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Sabendo que: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Química: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Sócrates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Aristóteles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Platão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1 - Aristóteles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Platão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Sócrates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1 - Platão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2 - Sócrates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3 - Aristóteles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