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242"/>
        <w:gridCol w:w="3780"/>
        <w:gridCol w:w="1966"/>
        <w:gridCol w:w="1275"/>
      </w:tblGrid>
      <w:tr w:rsidR="000C69CF" w:rsidRPr="003F4A34" w14:paraId="08CF62BB" w14:textId="77777777" w:rsidTr="00040EE4">
        <w:trPr>
          <w:trHeight w:val="418"/>
        </w:trPr>
        <w:tc>
          <w:tcPr>
            <w:tcW w:w="3242" w:type="dxa"/>
            <w:vMerge w:val="restart"/>
            <w:vAlign w:val="center"/>
          </w:tcPr>
          <w:p w14:paraId="1D46E4B5" w14:textId="77777777" w:rsidR="00040EE4" w:rsidRPr="003F4A34" w:rsidRDefault="00000000" w:rsidP="00040EE4">
            <w:pPr>
              <w:pStyle w:val="TableParagraph"/>
              <w:spacing w:before="0"/>
              <w:ind w:left="1009" w:right="-39"/>
              <w:rPr>
                <w:b/>
                <w:color w:val="000000" w:themeColor="text1"/>
                <w:spacing w:val="-2"/>
                <w:sz w:val="28"/>
              </w:rPr>
            </w:pPr>
            <w:r w:rsidRPr="003F4A34">
              <w:rPr>
                <w:b/>
                <w:noProof/>
                <w:color w:val="000000" w:themeColor="text1"/>
                <w:sz w:val="28"/>
              </w:rPr>
              <mc:AlternateContent>
                <mc:Choice Requires="wpg">
                  <w:drawing>
                    <wp:anchor distT="0" distB="0" distL="0" distR="0" simplePos="0" relativeHeight="487500800" behindDoc="1" locked="0" layoutInCell="1" allowOverlap="1" wp14:anchorId="1F690646" wp14:editId="3CDDD658">
                      <wp:simplePos x="0" y="0"/>
                      <wp:positionH relativeFrom="column">
                        <wp:posOffset>62865</wp:posOffset>
                      </wp:positionH>
                      <wp:positionV relativeFrom="paragraph">
                        <wp:posOffset>17145</wp:posOffset>
                      </wp:positionV>
                      <wp:extent cx="471170" cy="446405"/>
                      <wp:effectExtent l="0" t="0" r="508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170" cy="446405"/>
                                <a:chOff x="0" y="0"/>
                                <a:chExt cx="553085" cy="541655"/>
                              </a:xfrm>
                            </wpg:grpSpPr>
                            <pic:pic xmlns:pic="http://schemas.openxmlformats.org/drawingml/2006/picture">
                              <pic:nvPicPr>
                                <pic:cNvPr id="2" name="Image 2"/>
                                <pic:cNvPicPr/>
                              </pic:nvPicPr>
                              <pic:blipFill>
                                <a:blip r:embed="rId5" cstate="print"/>
                                <a:stretch>
                                  <a:fillRect/>
                                </a:stretch>
                              </pic:blipFill>
                              <pic:spPr>
                                <a:xfrm>
                                  <a:off x="0" y="0"/>
                                  <a:ext cx="554267" cy="5425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3ABC2D" id="Group 1" o:spid="_x0000_s1026" style="position:absolute;margin-left:4.95pt;margin-top:1.35pt;width:37.1pt;height:35.15pt;z-index:-15815680;mso-wrap-distance-left:0;mso-wrap-distance-right:0;mso-width-relative:margin;mso-height-relative:margin" coordsize="5530,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542;height:5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">
                        <v:imagedata r:id="rId6" o:title=""/>
                      </v:shape>
                    </v:group>
                  </w:pict>
                </mc:Fallback>
              </mc:AlternateContent>
            </w:r>
            <w:r w:rsidRPr="003F4A34">
              <w:rPr>
                <w:b/>
                <w:color w:val="000000" w:themeColor="text1"/>
                <w:spacing w:val="-2"/>
                <w:sz w:val="28"/>
              </w:rPr>
              <w:t>ALTERPOWER</w:t>
            </w:r>
          </w:p>
          <w:p w14:paraId="4E22F800" w14:textId="71852E1C" w:rsidR="000C69CF" w:rsidRPr="003F4A34" w:rsidRDefault="00000000" w:rsidP="00040EE4">
            <w:pPr>
              <w:pStyle w:val="TableParagraph"/>
              <w:spacing w:before="0"/>
              <w:ind w:left="1009" w:right="-39"/>
              <w:rPr>
                <w:b/>
                <w:color w:val="000000" w:themeColor="text1"/>
                <w:sz w:val="28"/>
              </w:rPr>
            </w:pPr>
            <w:r w:rsidRPr="003F4A34">
              <w:rPr>
                <w:b/>
                <w:color w:val="000000" w:themeColor="text1"/>
                <w:sz w:val="28"/>
              </w:rPr>
              <w:t>DIGOS</w:t>
            </w:r>
            <w:r w:rsidRPr="003F4A34">
              <w:rPr>
                <w:b/>
                <w:color w:val="000000" w:themeColor="text1"/>
                <w:spacing w:val="-16"/>
                <w:sz w:val="28"/>
              </w:rPr>
              <w:t xml:space="preserve"> </w:t>
            </w:r>
            <w:r w:rsidRPr="003F4A34">
              <w:rPr>
                <w:b/>
                <w:color w:val="000000" w:themeColor="text1"/>
                <w:sz w:val="28"/>
              </w:rPr>
              <w:t>SOLAR</w:t>
            </w:r>
            <w:r w:rsidRPr="003F4A34">
              <w:rPr>
                <w:b/>
                <w:color w:val="000000" w:themeColor="text1"/>
                <w:spacing w:val="-16"/>
                <w:sz w:val="28"/>
              </w:rPr>
              <w:t xml:space="preserve"> </w:t>
            </w:r>
            <w:r w:rsidRPr="003F4A34">
              <w:rPr>
                <w:b/>
                <w:color w:val="000000" w:themeColor="text1"/>
                <w:sz w:val="28"/>
              </w:rPr>
              <w:t>INC.</w:t>
            </w:r>
          </w:p>
        </w:tc>
        <w:tc>
          <w:tcPr>
            <w:tcW w:w="3780" w:type="dxa"/>
            <w:vMerge w:val="restart"/>
            <w:vAlign w:val="center"/>
          </w:tcPr>
          <w:p w14:paraId="2E90EA46" w14:textId="6DD422F0" w:rsidR="000C69CF" w:rsidRPr="003F4A34" w:rsidRDefault="00000000" w:rsidP="00040EE4">
            <w:pPr>
              <w:pStyle w:val="TableParagraph"/>
              <w:spacing w:before="0"/>
              <w:jc w:val="center"/>
              <w:rPr>
                <w:rFonts w:ascii="Arial"/>
                <w:b/>
                <w:color w:val="000000" w:themeColor="text1"/>
                <w:sz w:val="24"/>
              </w:rPr>
            </w:pPr>
            <w:r w:rsidRPr="003F4A34">
              <w:rPr>
                <w:rFonts w:ascii="Arial"/>
                <w:b/>
                <w:color w:val="000000" w:themeColor="text1"/>
                <w:sz w:val="24"/>
              </w:rPr>
              <w:t>EQUIPMENT</w:t>
            </w:r>
            <w:r w:rsidR="00040EE4" w:rsidRPr="003F4A34">
              <w:rPr>
                <w:rFonts w:ascii="Arial"/>
                <w:b/>
                <w:color w:val="000000" w:themeColor="text1"/>
                <w:spacing w:val="-17"/>
                <w:sz w:val="24"/>
              </w:rPr>
              <w:t xml:space="preserve"> </w:t>
            </w:r>
            <w:r w:rsidR="00040EE4" w:rsidRPr="003F4A34">
              <w:rPr>
                <w:rFonts w:ascii="Arial"/>
                <w:b/>
                <w:color w:val="000000" w:themeColor="text1"/>
                <w:sz w:val="24"/>
              </w:rPr>
              <w:t>INC</w:t>
            </w:r>
            <w:r w:rsidR="00B94A16">
              <w:rPr>
                <w:rFonts w:ascii="Arial"/>
                <w:b/>
                <w:color w:val="000000" w:themeColor="text1"/>
                <w:sz w:val="24"/>
              </w:rPr>
              <w:t>I</w:t>
            </w:r>
            <w:r w:rsidR="00040EE4" w:rsidRPr="003F4A34">
              <w:rPr>
                <w:rFonts w:ascii="Arial"/>
                <w:b/>
                <w:color w:val="000000" w:themeColor="text1"/>
                <w:sz w:val="24"/>
              </w:rPr>
              <w:t xml:space="preserve">DENT </w:t>
            </w:r>
            <w:r w:rsidRPr="003F4A34">
              <w:rPr>
                <w:rFonts w:ascii="Arial"/>
                <w:b/>
                <w:color w:val="000000" w:themeColor="text1"/>
                <w:spacing w:val="-2"/>
                <w:sz w:val="24"/>
              </w:rPr>
              <w:t>REPORT</w:t>
            </w:r>
          </w:p>
        </w:tc>
        <w:tc>
          <w:tcPr>
            <w:tcW w:w="3241" w:type="dxa"/>
            <w:gridSpan w:val="2"/>
          </w:tcPr>
          <w:p w14:paraId="087843D8" w14:textId="21252D82" w:rsidR="000C69CF" w:rsidRPr="003F4A34" w:rsidRDefault="00000000">
            <w:pPr>
              <w:pStyle w:val="TableParagraph"/>
              <w:spacing w:before="46"/>
              <w:ind w:left="635"/>
              <w:rPr>
                <w:rFonts w:ascii="Arial"/>
                <w:b/>
                <w:color w:val="000000" w:themeColor="text1"/>
                <w:sz w:val="28"/>
              </w:rPr>
            </w:pPr>
            <w:r w:rsidRPr="003F4A34">
              <w:rPr>
                <w:rFonts w:ascii="Arial"/>
                <w:b/>
                <w:color w:val="000000" w:themeColor="text1"/>
                <w:spacing w:val="-2"/>
                <w:sz w:val="28"/>
              </w:rPr>
              <w:t>ADSI-202</w:t>
            </w:r>
            <w:r w:rsidR="00D56601" w:rsidRPr="003F4A34">
              <w:rPr>
                <w:rFonts w:ascii="Arial"/>
                <w:b/>
                <w:color w:val="000000" w:themeColor="text1"/>
                <w:spacing w:val="-2"/>
                <w:sz w:val="28"/>
              </w:rPr>
              <w:t>6</w:t>
            </w:r>
            <w:r w:rsidRPr="003F4A34">
              <w:rPr>
                <w:rFonts w:ascii="Arial"/>
                <w:b/>
                <w:color w:val="000000" w:themeColor="text1"/>
                <w:spacing w:val="-2"/>
                <w:sz w:val="28"/>
              </w:rPr>
              <w:t>-</w:t>
            </w:r>
            <w:r w:rsidRPr="003F4A34">
              <w:rPr>
                <w:rFonts w:ascii="Arial"/>
                <w:b/>
                <w:color w:val="000000" w:themeColor="text1"/>
                <w:spacing w:val="-5"/>
                <w:sz w:val="28"/>
              </w:rPr>
              <w:t>001</w:t>
            </w:r>
          </w:p>
        </w:tc>
      </w:tr>
      <w:tr w:rsidR="000C69CF" w:rsidRPr="003F4A34" w14:paraId="23C623D0" w14:textId="77777777">
        <w:trPr>
          <w:trHeight w:val="483"/>
        </w:trPr>
        <w:tc>
          <w:tcPr>
            <w:tcW w:w="3242" w:type="dxa"/>
            <w:vMerge/>
            <w:tcBorders>
              <w:top w:val="nil"/>
            </w:tcBorders>
          </w:tcPr>
          <w:p w14:paraId="170B4853" w14:textId="77777777" w:rsidR="000C69CF" w:rsidRPr="003F4A34" w:rsidRDefault="000C69CF">
            <w:pPr>
              <w:rPr>
                <w:color w:val="000000" w:themeColor="text1"/>
                <w:sz w:val="2"/>
                <w:szCs w:val="2"/>
              </w:rPr>
            </w:pPr>
          </w:p>
        </w:tc>
        <w:tc>
          <w:tcPr>
            <w:tcW w:w="3780" w:type="dxa"/>
            <w:vMerge/>
            <w:tcBorders>
              <w:top w:val="nil"/>
            </w:tcBorders>
          </w:tcPr>
          <w:p w14:paraId="26E247F5" w14:textId="77777777" w:rsidR="000C69CF" w:rsidRPr="003F4A34" w:rsidRDefault="000C69CF">
            <w:pPr>
              <w:rPr>
                <w:color w:val="000000" w:themeColor="text1"/>
                <w:sz w:val="2"/>
                <w:szCs w:val="2"/>
              </w:rPr>
            </w:pPr>
          </w:p>
        </w:tc>
        <w:tc>
          <w:tcPr>
            <w:tcW w:w="1966" w:type="dxa"/>
          </w:tcPr>
          <w:p w14:paraId="51EF577F" w14:textId="77777777" w:rsidR="000C69CF" w:rsidRPr="003F4A34" w:rsidRDefault="00000000">
            <w:pPr>
              <w:pStyle w:val="TableParagraph"/>
              <w:spacing w:before="118"/>
              <w:ind w:left="98"/>
              <w:rPr>
                <w:color w:val="000000" w:themeColor="text1"/>
                <w:sz w:val="20"/>
              </w:rPr>
            </w:pPr>
            <w:r w:rsidRPr="003F4A34">
              <w:rPr>
                <w:color w:val="000000" w:themeColor="text1"/>
                <w:sz w:val="20"/>
              </w:rPr>
              <w:t>Revision</w:t>
            </w:r>
            <w:r w:rsidRPr="003F4A34">
              <w:rPr>
                <w:color w:val="000000" w:themeColor="text1"/>
                <w:spacing w:val="-11"/>
                <w:sz w:val="20"/>
              </w:rPr>
              <w:t xml:space="preserve"> </w:t>
            </w:r>
            <w:r w:rsidRPr="003F4A34">
              <w:rPr>
                <w:color w:val="000000" w:themeColor="text1"/>
                <w:sz w:val="20"/>
              </w:rPr>
              <w:t>Code:</w:t>
            </w:r>
            <w:r w:rsidRPr="003F4A34">
              <w:rPr>
                <w:color w:val="000000" w:themeColor="text1"/>
                <w:spacing w:val="26"/>
                <w:sz w:val="20"/>
              </w:rPr>
              <w:t xml:space="preserve"> </w:t>
            </w:r>
            <w:r w:rsidRPr="003F4A34">
              <w:rPr>
                <w:color w:val="000000" w:themeColor="text1"/>
                <w:spacing w:val="-10"/>
                <w:sz w:val="20"/>
              </w:rPr>
              <w:t>0</w:t>
            </w:r>
          </w:p>
        </w:tc>
        <w:tc>
          <w:tcPr>
            <w:tcW w:w="1275" w:type="dxa"/>
          </w:tcPr>
          <w:p w14:paraId="65FC86A4" w14:textId="3BDC1D0C" w:rsidR="000C69CF" w:rsidRPr="003F4A34" w:rsidRDefault="00000000">
            <w:pPr>
              <w:pStyle w:val="TableParagraph"/>
              <w:spacing w:before="118"/>
              <w:ind w:left="196"/>
              <w:rPr>
                <w:color w:val="000000" w:themeColor="text1"/>
                <w:sz w:val="20"/>
              </w:rPr>
            </w:pPr>
            <w:r w:rsidRPr="003F4A34">
              <w:rPr>
                <w:color w:val="000000" w:themeColor="text1"/>
                <w:spacing w:val="-2"/>
                <w:sz w:val="20"/>
              </w:rPr>
              <w:t>Page</w:t>
            </w:r>
            <w:r w:rsidRPr="003F4A34">
              <w:rPr>
                <w:color w:val="000000" w:themeColor="text1"/>
                <w:spacing w:val="-10"/>
                <w:sz w:val="20"/>
              </w:rPr>
              <w:t xml:space="preserve"> </w:t>
            </w:r>
            <w:r w:rsidRPr="003F4A34">
              <w:rPr>
                <w:color w:val="000000" w:themeColor="text1"/>
                <w:spacing w:val="-2"/>
                <w:sz w:val="20"/>
              </w:rPr>
              <w:t>1</w:t>
            </w:r>
            <w:r w:rsidRPr="003F4A34">
              <w:rPr>
                <w:color w:val="000000" w:themeColor="text1"/>
                <w:spacing w:val="-8"/>
                <w:sz w:val="20"/>
              </w:rPr>
              <w:t xml:space="preserve"> </w:t>
            </w:r>
            <w:r w:rsidRPr="003F4A34">
              <w:rPr>
                <w:color w:val="000000" w:themeColor="text1"/>
                <w:spacing w:val="-2"/>
                <w:sz w:val="20"/>
              </w:rPr>
              <w:t>of</w:t>
            </w:r>
            <w:r w:rsidRPr="003F4A34">
              <w:rPr>
                <w:color w:val="000000" w:themeColor="text1"/>
                <w:spacing w:val="-10"/>
                <w:sz w:val="20"/>
              </w:rPr>
              <w:t xml:space="preserve"> </w:t>
            </w:r>
            <w:r w:rsidR="00225E2B" w:rsidRPr="003F4A34">
              <w:rPr>
                <w:color w:val="000000" w:themeColor="text1"/>
                <w:spacing w:val="-10"/>
                <w:sz w:val="20"/>
              </w:rPr>
              <w:t>2</w:t>
            </w:r>
          </w:p>
        </w:tc>
      </w:tr>
      <w:tr w:rsidR="000C69CF" w:rsidRPr="003F4A34" w14:paraId="5D0B7366" w14:textId="77777777">
        <w:trPr>
          <w:trHeight w:val="358"/>
        </w:trPr>
        <w:tc>
          <w:tcPr>
            <w:tcW w:w="7022" w:type="dxa"/>
            <w:gridSpan w:val="2"/>
          </w:tcPr>
          <w:p w14:paraId="03589B10" w14:textId="77777777" w:rsidR="000C69CF" w:rsidRPr="003F4A34" w:rsidRDefault="00000000">
            <w:pPr>
              <w:pStyle w:val="TableParagraph"/>
              <w:spacing w:before="56"/>
              <w:ind w:left="97"/>
              <w:rPr>
                <w:b/>
                <w:color w:val="000000" w:themeColor="text1"/>
                <w:sz w:val="20"/>
              </w:rPr>
            </w:pPr>
            <w:r w:rsidRPr="003F4A34">
              <w:rPr>
                <w:color w:val="000000" w:themeColor="text1"/>
                <w:sz w:val="20"/>
              </w:rPr>
              <w:t>Section:</w:t>
            </w:r>
            <w:r w:rsidRPr="003F4A34">
              <w:rPr>
                <w:color w:val="000000" w:themeColor="text1"/>
                <w:spacing w:val="49"/>
                <w:sz w:val="20"/>
              </w:rPr>
              <w:t xml:space="preserve"> </w:t>
            </w:r>
            <w:r w:rsidRPr="003F4A34">
              <w:rPr>
                <w:b/>
                <w:color w:val="000000" w:themeColor="text1"/>
                <w:sz w:val="20"/>
              </w:rPr>
              <w:t>INVERTER</w:t>
            </w:r>
            <w:r w:rsidRPr="003F4A34">
              <w:rPr>
                <w:b/>
                <w:color w:val="000000" w:themeColor="text1"/>
                <w:spacing w:val="-12"/>
                <w:sz w:val="20"/>
              </w:rPr>
              <w:t xml:space="preserve"> </w:t>
            </w:r>
            <w:r w:rsidRPr="003F4A34">
              <w:rPr>
                <w:b/>
                <w:color w:val="000000" w:themeColor="text1"/>
                <w:spacing w:val="-2"/>
                <w:sz w:val="20"/>
              </w:rPr>
              <w:t>SUPPORT</w:t>
            </w:r>
          </w:p>
        </w:tc>
        <w:tc>
          <w:tcPr>
            <w:tcW w:w="3241" w:type="dxa"/>
            <w:gridSpan w:val="2"/>
          </w:tcPr>
          <w:p w14:paraId="794166A3" w14:textId="77777777" w:rsidR="000C69CF" w:rsidRPr="003F4A34" w:rsidRDefault="00000000">
            <w:pPr>
              <w:pStyle w:val="TableParagraph"/>
              <w:spacing w:before="56"/>
              <w:ind w:left="98"/>
              <w:rPr>
                <w:b/>
                <w:color w:val="000000" w:themeColor="text1"/>
                <w:sz w:val="20"/>
              </w:rPr>
            </w:pPr>
            <w:r w:rsidRPr="003F4A34">
              <w:rPr>
                <w:color w:val="000000" w:themeColor="text1"/>
                <w:spacing w:val="-2"/>
                <w:sz w:val="20"/>
              </w:rPr>
              <w:t>Revision</w:t>
            </w:r>
            <w:r w:rsidRPr="003F4A34">
              <w:rPr>
                <w:color w:val="000000" w:themeColor="text1"/>
                <w:spacing w:val="-6"/>
                <w:sz w:val="20"/>
              </w:rPr>
              <w:t xml:space="preserve"> </w:t>
            </w:r>
            <w:r w:rsidRPr="003F4A34">
              <w:rPr>
                <w:color w:val="000000" w:themeColor="text1"/>
                <w:spacing w:val="-2"/>
                <w:sz w:val="20"/>
              </w:rPr>
              <w:t>Date</w:t>
            </w:r>
            <w:r w:rsidRPr="003F4A34">
              <w:rPr>
                <w:b/>
                <w:color w:val="000000" w:themeColor="text1"/>
                <w:spacing w:val="-2"/>
                <w:sz w:val="20"/>
              </w:rPr>
              <w:t>:</w:t>
            </w:r>
          </w:p>
        </w:tc>
      </w:tr>
      <w:tr w:rsidR="000C69CF" w:rsidRPr="003F4A34" w14:paraId="7C1DB6FE" w14:textId="77777777">
        <w:trPr>
          <w:trHeight w:val="361"/>
        </w:trPr>
        <w:tc>
          <w:tcPr>
            <w:tcW w:w="7022" w:type="dxa"/>
            <w:gridSpan w:val="2"/>
          </w:tcPr>
          <w:p w14:paraId="1B56F762" w14:textId="3E85B670" w:rsidR="000C69CF" w:rsidRPr="003F4A34" w:rsidRDefault="00000000">
            <w:pPr>
              <w:pStyle w:val="TableParagraph"/>
              <w:spacing w:before="56"/>
              <w:ind w:left="97"/>
              <w:rPr>
                <w:b/>
                <w:color w:val="000000" w:themeColor="text1"/>
                <w:sz w:val="20"/>
              </w:rPr>
            </w:pPr>
            <w:r w:rsidRPr="003F4A34">
              <w:rPr>
                <w:color w:val="000000" w:themeColor="text1"/>
                <w:sz w:val="20"/>
              </w:rPr>
              <w:t>Subject:</w:t>
            </w:r>
            <w:r w:rsidRPr="003F4A34">
              <w:rPr>
                <w:color w:val="000000" w:themeColor="text1"/>
                <w:spacing w:val="29"/>
                <w:sz w:val="20"/>
              </w:rPr>
              <w:t xml:space="preserve"> </w:t>
            </w:r>
            <w:r w:rsidR="008618EF" w:rsidRPr="008618EF">
              <w:rPr>
                <w:b/>
                <w:color w:val="000000" w:themeColor="text1"/>
                <w:sz w:val="20"/>
              </w:rPr>
              <w:t>BUSBAR FAILURE AND FIRE ON INVERTER 19</w:t>
            </w:r>
          </w:p>
        </w:tc>
        <w:tc>
          <w:tcPr>
            <w:tcW w:w="3241" w:type="dxa"/>
            <w:gridSpan w:val="2"/>
          </w:tcPr>
          <w:p w14:paraId="725D3095" w14:textId="3896C372" w:rsidR="000C69CF" w:rsidRPr="003F4A34" w:rsidRDefault="00000000">
            <w:pPr>
              <w:pStyle w:val="TableParagraph"/>
              <w:spacing w:before="56"/>
              <w:ind w:left="98"/>
              <w:rPr>
                <w:color w:val="000000" w:themeColor="text1"/>
                <w:sz w:val="20"/>
              </w:rPr>
            </w:pPr>
            <w:r w:rsidRPr="003F4A34">
              <w:rPr>
                <w:color w:val="000000" w:themeColor="text1"/>
                <w:spacing w:val="-2"/>
                <w:sz w:val="20"/>
              </w:rPr>
              <w:t>Effectivity</w:t>
            </w:r>
            <w:r w:rsidRPr="003F4A34">
              <w:rPr>
                <w:color w:val="000000" w:themeColor="text1"/>
                <w:spacing w:val="-10"/>
                <w:sz w:val="20"/>
              </w:rPr>
              <w:t xml:space="preserve"> </w:t>
            </w:r>
            <w:r w:rsidRPr="003F4A34">
              <w:rPr>
                <w:color w:val="000000" w:themeColor="text1"/>
                <w:spacing w:val="-2"/>
                <w:sz w:val="20"/>
              </w:rPr>
              <w:t>Date:</w:t>
            </w:r>
            <w:r w:rsidRPr="003F4A34">
              <w:rPr>
                <w:color w:val="000000" w:themeColor="text1"/>
                <w:spacing w:val="10"/>
                <w:sz w:val="20"/>
              </w:rPr>
              <w:t xml:space="preserve"> </w:t>
            </w:r>
          </w:p>
        </w:tc>
      </w:tr>
    </w:tbl>
    <w:p w14:paraId="1B0219A6" w14:textId="77777777" w:rsidR="000C69CF" w:rsidRPr="005970E0" w:rsidRDefault="000C69CF">
      <w:pPr>
        <w:pStyle w:val="BodyText"/>
        <w:spacing w:before="46"/>
        <w:ind w:left="0" w:firstLine="0"/>
        <w:rPr>
          <w:rFonts w:ascii="Times New Roman"/>
          <w:color w:val="000000" w:themeColor="text1"/>
          <w:szCs w:val="16"/>
        </w:rPr>
      </w:pPr>
    </w:p>
    <w:tbl>
      <w:tblPr>
        <w:tblW w:w="10512"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55"/>
        <w:gridCol w:w="8557"/>
      </w:tblGrid>
      <w:tr w:rsidR="000C69CF" w:rsidRPr="003F4A34" w14:paraId="717CC580" w14:textId="77777777" w:rsidTr="005970E0">
        <w:trPr>
          <w:trHeight w:val="338"/>
        </w:trPr>
        <w:tc>
          <w:tcPr>
            <w:tcW w:w="1955" w:type="dxa"/>
          </w:tcPr>
          <w:p w14:paraId="3A9EB405" w14:textId="77777777" w:rsidR="000C69CF" w:rsidRPr="005F23B9" w:rsidRDefault="00000000" w:rsidP="000E7909">
            <w:pPr>
              <w:pStyle w:val="TableParagraph"/>
              <w:spacing w:line="218" w:lineRule="exact"/>
              <w:ind w:right="72"/>
              <w:jc w:val="right"/>
              <w:rPr>
                <w:b/>
                <w:color w:val="000000" w:themeColor="text1"/>
                <w:sz w:val="20"/>
                <w:szCs w:val="20"/>
              </w:rPr>
            </w:pPr>
            <w:r w:rsidRPr="005F23B9">
              <w:rPr>
                <w:b/>
                <w:color w:val="000000" w:themeColor="text1"/>
                <w:spacing w:val="-2"/>
                <w:w w:val="110"/>
                <w:sz w:val="20"/>
                <w:szCs w:val="20"/>
              </w:rPr>
              <w:t>Equipment:</w:t>
            </w:r>
          </w:p>
        </w:tc>
        <w:tc>
          <w:tcPr>
            <w:tcW w:w="8557" w:type="dxa"/>
          </w:tcPr>
          <w:p w14:paraId="756CFEED" w14:textId="5A3F2328" w:rsidR="000C69CF" w:rsidRPr="005F23B9" w:rsidRDefault="00000000">
            <w:pPr>
              <w:pStyle w:val="TableParagraph"/>
              <w:spacing w:line="218" w:lineRule="exact"/>
              <w:rPr>
                <w:color w:val="000000" w:themeColor="text1"/>
                <w:sz w:val="20"/>
                <w:szCs w:val="20"/>
              </w:rPr>
            </w:pPr>
            <w:r w:rsidRPr="005F23B9">
              <w:rPr>
                <w:color w:val="000000" w:themeColor="text1"/>
                <w:sz w:val="20"/>
                <w:szCs w:val="20"/>
              </w:rPr>
              <w:t>Inverter</w:t>
            </w:r>
            <w:r w:rsidR="009F0274" w:rsidRPr="005F23B9">
              <w:rPr>
                <w:color w:val="000000" w:themeColor="text1"/>
                <w:spacing w:val="13"/>
                <w:sz w:val="20"/>
                <w:szCs w:val="20"/>
              </w:rPr>
              <w:t>s</w:t>
            </w:r>
            <w:r w:rsidR="004E68E3" w:rsidRPr="005F23B9">
              <w:rPr>
                <w:color w:val="000000" w:themeColor="text1"/>
                <w:spacing w:val="12"/>
                <w:sz w:val="20"/>
                <w:szCs w:val="20"/>
              </w:rPr>
              <w:t xml:space="preserve"> 19</w:t>
            </w:r>
          </w:p>
        </w:tc>
      </w:tr>
      <w:tr w:rsidR="000C69CF" w:rsidRPr="003F4A34" w14:paraId="005593E4" w14:textId="77777777" w:rsidTr="005970E0">
        <w:trPr>
          <w:trHeight w:val="338"/>
        </w:trPr>
        <w:tc>
          <w:tcPr>
            <w:tcW w:w="1955" w:type="dxa"/>
          </w:tcPr>
          <w:p w14:paraId="5AB1C5FF" w14:textId="07CF45A7" w:rsidR="000C69CF" w:rsidRPr="005F23B9" w:rsidRDefault="00000000" w:rsidP="000E7909">
            <w:pPr>
              <w:pStyle w:val="TableParagraph"/>
              <w:spacing w:line="218" w:lineRule="exact"/>
              <w:ind w:right="72"/>
              <w:jc w:val="right"/>
              <w:rPr>
                <w:b/>
                <w:color w:val="000000" w:themeColor="text1"/>
                <w:sz w:val="20"/>
                <w:szCs w:val="20"/>
              </w:rPr>
            </w:pPr>
            <w:r w:rsidRPr="005F23B9">
              <w:rPr>
                <w:b/>
                <w:color w:val="000000" w:themeColor="text1"/>
                <w:w w:val="105"/>
                <w:sz w:val="20"/>
                <w:szCs w:val="20"/>
              </w:rPr>
              <w:t>Brand</w:t>
            </w:r>
            <w:r w:rsidRPr="005F23B9">
              <w:rPr>
                <w:b/>
                <w:color w:val="000000" w:themeColor="text1"/>
                <w:spacing w:val="7"/>
                <w:w w:val="105"/>
                <w:sz w:val="20"/>
                <w:szCs w:val="20"/>
              </w:rPr>
              <w:t xml:space="preserve"> </w:t>
            </w:r>
            <w:r w:rsidRPr="005F23B9">
              <w:rPr>
                <w:b/>
                <w:color w:val="000000" w:themeColor="text1"/>
                <w:w w:val="105"/>
                <w:sz w:val="20"/>
                <w:szCs w:val="20"/>
              </w:rPr>
              <w:t>/</w:t>
            </w:r>
            <w:r w:rsidRPr="005F23B9">
              <w:rPr>
                <w:b/>
                <w:color w:val="000000" w:themeColor="text1"/>
                <w:spacing w:val="8"/>
                <w:w w:val="105"/>
                <w:sz w:val="20"/>
                <w:szCs w:val="20"/>
              </w:rPr>
              <w:t xml:space="preserve"> </w:t>
            </w:r>
            <w:r w:rsidRPr="005F23B9">
              <w:rPr>
                <w:b/>
                <w:color w:val="000000" w:themeColor="text1"/>
                <w:w w:val="105"/>
                <w:sz w:val="20"/>
                <w:szCs w:val="20"/>
              </w:rPr>
              <w:t>Serial</w:t>
            </w:r>
            <w:r w:rsidRPr="005F23B9">
              <w:rPr>
                <w:b/>
                <w:color w:val="000000" w:themeColor="text1"/>
                <w:spacing w:val="8"/>
                <w:w w:val="105"/>
                <w:sz w:val="20"/>
                <w:szCs w:val="20"/>
              </w:rPr>
              <w:t xml:space="preserve"> </w:t>
            </w:r>
            <w:r w:rsidRPr="005F23B9">
              <w:rPr>
                <w:b/>
                <w:color w:val="000000" w:themeColor="text1"/>
                <w:w w:val="105"/>
                <w:sz w:val="20"/>
                <w:szCs w:val="20"/>
              </w:rPr>
              <w:t>No.</w:t>
            </w:r>
            <w:r w:rsidRPr="005F23B9">
              <w:rPr>
                <w:b/>
                <w:color w:val="000000" w:themeColor="text1"/>
                <w:spacing w:val="-10"/>
                <w:w w:val="105"/>
                <w:sz w:val="20"/>
                <w:szCs w:val="20"/>
              </w:rPr>
              <w:t>:</w:t>
            </w:r>
          </w:p>
        </w:tc>
        <w:tc>
          <w:tcPr>
            <w:tcW w:w="8557" w:type="dxa"/>
          </w:tcPr>
          <w:p w14:paraId="7105A345" w14:textId="362BAD97" w:rsidR="000C69CF" w:rsidRPr="005F23B9" w:rsidRDefault="00000000">
            <w:pPr>
              <w:pStyle w:val="TableParagraph"/>
              <w:spacing w:line="218" w:lineRule="exact"/>
              <w:ind w:left="108"/>
              <w:rPr>
                <w:color w:val="000000" w:themeColor="text1"/>
                <w:sz w:val="20"/>
                <w:szCs w:val="20"/>
              </w:rPr>
            </w:pPr>
            <w:r w:rsidRPr="005F23B9">
              <w:rPr>
                <w:color w:val="000000" w:themeColor="text1"/>
                <w:w w:val="110"/>
                <w:sz w:val="20"/>
                <w:szCs w:val="20"/>
              </w:rPr>
              <w:t>INGECON</w:t>
            </w:r>
            <w:r w:rsidRPr="005F23B9">
              <w:rPr>
                <w:color w:val="000000" w:themeColor="text1"/>
                <w:spacing w:val="-7"/>
                <w:w w:val="110"/>
                <w:sz w:val="20"/>
                <w:szCs w:val="20"/>
              </w:rPr>
              <w:t xml:space="preserve"> </w:t>
            </w:r>
            <w:r w:rsidRPr="005F23B9">
              <w:rPr>
                <w:color w:val="000000" w:themeColor="text1"/>
                <w:w w:val="110"/>
                <w:sz w:val="20"/>
                <w:szCs w:val="20"/>
              </w:rPr>
              <w:t>SUN</w:t>
            </w:r>
            <w:r w:rsidRPr="005F23B9">
              <w:rPr>
                <w:color w:val="000000" w:themeColor="text1"/>
                <w:spacing w:val="-6"/>
                <w:w w:val="110"/>
                <w:sz w:val="20"/>
                <w:szCs w:val="20"/>
              </w:rPr>
              <w:t xml:space="preserve"> </w:t>
            </w:r>
            <w:r w:rsidRPr="005F23B9">
              <w:rPr>
                <w:color w:val="000000" w:themeColor="text1"/>
                <w:w w:val="110"/>
                <w:sz w:val="20"/>
                <w:szCs w:val="20"/>
              </w:rPr>
              <w:t>920TL</w:t>
            </w:r>
            <w:r w:rsidRPr="005F23B9">
              <w:rPr>
                <w:color w:val="000000" w:themeColor="text1"/>
                <w:spacing w:val="-8"/>
                <w:w w:val="110"/>
                <w:sz w:val="20"/>
                <w:szCs w:val="20"/>
              </w:rPr>
              <w:t xml:space="preserve"> </w:t>
            </w:r>
            <w:r w:rsidRPr="005F23B9">
              <w:rPr>
                <w:color w:val="000000" w:themeColor="text1"/>
                <w:w w:val="110"/>
                <w:sz w:val="20"/>
                <w:szCs w:val="20"/>
              </w:rPr>
              <w:t>X360</w:t>
            </w:r>
            <w:r w:rsidRPr="005F23B9">
              <w:rPr>
                <w:color w:val="000000" w:themeColor="text1"/>
                <w:spacing w:val="-10"/>
                <w:w w:val="110"/>
                <w:sz w:val="20"/>
                <w:szCs w:val="20"/>
              </w:rPr>
              <w:t xml:space="preserve"> </w:t>
            </w:r>
            <w:r w:rsidRPr="005F23B9">
              <w:rPr>
                <w:color w:val="000000" w:themeColor="text1"/>
                <w:w w:val="110"/>
                <w:sz w:val="20"/>
                <w:szCs w:val="20"/>
              </w:rPr>
              <w:t>(SN:</w:t>
            </w:r>
            <w:r w:rsidRPr="005F23B9">
              <w:rPr>
                <w:color w:val="000000" w:themeColor="text1"/>
                <w:spacing w:val="-10"/>
                <w:w w:val="110"/>
                <w:sz w:val="20"/>
                <w:szCs w:val="20"/>
              </w:rPr>
              <w:t xml:space="preserve"> </w:t>
            </w:r>
            <w:r w:rsidR="004E68E3" w:rsidRPr="005F23B9">
              <w:rPr>
                <w:color w:val="000000" w:themeColor="text1"/>
                <w:spacing w:val="-2"/>
                <w:w w:val="110"/>
                <w:sz w:val="20"/>
                <w:szCs w:val="20"/>
              </w:rPr>
              <w:t>400152A17R20</w:t>
            </w:r>
            <w:r w:rsidR="009654FC">
              <w:rPr>
                <w:color w:val="000000" w:themeColor="text1"/>
                <w:spacing w:val="-2"/>
                <w:w w:val="110"/>
                <w:sz w:val="20"/>
                <w:szCs w:val="20"/>
              </w:rPr>
              <w:t>)</w:t>
            </w:r>
          </w:p>
        </w:tc>
      </w:tr>
      <w:tr w:rsidR="000C69CF" w:rsidRPr="003F4A34" w14:paraId="01C64C54" w14:textId="77777777" w:rsidTr="005970E0">
        <w:trPr>
          <w:trHeight w:val="334"/>
        </w:trPr>
        <w:tc>
          <w:tcPr>
            <w:tcW w:w="1955" w:type="dxa"/>
          </w:tcPr>
          <w:p w14:paraId="6E175530" w14:textId="77777777" w:rsidR="000C69CF" w:rsidRPr="005F23B9" w:rsidRDefault="00000000" w:rsidP="000E7909">
            <w:pPr>
              <w:pStyle w:val="TableParagraph"/>
              <w:spacing w:line="216" w:lineRule="exact"/>
              <w:ind w:right="72"/>
              <w:jc w:val="right"/>
              <w:rPr>
                <w:b/>
                <w:color w:val="000000" w:themeColor="text1"/>
                <w:sz w:val="20"/>
                <w:szCs w:val="20"/>
              </w:rPr>
            </w:pPr>
            <w:r w:rsidRPr="005F23B9">
              <w:rPr>
                <w:b/>
                <w:color w:val="000000" w:themeColor="text1"/>
                <w:spacing w:val="-2"/>
                <w:w w:val="110"/>
                <w:sz w:val="20"/>
                <w:szCs w:val="20"/>
              </w:rPr>
              <w:t>Location:</w:t>
            </w:r>
          </w:p>
        </w:tc>
        <w:tc>
          <w:tcPr>
            <w:tcW w:w="8557" w:type="dxa"/>
          </w:tcPr>
          <w:p w14:paraId="102BF798" w14:textId="5E141423" w:rsidR="000C69CF" w:rsidRPr="005F23B9" w:rsidRDefault="00000000">
            <w:pPr>
              <w:pStyle w:val="TableParagraph"/>
              <w:spacing w:line="216" w:lineRule="exact"/>
              <w:rPr>
                <w:color w:val="000000" w:themeColor="text1"/>
                <w:sz w:val="20"/>
                <w:szCs w:val="20"/>
              </w:rPr>
            </w:pPr>
            <w:r w:rsidRPr="005F23B9">
              <w:rPr>
                <w:color w:val="000000" w:themeColor="text1"/>
                <w:w w:val="110"/>
                <w:sz w:val="20"/>
                <w:szCs w:val="20"/>
              </w:rPr>
              <w:t>Block</w:t>
            </w:r>
            <w:r w:rsidRPr="005F23B9">
              <w:rPr>
                <w:color w:val="000000" w:themeColor="text1"/>
                <w:spacing w:val="-2"/>
                <w:w w:val="110"/>
                <w:sz w:val="20"/>
                <w:szCs w:val="20"/>
              </w:rPr>
              <w:t xml:space="preserve"> </w:t>
            </w:r>
            <w:r w:rsidR="00EB0260" w:rsidRPr="005F23B9">
              <w:rPr>
                <w:color w:val="000000" w:themeColor="text1"/>
                <w:spacing w:val="-10"/>
                <w:w w:val="110"/>
                <w:sz w:val="20"/>
                <w:szCs w:val="20"/>
              </w:rPr>
              <w:t>1</w:t>
            </w:r>
            <w:r w:rsidR="004E68E3" w:rsidRPr="005F23B9">
              <w:rPr>
                <w:color w:val="000000" w:themeColor="text1"/>
                <w:spacing w:val="-10"/>
                <w:w w:val="110"/>
                <w:sz w:val="20"/>
                <w:szCs w:val="20"/>
              </w:rPr>
              <w:t>0</w:t>
            </w:r>
          </w:p>
        </w:tc>
      </w:tr>
      <w:tr w:rsidR="000E7909" w:rsidRPr="003F4A34" w14:paraId="20215330" w14:textId="77777777" w:rsidTr="005970E0">
        <w:trPr>
          <w:trHeight w:val="338"/>
        </w:trPr>
        <w:tc>
          <w:tcPr>
            <w:tcW w:w="1955" w:type="dxa"/>
          </w:tcPr>
          <w:p w14:paraId="61201429" w14:textId="5DBC2736" w:rsidR="000E7909" w:rsidRPr="005F23B9" w:rsidRDefault="000E7909" w:rsidP="000E7909">
            <w:pPr>
              <w:pStyle w:val="TableParagraph"/>
              <w:spacing w:before="15" w:line="216" w:lineRule="exact"/>
              <w:ind w:right="72"/>
              <w:jc w:val="right"/>
              <w:rPr>
                <w:b/>
                <w:color w:val="000000" w:themeColor="text1"/>
                <w:w w:val="105"/>
                <w:sz w:val="20"/>
                <w:szCs w:val="20"/>
              </w:rPr>
            </w:pPr>
            <w:r w:rsidRPr="005F23B9">
              <w:rPr>
                <w:b/>
                <w:color w:val="000000" w:themeColor="text1"/>
                <w:w w:val="110"/>
                <w:sz w:val="20"/>
                <w:szCs w:val="20"/>
              </w:rPr>
              <w:t>Date</w:t>
            </w:r>
            <w:r w:rsidRPr="005F23B9">
              <w:rPr>
                <w:b/>
                <w:color w:val="000000" w:themeColor="text1"/>
                <w:spacing w:val="-11"/>
                <w:w w:val="110"/>
                <w:sz w:val="20"/>
                <w:szCs w:val="20"/>
              </w:rPr>
              <w:t xml:space="preserve"> </w:t>
            </w:r>
            <w:r w:rsidRPr="005F23B9">
              <w:rPr>
                <w:b/>
                <w:color w:val="000000" w:themeColor="text1"/>
                <w:w w:val="110"/>
                <w:sz w:val="20"/>
                <w:szCs w:val="20"/>
              </w:rPr>
              <w:t>of</w:t>
            </w:r>
            <w:r w:rsidRPr="005F23B9">
              <w:rPr>
                <w:b/>
                <w:color w:val="000000" w:themeColor="text1"/>
                <w:spacing w:val="-11"/>
                <w:w w:val="110"/>
                <w:sz w:val="20"/>
                <w:szCs w:val="20"/>
              </w:rPr>
              <w:t xml:space="preserve"> </w:t>
            </w:r>
            <w:r w:rsidRPr="005F23B9">
              <w:rPr>
                <w:b/>
                <w:color w:val="000000" w:themeColor="text1"/>
                <w:spacing w:val="-2"/>
                <w:w w:val="110"/>
                <w:sz w:val="20"/>
                <w:szCs w:val="20"/>
              </w:rPr>
              <w:t>Failure:</w:t>
            </w:r>
          </w:p>
        </w:tc>
        <w:tc>
          <w:tcPr>
            <w:tcW w:w="8557" w:type="dxa"/>
          </w:tcPr>
          <w:p w14:paraId="26B24582" w14:textId="133B0254" w:rsidR="000E7909" w:rsidRPr="005F23B9" w:rsidRDefault="004E68E3" w:rsidP="000E7909">
            <w:pPr>
              <w:pStyle w:val="TableParagraph"/>
              <w:spacing w:before="15" w:line="216" w:lineRule="exact"/>
              <w:rPr>
                <w:color w:val="000000" w:themeColor="text1"/>
                <w:w w:val="105"/>
                <w:sz w:val="20"/>
                <w:szCs w:val="20"/>
              </w:rPr>
            </w:pPr>
            <w:r w:rsidRPr="005F23B9">
              <w:rPr>
                <w:color w:val="000000" w:themeColor="text1"/>
                <w:w w:val="105"/>
                <w:sz w:val="20"/>
                <w:szCs w:val="20"/>
              </w:rPr>
              <w:t>August 07, 2026</w:t>
            </w:r>
          </w:p>
        </w:tc>
      </w:tr>
      <w:tr w:rsidR="000E7909" w:rsidRPr="003F4A34" w14:paraId="36BC0C51" w14:textId="77777777" w:rsidTr="005970E0">
        <w:trPr>
          <w:trHeight w:val="338"/>
        </w:trPr>
        <w:tc>
          <w:tcPr>
            <w:tcW w:w="1955" w:type="dxa"/>
          </w:tcPr>
          <w:p w14:paraId="2F6AD848" w14:textId="77777777" w:rsidR="000E7909" w:rsidRPr="005F23B9" w:rsidRDefault="000E7909" w:rsidP="000E7909">
            <w:pPr>
              <w:pStyle w:val="TableParagraph"/>
              <w:spacing w:before="15" w:line="216" w:lineRule="exact"/>
              <w:ind w:right="72"/>
              <w:jc w:val="right"/>
              <w:rPr>
                <w:b/>
                <w:color w:val="000000" w:themeColor="text1"/>
                <w:sz w:val="20"/>
                <w:szCs w:val="20"/>
              </w:rPr>
            </w:pPr>
            <w:r w:rsidRPr="005F23B9">
              <w:rPr>
                <w:b/>
                <w:color w:val="000000" w:themeColor="text1"/>
                <w:w w:val="105"/>
                <w:sz w:val="20"/>
                <w:szCs w:val="20"/>
              </w:rPr>
              <w:t>Reported</w:t>
            </w:r>
            <w:r w:rsidRPr="005F23B9">
              <w:rPr>
                <w:b/>
                <w:color w:val="000000" w:themeColor="text1"/>
                <w:spacing w:val="19"/>
                <w:w w:val="105"/>
                <w:sz w:val="20"/>
                <w:szCs w:val="20"/>
              </w:rPr>
              <w:t xml:space="preserve"> </w:t>
            </w:r>
            <w:r w:rsidRPr="005F23B9">
              <w:rPr>
                <w:b/>
                <w:color w:val="000000" w:themeColor="text1"/>
                <w:spacing w:val="-5"/>
                <w:w w:val="105"/>
                <w:sz w:val="20"/>
                <w:szCs w:val="20"/>
              </w:rPr>
              <w:t>by:</w:t>
            </w:r>
          </w:p>
        </w:tc>
        <w:tc>
          <w:tcPr>
            <w:tcW w:w="8557" w:type="dxa"/>
          </w:tcPr>
          <w:p w14:paraId="30F80A9E" w14:textId="2257D27D" w:rsidR="000E7909" w:rsidRPr="005F23B9" w:rsidRDefault="000E7909" w:rsidP="000E7909">
            <w:pPr>
              <w:pStyle w:val="TableParagraph"/>
              <w:spacing w:before="15" w:line="216" w:lineRule="exact"/>
              <w:rPr>
                <w:color w:val="000000" w:themeColor="text1"/>
                <w:sz w:val="20"/>
                <w:szCs w:val="20"/>
              </w:rPr>
            </w:pPr>
            <w:r w:rsidRPr="005F23B9">
              <w:rPr>
                <w:color w:val="000000" w:themeColor="text1"/>
                <w:w w:val="105"/>
                <w:sz w:val="20"/>
                <w:szCs w:val="20"/>
              </w:rPr>
              <w:t>Engr.</w:t>
            </w:r>
            <w:r w:rsidRPr="005F23B9">
              <w:rPr>
                <w:color w:val="000000" w:themeColor="text1"/>
                <w:spacing w:val="-1"/>
                <w:w w:val="105"/>
                <w:sz w:val="20"/>
                <w:szCs w:val="20"/>
              </w:rPr>
              <w:t xml:space="preserve"> </w:t>
            </w:r>
            <w:r w:rsidR="001B4225" w:rsidRPr="005F23B9">
              <w:rPr>
                <w:color w:val="000000" w:themeColor="text1"/>
                <w:spacing w:val="-1"/>
                <w:w w:val="105"/>
                <w:sz w:val="20"/>
                <w:szCs w:val="20"/>
              </w:rPr>
              <w:t>Gerie May R. Rivas</w:t>
            </w:r>
            <w:r w:rsidR="004E68E3" w:rsidRPr="005F23B9">
              <w:rPr>
                <w:color w:val="000000" w:themeColor="text1"/>
                <w:w w:val="105"/>
                <w:sz w:val="20"/>
                <w:szCs w:val="20"/>
              </w:rPr>
              <w:t xml:space="preserve"> – </w:t>
            </w:r>
            <w:r w:rsidR="001B4225" w:rsidRPr="005F23B9">
              <w:rPr>
                <w:color w:val="000000" w:themeColor="text1"/>
                <w:w w:val="105"/>
                <w:sz w:val="20"/>
                <w:szCs w:val="20"/>
              </w:rPr>
              <w:t>Operations</w:t>
            </w:r>
            <w:r w:rsidR="004E68E3" w:rsidRPr="005F23B9">
              <w:rPr>
                <w:color w:val="000000" w:themeColor="text1"/>
                <w:w w:val="105"/>
                <w:sz w:val="20"/>
                <w:szCs w:val="20"/>
              </w:rPr>
              <w:t xml:space="preserve"> Engineer</w:t>
            </w:r>
          </w:p>
        </w:tc>
      </w:tr>
      <w:tr w:rsidR="000E7909" w:rsidRPr="003F4A34" w14:paraId="1D658E4B" w14:textId="77777777" w:rsidTr="005970E0">
        <w:trPr>
          <w:trHeight w:val="338"/>
        </w:trPr>
        <w:tc>
          <w:tcPr>
            <w:tcW w:w="1955" w:type="dxa"/>
          </w:tcPr>
          <w:p w14:paraId="5E7D938E" w14:textId="5D7D1302" w:rsidR="000E7909" w:rsidRPr="005F23B9" w:rsidRDefault="000E7909" w:rsidP="000E7909">
            <w:pPr>
              <w:pStyle w:val="TableParagraph"/>
              <w:spacing w:line="218" w:lineRule="exact"/>
              <w:ind w:right="72"/>
              <w:jc w:val="right"/>
              <w:rPr>
                <w:b/>
                <w:color w:val="000000" w:themeColor="text1"/>
                <w:w w:val="110"/>
                <w:sz w:val="20"/>
                <w:szCs w:val="20"/>
              </w:rPr>
            </w:pPr>
            <w:r w:rsidRPr="005F23B9">
              <w:rPr>
                <w:b/>
                <w:color w:val="000000" w:themeColor="text1"/>
                <w:w w:val="110"/>
                <w:sz w:val="20"/>
                <w:szCs w:val="20"/>
              </w:rPr>
              <w:t>Action Taken by:</w:t>
            </w:r>
          </w:p>
        </w:tc>
        <w:tc>
          <w:tcPr>
            <w:tcW w:w="8557" w:type="dxa"/>
          </w:tcPr>
          <w:p w14:paraId="12929B89" w14:textId="40DECD7F" w:rsidR="000E7909" w:rsidRPr="005F23B9" w:rsidRDefault="000E7909" w:rsidP="000E7909">
            <w:pPr>
              <w:pStyle w:val="TableParagraph"/>
              <w:spacing w:line="218" w:lineRule="exact"/>
              <w:rPr>
                <w:color w:val="000000" w:themeColor="text1"/>
                <w:w w:val="105"/>
                <w:sz w:val="20"/>
                <w:szCs w:val="20"/>
              </w:rPr>
            </w:pPr>
            <w:r w:rsidRPr="005F23B9">
              <w:rPr>
                <w:color w:val="000000" w:themeColor="text1"/>
                <w:w w:val="105"/>
                <w:sz w:val="20"/>
                <w:szCs w:val="20"/>
              </w:rPr>
              <w:t xml:space="preserve">Engr. </w:t>
            </w:r>
            <w:proofErr w:type="spellStart"/>
            <w:r w:rsidRPr="005F23B9">
              <w:rPr>
                <w:color w:val="000000" w:themeColor="text1"/>
                <w:w w:val="105"/>
                <w:sz w:val="20"/>
                <w:szCs w:val="20"/>
              </w:rPr>
              <w:t>Clariden</w:t>
            </w:r>
            <w:proofErr w:type="spellEnd"/>
            <w:r w:rsidRPr="005F23B9">
              <w:rPr>
                <w:color w:val="000000" w:themeColor="text1"/>
                <w:w w:val="105"/>
                <w:sz w:val="20"/>
                <w:szCs w:val="20"/>
              </w:rPr>
              <w:t xml:space="preserve"> D. Montaño – Inverter Engineer</w:t>
            </w:r>
          </w:p>
        </w:tc>
      </w:tr>
    </w:tbl>
    <w:p w14:paraId="1DF6A618" w14:textId="77777777" w:rsidR="000C69CF" w:rsidRDefault="000C69CF">
      <w:pPr>
        <w:pStyle w:val="BodyText"/>
        <w:spacing w:before="13"/>
        <w:ind w:left="0" w:firstLine="0"/>
        <w:rPr>
          <w:rFonts w:ascii="Times New Roman"/>
          <w:color w:val="000000" w:themeColor="text1"/>
        </w:rPr>
      </w:pPr>
    </w:p>
    <w:p w14:paraId="0FDBDD6D" w14:textId="77777777" w:rsidR="0070002C" w:rsidRDefault="0070002C">
      <w:pPr>
        <w:pStyle w:val="BodyText"/>
        <w:spacing w:before="13"/>
        <w:ind w:left="0" w:firstLine="0"/>
        <w:rPr>
          <w:rFonts w:ascii="Times New Roman"/>
          <w:color w:val="000000" w:themeColor="text1"/>
        </w:rPr>
      </w:pPr>
    </w:p>
    <w:p w14:paraId="77BF5676" w14:textId="77777777" w:rsidR="005970E0" w:rsidRPr="003F4A34" w:rsidRDefault="005970E0">
      <w:pPr>
        <w:pStyle w:val="BodyText"/>
        <w:spacing w:before="13"/>
        <w:ind w:left="0" w:firstLine="0"/>
        <w:rPr>
          <w:rFonts w:ascii="Times New Roman"/>
          <w:color w:val="000000" w:themeColor="text1"/>
        </w:rPr>
      </w:pPr>
    </w:p>
    <w:p w14:paraId="4732B22A" w14:textId="3CF25196" w:rsidR="003F4A34" w:rsidRPr="009A1E74" w:rsidRDefault="0070002C" w:rsidP="00BE2BCA">
      <w:pPr>
        <w:pStyle w:val="BodyText"/>
        <w:spacing w:before="13" w:after="240"/>
        <w:ind w:left="142" w:firstLine="0"/>
        <w:rPr>
          <w:rFonts w:ascii="Arial" w:hAnsi="Arial" w:cs="Arial"/>
          <w:b/>
          <w:bCs/>
          <w:color w:val="000000" w:themeColor="text1"/>
          <w:w w:val="110"/>
          <w:sz w:val="22"/>
          <w:szCs w:val="22"/>
        </w:rPr>
      </w:pPr>
      <w:r w:rsidRPr="009A1E74">
        <w:rPr>
          <w:rFonts w:ascii="Arial" w:hAnsi="Arial" w:cs="Arial"/>
          <w:b/>
          <w:bCs/>
          <w:color w:val="000000" w:themeColor="text1"/>
          <w:w w:val="110"/>
          <w:sz w:val="22"/>
          <w:szCs w:val="22"/>
        </w:rPr>
        <w:t>EXECUTIVE SUMMARY</w:t>
      </w:r>
    </w:p>
    <w:p w14:paraId="4B0F7F1C" w14:textId="675FA2FC" w:rsidR="005970E0" w:rsidRPr="009A1E74" w:rsidRDefault="00237D4E" w:rsidP="005970E0">
      <w:pPr>
        <w:pStyle w:val="BodyText"/>
        <w:spacing w:line="360" w:lineRule="auto"/>
        <w:ind w:left="142" w:right="146" w:firstLine="0"/>
        <w:jc w:val="both"/>
        <w:rPr>
          <w:rFonts w:ascii="Arial" w:hAnsi="Arial" w:cs="Arial"/>
          <w:color w:val="000000" w:themeColor="text1"/>
          <w:w w:val="110"/>
          <w:sz w:val="22"/>
          <w:szCs w:val="22"/>
        </w:rPr>
      </w:pPr>
      <w:r w:rsidRPr="00367F05">
        <w:rPr>
          <w:rFonts w:ascii="Arial" w:hAnsi="Arial" w:cs="Arial"/>
          <w:color w:val="000000" w:themeColor="text1"/>
          <w:w w:val="110"/>
          <w:sz w:val="22"/>
          <w:szCs w:val="22"/>
        </w:rPr>
        <w:tab/>
      </w:r>
    </w:p>
    <w:p w14:paraId="1401799E" w14:textId="06273BB3" w:rsidR="00F02059" w:rsidRPr="009A1E74" w:rsidRDefault="00F02059" w:rsidP="005970E0">
      <w:pPr>
        <w:pStyle w:val="Heading1"/>
        <w:spacing w:before="240" w:after="240" w:line="360" w:lineRule="auto"/>
        <w:rPr>
          <w:rFonts w:ascii="Arial" w:hAnsi="Arial" w:cs="Arial"/>
          <w:color w:val="000000" w:themeColor="text1"/>
          <w:spacing w:val="-4"/>
          <w:w w:val="110"/>
          <w:sz w:val="22"/>
          <w:szCs w:val="22"/>
        </w:rPr>
      </w:pPr>
      <w:r w:rsidRPr="009A1E74">
        <w:rPr>
          <w:rFonts w:ascii="Arial" w:hAnsi="Arial" w:cs="Arial"/>
          <w:color w:val="000000" w:themeColor="text1"/>
          <w:w w:val="110"/>
          <w:sz w:val="22"/>
          <w:szCs w:val="22"/>
        </w:rPr>
        <w:t xml:space="preserve">A. </w:t>
      </w:r>
      <w:r w:rsidR="00712B42" w:rsidRPr="009A1E74">
        <w:rPr>
          <w:rFonts w:ascii="Arial" w:hAnsi="Arial" w:cs="Arial"/>
          <w:color w:val="000000" w:themeColor="text1"/>
          <w:w w:val="110"/>
          <w:sz w:val="22"/>
          <w:szCs w:val="22"/>
        </w:rPr>
        <w:t>INCIDENT TIMELINE &amp; RESPONSE</w:t>
      </w:r>
    </w:p>
    <w:p w14:paraId="37F960AA" w14:textId="36B0FC08" w:rsidR="00AC371A" w:rsidRDefault="003F2774" w:rsidP="00367F05">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3F2774">
        <w:rPr>
          <w:rFonts w:ascii="Arial" w:hAnsi="Arial" w:cs="Arial"/>
          <w:b/>
          <w:bCs/>
          <w:color w:val="000000" w:themeColor="text1"/>
          <w:w w:val="105"/>
        </w:rPr>
        <w:t>1208H</w:t>
      </w:r>
      <w:r w:rsidRPr="003F2774">
        <w:rPr>
          <w:rFonts w:ascii="Arial" w:hAnsi="Arial" w:cs="Arial"/>
          <w:color w:val="000000" w:themeColor="text1"/>
          <w:w w:val="105"/>
        </w:rPr>
        <w:t xml:space="preserve">: Engr. Gerie May Rivas, the assigned Operations Engineer, verbally reported to Inverter Engineer Engr. </w:t>
      </w:r>
      <w:proofErr w:type="spellStart"/>
      <w:r w:rsidRPr="003F2774">
        <w:rPr>
          <w:rFonts w:ascii="Arial" w:hAnsi="Arial" w:cs="Arial"/>
          <w:color w:val="000000" w:themeColor="text1"/>
          <w:w w:val="105"/>
        </w:rPr>
        <w:t>Clariden</w:t>
      </w:r>
      <w:proofErr w:type="spellEnd"/>
      <w:r w:rsidRPr="003F2774">
        <w:rPr>
          <w:rFonts w:ascii="Arial" w:hAnsi="Arial" w:cs="Arial"/>
          <w:color w:val="000000" w:themeColor="text1"/>
          <w:w w:val="105"/>
        </w:rPr>
        <w:t xml:space="preserve"> Montaño that multiple inverters were displaying alarms on the Inverter Monitoring Dashboard. The sequence began with a 0200H (Ground Fault) alarm on Inverters 19 and 20, immediately followed by cascading alarms across other units.</w:t>
      </w:r>
    </w:p>
    <w:p w14:paraId="049F3F96" w14:textId="53DE2D5F" w:rsidR="007374A1" w:rsidRDefault="003F2774" w:rsidP="00367F05">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3F2774">
        <w:rPr>
          <w:rFonts w:ascii="Arial" w:hAnsi="Arial" w:cs="Arial"/>
          <w:b/>
          <w:bCs/>
          <w:color w:val="000000" w:themeColor="text1"/>
          <w:w w:val="105"/>
        </w:rPr>
        <w:t>1209H</w:t>
      </w:r>
      <w:r w:rsidRPr="003F2774">
        <w:rPr>
          <w:rFonts w:ascii="Arial" w:hAnsi="Arial" w:cs="Arial"/>
          <w:color w:val="000000" w:themeColor="text1"/>
          <w:w w:val="105"/>
        </w:rPr>
        <w:t xml:space="preserve">: Engr. </w:t>
      </w:r>
      <w:proofErr w:type="spellStart"/>
      <w:r w:rsidRPr="003F2774">
        <w:rPr>
          <w:rFonts w:ascii="Arial" w:hAnsi="Arial" w:cs="Arial"/>
          <w:color w:val="000000" w:themeColor="text1"/>
          <w:w w:val="105"/>
        </w:rPr>
        <w:t>Clariden</w:t>
      </w:r>
      <w:proofErr w:type="spellEnd"/>
      <w:r w:rsidRPr="003F2774">
        <w:rPr>
          <w:rFonts w:ascii="Arial" w:hAnsi="Arial" w:cs="Arial"/>
          <w:color w:val="000000" w:themeColor="text1"/>
          <w:w w:val="105"/>
        </w:rPr>
        <w:t xml:space="preserve"> informed Engr. Froilan of the Maintenance Team about the alarms. Subsequently, Head Security Guard Randell Frasco reported to Engr. Froilan that Inverter 19 was actively emitting smoke and had caught fire. Guard Frasco also noted hearing an </w:t>
      </w:r>
      <w:r>
        <w:rPr>
          <w:rFonts w:ascii="Arial" w:hAnsi="Arial" w:cs="Arial"/>
          <w:color w:val="000000" w:themeColor="text1"/>
          <w:w w:val="105"/>
        </w:rPr>
        <w:t>unusual</w:t>
      </w:r>
      <w:r w:rsidRPr="003F2774">
        <w:rPr>
          <w:rFonts w:ascii="Arial" w:hAnsi="Arial" w:cs="Arial"/>
          <w:color w:val="000000" w:themeColor="text1"/>
          <w:w w:val="105"/>
        </w:rPr>
        <w:t xml:space="preserve"> </w:t>
      </w:r>
      <w:r>
        <w:rPr>
          <w:rFonts w:ascii="Arial" w:hAnsi="Arial" w:cs="Arial"/>
          <w:color w:val="000000" w:themeColor="text1"/>
          <w:w w:val="105"/>
        </w:rPr>
        <w:t xml:space="preserve">loud </w:t>
      </w:r>
      <w:r w:rsidRPr="003F2774">
        <w:rPr>
          <w:rFonts w:ascii="Arial" w:hAnsi="Arial" w:cs="Arial"/>
          <w:color w:val="000000" w:themeColor="text1"/>
          <w:w w:val="105"/>
        </w:rPr>
        <w:t>humming/buzzing sound from Block Station 10 just prior to the fire.</w:t>
      </w:r>
    </w:p>
    <w:p w14:paraId="62496083" w14:textId="6B2A3A4D" w:rsidR="007D2B92" w:rsidRPr="007D2B92" w:rsidRDefault="003F2774" w:rsidP="007D2B92">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3F2774">
        <w:rPr>
          <w:rFonts w:ascii="Arial" w:hAnsi="Arial" w:cs="Arial"/>
          <w:b/>
          <w:bCs/>
          <w:color w:val="000000" w:themeColor="text1"/>
          <w:w w:val="105"/>
        </w:rPr>
        <w:t>1210H:</w:t>
      </w:r>
      <w:r w:rsidRPr="003F2774">
        <w:rPr>
          <w:rFonts w:ascii="Arial" w:hAnsi="Arial" w:cs="Arial"/>
          <w:color w:val="000000" w:themeColor="text1"/>
          <w:w w:val="105"/>
        </w:rPr>
        <w:t xml:space="preserve"> INCOMER 2 tripped protectively, safely isolating Block Stations 10 and 11 from the grid. Approximately two minutes later, the plant’s main Auxiliary Power Supply also tripped. This cascaded into a plant-wide power interruption, causing the entire inverter field to de-synchronize.</w:t>
      </w:r>
    </w:p>
    <w:p w14:paraId="23FCC392" w14:textId="3387849D" w:rsidR="009A1E74" w:rsidRDefault="003F2774" w:rsidP="00880277">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880277">
        <w:rPr>
          <w:rFonts w:ascii="Arial" w:hAnsi="Arial" w:cs="Arial"/>
          <w:b/>
          <w:bCs/>
          <w:color w:val="000000" w:themeColor="text1"/>
          <w:w w:val="105"/>
        </w:rPr>
        <w:t>1212H:</w:t>
      </w:r>
      <w:r w:rsidRPr="00880277">
        <w:rPr>
          <w:rFonts w:ascii="Arial" w:hAnsi="Arial" w:cs="Arial"/>
          <w:color w:val="000000" w:themeColor="text1"/>
          <w:w w:val="105"/>
        </w:rPr>
        <w:t xml:space="preserve"> Emergency response team arrived on-site and confirmed Cabinet 1 of Inverter 19 actively emitting smoke and fire. RMU 10 was instantly </w:t>
      </w:r>
      <w:r w:rsidRPr="00880277">
        <w:rPr>
          <w:rFonts w:ascii="Arial" w:hAnsi="Arial" w:cs="Arial"/>
          <w:color w:val="000000" w:themeColor="text1"/>
          <w:w w:val="105"/>
        </w:rPr>
        <w:t xml:space="preserve">manually switched off </w:t>
      </w:r>
      <w:r w:rsidRPr="00880277">
        <w:rPr>
          <w:rFonts w:ascii="Arial" w:hAnsi="Arial" w:cs="Arial"/>
          <w:color w:val="000000" w:themeColor="text1"/>
          <w:w w:val="105"/>
        </w:rPr>
        <w:t xml:space="preserve">to achieve complete electrical isolation of Block 10. Engr. </w:t>
      </w:r>
      <w:proofErr w:type="spellStart"/>
      <w:r w:rsidRPr="00880277">
        <w:rPr>
          <w:rFonts w:ascii="Arial" w:hAnsi="Arial" w:cs="Arial"/>
          <w:color w:val="000000" w:themeColor="text1"/>
          <w:w w:val="105"/>
        </w:rPr>
        <w:t>Clariden</w:t>
      </w:r>
      <w:proofErr w:type="spellEnd"/>
      <w:r w:rsidRPr="00880277">
        <w:rPr>
          <w:rFonts w:ascii="Arial" w:hAnsi="Arial" w:cs="Arial"/>
          <w:color w:val="000000" w:themeColor="text1"/>
          <w:w w:val="105"/>
        </w:rPr>
        <w:t>, Engr. Gerie, and Engr. Froilan executed fire suppression.</w:t>
      </w:r>
      <w:r w:rsidR="005A3D0B" w:rsidRPr="00367F05">
        <w:rPr>
          <w:rFonts w:ascii="Arial" w:hAnsi="Arial" w:cs="Arial"/>
          <w:color w:val="000000" w:themeColor="text1"/>
          <w:w w:val="105"/>
        </w:rPr>
        <w:t xml:space="preserve"> </w:t>
      </w:r>
      <w:r w:rsidR="00880277" w:rsidRPr="00880277">
        <w:rPr>
          <w:rFonts w:ascii="Arial" w:hAnsi="Arial" w:cs="Arial"/>
          <w:color w:val="000000" w:themeColor="text1"/>
          <w:w w:val="105"/>
        </w:rPr>
        <w:t>Fire successfully suppressed.</w:t>
      </w:r>
    </w:p>
    <w:p w14:paraId="59C98520" w14:textId="338940CB" w:rsidR="00367F05" w:rsidRPr="009A1E74" w:rsidRDefault="00880277" w:rsidP="009A1E74">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880277">
        <w:rPr>
          <w:rFonts w:ascii="Arial" w:hAnsi="Arial" w:cs="Arial"/>
          <w:b/>
          <w:bCs/>
          <w:color w:val="000000" w:themeColor="text1"/>
          <w:w w:val="105"/>
        </w:rPr>
        <w:t>1227H:</w:t>
      </w:r>
      <w:r w:rsidRPr="00880277">
        <w:rPr>
          <w:rFonts w:ascii="Arial" w:hAnsi="Arial" w:cs="Arial"/>
          <w:color w:val="000000" w:themeColor="text1"/>
          <w:w w:val="105"/>
        </w:rPr>
        <w:t xml:space="preserve"> Engr. </w:t>
      </w:r>
      <w:proofErr w:type="spellStart"/>
      <w:r w:rsidRPr="00880277">
        <w:rPr>
          <w:rFonts w:ascii="Arial" w:hAnsi="Arial" w:cs="Arial"/>
          <w:color w:val="000000" w:themeColor="text1"/>
          <w:w w:val="105"/>
        </w:rPr>
        <w:t>Clariden</w:t>
      </w:r>
      <w:proofErr w:type="spellEnd"/>
      <w:r w:rsidRPr="00880277">
        <w:rPr>
          <w:rFonts w:ascii="Arial" w:hAnsi="Arial" w:cs="Arial"/>
          <w:color w:val="000000" w:themeColor="text1"/>
          <w:w w:val="105"/>
        </w:rPr>
        <w:t xml:space="preserve"> and Engr. Gerie returned to the Main Control Room (MCR). Team verified all field lines clear and safe, then reset the main breaker of the Auxiliary Power Supply. Auxiliary power restored; unaffected field inverters re-synchronized and resumed generation.</w:t>
      </w:r>
    </w:p>
    <w:p w14:paraId="2693918D" w14:textId="1C5D2EF8" w:rsidR="00237D4E" w:rsidRPr="009A1E74" w:rsidRDefault="00880277" w:rsidP="00367F05">
      <w:pPr>
        <w:pStyle w:val="ListParagraph"/>
        <w:numPr>
          <w:ilvl w:val="0"/>
          <w:numId w:val="6"/>
        </w:numPr>
        <w:tabs>
          <w:tab w:val="left" w:pos="643"/>
        </w:tabs>
        <w:spacing w:before="62" w:after="2" w:line="360" w:lineRule="auto"/>
        <w:ind w:right="146"/>
        <w:jc w:val="both"/>
        <w:rPr>
          <w:rFonts w:ascii="Arial" w:hAnsi="Arial" w:cs="Arial"/>
          <w:color w:val="000000" w:themeColor="text1"/>
          <w:w w:val="105"/>
          <w:sz w:val="24"/>
          <w:szCs w:val="24"/>
        </w:rPr>
      </w:pPr>
      <w:r w:rsidRPr="00880277">
        <w:rPr>
          <w:rFonts w:ascii="Arial" w:hAnsi="Arial" w:cs="Arial"/>
          <w:b/>
          <w:bCs/>
          <w:color w:val="000000" w:themeColor="text1"/>
          <w:w w:val="105"/>
        </w:rPr>
        <w:t>1</w:t>
      </w:r>
      <w:r>
        <w:rPr>
          <w:rFonts w:ascii="Arial" w:hAnsi="Arial" w:cs="Arial"/>
          <w:b/>
          <w:bCs/>
          <w:color w:val="000000" w:themeColor="text1"/>
          <w:w w:val="105"/>
        </w:rPr>
        <w:t>230</w:t>
      </w:r>
      <w:r w:rsidRPr="00880277">
        <w:rPr>
          <w:rFonts w:ascii="Arial" w:hAnsi="Arial" w:cs="Arial"/>
          <w:b/>
          <w:bCs/>
          <w:color w:val="000000" w:themeColor="text1"/>
          <w:w w:val="105"/>
        </w:rPr>
        <w:t>H:</w:t>
      </w:r>
      <w:r w:rsidRPr="00880277">
        <w:rPr>
          <w:rFonts w:ascii="Arial" w:hAnsi="Arial" w:cs="Arial"/>
          <w:color w:val="000000" w:themeColor="text1"/>
          <w:w w:val="105"/>
        </w:rPr>
        <w:t xml:space="preserve"> Simultaneously, Engr. Maurice Anton directed Engr. Froilan to lead the Maintenance Team in completely isolating Inverter 19 from the plant's system by removing the cables linking Inverter 19 to Transformer 10. The physical isolation procedures were completed by 1538H, concluding the day's emergency response with only Inverter 19 remaining offline.</w:t>
      </w:r>
    </w:p>
    <w:p w14:paraId="3F13A80B" w14:textId="51C122B5" w:rsidR="00D721B5" w:rsidRPr="009A1E74" w:rsidRDefault="00D721B5" w:rsidP="009A1E74">
      <w:pPr>
        <w:pStyle w:val="Heading1"/>
        <w:spacing w:after="240" w:line="360" w:lineRule="auto"/>
        <w:rPr>
          <w:rFonts w:ascii="Arial" w:hAnsi="Arial" w:cs="Arial"/>
          <w:color w:val="000000" w:themeColor="text1"/>
          <w:w w:val="110"/>
          <w:sz w:val="22"/>
          <w:szCs w:val="22"/>
        </w:rPr>
      </w:pPr>
      <w:r w:rsidRPr="009A1E74">
        <w:rPr>
          <w:rFonts w:ascii="Arial" w:hAnsi="Arial" w:cs="Arial"/>
          <w:color w:val="000000" w:themeColor="text1"/>
          <w:w w:val="110"/>
          <w:sz w:val="22"/>
          <w:szCs w:val="22"/>
        </w:rPr>
        <w:lastRenderedPageBreak/>
        <w:t>B. EQUIPMENT DAMAGE &amp; CURRENT STATUS</w:t>
      </w:r>
    </w:p>
    <w:p w14:paraId="5FB01963" w14:textId="22242F71" w:rsidR="00700149" w:rsidRPr="00700149" w:rsidRDefault="009A1E74" w:rsidP="00700149">
      <w:pPr>
        <w:pStyle w:val="ListParagraph"/>
        <w:tabs>
          <w:tab w:val="left" w:pos="643"/>
        </w:tabs>
        <w:spacing w:line="360" w:lineRule="auto"/>
        <w:ind w:left="100" w:right="146" w:firstLine="0"/>
        <w:jc w:val="both"/>
        <w:rPr>
          <w:rFonts w:ascii="Arial" w:hAnsi="Arial" w:cs="Arial"/>
          <w:color w:val="000000" w:themeColor="text1"/>
          <w:w w:val="105"/>
        </w:rPr>
      </w:pPr>
      <w:r>
        <w:rPr>
          <w:rFonts w:ascii="Arial" w:hAnsi="Arial" w:cs="Arial"/>
          <w:color w:val="000000" w:themeColor="text1"/>
          <w:w w:val="105"/>
        </w:rPr>
        <w:tab/>
      </w:r>
      <w:r w:rsidR="00D721B5" w:rsidRPr="009A1E74">
        <w:rPr>
          <w:rFonts w:ascii="Arial" w:hAnsi="Arial" w:cs="Arial"/>
          <w:color w:val="000000" w:themeColor="text1"/>
          <w:w w:val="105"/>
        </w:rPr>
        <w:t xml:space="preserve">During the post-incident inspection, the </w:t>
      </w:r>
      <w:r w:rsidR="000D02A7">
        <w:rPr>
          <w:rFonts w:ascii="Arial" w:hAnsi="Arial" w:cs="Arial"/>
          <w:color w:val="000000" w:themeColor="text1"/>
          <w:w w:val="105"/>
        </w:rPr>
        <w:t>operations</w:t>
      </w:r>
      <w:r w:rsidR="00D721B5" w:rsidRPr="009A1E74">
        <w:rPr>
          <w:rFonts w:ascii="Arial" w:hAnsi="Arial" w:cs="Arial"/>
          <w:color w:val="000000" w:themeColor="text1"/>
          <w:w w:val="105"/>
        </w:rPr>
        <w:t xml:space="preserve"> team </w:t>
      </w:r>
      <w:r w:rsidR="000D02A7">
        <w:rPr>
          <w:rFonts w:ascii="Arial" w:hAnsi="Arial" w:cs="Arial"/>
          <w:color w:val="000000" w:themeColor="text1"/>
          <w:w w:val="105"/>
        </w:rPr>
        <w:t>has</w:t>
      </w:r>
      <w:r w:rsidR="00D721B5" w:rsidRPr="009A1E74">
        <w:rPr>
          <w:rFonts w:ascii="Arial" w:hAnsi="Arial" w:cs="Arial"/>
          <w:color w:val="000000" w:themeColor="text1"/>
          <w:w w:val="105"/>
        </w:rPr>
        <w:t xml:space="preserve"> </w:t>
      </w:r>
      <w:r w:rsidR="00700149">
        <w:rPr>
          <w:rFonts w:ascii="Arial" w:hAnsi="Arial" w:cs="Arial"/>
          <w:color w:val="000000" w:themeColor="text1"/>
          <w:w w:val="105"/>
        </w:rPr>
        <w:t xml:space="preserve">identified that the high voltage </w:t>
      </w:r>
      <w:r w:rsidR="00D721B5" w:rsidRPr="009A1E74">
        <w:rPr>
          <w:rFonts w:ascii="Arial" w:hAnsi="Arial" w:cs="Arial"/>
          <w:color w:val="000000" w:themeColor="text1"/>
          <w:w w:val="105"/>
        </w:rPr>
        <w:t xml:space="preserve">busbar was completely </w:t>
      </w:r>
      <w:r w:rsidR="00700149">
        <w:rPr>
          <w:rFonts w:ascii="Arial" w:hAnsi="Arial" w:cs="Arial"/>
          <w:color w:val="000000" w:themeColor="text1"/>
          <w:w w:val="105"/>
        </w:rPr>
        <w:t xml:space="preserve">burned and </w:t>
      </w:r>
      <w:r w:rsidR="00D721B5" w:rsidRPr="009A1E74">
        <w:rPr>
          <w:rFonts w:ascii="Arial" w:hAnsi="Arial" w:cs="Arial"/>
          <w:color w:val="000000" w:themeColor="text1"/>
          <w:w w:val="105"/>
        </w:rPr>
        <w:t>melted</w:t>
      </w:r>
      <w:r w:rsidR="00700149">
        <w:rPr>
          <w:rFonts w:ascii="Arial" w:hAnsi="Arial" w:cs="Arial"/>
          <w:color w:val="000000" w:themeColor="text1"/>
          <w:w w:val="105"/>
        </w:rPr>
        <w:t>, which points to the cause of the fire and smoke.</w:t>
      </w:r>
    </w:p>
    <w:p w14:paraId="4987D53C" w14:textId="77777777" w:rsidR="00D721B5" w:rsidRPr="009A1E74" w:rsidRDefault="00D721B5" w:rsidP="009A1E74">
      <w:pPr>
        <w:pStyle w:val="ListParagraph"/>
        <w:tabs>
          <w:tab w:val="left" w:pos="643"/>
        </w:tabs>
        <w:spacing w:line="360" w:lineRule="auto"/>
        <w:ind w:left="643" w:right="146" w:firstLine="0"/>
        <w:jc w:val="both"/>
        <w:rPr>
          <w:rFonts w:ascii="Arial" w:hAnsi="Arial" w:cs="Arial"/>
          <w:color w:val="000000" w:themeColor="text1"/>
          <w:w w:val="105"/>
        </w:rPr>
      </w:pPr>
    </w:p>
    <w:p w14:paraId="5082A57E" w14:textId="12F0C45B" w:rsidR="00D721B5" w:rsidRPr="009A1E74" w:rsidRDefault="007105DD" w:rsidP="009A1E74">
      <w:pPr>
        <w:pStyle w:val="ListParagraph"/>
        <w:numPr>
          <w:ilvl w:val="0"/>
          <w:numId w:val="8"/>
        </w:numPr>
        <w:tabs>
          <w:tab w:val="left" w:pos="643"/>
        </w:tabs>
        <w:spacing w:before="62" w:after="2" w:line="360" w:lineRule="auto"/>
        <w:ind w:right="146"/>
        <w:jc w:val="both"/>
        <w:rPr>
          <w:rFonts w:ascii="Arial" w:hAnsi="Arial" w:cs="Arial"/>
          <w:b/>
          <w:bCs/>
          <w:color w:val="000000" w:themeColor="text1"/>
          <w:w w:val="105"/>
        </w:rPr>
      </w:pPr>
      <w:r>
        <w:rPr>
          <w:rFonts w:ascii="Arial" w:hAnsi="Arial" w:cs="Arial"/>
          <w:b/>
          <w:bCs/>
          <w:color w:val="000000" w:themeColor="text1"/>
          <w:w w:val="105"/>
        </w:rPr>
        <w:t>The m</w:t>
      </w:r>
      <w:r w:rsidR="00D721B5" w:rsidRPr="009A1E74">
        <w:rPr>
          <w:rFonts w:ascii="Arial" w:hAnsi="Arial" w:cs="Arial"/>
          <w:b/>
          <w:bCs/>
          <w:color w:val="000000" w:themeColor="text1"/>
          <w:w w:val="105"/>
        </w:rPr>
        <w:t>ajor components</w:t>
      </w:r>
      <w:r>
        <w:rPr>
          <w:rFonts w:ascii="Arial" w:hAnsi="Arial" w:cs="Arial"/>
          <w:b/>
          <w:bCs/>
          <w:color w:val="000000" w:themeColor="text1"/>
          <w:w w:val="105"/>
        </w:rPr>
        <w:t xml:space="preserve"> affected by the fire</w:t>
      </w:r>
      <w:r w:rsidR="00D721B5" w:rsidRPr="009A1E74">
        <w:rPr>
          <w:rFonts w:ascii="Arial" w:hAnsi="Arial" w:cs="Arial"/>
          <w:b/>
          <w:bCs/>
          <w:color w:val="000000" w:themeColor="text1"/>
          <w:w w:val="105"/>
        </w:rPr>
        <w:t>:</w:t>
      </w:r>
    </w:p>
    <w:p w14:paraId="3F0E7D55" w14:textId="77777777" w:rsidR="00AC371A" w:rsidRPr="00712B42" w:rsidRDefault="00AC371A" w:rsidP="00AC371A">
      <w:pPr>
        <w:pStyle w:val="ListParagraph"/>
        <w:tabs>
          <w:tab w:val="left" w:pos="643"/>
        </w:tabs>
        <w:ind w:left="720" w:right="146" w:firstLine="0"/>
        <w:jc w:val="both"/>
        <w:rPr>
          <w:rFonts w:asciiTheme="minorHAnsi" w:hAnsiTheme="minorHAnsi" w:cstheme="minorHAnsi"/>
          <w:color w:val="000000" w:themeColor="text1"/>
          <w:w w:val="105"/>
          <w:sz w:val="20"/>
          <w:szCs w:val="24"/>
        </w:rPr>
      </w:pP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5"/>
        <w:gridCol w:w="4736"/>
        <w:gridCol w:w="3907"/>
      </w:tblGrid>
      <w:tr w:rsidR="00D721B5" w:rsidRPr="00712B42" w14:paraId="66E64F6D" w14:textId="16355A3B" w:rsidTr="001E21B9">
        <w:trPr>
          <w:trHeight w:val="268"/>
          <w:jc w:val="center"/>
        </w:trPr>
        <w:tc>
          <w:tcPr>
            <w:tcW w:w="1555" w:type="dxa"/>
            <w:shd w:val="clear" w:color="auto" w:fill="FDE9D9" w:themeFill="accent6" w:themeFillTint="33"/>
            <w:vAlign w:val="center"/>
          </w:tcPr>
          <w:p w14:paraId="736CE1C2" w14:textId="22085F2C" w:rsidR="00D721B5" w:rsidRPr="00237D4E" w:rsidRDefault="00D721B5" w:rsidP="00175889">
            <w:pPr>
              <w:pStyle w:val="ListParagraph"/>
              <w:tabs>
                <w:tab w:val="left" w:pos="643"/>
              </w:tabs>
              <w:ind w:left="0" w:firstLine="0"/>
              <w:rPr>
                <w:rFonts w:ascii="Arial" w:hAnsi="Arial" w:cs="Arial"/>
                <w:b/>
                <w:bCs/>
                <w:color w:val="000000" w:themeColor="text1"/>
                <w:spacing w:val="-4"/>
                <w:w w:val="105"/>
                <w:sz w:val="20"/>
                <w:szCs w:val="20"/>
              </w:rPr>
            </w:pPr>
            <w:r w:rsidRPr="00237D4E">
              <w:rPr>
                <w:rFonts w:ascii="Arial" w:hAnsi="Arial" w:cs="Arial"/>
                <w:b/>
                <w:bCs/>
                <w:color w:val="000000" w:themeColor="text1"/>
                <w:spacing w:val="-4"/>
                <w:w w:val="105"/>
                <w:sz w:val="20"/>
                <w:szCs w:val="20"/>
              </w:rPr>
              <w:t>Inverter No.</w:t>
            </w:r>
          </w:p>
        </w:tc>
        <w:tc>
          <w:tcPr>
            <w:tcW w:w="4736" w:type="dxa"/>
            <w:shd w:val="clear" w:color="auto" w:fill="FDE9D9" w:themeFill="accent6" w:themeFillTint="33"/>
            <w:vAlign w:val="center"/>
          </w:tcPr>
          <w:p w14:paraId="1AD48B07" w14:textId="20B0F6A5" w:rsidR="00D721B5" w:rsidRPr="00237D4E" w:rsidRDefault="00D721B5" w:rsidP="00175889">
            <w:pPr>
              <w:pStyle w:val="ListParagraph"/>
              <w:tabs>
                <w:tab w:val="left" w:pos="643"/>
              </w:tabs>
              <w:ind w:left="0" w:firstLine="0"/>
              <w:rPr>
                <w:rFonts w:ascii="Arial" w:hAnsi="Arial" w:cs="Arial"/>
                <w:b/>
                <w:bCs/>
                <w:color w:val="000000" w:themeColor="text1"/>
                <w:spacing w:val="-4"/>
                <w:w w:val="105"/>
                <w:sz w:val="20"/>
                <w:szCs w:val="20"/>
              </w:rPr>
            </w:pPr>
            <w:r w:rsidRPr="00237D4E">
              <w:rPr>
                <w:rFonts w:ascii="Arial" w:hAnsi="Arial" w:cs="Arial"/>
                <w:b/>
                <w:bCs/>
                <w:color w:val="000000" w:themeColor="text1"/>
                <w:spacing w:val="-4"/>
                <w:w w:val="105"/>
                <w:sz w:val="20"/>
                <w:szCs w:val="20"/>
              </w:rPr>
              <w:t>Affected Parts</w:t>
            </w:r>
          </w:p>
        </w:tc>
        <w:tc>
          <w:tcPr>
            <w:tcW w:w="3907" w:type="dxa"/>
            <w:shd w:val="clear" w:color="auto" w:fill="FDE9D9" w:themeFill="accent6" w:themeFillTint="33"/>
            <w:vAlign w:val="center"/>
          </w:tcPr>
          <w:p w14:paraId="1B011B58" w14:textId="3E79DDAB" w:rsidR="00D721B5" w:rsidRPr="00237D4E" w:rsidRDefault="00D721B5" w:rsidP="00175889">
            <w:pPr>
              <w:pStyle w:val="ListParagraph"/>
              <w:tabs>
                <w:tab w:val="left" w:pos="643"/>
              </w:tabs>
              <w:ind w:left="0" w:firstLine="0"/>
              <w:rPr>
                <w:rFonts w:ascii="Arial" w:hAnsi="Arial" w:cs="Arial"/>
                <w:b/>
                <w:bCs/>
                <w:color w:val="000000" w:themeColor="text1"/>
                <w:spacing w:val="-4"/>
                <w:w w:val="105"/>
                <w:sz w:val="20"/>
                <w:szCs w:val="20"/>
              </w:rPr>
            </w:pPr>
            <w:r w:rsidRPr="00237D4E">
              <w:rPr>
                <w:rFonts w:ascii="Arial" w:hAnsi="Arial" w:cs="Arial"/>
                <w:b/>
                <w:bCs/>
                <w:color w:val="000000" w:themeColor="text1"/>
                <w:spacing w:val="-4"/>
                <w:w w:val="105"/>
                <w:sz w:val="20"/>
                <w:szCs w:val="20"/>
              </w:rPr>
              <w:t>Remarks</w:t>
            </w:r>
          </w:p>
        </w:tc>
      </w:tr>
      <w:tr w:rsidR="00D721B5" w:rsidRPr="00712B42" w14:paraId="4C610297" w14:textId="1DE8A76A" w:rsidTr="001E21B9">
        <w:trPr>
          <w:trHeight w:val="313"/>
          <w:jc w:val="center"/>
        </w:trPr>
        <w:tc>
          <w:tcPr>
            <w:tcW w:w="1555" w:type="dxa"/>
            <w:vAlign w:val="center"/>
          </w:tcPr>
          <w:p w14:paraId="2C81F82B" w14:textId="08F60E71"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Inverter 19</w:t>
            </w:r>
          </w:p>
        </w:tc>
        <w:tc>
          <w:tcPr>
            <w:tcW w:w="4736" w:type="dxa"/>
            <w:vAlign w:val="center"/>
          </w:tcPr>
          <w:p w14:paraId="394FFB1B" w14:textId="23AB78D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ABB 1600A AC Breaker and Busbars</w:t>
            </w:r>
          </w:p>
        </w:tc>
        <w:tc>
          <w:tcPr>
            <w:tcW w:w="3907" w:type="dxa"/>
            <w:vAlign w:val="center"/>
          </w:tcPr>
          <w:p w14:paraId="76F8BA95" w14:textId="4F310A71" w:rsidR="00D721B5" w:rsidRPr="00237D4E" w:rsidRDefault="00D721B5" w:rsidP="00640D95">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Totally burnt and melted</w:t>
            </w:r>
          </w:p>
        </w:tc>
      </w:tr>
      <w:tr w:rsidR="00D721B5" w:rsidRPr="00712B42" w14:paraId="38C67B8C" w14:textId="0C04A593" w:rsidTr="001E21B9">
        <w:trPr>
          <w:trHeight w:val="313"/>
          <w:jc w:val="center"/>
        </w:trPr>
        <w:tc>
          <w:tcPr>
            <w:tcW w:w="1555" w:type="dxa"/>
            <w:vAlign w:val="center"/>
          </w:tcPr>
          <w:p w14:paraId="64F4FE3B" w14:textId="6294AB43"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52844E8E" w14:textId="69244B84"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DC Switch Isolator</w:t>
            </w:r>
          </w:p>
        </w:tc>
        <w:tc>
          <w:tcPr>
            <w:tcW w:w="3907" w:type="dxa"/>
            <w:vAlign w:val="center"/>
          </w:tcPr>
          <w:p w14:paraId="01F84B30" w14:textId="3907E970"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r w:rsidR="004D090D" w:rsidRPr="00237D4E">
              <w:rPr>
                <w:rFonts w:ascii="Arial" w:hAnsi="Arial" w:cs="Arial"/>
                <w:color w:val="000000" w:themeColor="text1"/>
                <w:spacing w:val="-4"/>
                <w:w w:val="105"/>
                <w:sz w:val="20"/>
                <w:szCs w:val="20"/>
              </w:rPr>
              <w:t>non-functional</w:t>
            </w:r>
          </w:p>
        </w:tc>
      </w:tr>
      <w:tr w:rsidR="00D721B5" w:rsidRPr="00712B42" w14:paraId="1D16EEFC" w14:textId="16D05490" w:rsidTr="001E21B9">
        <w:trPr>
          <w:trHeight w:val="313"/>
          <w:jc w:val="center"/>
        </w:trPr>
        <w:tc>
          <w:tcPr>
            <w:tcW w:w="1555" w:type="dxa"/>
            <w:vAlign w:val="center"/>
          </w:tcPr>
          <w:p w14:paraId="317E7B28" w14:textId="7C7B271B"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3F96F3E2" w14:textId="49B3B7EA"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Common Mode Choke / CMC Filters</w:t>
            </w:r>
          </w:p>
        </w:tc>
        <w:tc>
          <w:tcPr>
            <w:tcW w:w="3907" w:type="dxa"/>
            <w:vAlign w:val="center"/>
          </w:tcPr>
          <w:p w14:paraId="34AAC429" w14:textId="3C60E83B"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p>
        </w:tc>
      </w:tr>
      <w:tr w:rsidR="00D721B5" w:rsidRPr="00712B42" w14:paraId="286C4083" w14:textId="77777777" w:rsidTr="001E21B9">
        <w:trPr>
          <w:trHeight w:val="313"/>
          <w:jc w:val="center"/>
        </w:trPr>
        <w:tc>
          <w:tcPr>
            <w:tcW w:w="1555" w:type="dxa"/>
            <w:vAlign w:val="center"/>
          </w:tcPr>
          <w:p w14:paraId="3319CEC9"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001EB0D1" w14:textId="20C102AC"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Thermal Breakers</w:t>
            </w:r>
          </w:p>
        </w:tc>
        <w:tc>
          <w:tcPr>
            <w:tcW w:w="3907" w:type="dxa"/>
            <w:vAlign w:val="center"/>
          </w:tcPr>
          <w:p w14:paraId="3471F374" w14:textId="6D0C0552"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p>
        </w:tc>
      </w:tr>
      <w:tr w:rsidR="00D721B5" w:rsidRPr="00712B42" w14:paraId="4D732F6B" w14:textId="77777777" w:rsidTr="001E21B9">
        <w:trPr>
          <w:trHeight w:val="313"/>
          <w:jc w:val="center"/>
        </w:trPr>
        <w:tc>
          <w:tcPr>
            <w:tcW w:w="1555" w:type="dxa"/>
            <w:vAlign w:val="center"/>
          </w:tcPr>
          <w:p w14:paraId="12B7E153"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334BEFEA" w14:textId="15B7FE64"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 xml:space="preserve">AC Cables and Control Signal Wiring </w:t>
            </w:r>
          </w:p>
        </w:tc>
        <w:tc>
          <w:tcPr>
            <w:tcW w:w="3907" w:type="dxa"/>
            <w:vAlign w:val="center"/>
          </w:tcPr>
          <w:p w14:paraId="033FB7C8" w14:textId="2BA2EDBE"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Burnt/Melted</w:t>
            </w:r>
          </w:p>
        </w:tc>
      </w:tr>
      <w:tr w:rsidR="00D721B5" w:rsidRPr="00712B42" w14:paraId="6BAA4AEF" w14:textId="77777777" w:rsidTr="001E21B9">
        <w:trPr>
          <w:trHeight w:val="313"/>
          <w:jc w:val="center"/>
        </w:trPr>
        <w:tc>
          <w:tcPr>
            <w:tcW w:w="1555" w:type="dxa"/>
            <w:vAlign w:val="center"/>
          </w:tcPr>
          <w:p w14:paraId="1BF97029"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4B5087B2" w14:textId="4F60FAE1"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Surge Protection Devices</w:t>
            </w:r>
          </w:p>
        </w:tc>
        <w:tc>
          <w:tcPr>
            <w:tcW w:w="3907" w:type="dxa"/>
            <w:vAlign w:val="center"/>
          </w:tcPr>
          <w:p w14:paraId="6B729758" w14:textId="4424260B"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p>
        </w:tc>
      </w:tr>
      <w:tr w:rsidR="00D721B5" w:rsidRPr="00712B42" w14:paraId="1E723CC6" w14:textId="77777777" w:rsidTr="001E21B9">
        <w:trPr>
          <w:trHeight w:val="313"/>
          <w:jc w:val="center"/>
        </w:trPr>
        <w:tc>
          <w:tcPr>
            <w:tcW w:w="1555" w:type="dxa"/>
            <w:vAlign w:val="center"/>
          </w:tcPr>
          <w:p w14:paraId="63D58E60"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12C3F6FB" w14:textId="597EB679"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Cooling Fans</w:t>
            </w:r>
          </w:p>
        </w:tc>
        <w:tc>
          <w:tcPr>
            <w:tcW w:w="3907" w:type="dxa"/>
            <w:vAlign w:val="center"/>
          </w:tcPr>
          <w:p w14:paraId="02E6C990" w14:textId="0E5B540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Burnt/Totally Damaged</w:t>
            </w:r>
          </w:p>
        </w:tc>
      </w:tr>
    </w:tbl>
    <w:p w14:paraId="615B860B" w14:textId="77777777" w:rsidR="007105DD" w:rsidRDefault="007105DD" w:rsidP="009A1E74">
      <w:pPr>
        <w:spacing w:line="360" w:lineRule="auto"/>
        <w:ind w:left="142"/>
        <w:jc w:val="center"/>
        <w:rPr>
          <w:rFonts w:asciiTheme="minorHAnsi" w:hAnsiTheme="minorHAnsi" w:cstheme="minorHAnsi"/>
          <w:i/>
          <w:iCs/>
          <w:color w:val="000000" w:themeColor="text1"/>
        </w:rPr>
      </w:pPr>
    </w:p>
    <w:p w14:paraId="2E3261F3" w14:textId="49FB2D93" w:rsidR="00F66458" w:rsidRPr="001E21B9" w:rsidRDefault="00F66458" w:rsidP="009A1E74">
      <w:pPr>
        <w:pStyle w:val="ListParagraph"/>
        <w:numPr>
          <w:ilvl w:val="0"/>
          <w:numId w:val="8"/>
        </w:numPr>
        <w:spacing w:after="240" w:line="360" w:lineRule="auto"/>
        <w:jc w:val="both"/>
        <w:rPr>
          <w:rFonts w:ascii="Arial" w:hAnsi="Arial" w:cs="Arial"/>
          <w:b/>
          <w:bCs/>
          <w:color w:val="000000" w:themeColor="text1"/>
        </w:rPr>
      </w:pPr>
      <w:r w:rsidRPr="001E21B9">
        <w:rPr>
          <w:rFonts w:ascii="Arial" w:hAnsi="Arial" w:cs="Arial"/>
          <w:b/>
          <w:bCs/>
          <w:color w:val="000000" w:themeColor="text1"/>
        </w:rPr>
        <w:t>Current Status:</w:t>
      </w:r>
    </w:p>
    <w:p w14:paraId="3909BA7B" w14:textId="77777777" w:rsidR="00F66458" w:rsidRPr="001E21B9" w:rsidRDefault="00F66458" w:rsidP="009A1E74">
      <w:pPr>
        <w:pStyle w:val="ListParagraph"/>
        <w:numPr>
          <w:ilvl w:val="0"/>
          <w:numId w:val="10"/>
        </w:numPr>
        <w:spacing w:line="360" w:lineRule="auto"/>
        <w:jc w:val="both"/>
        <w:rPr>
          <w:rFonts w:ascii="Arial" w:hAnsi="Arial" w:cs="Arial"/>
          <w:color w:val="000000" w:themeColor="text1"/>
        </w:rPr>
      </w:pPr>
      <w:r w:rsidRPr="001E21B9">
        <w:rPr>
          <w:rFonts w:ascii="Arial" w:hAnsi="Arial" w:cs="Arial"/>
          <w:b/>
          <w:bCs/>
          <w:color w:val="000000" w:themeColor="text1"/>
        </w:rPr>
        <w:t>Inverter 19:</w:t>
      </w:r>
      <w:r w:rsidRPr="001E21B9">
        <w:rPr>
          <w:rFonts w:ascii="Arial" w:hAnsi="Arial" w:cs="Arial"/>
          <w:color w:val="000000" w:themeColor="text1"/>
        </w:rPr>
        <w:t xml:space="preserve"> Remains completely mechanically and electrically isolated from the plant's system.</w:t>
      </w:r>
    </w:p>
    <w:p w14:paraId="1B653493" w14:textId="11047E46" w:rsidR="009A1E74" w:rsidRPr="005970E0" w:rsidRDefault="00F66458" w:rsidP="005970E0">
      <w:pPr>
        <w:pStyle w:val="ListParagraph"/>
        <w:numPr>
          <w:ilvl w:val="0"/>
          <w:numId w:val="10"/>
        </w:numPr>
        <w:spacing w:line="360" w:lineRule="auto"/>
        <w:ind w:right="146"/>
        <w:jc w:val="both"/>
        <w:rPr>
          <w:rFonts w:ascii="Arial" w:hAnsi="Arial" w:cs="Arial"/>
          <w:color w:val="000000" w:themeColor="text1"/>
          <w:sz w:val="20"/>
          <w:szCs w:val="20"/>
        </w:rPr>
      </w:pPr>
      <w:r w:rsidRPr="001E21B9">
        <w:rPr>
          <w:rFonts w:ascii="Arial" w:hAnsi="Arial" w:cs="Arial"/>
          <w:b/>
          <w:bCs/>
          <w:color w:val="000000" w:themeColor="text1"/>
        </w:rPr>
        <w:t>Inverter 20:</w:t>
      </w:r>
      <w:r w:rsidRPr="001E21B9">
        <w:rPr>
          <w:rFonts w:ascii="Arial" w:hAnsi="Arial" w:cs="Arial"/>
          <w:color w:val="000000" w:themeColor="text1"/>
        </w:rPr>
        <w:t xml:space="preserve"> Fully operational. It was safely brought back online on the same day following the absolute mechanical isolation of Inverter 19.</w:t>
      </w:r>
      <w:r w:rsidR="009A1E74" w:rsidRPr="005970E0">
        <w:rPr>
          <w:rFonts w:ascii="Arial" w:hAnsi="Arial" w:cs="Arial"/>
          <w:color w:val="000000" w:themeColor="text1"/>
          <w:sz w:val="20"/>
          <w:szCs w:val="20"/>
        </w:rPr>
        <w:br w:type="page"/>
      </w:r>
    </w:p>
    <w:p w14:paraId="31AD262F" w14:textId="6CA53A0A" w:rsidR="00F66458" w:rsidRPr="001E21B9" w:rsidRDefault="00F66458" w:rsidP="004127B2">
      <w:pPr>
        <w:pStyle w:val="ListParagraph"/>
        <w:numPr>
          <w:ilvl w:val="0"/>
          <w:numId w:val="8"/>
        </w:numPr>
        <w:spacing w:line="276" w:lineRule="auto"/>
        <w:ind w:right="146"/>
        <w:jc w:val="both"/>
        <w:rPr>
          <w:rFonts w:ascii="Arial" w:hAnsi="Arial" w:cs="Arial"/>
          <w:b/>
          <w:bCs/>
          <w:color w:val="000000" w:themeColor="text1"/>
          <w:w w:val="105"/>
        </w:rPr>
      </w:pPr>
      <w:r w:rsidRPr="001E21B9">
        <w:rPr>
          <w:rFonts w:ascii="Arial" w:hAnsi="Arial" w:cs="Arial"/>
          <w:b/>
          <w:bCs/>
          <w:color w:val="000000" w:themeColor="text1"/>
          <w:w w:val="105"/>
        </w:rPr>
        <w:lastRenderedPageBreak/>
        <w:t xml:space="preserve">Photographic Evidence: </w:t>
      </w:r>
      <w:r w:rsidRPr="001E21B9">
        <w:rPr>
          <w:rFonts w:ascii="Arial" w:hAnsi="Arial" w:cs="Arial"/>
          <w:i/>
          <w:iCs/>
          <w:color w:val="000000" w:themeColor="text1"/>
          <w:w w:val="105"/>
        </w:rPr>
        <w:t>The following images document the physical aftermath of the fire incident inside Cabinet 1 of Inverter 19.</w:t>
      </w:r>
    </w:p>
    <w:p w14:paraId="762F91E3" w14:textId="0953CFE7" w:rsidR="00237D4E" w:rsidRPr="00237D4E" w:rsidRDefault="00237D4E" w:rsidP="00237D4E">
      <w:pPr>
        <w:pStyle w:val="ListParagraph"/>
        <w:spacing w:line="276" w:lineRule="auto"/>
        <w:ind w:left="820" w:right="146" w:firstLine="0"/>
        <w:jc w:val="both"/>
        <w:rPr>
          <w:rFonts w:ascii="Arial" w:hAnsi="Arial" w:cs="Arial"/>
          <w:b/>
          <w:bCs/>
          <w:color w:val="000000" w:themeColor="text1"/>
          <w:w w:val="105"/>
          <w:sz w:val="20"/>
          <w:szCs w:val="20"/>
        </w:rPr>
      </w:pPr>
    </w:p>
    <w:tbl>
      <w:tblPr>
        <w:tblStyle w:val="TableGrid"/>
        <w:tblW w:w="0" w:type="auto"/>
        <w:jc w:val="center"/>
        <w:tblLook w:val="04A0" w:firstRow="1" w:lastRow="0" w:firstColumn="1" w:lastColumn="0" w:noHBand="0" w:noVBand="1"/>
      </w:tblPr>
      <w:tblGrid>
        <w:gridCol w:w="10484"/>
      </w:tblGrid>
      <w:tr w:rsidR="007105DD" w:rsidRPr="00712B42" w14:paraId="09D7C1FA" w14:textId="77777777" w:rsidTr="009F13F3">
        <w:trPr>
          <w:trHeight w:val="6428"/>
          <w:jc w:val="center"/>
        </w:trPr>
        <w:tc>
          <w:tcPr>
            <w:tcW w:w="10484" w:type="dxa"/>
            <w:vAlign w:val="center"/>
          </w:tcPr>
          <w:p w14:paraId="29D56FB3" w14:textId="35886DBE" w:rsidR="007105DD" w:rsidRPr="00712B42" w:rsidRDefault="007105DD" w:rsidP="003349B6">
            <w:pPr>
              <w:pStyle w:val="ListParagraph"/>
              <w:tabs>
                <w:tab w:val="left" w:pos="643"/>
              </w:tabs>
              <w:ind w:left="0" w:firstLine="0"/>
              <w:jc w:val="center"/>
              <w:rPr>
                <w:rFonts w:asciiTheme="minorHAnsi" w:hAnsiTheme="minorHAnsi" w:cstheme="minorHAnsi"/>
                <w:color w:val="000000" w:themeColor="text1"/>
                <w:w w:val="105"/>
                <w:sz w:val="18"/>
              </w:rPr>
            </w:pPr>
            <w:r w:rsidRPr="00712B42">
              <w:rPr>
                <w:rFonts w:asciiTheme="minorHAnsi" w:hAnsiTheme="minorHAnsi" w:cstheme="minorHAnsi"/>
                <w:noProof/>
                <w:color w:val="000000" w:themeColor="text1"/>
              </w:rPr>
              <w:drawing>
                <wp:anchor distT="0" distB="0" distL="114300" distR="114300" simplePos="0" relativeHeight="487609344" behindDoc="1" locked="0" layoutInCell="1" allowOverlap="1" wp14:anchorId="52FB6C8C" wp14:editId="61CFA3D0">
                  <wp:simplePos x="0" y="0"/>
                  <wp:positionH relativeFrom="column">
                    <wp:posOffset>1858645</wp:posOffset>
                  </wp:positionH>
                  <wp:positionV relativeFrom="paragraph">
                    <wp:posOffset>19685</wp:posOffset>
                  </wp:positionV>
                  <wp:extent cx="2995930" cy="3774440"/>
                  <wp:effectExtent l="0" t="0" r="0" b="0"/>
                  <wp:wrapNone/>
                  <wp:docPr id="6691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4264" name=""/>
                          <pic:cNvPicPr/>
                        </pic:nvPicPr>
                        <pic:blipFill rotWithShape="1">
                          <a:blip r:embed="rId7" cstate="print">
                            <a:extLst>
                              <a:ext uri="{28A0092B-C50C-407E-A947-70E740481C1C}">
                                <a14:useLocalDpi xmlns:a14="http://schemas.microsoft.com/office/drawing/2010/main" val="0"/>
                              </a:ext>
                            </a:extLst>
                          </a:blip>
                          <a:srcRect l="19001" t="27948" r="4711"/>
                          <a:stretch>
                            <a:fillRect/>
                          </a:stretch>
                        </pic:blipFill>
                        <pic:spPr bwMode="auto">
                          <a:xfrm>
                            <a:off x="0" y="0"/>
                            <a:ext cx="2995930" cy="3774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F8DA33" w14:textId="5AE01783" w:rsidR="007105DD" w:rsidRPr="00712B42" w:rsidRDefault="007105DD" w:rsidP="003349B6">
            <w:pPr>
              <w:pStyle w:val="ListParagraph"/>
              <w:tabs>
                <w:tab w:val="left" w:pos="643"/>
              </w:tabs>
              <w:ind w:left="0" w:firstLine="0"/>
              <w:rPr>
                <w:rFonts w:asciiTheme="minorHAnsi" w:hAnsiTheme="minorHAnsi" w:cstheme="minorHAnsi"/>
                <w:noProof/>
                <w:color w:val="000000" w:themeColor="text1"/>
                <w:w w:val="105"/>
                <w:sz w:val="18"/>
              </w:rPr>
            </w:pP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10368" behindDoc="0" locked="0" layoutInCell="1" allowOverlap="1" wp14:anchorId="67FB4CD9" wp14:editId="71F70A1D">
                      <wp:simplePos x="0" y="0"/>
                      <wp:positionH relativeFrom="column">
                        <wp:posOffset>1748790</wp:posOffset>
                      </wp:positionH>
                      <wp:positionV relativeFrom="paragraph">
                        <wp:posOffset>233045</wp:posOffset>
                      </wp:positionV>
                      <wp:extent cx="895350" cy="502920"/>
                      <wp:effectExtent l="19050" t="19050" r="57150" b="49530"/>
                      <wp:wrapNone/>
                      <wp:docPr id="1896654537" name="Straight Arrow Connector 13"/>
                      <wp:cNvGraphicFramePr/>
                      <a:graphic xmlns:a="http://schemas.openxmlformats.org/drawingml/2006/main">
                        <a:graphicData uri="http://schemas.microsoft.com/office/word/2010/wordprocessingShape">
                          <wps:wsp>
                            <wps:cNvCnPr/>
                            <wps:spPr>
                              <a:xfrm>
                                <a:off x="0" y="0"/>
                                <a:ext cx="895350" cy="50292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D07FD0" id="_x0000_t32" coordsize="21600,21600" o:spt="32" o:oned="t" path="m,l21600,21600e" filled="f">
                      <v:path arrowok="t" fillok="f" o:connecttype="none"/>
                      <o:lock v:ext="edit" shapetype="t"/>
                    </v:shapetype>
                    <v:shape id="Straight Arrow Connector 13" o:spid="_x0000_s1026" type="#_x0000_t32" style="position:absolute;margin-left:137.7pt;margin-top:18.35pt;width:70.5pt;height:39.6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" strokecolor="#e0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13440" behindDoc="0" locked="0" layoutInCell="1" allowOverlap="1" wp14:anchorId="6524F56D" wp14:editId="79F19A53">
                      <wp:simplePos x="0" y="0"/>
                      <wp:positionH relativeFrom="column">
                        <wp:posOffset>2651125</wp:posOffset>
                      </wp:positionH>
                      <wp:positionV relativeFrom="paragraph">
                        <wp:posOffset>501015</wp:posOffset>
                      </wp:positionV>
                      <wp:extent cx="718185" cy="690880"/>
                      <wp:effectExtent l="19050" t="19050" r="24765" b="13970"/>
                      <wp:wrapNone/>
                      <wp:docPr id="1179459220" name="Oval 1"/>
                      <wp:cNvGraphicFramePr/>
                      <a:graphic xmlns:a="http://schemas.openxmlformats.org/drawingml/2006/main">
                        <a:graphicData uri="http://schemas.microsoft.com/office/word/2010/wordprocessingShape">
                          <wps:wsp>
                            <wps:cNvSpPr/>
                            <wps:spPr>
                              <a:xfrm>
                                <a:off x="0" y="0"/>
                                <a:ext cx="718185" cy="69088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8478B" id="Oval 1" o:spid="_x0000_s1026" style="position:absolute;margin-left:208.75pt;margin-top:39.45pt;width:56.55pt;height:54.4pt;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" filled="f" strokecolor="#e00" strokeweight="3pt"/>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07296" behindDoc="0" locked="0" layoutInCell="1" allowOverlap="1" wp14:anchorId="185F71A3" wp14:editId="6F1782FC">
                      <wp:simplePos x="0" y="0"/>
                      <wp:positionH relativeFrom="column">
                        <wp:posOffset>290830</wp:posOffset>
                      </wp:positionH>
                      <wp:positionV relativeFrom="paragraph">
                        <wp:posOffset>160020</wp:posOffset>
                      </wp:positionV>
                      <wp:extent cx="1492885" cy="326390"/>
                      <wp:effectExtent l="0" t="0" r="12065" b="16510"/>
                      <wp:wrapNone/>
                      <wp:docPr id="1140903045" name="Text Box 2"/>
                      <wp:cNvGraphicFramePr/>
                      <a:graphic xmlns:a="http://schemas.openxmlformats.org/drawingml/2006/main">
                        <a:graphicData uri="http://schemas.microsoft.com/office/word/2010/wordprocessingShape">
                          <wps:wsp>
                            <wps:cNvSpPr txBox="1"/>
                            <wps:spPr>
                              <a:xfrm>
                                <a:off x="0" y="0"/>
                                <a:ext cx="1492885" cy="326390"/>
                              </a:xfrm>
                              <a:prstGeom prst="rect">
                                <a:avLst/>
                              </a:prstGeom>
                              <a:solidFill>
                                <a:srgbClr val="EE0000"/>
                              </a:solidFill>
                              <a:ln w="12700">
                                <a:solidFill>
                                  <a:srgbClr val="EE0000"/>
                                </a:solidFill>
                              </a:ln>
                            </wps:spPr>
                            <wps:txbx>
                              <w:txbxContent>
                                <w:p w14:paraId="4C0B6B28" w14:textId="77777777" w:rsidR="007105DD" w:rsidRPr="007105DD" w:rsidRDefault="007105DD" w:rsidP="0011371B">
                                  <w:pPr>
                                    <w:jc w:val="center"/>
                                    <w:rPr>
                                      <w:rFonts w:ascii="Arial" w:hAnsi="Arial" w:cs="Arial"/>
                                      <w:b/>
                                      <w:bCs/>
                                      <w:color w:val="000000" w:themeColor="text1"/>
                                      <w:sz w:val="16"/>
                                      <w:szCs w:val="16"/>
                                    </w:rPr>
                                  </w:pPr>
                                  <w:r w:rsidRPr="007105DD">
                                    <w:rPr>
                                      <w:rFonts w:ascii="Arial" w:hAnsi="Arial" w:cs="Arial"/>
                                      <w:b/>
                                      <w:bCs/>
                                      <w:color w:val="000000" w:themeColor="text1"/>
                                      <w:sz w:val="16"/>
                                      <w:szCs w:val="16"/>
                                    </w:rPr>
                                    <w:t>ABB 1600A AC BREAKER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F71A3" id="_x0000_t202" coordsize="21600,21600" o:spt="202" path="m,l,21600r21600,l21600,xe">
                      <v:stroke joinstyle="miter"/>
                      <v:path gradientshapeok="t" o:connecttype="rect"/>
                    </v:shapetype>
                    <v:shape id="Text Box 2" o:spid="_x0000_s1026" type="#_x0000_t202" style="position:absolute;margin-left:22.9pt;margin-top:12.6pt;width:117.55pt;height:25.7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" fillcolor="#e00" strokecolor="#e00" strokeweight="1pt">
                      <v:textbox>
                        <w:txbxContent>
                          <w:p w14:paraId="4C0B6B28" w14:textId="77777777" w:rsidR="007105DD" w:rsidRPr="007105DD" w:rsidRDefault="007105DD" w:rsidP="0011371B">
                            <w:pPr>
                              <w:jc w:val="center"/>
                              <w:rPr>
                                <w:rFonts w:ascii="Arial" w:hAnsi="Arial" w:cs="Arial"/>
                                <w:b/>
                                <w:bCs/>
                                <w:color w:val="000000" w:themeColor="text1"/>
                                <w:sz w:val="16"/>
                                <w:szCs w:val="16"/>
                              </w:rPr>
                            </w:pPr>
                            <w:r w:rsidRPr="007105DD">
                              <w:rPr>
                                <w:rFonts w:ascii="Arial" w:hAnsi="Arial" w:cs="Arial"/>
                                <w:b/>
                                <w:bCs/>
                                <w:color w:val="000000" w:themeColor="text1"/>
                                <w:sz w:val="16"/>
                                <w:szCs w:val="16"/>
                              </w:rPr>
                              <w:t>ABB 1600A AC BREAKER</w:t>
                            </w:r>
                          </w:p>
                        </w:txbxContent>
                      </v:textbox>
                    </v:shape>
                  </w:pict>
                </mc:Fallback>
              </mc:AlternateContent>
            </w:r>
          </w:p>
        </w:tc>
      </w:tr>
      <w:tr w:rsidR="00E80457" w:rsidRPr="00712B42" w14:paraId="324190DE" w14:textId="77777777" w:rsidTr="003E48AE">
        <w:trPr>
          <w:trHeight w:val="1204"/>
          <w:jc w:val="center"/>
        </w:trPr>
        <w:tc>
          <w:tcPr>
            <w:tcW w:w="10484" w:type="dxa"/>
            <w:vAlign w:val="center"/>
          </w:tcPr>
          <w:p w14:paraId="389FD0B0" w14:textId="04641E8E" w:rsidR="00E80457" w:rsidRDefault="00E80457" w:rsidP="007105DD">
            <w:pPr>
              <w:pStyle w:val="ListParagraph"/>
              <w:tabs>
                <w:tab w:val="left" w:pos="643"/>
              </w:tabs>
              <w:spacing w:before="1" w:line="360" w:lineRule="auto"/>
              <w:ind w:left="0" w:firstLine="0"/>
              <w:jc w:val="center"/>
              <w:rPr>
                <w:rFonts w:ascii="Arial" w:hAnsi="Arial" w:cs="Arial"/>
                <w:b/>
                <w:bCs/>
                <w:color w:val="000000" w:themeColor="text1"/>
                <w:w w:val="105"/>
              </w:rPr>
            </w:pPr>
            <w:r w:rsidRPr="00E80457">
              <w:rPr>
                <w:rFonts w:ascii="Arial" w:hAnsi="Arial" w:cs="Arial"/>
                <w:b/>
                <w:bCs/>
                <w:color w:val="000000" w:themeColor="text1"/>
                <w:w w:val="105"/>
              </w:rPr>
              <w:t xml:space="preserve">INVERTER 19 CABINET 1: </w:t>
            </w:r>
          </w:p>
          <w:p w14:paraId="742E60B9" w14:textId="081251AA" w:rsidR="00E80457" w:rsidRPr="00237D4E" w:rsidRDefault="00E80457" w:rsidP="003349B6">
            <w:pPr>
              <w:pStyle w:val="ListParagraph"/>
              <w:tabs>
                <w:tab w:val="left" w:pos="643"/>
              </w:tabs>
              <w:spacing w:before="1"/>
              <w:ind w:left="0" w:firstLine="0"/>
              <w:jc w:val="center"/>
              <w:rPr>
                <w:rFonts w:ascii="Arial" w:hAnsi="Arial" w:cs="Arial"/>
                <w:b/>
                <w:bCs/>
                <w:color w:val="000000" w:themeColor="text1"/>
                <w:w w:val="105"/>
                <w:sz w:val="20"/>
                <w:szCs w:val="20"/>
              </w:rPr>
            </w:pPr>
            <w:r w:rsidRPr="00E80457">
              <w:rPr>
                <w:rFonts w:ascii="Arial" w:hAnsi="Arial" w:cs="Arial"/>
                <w:i/>
                <w:iCs/>
                <w:color w:val="000000" w:themeColor="text1"/>
                <w:w w:val="105"/>
              </w:rPr>
              <w:t>Displays the extensive damage to the major components inside Cabinet 1</w:t>
            </w:r>
            <w:r w:rsidR="007105DD">
              <w:rPr>
                <w:rFonts w:ascii="Arial" w:hAnsi="Arial" w:cs="Arial"/>
                <w:i/>
                <w:iCs/>
                <w:color w:val="000000" w:themeColor="text1"/>
                <w:w w:val="105"/>
              </w:rPr>
              <w:t xml:space="preserve"> especially the AC Circuit Breaker.</w:t>
            </w:r>
          </w:p>
        </w:tc>
      </w:tr>
      <w:tr w:rsidR="007105DD" w:rsidRPr="00712B42" w14:paraId="07114AC8" w14:textId="7491D1C3" w:rsidTr="00CA5A0F">
        <w:trPr>
          <w:trHeight w:val="5657"/>
          <w:jc w:val="center"/>
        </w:trPr>
        <w:tc>
          <w:tcPr>
            <w:tcW w:w="10484" w:type="dxa"/>
            <w:vAlign w:val="center"/>
          </w:tcPr>
          <w:p w14:paraId="72A594DD" w14:textId="31C48C76" w:rsidR="007105DD" w:rsidRPr="00712B42" w:rsidRDefault="007105DD" w:rsidP="0011371B">
            <w:pPr>
              <w:pStyle w:val="ListParagraph"/>
              <w:tabs>
                <w:tab w:val="left" w:pos="643"/>
              </w:tabs>
              <w:ind w:left="0" w:firstLine="0"/>
              <w:jc w:val="center"/>
              <w:rPr>
                <w:rFonts w:asciiTheme="minorHAnsi" w:hAnsiTheme="minorHAnsi" w:cstheme="minorHAnsi"/>
                <w:noProof/>
                <w:color w:val="000000" w:themeColor="text1"/>
                <w:w w:val="105"/>
                <w:sz w:val="18"/>
              </w:rPr>
            </w:pPr>
            <w:r w:rsidRPr="00712B42">
              <w:rPr>
                <w:rFonts w:asciiTheme="minorHAnsi" w:hAnsiTheme="minorHAnsi" w:cstheme="minorHAnsi"/>
                <w:noProof/>
                <w:color w:val="000000" w:themeColor="text1"/>
              </w:rPr>
              <w:drawing>
                <wp:anchor distT="0" distB="0" distL="114300" distR="114300" simplePos="0" relativeHeight="487621632" behindDoc="1" locked="0" layoutInCell="1" allowOverlap="1" wp14:anchorId="49F6C1B8" wp14:editId="1A57ED10">
                  <wp:simplePos x="0" y="0"/>
                  <wp:positionH relativeFrom="column">
                    <wp:posOffset>1798955</wp:posOffset>
                  </wp:positionH>
                  <wp:positionV relativeFrom="paragraph">
                    <wp:posOffset>-5715</wp:posOffset>
                  </wp:positionV>
                  <wp:extent cx="4392295" cy="3357880"/>
                  <wp:effectExtent l="0" t="0" r="8255" b="0"/>
                  <wp:wrapNone/>
                  <wp:docPr id="140097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79629" name=""/>
                          <pic:cNvPicPr/>
                        </pic:nvPicPr>
                        <pic:blipFill rotWithShape="1">
                          <a:blip r:embed="rId8">
                            <a:extLst>
                              <a:ext uri="{28A0092B-C50C-407E-A947-70E740481C1C}">
                                <a14:useLocalDpi xmlns:a14="http://schemas.microsoft.com/office/drawing/2010/main" val="0"/>
                              </a:ext>
                            </a:extLst>
                          </a:blip>
                          <a:srcRect l="30543" t="35627" r="35464" b="48503"/>
                          <a:stretch>
                            <a:fillRect/>
                          </a:stretch>
                        </pic:blipFill>
                        <pic:spPr bwMode="auto">
                          <a:xfrm>
                            <a:off x="0" y="0"/>
                            <a:ext cx="4392295" cy="3357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29109E" w14:textId="6464DA67" w:rsidR="007105DD" w:rsidRPr="00712B42" w:rsidRDefault="007105DD" w:rsidP="0011371B">
            <w:pPr>
              <w:pStyle w:val="ListParagraph"/>
              <w:tabs>
                <w:tab w:val="left" w:pos="643"/>
              </w:tabs>
              <w:ind w:left="0" w:firstLine="0"/>
              <w:jc w:val="center"/>
              <w:rPr>
                <w:rFonts w:asciiTheme="minorHAnsi" w:hAnsiTheme="minorHAnsi" w:cstheme="minorHAnsi"/>
                <w:noProof/>
                <w:color w:val="000000" w:themeColor="text1"/>
              </w:rPr>
            </w:pP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20608" behindDoc="0" locked="0" layoutInCell="1" allowOverlap="1" wp14:anchorId="2CA71CE6" wp14:editId="05B2F9E4">
                      <wp:simplePos x="0" y="0"/>
                      <wp:positionH relativeFrom="column">
                        <wp:posOffset>283210</wp:posOffset>
                      </wp:positionH>
                      <wp:positionV relativeFrom="paragraph">
                        <wp:posOffset>2167890</wp:posOffset>
                      </wp:positionV>
                      <wp:extent cx="1216025" cy="244475"/>
                      <wp:effectExtent l="0" t="0" r="22225" b="22225"/>
                      <wp:wrapNone/>
                      <wp:docPr id="1498433877" name="Text Box 2"/>
                      <wp:cNvGraphicFramePr/>
                      <a:graphic xmlns:a="http://schemas.openxmlformats.org/drawingml/2006/main">
                        <a:graphicData uri="http://schemas.microsoft.com/office/word/2010/wordprocessingShape">
                          <wps:wsp>
                            <wps:cNvSpPr txBox="1"/>
                            <wps:spPr>
                              <a:xfrm>
                                <a:off x="0" y="0"/>
                                <a:ext cx="1216025" cy="244475"/>
                              </a:xfrm>
                              <a:prstGeom prst="rect">
                                <a:avLst/>
                              </a:prstGeom>
                              <a:solidFill>
                                <a:schemeClr val="tx2">
                                  <a:lumMod val="60000"/>
                                  <a:lumOff val="40000"/>
                                </a:schemeClr>
                              </a:solidFill>
                              <a:ln w="12700">
                                <a:solidFill>
                                  <a:schemeClr val="tx2">
                                    <a:lumMod val="60000"/>
                                    <a:lumOff val="40000"/>
                                  </a:schemeClr>
                                </a:solidFill>
                              </a:ln>
                            </wps:spPr>
                            <wps:txbx>
                              <w:txbxContent>
                                <w:p w14:paraId="01BD7B52" w14:textId="72F73D0F" w:rsidR="007105DD" w:rsidRPr="0011371B" w:rsidRDefault="007105DD"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3 (PHASE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71CE6" id="_x0000_s1027" type="#_x0000_t202" style="position:absolute;left:0;text-align:left;margin-left:22.3pt;margin-top:170.7pt;width:95.75pt;height:19.25pt;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" fillcolor="#548dd4 [1951]" strokecolor="#548dd4 [1951]" strokeweight="1pt">
                      <v:textbox>
                        <w:txbxContent>
                          <w:p w14:paraId="01BD7B52" w14:textId="72F73D0F" w:rsidR="007105DD" w:rsidRPr="0011371B" w:rsidRDefault="007105DD"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3 (PHASE C)</w:t>
                            </w:r>
                          </w:p>
                        </w:txbxContent>
                      </v:textbox>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17536" behindDoc="0" locked="0" layoutInCell="1" allowOverlap="1" wp14:anchorId="04BBB633" wp14:editId="13D04779">
                      <wp:simplePos x="0" y="0"/>
                      <wp:positionH relativeFrom="column">
                        <wp:posOffset>1477010</wp:posOffset>
                      </wp:positionH>
                      <wp:positionV relativeFrom="paragraph">
                        <wp:posOffset>2123440</wp:posOffset>
                      </wp:positionV>
                      <wp:extent cx="1144270" cy="121920"/>
                      <wp:effectExtent l="19050" t="95250" r="0" b="30480"/>
                      <wp:wrapNone/>
                      <wp:docPr id="1280073305" name="Straight Arrow Connector 13"/>
                      <wp:cNvGraphicFramePr/>
                      <a:graphic xmlns:a="http://schemas.openxmlformats.org/drawingml/2006/main">
                        <a:graphicData uri="http://schemas.microsoft.com/office/word/2010/wordprocessingShape">
                          <wps:wsp>
                            <wps:cNvCnPr/>
                            <wps:spPr>
                              <a:xfrm flipV="1">
                                <a:off x="0" y="0"/>
                                <a:ext cx="1144270" cy="121920"/>
                              </a:xfrm>
                              <a:prstGeom prst="straightConnector1">
                                <a:avLst/>
                              </a:prstGeom>
                              <a:ln w="38100">
                                <a:solidFill>
                                  <a:schemeClr val="tx2">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E6B2D2" id="Straight Arrow Connector 13" o:spid="_x0000_s1026" type="#_x0000_t32" style="position:absolute;margin-left:116.3pt;margin-top:167.2pt;width:90.1pt;height:9.6pt;flip:y;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" strokecolor="#548dd4 [1951]"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18560" behindDoc="0" locked="0" layoutInCell="1" allowOverlap="1" wp14:anchorId="2515AE94" wp14:editId="7EE7E174">
                      <wp:simplePos x="0" y="0"/>
                      <wp:positionH relativeFrom="column">
                        <wp:posOffset>290830</wp:posOffset>
                      </wp:positionH>
                      <wp:positionV relativeFrom="paragraph">
                        <wp:posOffset>665480</wp:posOffset>
                      </wp:positionV>
                      <wp:extent cx="1143000" cy="268605"/>
                      <wp:effectExtent l="0" t="0" r="19050" b="17145"/>
                      <wp:wrapNone/>
                      <wp:docPr id="1113462030" name="Text Box 2"/>
                      <wp:cNvGraphicFramePr/>
                      <a:graphic xmlns:a="http://schemas.openxmlformats.org/drawingml/2006/main">
                        <a:graphicData uri="http://schemas.microsoft.com/office/word/2010/wordprocessingShape">
                          <wps:wsp>
                            <wps:cNvSpPr txBox="1"/>
                            <wps:spPr>
                              <a:xfrm>
                                <a:off x="0" y="0"/>
                                <a:ext cx="1143000" cy="268605"/>
                              </a:xfrm>
                              <a:prstGeom prst="rect">
                                <a:avLst/>
                              </a:prstGeom>
                              <a:solidFill>
                                <a:srgbClr val="EE0000"/>
                              </a:solidFill>
                              <a:ln w="12700">
                                <a:solidFill>
                                  <a:srgbClr val="EE0000"/>
                                </a:solidFill>
                              </a:ln>
                            </wps:spPr>
                            <wps:txbx>
                              <w:txbxContent>
                                <w:p w14:paraId="5A4D18F8" w14:textId="65BA32F2" w:rsidR="007105DD" w:rsidRPr="0011371B" w:rsidRDefault="007105DD"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LINE 1</w:t>
                                  </w:r>
                                  <w:r>
                                    <w:rPr>
                                      <w:rFonts w:ascii="Aptos" w:hAnsi="Aptos"/>
                                      <w:b/>
                                      <w:bCs/>
                                      <w:color w:val="000000" w:themeColor="text1"/>
                                      <w:sz w:val="18"/>
                                      <w:szCs w:val="18"/>
                                    </w:rPr>
                                    <w:t xml:space="preserve"> (PHASE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AE94" id="_x0000_s1028" type="#_x0000_t202" style="position:absolute;left:0;text-align:left;margin-left:22.9pt;margin-top:52.4pt;width:90pt;height:21.15pt;z-index:4876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" fillcolor="#e00" strokecolor="#e00" strokeweight="1pt">
                      <v:textbox>
                        <w:txbxContent>
                          <w:p w14:paraId="5A4D18F8" w14:textId="65BA32F2" w:rsidR="007105DD" w:rsidRPr="0011371B" w:rsidRDefault="007105DD"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LINE 1</w:t>
                            </w:r>
                            <w:r>
                              <w:rPr>
                                <w:rFonts w:ascii="Aptos" w:hAnsi="Aptos"/>
                                <w:b/>
                                <w:bCs/>
                                <w:color w:val="000000" w:themeColor="text1"/>
                                <w:sz w:val="18"/>
                                <w:szCs w:val="18"/>
                              </w:rPr>
                              <w:t xml:space="preserve"> (PHASE A)</w:t>
                            </w:r>
                          </w:p>
                        </w:txbxContent>
                      </v:textbox>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15488" behindDoc="0" locked="0" layoutInCell="1" allowOverlap="1" wp14:anchorId="789562E7" wp14:editId="77839CCD">
                      <wp:simplePos x="0" y="0"/>
                      <wp:positionH relativeFrom="column">
                        <wp:posOffset>1419860</wp:posOffset>
                      </wp:positionH>
                      <wp:positionV relativeFrom="paragraph">
                        <wp:posOffset>787400</wp:posOffset>
                      </wp:positionV>
                      <wp:extent cx="1191260" cy="45085"/>
                      <wp:effectExtent l="19050" t="57150" r="0" b="107315"/>
                      <wp:wrapNone/>
                      <wp:docPr id="1717914141" name="Straight Arrow Connector 13"/>
                      <wp:cNvGraphicFramePr/>
                      <a:graphic xmlns:a="http://schemas.openxmlformats.org/drawingml/2006/main">
                        <a:graphicData uri="http://schemas.microsoft.com/office/word/2010/wordprocessingShape">
                          <wps:wsp>
                            <wps:cNvCnPr/>
                            <wps:spPr>
                              <a:xfrm>
                                <a:off x="0" y="0"/>
                                <a:ext cx="1191260" cy="45085"/>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E6A697" id="Straight Arrow Connector 13" o:spid="_x0000_s1026" type="#_x0000_t32" style="position:absolute;margin-left:111.8pt;margin-top:62pt;width:93.8pt;height:3.55pt;z-index:4876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" strokecolor="#e0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16512" behindDoc="0" locked="0" layoutInCell="1" allowOverlap="1" wp14:anchorId="78BA8211" wp14:editId="5997280A">
                      <wp:simplePos x="0" y="0"/>
                      <wp:positionH relativeFrom="column">
                        <wp:posOffset>1430655</wp:posOffset>
                      </wp:positionH>
                      <wp:positionV relativeFrom="paragraph">
                        <wp:posOffset>1595755</wp:posOffset>
                      </wp:positionV>
                      <wp:extent cx="1139825" cy="86995"/>
                      <wp:effectExtent l="19050" t="38100" r="60325" b="103505"/>
                      <wp:wrapNone/>
                      <wp:docPr id="1041082138" name="Straight Arrow Connector 13"/>
                      <wp:cNvGraphicFramePr/>
                      <a:graphic xmlns:a="http://schemas.openxmlformats.org/drawingml/2006/main">
                        <a:graphicData uri="http://schemas.microsoft.com/office/word/2010/wordprocessingShape">
                          <wps:wsp>
                            <wps:cNvCnPr/>
                            <wps:spPr>
                              <a:xfrm>
                                <a:off x="0" y="0"/>
                                <a:ext cx="1139825" cy="86995"/>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52245" id="Straight Arrow Connector 13" o:spid="_x0000_s1026" type="#_x0000_t32" style="position:absolute;margin-left:112.65pt;margin-top:125.65pt;width:89.75pt;height:6.85pt;z-index:4876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" strokecolor="yellow"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24704" behindDoc="0" locked="0" layoutInCell="1" allowOverlap="1" wp14:anchorId="5C3C7CA4" wp14:editId="1D2E107E">
                      <wp:simplePos x="0" y="0"/>
                      <wp:positionH relativeFrom="column">
                        <wp:posOffset>242570</wp:posOffset>
                      </wp:positionH>
                      <wp:positionV relativeFrom="paragraph">
                        <wp:posOffset>1510665</wp:posOffset>
                      </wp:positionV>
                      <wp:extent cx="1216025" cy="244475"/>
                      <wp:effectExtent l="0" t="0" r="22225" b="22225"/>
                      <wp:wrapNone/>
                      <wp:docPr id="1771749564" name="Text Box 2"/>
                      <wp:cNvGraphicFramePr/>
                      <a:graphic xmlns:a="http://schemas.openxmlformats.org/drawingml/2006/main">
                        <a:graphicData uri="http://schemas.microsoft.com/office/word/2010/wordprocessingShape">
                          <wps:wsp>
                            <wps:cNvSpPr txBox="1"/>
                            <wps:spPr>
                              <a:xfrm>
                                <a:off x="0" y="0"/>
                                <a:ext cx="1216025" cy="244475"/>
                              </a:xfrm>
                              <a:prstGeom prst="rect">
                                <a:avLst/>
                              </a:prstGeom>
                              <a:solidFill>
                                <a:srgbClr val="FFFF00"/>
                              </a:solidFill>
                              <a:ln w="12700">
                                <a:solidFill>
                                  <a:srgbClr val="FFFF00"/>
                                </a:solidFill>
                              </a:ln>
                            </wps:spPr>
                            <wps:txbx>
                              <w:txbxContent>
                                <w:p w14:paraId="0174BA2A" w14:textId="4B2AB5FD" w:rsidR="007105DD" w:rsidRPr="0011371B" w:rsidRDefault="007105DD" w:rsidP="007105DD">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2</w:t>
                                  </w:r>
                                  <w:r>
                                    <w:rPr>
                                      <w:rFonts w:ascii="Aptos" w:hAnsi="Aptos"/>
                                      <w:b/>
                                      <w:bCs/>
                                      <w:color w:val="000000" w:themeColor="text1"/>
                                      <w:sz w:val="18"/>
                                      <w:szCs w:val="18"/>
                                    </w:rPr>
                                    <w:t xml:space="preserve"> (PHASE</w:t>
                                  </w:r>
                                  <w:r>
                                    <w:rPr>
                                      <w:rFonts w:ascii="Aptos" w:hAnsi="Aptos"/>
                                      <w:b/>
                                      <w:bCs/>
                                      <w:color w:val="000000" w:themeColor="text1"/>
                                      <w:sz w:val="18"/>
                                      <w:szCs w:val="18"/>
                                    </w:rPr>
                                    <w:t xml:space="preserve"> B</w:t>
                                  </w:r>
                                  <w:r>
                                    <w:rPr>
                                      <w:rFonts w:ascii="Aptos" w:hAnsi="Aptos"/>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7CA4" id="_x0000_s1029" type="#_x0000_t202" style="position:absolute;left:0;text-align:left;margin-left:19.1pt;margin-top:118.95pt;width:95.75pt;height:19.25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" fillcolor="yellow" strokecolor="yellow" strokeweight="1pt">
                      <v:textbox>
                        <w:txbxContent>
                          <w:p w14:paraId="0174BA2A" w14:textId="4B2AB5FD" w:rsidR="007105DD" w:rsidRPr="0011371B" w:rsidRDefault="007105DD" w:rsidP="007105DD">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2</w:t>
                            </w:r>
                            <w:r>
                              <w:rPr>
                                <w:rFonts w:ascii="Aptos" w:hAnsi="Aptos"/>
                                <w:b/>
                                <w:bCs/>
                                <w:color w:val="000000" w:themeColor="text1"/>
                                <w:sz w:val="18"/>
                                <w:szCs w:val="18"/>
                              </w:rPr>
                              <w:t xml:space="preserve"> (PHASE</w:t>
                            </w:r>
                            <w:r>
                              <w:rPr>
                                <w:rFonts w:ascii="Aptos" w:hAnsi="Aptos"/>
                                <w:b/>
                                <w:bCs/>
                                <w:color w:val="000000" w:themeColor="text1"/>
                                <w:sz w:val="18"/>
                                <w:szCs w:val="18"/>
                              </w:rPr>
                              <w:t xml:space="preserve"> B</w:t>
                            </w:r>
                            <w:r>
                              <w:rPr>
                                <w:rFonts w:ascii="Aptos" w:hAnsi="Aptos"/>
                                <w:b/>
                                <w:bCs/>
                                <w:color w:val="000000" w:themeColor="text1"/>
                                <w:sz w:val="18"/>
                                <w:szCs w:val="18"/>
                              </w:rPr>
                              <w:t>)</w:t>
                            </w:r>
                          </w:p>
                        </w:txbxContent>
                      </v:textbox>
                    </v:shape>
                  </w:pict>
                </mc:Fallback>
              </mc:AlternateContent>
            </w:r>
            <w:r>
              <w:rPr>
                <w:rFonts w:asciiTheme="minorHAnsi" w:hAnsiTheme="minorHAnsi" w:cstheme="minorHAnsi"/>
                <w:noProof/>
                <w:color w:val="000000" w:themeColor="text1"/>
                <w:sz w:val="18"/>
              </w:rPr>
              <mc:AlternateContent>
                <mc:Choice Requires="wps">
                  <w:drawing>
                    <wp:anchor distT="0" distB="0" distL="114300" distR="114300" simplePos="0" relativeHeight="487622656" behindDoc="0" locked="0" layoutInCell="1" allowOverlap="1" wp14:anchorId="7E93DABA" wp14:editId="3F925A30">
                      <wp:simplePos x="0" y="0"/>
                      <wp:positionH relativeFrom="column">
                        <wp:posOffset>2338070</wp:posOffset>
                      </wp:positionH>
                      <wp:positionV relativeFrom="paragraph">
                        <wp:posOffset>1125855</wp:posOffset>
                      </wp:positionV>
                      <wp:extent cx="1077595" cy="807085"/>
                      <wp:effectExtent l="0" t="0" r="27305" b="12065"/>
                      <wp:wrapNone/>
                      <wp:docPr id="606733805" name="Rectangle: Rounded Corners 15"/>
                      <wp:cNvGraphicFramePr/>
                      <a:graphic xmlns:a="http://schemas.openxmlformats.org/drawingml/2006/main">
                        <a:graphicData uri="http://schemas.microsoft.com/office/word/2010/wordprocessingShape">
                          <wps:wsp>
                            <wps:cNvSpPr/>
                            <wps:spPr>
                              <a:xfrm>
                                <a:off x="0" y="0"/>
                                <a:ext cx="1077595" cy="807085"/>
                              </a:xfrm>
                              <a:prstGeom prst="round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B19D0A" id="Rectangle: Rounded Corners 15" o:spid="_x0000_s1026" style="position:absolute;margin-left:184.1pt;margin-top:88.65pt;width:84.85pt;height:63.55pt;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" filled="f" strokecolor="#ffc000" strokeweight="2pt"/>
                  </w:pict>
                </mc:Fallback>
              </mc:AlternateContent>
            </w:r>
          </w:p>
        </w:tc>
      </w:tr>
      <w:tr w:rsidR="00974C5E" w:rsidRPr="00712B42" w14:paraId="59EA55A6" w14:textId="576F2ABB" w:rsidTr="001A3F1E">
        <w:trPr>
          <w:trHeight w:val="1022"/>
          <w:jc w:val="center"/>
        </w:trPr>
        <w:tc>
          <w:tcPr>
            <w:tcW w:w="10484" w:type="dxa"/>
            <w:vAlign w:val="center"/>
          </w:tcPr>
          <w:p w14:paraId="63E2F0C4" w14:textId="39F557B0" w:rsidR="00E80457" w:rsidRPr="00E80457" w:rsidRDefault="00E80457" w:rsidP="007105DD">
            <w:pPr>
              <w:pStyle w:val="ListParagraph"/>
              <w:tabs>
                <w:tab w:val="left" w:pos="643"/>
              </w:tabs>
              <w:spacing w:before="1" w:line="360" w:lineRule="auto"/>
              <w:jc w:val="center"/>
              <w:rPr>
                <w:rFonts w:ascii="Arial" w:hAnsi="Arial" w:cs="Arial"/>
                <w:b/>
                <w:bCs/>
                <w:color w:val="000000" w:themeColor="text1"/>
                <w:w w:val="105"/>
                <w:sz w:val="20"/>
                <w:szCs w:val="20"/>
              </w:rPr>
            </w:pPr>
            <w:r w:rsidRPr="00E80457">
              <w:rPr>
                <w:rFonts w:ascii="Arial" w:hAnsi="Arial" w:cs="Arial"/>
                <w:b/>
                <w:bCs/>
                <w:color w:val="000000" w:themeColor="text1"/>
                <w:w w:val="105"/>
                <w:sz w:val="20"/>
                <w:szCs w:val="20"/>
              </w:rPr>
              <w:t>AC BUSBARS AND ABB 1600A BREAKER</w:t>
            </w:r>
          </w:p>
          <w:p w14:paraId="5EC71DA6" w14:textId="619A8EA0" w:rsidR="00974C5E" w:rsidRPr="00E80457" w:rsidRDefault="007105DD" w:rsidP="00E80457">
            <w:pPr>
              <w:pStyle w:val="ListParagraph"/>
              <w:tabs>
                <w:tab w:val="left" w:pos="643"/>
              </w:tabs>
              <w:spacing w:before="1"/>
              <w:ind w:left="0" w:firstLine="0"/>
              <w:jc w:val="center"/>
              <w:rPr>
                <w:rFonts w:ascii="Arial" w:hAnsi="Arial" w:cs="Arial"/>
                <w:i/>
                <w:iCs/>
                <w:color w:val="000000" w:themeColor="text1"/>
                <w:w w:val="105"/>
                <w:sz w:val="20"/>
                <w:szCs w:val="20"/>
              </w:rPr>
            </w:pPr>
            <w:r>
              <w:rPr>
                <w:rFonts w:ascii="Arial" w:hAnsi="Arial" w:cs="Arial"/>
                <w:i/>
                <w:iCs/>
                <w:color w:val="000000" w:themeColor="text1"/>
                <w:w w:val="105"/>
                <w:sz w:val="20"/>
                <w:szCs w:val="20"/>
              </w:rPr>
              <w:t>S</w:t>
            </w:r>
            <w:r w:rsidR="00E80457" w:rsidRPr="00E80457">
              <w:rPr>
                <w:rFonts w:ascii="Arial" w:hAnsi="Arial" w:cs="Arial"/>
                <w:i/>
                <w:iCs/>
                <w:color w:val="000000" w:themeColor="text1"/>
                <w:w w:val="105"/>
                <w:sz w:val="20"/>
                <w:szCs w:val="20"/>
              </w:rPr>
              <w:t xml:space="preserve">howing the total melting and disconnection of the </w:t>
            </w:r>
            <w:r>
              <w:rPr>
                <w:rFonts w:ascii="Arial" w:hAnsi="Arial" w:cs="Arial"/>
                <w:i/>
                <w:iCs/>
                <w:color w:val="000000" w:themeColor="text1"/>
                <w:w w:val="105"/>
                <w:sz w:val="20"/>
                <w:szCs w:val="20"/>
              </w:rPr>
              <w:t>busbars.</w:t>
            </w:r>
          </w:p>
        </w:tc>
      </w:tr>
    </w:tbl>
    <w:p w14:paraId="1290064C" w14:textId="09E37104" w:rsidR="00F02059" w:rsidRDefault="00F02059" w:rsidP="00C63B95">
      <w:pPr>
        <w:tabs>
          <w:tab w:val="left" w:pos="643"/>
        </w:tabs>
        <w:spacing w:before="1"/>
        <w:rPr>
          <w:rFonts w:asciiTheme="minorHAnsi" w:hAnsiTheme="minorHAnsi" w:cstheme="minorHAnsi"/>
          <w:color w:val="000000" w:themeColor="text1"/>
          <w:sz w:val="18"/>
        </w:rPr>
      </w:pPr>
    </w:p>
    <w:p w14:paraId="0E0A47B8" w14:textId="006BF874" w:rsidR="00F66458" w:rsidRPr="009A1E74" w:rsidRDefault="00F66458" w:rsidP="009A1E74">
      <w:pPr>
        <w:pStyle w:val="Heading1"/>
        <w:spacing w:before="240" w:after="240" w:line="360" w:lineRule="auto"/>
        <w:rPr>
          <w:rFonts w:ascii="Arial" w:hAnsi="Arial" w:cs="Arial"/>
          <w:color w:val="000000" w:themeColor="text1"/>
          <w:w w:val="110"/>
          <w:sz w:val="22"/>
          <w:szCs w:val="22"/>
        </w:rPr>
      </w:pPr>
      <w:r w:rsidRPr="009A1E74">
        <w:rPr>
          <w:rFonts w:ascii="Arial" w:hAnsi="Arial" w:cs="Arial"/>
          <w:color w:val="000000" w:themeColor="text1"/>
          <w:w w:val="110"/>
          <w:sz w:val="22"/>
          <w:szCs w:val="22"/>
        </w:rPr>
        <w:lastRenderedPageBreak/>
        <w:t>C. ROOT CAUSE ANALYSIS (RCA)</w:t>
      </w:r>
    </w:p>
    <w:p w14:paraId="5A859869" w14:textId="333CCCB3" w:rsidR="004127B2" w:rsidRPr="009A1E74" w:rsidRDefault="009A1E74" w:rsidP="009A1E74">
      <w:pPr>
        <w:spacing w:line="360" w:lineRule="auto"/>
        <w:ind w:left="142" w:right="146"/>
        <w:jc w:val="both"/>
        <w:rPr>
          <w:rFonts w:ascii="Arial" w:hAnsi="Arial" w:cs="Arial"/>
          <w:color w:val="000000" w:themeColor="text1"/>
        </w:rPr>
      </w:pPr>
      <w:r>
        <w:rPr>
          <w:rFonts w:ascii="Arial" w:hAnsi="Arial" w:cs="Arial"/>
          <w:color w:val="000000" w:themeColor="text1"/>
        </w:rPr>
        <w:tab/>
      </w:r>
      <w:r w:rsidR="004127B2" w:rsidRPr="009A1E74">
        <w:rPr>
          <w:rFonts w:ascii="Arial" w:hAnsi="Arial" w:cs="Arial"/>
          <w:color w:val="000000" w:themeColor="text1"/>
        </w:rPr>
        <w:t>A comprehensive Root Cause Analysis was performed to determine why the</w:t>
      </w:r>
      <w:r w:rsidR="00FB0FCD">
        <w:rPr>
          <w:rFonts w:ascii="Arial" w:hAnsi="Arial" w:cs="Arial"/>
          <w:color w:val="000000" w:themeColor="text1"/>
        </w:rPr>
        <w:t xml:space="preserve"> </w:t>
      </w:r>
      <w:r w:rsidR="004127B2" w:rsidRPr="009A1E74">
        <w:rPr>
          <w:rFonts w:ascii="Arial" w:hAnsi="Arial" w:cs="Arial"/>
          <w:color w:val="000000" w:themeColor="text1"/>
        </w:rPr>
        <w:t>busbar</w:t>
      </w:r>
      <w:r w:rsidR="00FB0FCD">
        <w:rPr>
          <w:rFonts w:ascii="Arial" w:hAnsi="Arial" w:cs="Arial"/>
          <w:color w:val="000000" w:themeColor="text1"/>
        </w:rPr>
        <w:t>s</w:t>
      </w:r>
      <w:r w:rsidR="004127B2" w:rsidRPr="009A1E74">
        <w:rPr>
          <w:rFonts w:ascii="Arial" w:hAnsi="Arial" w:cs="Arial"/>
          <w:color w:val="000000" w:themeColor="text1"/>
        </w:rPr>
        <w:t xml:space="preserve"> failed</w:t>
      </w:r>
      <w:r w:rsidR="00FB0FCD">
        <w:rPr>
          <w:rFonts w:ascii="Arial" w:hAnsi="Arial" w:cs="Arial"/>
          <w:color w:val="000000" w:themeColor="text1"/>
        </w:rPr>
        <w:t>.</w:t>
      </w:r>
    </w:p>
    <w:p w14:paraId="5234C837" w14:textId="77777777" w:rsidR="004127B2" w:rsidRPr="009A1E74" w:rsidRDefault="004127B2" w:rsidP="009A1E74">
      <w:pPr>
        <w:spacing w:line="360" w:lineRule="auto"/>
        <w:ind w:left="142" w:right="146"/>
        <w:jc w:val="both"/>
        <w:rPr>
          <w:rFonts w:ascii="Arial" w:hAnsi="Arial" w:cs="Arial"/>
          <w:color w:val="000000" w:themeColor="text1"/>
        </w:rPr>
      </w:pPr>
    </w:p>
    <w:p w14:paraId="6149A60F" w14:textId="5994388D" w:rsidR="00237D4E" w:rsidRPr="009A1E74" w:rsidRDefault="004127B2" w:rsidP="005970E0">
      <w:pPr>
        <w:pStyle w:val="ListParagraph"/>
        <w:numPr>
          <w:ilvl w:val="0"/>
          <w:numId w:val="11"/>
        </w:numPr>
        <w:spacing w:after="240"/>
        <w:ind w:right="146"/>
        <w:jc w:val="both"/>
        <w:rPr>
          <w:rFonts w:ascii="Arial" w:hAnsi="Arial" w:cs="Arial"/>
          <w:b/>
          <w:bCs/>
          <w:color w:val="000000" w:themeColor="text1"/>
        </w:rPr>
      </w:pPr>
      <w:r w:rsidRPr="009A1E74">
        <w:rPr>
          <w:rFonts w:ascii="Arial" w:hAnsi="Arial" w:cs="Arial"/>
          <w:b/>
          <w:bCs/>
          <w:color w:val="000000" w:themeColor="text1"/>
        </w:rPr>
        <w:t>Findings</w:t>
      </w:r>
    </w:p>
    <w:p w14:paraId="45BB6ACE" w14:textId="4C9D562D" w:rsidR="00FB0FCD" w:rsidRPr="00FB0FCD" w:rsidRDefault="00237D4E" w:rsidP="00FB0FCD">
      <w:pPr>
        <w:spacing w:line="360" w:lineRule="auto"/>
        <w:ind w:left="460" w:right="146"/>
        <w:jc w:val="both"/>
        <w:rPr>
          <w:rFonts w:ascii="Arial" w:hAnsi="Arial" w:cs="Arial"/>
          <w:color w:val="000000" w:themeColor="text1"/>
        </w:rPr>
      </w:pPr>
      <w:r w:rsidRPr="009A1E74">
        <w:rPr>
          <w:rFonts w:ascii="Arial" w:hAnsi="Arial" w:cs="Arial"/>
          <w:color w:val="000000" w:themeColor="text1"/>
        </w:rPr>
        <w:tab/>
      </w:r>
      <w:r w:rsidR="00FB0FCD" w:rsidRPr="00FB0FCD">
        <w:rPr>
          <w:rFonts w:ascii="Arial" w:hAnsi="Arial" w:cs="Arial"/>
          <w:color w:val="000000" w:themeColor="text1"/>
        </w:rPr>
        <w:t xml:space="preserve">Initial </w:t>
      </w:r>
      <w:r w:rsidR="00FB0FCD">
        <w:rPr>
          <w:rFonts w:ascii="Arial" w:hAnsi="Arial" w:cs="Arial"/>
          <w:color w:val="000000" w:themeColor="text1"/>
        </w:rPr>
        <w:t>plant’s operations and maintenance</w:t>
      </w:r>
      <w:r w:rsidR="00FB0FCD" w:rsidRPr="00FB0FCD">
        <w:rPr>
          <w:rFonts w:ascii="Arial" w:hAnsi="Arial" w:cs="Arial"/>
          <w:color w:val="000000" w:themeColor="text1"/>
        </w:rPr>
        <w:t xml:space="preserve"> analysis indicates that the fire originated at the connection points between the busbars and the main AC breaker due to extreme heating (thermal runaway). This thermal runaway was the direct result of abnormally high electrical resistance developing at these bolted connections.</w:t>
      </w:r>
    </w:p>
    <w:p w14:paraId="2B6D6A17" w14:textId="1189A351" w:rsidR="00367F05" w:rsidRPr="009A1E74" w:rsidRDefault="00FB0FCD" w:rsidP="00FB0FCD">
      <w:pPr>
        <w:spacing w:line="360" w:lineRule="auto"/>
        <w:ind w:left="460" w:right="146"/>
        <w:jc w:val="both"/>
        <w:rPr>
          <w:rFonts w:ascii="Arial" w:hAnsi="Arial" w:cs="Arial"/>
          <w:color w:val="000000" w:themeColor="text1"/>
        </w:rPr>
      </w:pPr>
      <w:r>
        <w:rPr>
          <w:rFonts w:ascii="Arial" w:hAnsi="Arial" w:cs="Arial"/>
          <w:color w:val="000000" w:themeColor="text1"/>
        </w:rPr>
        <w:tab/>
      </w:r>
      <w:r w:rsidRPr="00FB0FCD">
        <w:rPr>
          <w:rFonts w:ascii="Arial" w:hAnsi="Arial" w:cs="Arial"/>
          <w:color w:val="000000" w:themeColor="text1"/>
        </w:rPr>
        <w:t>The high electrical resistance was caused by the bolted connections becoming loose over time. This mechanical loosening is attributed to a combination of continuous environmental thermal cycling and standard operational micro</w:t>
      </w:r>
      <w:r>
        <w:rPr>
          <w:rFonts w:ascii="Arial" w:hAnsi="Arial" w:cs="Arial"/>
          <w:color w:val="000000" w:themeColor="text1"/>
        </w:rPr>
        <w:t>-</w:t>
      </w:r>
      <w:r w:rsidRPr="00FB0FCD">
        <w:rPr>
          <w:rFonts w:ascii="Arial" w:hAnsi="Arial" w:cs="Arial"/>
          <w:color w:val="000000" w:themeColor="text1"/>
        </w:rPr>
        <w:t xml:space="preserve">vibrations. Furthermore, this degradation was </w:t>
      </w:r>
      <w:r w:rsidRPr="00FB0FCD">
        <w:rPr>
          <w:rFonts w:ascii="Arial" w:hAnsi="Arial" w:cs="Arial"/>
          <w:color w:val="000000" w:themeColor="text1"/>
        </w:rPr>
        <w:t>worsened</w:t>
      </w:r>
      <w:r w:rsidRPr="00FB0FCD">
        <w:rPr>
          <w:rFonts w:ascii="Arial" w:hAnsi="Arial" w:cs="Arial"/>
          <w:color w:val="000000" w:themeColor="text1"/>
        </w:rPr>
        <w:t xml:space="preserve"> by an Intensity 2 earthquake felt in Digos City (originating from a Magnitude 7.0 earthquake with its epicenter in Sarangani) on August 5, 2026, which contributed to the loosening of the connections prior to the incident.</w:t>
      </w:r>
    </w:p>
    <w:p w14:paraId="1D35A2AA" w14:textId="77777777" w:rsidR="009A1E74" w:rsidRPr="009A1E74" w:rsidRDefault="009A1E74" w:rsidP="009A1E74">
      <w:pPr>
        <w:spacing w:line="360" w:lineRule="auto"/>
        <w:ind w:left="460" w:right="146"/>
        <w:jc w:val="both"/>
        <w:rPr>
          <w:rFonts w:ascii="Arial" w:hAnsi="Arial" w:cs="Arial"/>
          <w:color w:val="000000" w:themeColor="text1"/>
        </w:rPr>
      </w:pPr>
    </w:p>
    <w:p w14:paraId="4D152C3D" w14:textId="4FA4117E" w:rsidR="00237D4E" w:rsidRPr="005970E0" w:rsidRDefault="004127B2" w:rsidP="00FB0FCD">
      <w:pPr>
        <w:pStyle w:val="ListParagraph"/>
        <w:numPr>
          <w:ilvl w:val="0"/>
          <w:numId w:val="11"/>
        </w:numPr>
        <w:spacing w:after="240" w:line="360" w:lineRule="auto"/>
        <w:ind w:right="146"/>
        <w:jc w:val="both"/>
        <w:rPr>
          <w:rFonts w:ascii="Arial" w:hAnsi="Arial" w:cs="Arial"/>
          <w:b/>
          <w:bCs/>
          <w:color w:val="000000" w:themeColor="text1"/>
        </w:rPr>
      </w:pPr>
      <w:r w:rsidRPr="005970E0">
        <w:rPr>
          <w:rFonts w:ascii="Arial" w:hAnsi="Arial" w:cs="Arial"/>
          <w:b/>
          <w:bCs/>
          <w:color w:val="000000" w:themeColor="text1"/>
        </w:rPr>
        <w:t>Conclusion</w:t>
      </w:r>
    </w:p>
    <w:p w14:paraId="2BCFD16C" w14:textId="3DECE686" w:rsidR="009A1E74" w:rsidRDefault="00237D4E" w:rsidP="00AE4727">
      <w:pPr>
        <w:pStyle w:val="ListParagraph"/>
        <w:spacing w:after="240" w:line="360" w:lineRule="auto"/>
        <w:ind w:left="460" w:right="146" w:firstLine="0"/>
        <w:jc w:val="both"/>
        <w:rPr>
          <w:rFonts w:ascii="Arial" w:hAnsi="Arial" w:cs="Arial"/>
          <w:color w:val="000000" w:themeColor="text1"/>
        </w:rPr>
      </w:pPr>
      <w:r w:rsidRPr="009A1E74">
        <w:rPr>
          <w:rFonts w:ascii="Arial" w:hAnsi="Arial" w:cs="Arial"/>
          <w:color w:val="000000" w:themeColor="text1"/>
        </w:rPr>
        <w:tab/>
      </w:r>
      <w:r w:rsidR="00FB0FCD" w:rsidRPr="00FB0FCD">
        <w:rPr>
          <w:rFonts w:ascii="Arial" w:hAnsi="Arial" w:cs="Arial"/>
          <w:color w:val="000000" w:themeColor="text1"/>
        </w:rPr>
        <w:t xml:space="preserve">The root cause of the fire in Inverter 19 was the loosening of the bolted connections at the AC breaker, which led to high electrical resistance and subsequent </w:t>
      </w:r>
      <w:r w:rsidR="00AE4727">
        <w:rPr>
          <w:rFonts w:ascii="Arial" w:hAnsi="Arial" w:cs="Arial"/>
          <w:color w:val="000000" w:themeColor="text1"/>
        </w:rPr>
        <w:t>severe localized heating</w:t>
      </w:r>
      <w:r w:rsidR="00FB0FCD" w:rsidRPr="00FB0FCD">
        <w:rPr>
          <w:rFonts w:ascii="Arial" w:hAnsi="Arial" w:cs="Arial"/>
          <w:color w:val="000000" w:themeColor="text1"/>
        </w:rPr>
        <w:t>. This loosening was driven by natural environmental thermal cycling and operational micro-vibrations, compounded by the recent seismic activity (Intensity 2 earthquake) on August 5, 2026.</w:t>
      </w:r>
    </w:p>
    <w:p w14:paraId="77805085" w14:textId="41EA7C35" w:rsidR="00225191" w:rsidRPr="005970E0" w:rsidRDefault="004127B2" w:rsidP="009A1E74">
      <w:pPr>
        <w:pStyle w:val="ListParagraph"/>
        <w:numPr>
          <w:ilvl w:val="0"/>
          <w:numId w:val="11"/>
        </w:numPr>
        <w:spacing w:before="240" w:after="240"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Supporting Analytical Model: The "5 Whys" </w:t>
      </w:r>
    </w:p>
    <w:p w14:paraId="15F85B4D" w14:textId="578B3F0A" w:rsidR="004127B2" w:rsidRPr="005970E0" w:rsidRDefault="004127B2" w:rsidP="009A1E74">
      <w:pPr>
        <w:pStyle w:val="ListParagraph"/>
        <w:spacing w:line="360" w:lineRule="auto"/>
        <w:ind w:left="460" w:right="146" w:firstLine="0"/>
        <w:jc w:val="both"/>
        <w:rPr>
          <w:rFonts w:ascii="Arial" w:hAnsi="Arial" w:cs="Arial"/>
          <w:color w:val="000000" w:themeColor="text1"/>
        </w:rPr>
      </w:pPr>
      <w:r w:rsidRPr="005970E0">
        <w:rPr>
          <w:rFonts w:ascii="Arial" w:hAnsi="Arial" w:cs="Arial"/>
          <w:color w:val="000000" w:themeColor="text1"/>
        </w:rPr>
        <w:t>To formally validate the root cause, a 5-Whys analysis was conducted:</w:t>
      </w:r>
    </w:p>
    <w:p w14:paraId="4F7102DD" w14:textId="77777777" w:rsidR="004127B2" w:rsidRPr="005970E0" w:rsidRDefault="004127B2" w:rsidP="009A1E74">
      <w:pPr>
        <w:pStyle w:val="ListParagraph"/>
        <w:spacing w:line="360" w:lineRule="auto"/>
        <w:ind w:left="460" w:right="146" w:firstLine="0"/>
        <w:jc w:val="both"/>
        <w:rPr>
          <w:rFonts w:ascii="Arial" w:hAnsi="Arial" w:cs="Arial"/>
          <w:color w:val="000000" w:themeColor="text1"/>
        </w:rPr>
      </w:pPr>
    </w:p>
    <w:p w14:paraId="05CB8802"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Why did Inverter 19 catch fire? </w:t>
      </w:r>
    </w:p>
    <w:p w14:paraId="397D42DD" w14:textId="63307503" w:rsidR="00225191" w:rsidRPr="005970E0" w:rsidRDefault="00AE4727" w:rsidP="00AE4727">
      <w:pPr>
        <w:pStyle w:val="ListParagraph"/>
        <w:numPr>
          <w:ilvl w:val="0"/>
          <w:numId w:val="20"/>
        </w:numPr>
        <w:spacing w:after="240" w:line="360" w:lineRule="auto"/>
        <w:ind w:right="146"/>
        <w:jc w:val="both"/>
        <w:rPr>
          <w:rFonts w:ascii="Arial" w:hAnsi="Arial" w:cs="Arial"/>
          <w:color w:val="000000" w:themeColor="text1"/>
        </w:rPr>
      </w:pPr>
      <w:r w:rsidRPr="00AE4727">
        <w:rPr>
          <w:rFonts w:ascii="Arial" w:hAnsi="Arial" w:cs="Arial"/>
          <w:color w:val="000000" w:themeColor="text1"/>
        </w:rPr>
        <w:t>Because the busbars experienced extreme heating.</w:t>
      </w:r>
    </w:p>
    <w:p w14:paraId="6846D99B" w14:textId="6B48FE95"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Why did the busbar experience extreme heating?</w:t>
      </w:r>
    </w:p>
    <w:p w14:paraId="2A0357A6" w14:textId="6F41C38B" w:rsidR="00225191" w:rsidRPr="005970E0" w:rsidRDefault="00AE4727" w:rsidP="00AE4727">
      <w:pPr>
        <w:pStyle w:val="ListParagraph"/>
        <w:numPr>
          <w:ilvl w:val="0"/>
          <w:numId w:val="20"/>
        </w:numPr>
        <w:spacing w:after="240" w:line="360" w:lineRule="auto"/>
        <w:ind w:right="146"/>
        <w:rPr>
          <w:rFonts w:ascii="Arial" w:hAnsi="Arial" w:cs="Arial"/>
          <w:color w:val="000000" w:themeColor="text1"/>
        </w:rPr>
      </w:pPr>
      <w:r w:rsidRPr="00AE4727">
        <w:rPr>
          <w:rFonts w:ascii="Arial" w:hAnsi="Arial" w:cs="Arial"/>
          <w:color w:val="000000" w:themeColor="text1"/>
        </w:rPr>
        <w:t>Because the connection points of the busbars and the AC breaker had an abnormally high electrical resistance.</w:t>
      </w:r>
    </w:p>
    <w:p w14:paraId="7DB5DFD2"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Why did the connection develop high resistance? </w:t>
      </w:r>
    </w:p>
    <w:p w14:paraId="6E2EDEC2" w14:textId="244155ED" w:rsidR="00225191" w:rsidRPr="005970E0" w:rsidRDefault="00AE4727" w:rsidP="00AE4727">
      <w:pPr>
        <w:pStyle w:val="ListParagraph"/>
        <w:numPr>
          <w:ilvl w:val="0"/>
          <w:numId w:val="20"/>
        </w:numPr>
        <w:spacing w:after="240" w:line="360" w:lineRule="auto"/>
        <w:ind w:right="146"/>
        <w:jc w:val="both"/>
        <w:rPr>
          <w:rFonts w:ascii="Arial" w:hAnsi="Arial" w:cs="Arial"/>
          <w:color w:val="000000" w:themeColor="text1"/>
        </w:rPr>
      </w:pPr>
      <w:r w:rsidRPr="00AE4727">
        <w:rPr>
          <w:rFonts w:ascii="Arial" w:hAnsi="Arial" w:cs="Arial"/>
          <w:color w:val="000000" w:themeColor="text1"/>
        </w:rPr>
        <w:t>The high resistance developed potentially due to loose connections (bolted connections)</w:t>
      </w:r>
      <w:r w:rsidR="00225191" w:rsidRPr="005970E0">
        <w:rPr>
          <w:rFonts w:ascii="Arial" w:hAnsi="Arial" w:cs="Arial"/>
          <w:color w:val="000000" w:themeColor="text1"/>
        </w:rPr>
        <w:t>.</w:t>
      </w:r>
    </w:p>
    <w:p w14:paraId="5F21635F" w14:textId="544B63E5"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Why </w:t>
      </w:r>
      <w:r w:rsidR="002350AF" w:rsidRPr="005970E0">
        <w:rPr>
          <w:rFonts w:ascii="Arial" w:hAnsi="Arial" w:cs="Arial"/>
          <w:b/>
          <w:bCs/>
          <w:color w:val="000000" w:themeColor="text1"/>
        </w:rPr>
        <w:t>were</w:t>
      </w:r>
      <w:r w:rsidRPr="005970E0">
        <w:rPr>
          <w:rFonts w:ascii="Arial" w:hAnsi="Arial" w:cs="Arial"/>
          <w:b/>
          <w:bCs/>
          <w:color w:val="000000" w:themeColor="text1"/>
        </w:rPr>
        <w:t xml:space="preserve"> the </w:t>
      </w:r>
      <w:r w:rsidR="002350AF">
        <w:rPr>
          <w:rFonts w:ascii="Arial" w:hAnsi="Arial" w:cs="Arial"/>
          <w:b/>
          <w:bCs/>
          <w:color w:val="000000" w:themeColor="text1"/>
        </w:rPr>
        <w:t xml:space="preserve">bolted connections potentially </w:t>
      </w:r>
      <w:r w:rsidRPr="005970E0">
        <w:rPr>
          <w:rFonts w:ascii="Arial" w:hAnsi="Arial" w:cs="Arial"/>
          <w:b/>
          <w:bCs/>
          <w:color w:val="000000" w:themeColor="text1"/>
        </w:rPr>
        <w:t>lo</w:t>
      </w:r>
      <w:r w:rsidR="002350AF">
        <w:rPr>
          <w:rFonts w:ascii="Arial" w:hAnsi="Arial" w:cs="Arial"/>
          <w:b/>
          <w:bCs/>
          <w:color w:val="000000" w:themeColor="text1"/>
        </w:rPr>
        <w:t>ose</w:t>
      </w:r>
      <w:r w:rsidRPr="005970E0">
        <w:rPr>
          <w:rFonts w:ascii="Arial" w:hAnsi="Arial" w:cs="Arial"/>
          <w:b/>
          <w:bCs/>
          <w:color w:val="000000" w:themeColor="text1"/>
        </w:rPr>
        <w:t xml:space="preserve">? </w:t>
      </w:r>
      <w:r w:rsidR="00551404" w:rsidRPr="005970E0">
        <w:rPr>
          <w:rFonts w:ascii="Arial" w:hAnsi="Arial" w:cs="Arial"/>
          <w:b/>
          <w:bCs/>
          <w:color w:val="000000" w:themeColor="text1"/>
        </w:rPr>
        <w:t>(ROOT CAUSE)</w:t>
      </w:r>
    </w:p>
    <w:p w14:paraId="74133C4E" w14:textId="3DE69BD6" w:rsidR="00AE4727" w:rsidRDefault="00AE4727" w:rsidP="00AE4727">
      <w:pPr>
        <w:pStyle w:val="ListParagraph"/>
        <w:numPr>
          <w:ilvl w:val="0"/>
          <w:numId w:val="20"/>
        </w:numPr>
        <w:spacing w:after="240" w:line="360" w:lineRule="auto"/>
        <w:ind w:right="146"/>
        <w:rPr>
          <w:rFonts w:ascii="Arial" w:hAnsi="Arial" w:cs="Arial"/>
          <w:color w:val="000000" w:themeColor="text1"/>
        </w:rPr>
      </w:pPr>
      <w:r w:rsidRPr="00AE4727">
        <w:rPr>
          <w:rFonts w:ascii="Arial" w:hAnsi="Arial" w:cs="Arial"/>
          <w:color w:val="000000" w:themeColor="text1"/>
        </w:rPr>
        <w:t>Due to environmental thermal cycling, operational micro-vibrations, and an Intensity 2 earthquake in Digos City (originating from a Magnitude 7.0 epicenter in Sarangani) on August 5, 2026.</w:t>
      </w:r>
    </w:p>
    <w:p w14:paraId="0A7B2865" w14:textId="77777777" w:rsidR="00AE4727" w:rsidRDefault="00AE4727">
      <w:pPr>
        <w:rPr>
          <w:rFonts w:ascii="Arial" w:hAnsi="Arial" w:cs="Arial"/>
          <w:color w:val="000000" w:themeColor="text1"/>
        </w:rPr>
      </w:pPr>
      <w:r>
        <w:rPr>
          <w:rFonts w:ascii="Arial" w:hAnsi="Arial" w:cs="Arial"/>
          <w:color w:val="000000" w:themeColor="text1"/>
        </w:rPr>
        <w:br w:type="page"/>
      </w:r>
    </w:p>
    <w:p w14:paraId="20D4B7F6" w14:textId="184C2FDA" w:rsidR="000570EF" w:rsidRPr="00367F05" w:rsidRDefault="000570EF" w:rsidP="009A1E74">
      <w:pPr>
        <w:pStyle w:val="Heading1"/>
        <w:spacing w:after="240" w:line="360" w:lineRule="auto"/>
        <w:rPr>
          <w:rFonts w:ascii="Arial" w:hAnsi="Arial" w:cs="Arial"/>
          <w:color w:val="000000" w:themeColor="text1"/>
          <w:w w:val="110"/>
          <w:sz w:val="22"/>
          <w:szCs w:val="22"/>
        </w:rPr>
      </w:pPr>
      <w:r w:rsidRPr="00367F05">
        <w:rPr>
          <w:rFonts w:ascii="Arial" w:hAnsi="Arial" w:cs="Arial"/>
          <w:color w:val="000000" w:themeColor="text1"/>
          <w:w w:val="110"/>
          <w:sz w:val="22"/>
          <w:szCs w:val="22"/>
        </w:rPr>
        <w:lastRenderedPageBreak/>
        <w:t>D. CORRECTIVE &amp; PREVENTIVE ACTIONS (CAPA)</w:t>
      </w:r>
    </w:p>
    <w:p w14:paraId="1D00DEFB" w14:textId="1581DEA4" w:rsidR="000570EF" w:rsidRDefault="005970E0" w:rsidP="009A1E74">
      <w:pPr>
        <w:spacing w:after="240" w:line="360" w:lineRule="auto"/>
        <w:ind w:left="142" w:right="146"/>
        <w:jc w:val="both"/>
        <w:rPr>
          <w:rFonts w:ascii="Arial" w:hAnsi="Arial" w:cs="Arial"/>
          <w:color w:val="000000" w:themeColor="text1"/>
        </w:rPr>
      </w:pPr>
      <w:r>
        <w:rPr>
          <w:rFonts w:ascii="Arial" w:hAnsi="Arial" w:cs="Arial"/>
          <w:color w:val="000000" w:themeColor="text1"/>
        </w:rPr>
        <w:tab/>
      </w:r>
      <w:r w:rsidR="000570EF" w:rsidRPr="005970E0">
        <w:rPr>
          <w:rFonts w:ascii="Arial" w:hAnsi="Arial" w:cs="Arial"/>
          <w:color w:val="000000" w:themeColor="text1"/>
        </w:rPr>
        <w:t xml:space="preserve">To restore </w:t>
      </w:r>
      <w:r w:rsidR="0043104F">
        <w:rPr>
          <w:rFonts w:ascii="Arial" w:hAnsi="Arial" w:cs="Arial"/>
          <w:color w:val="000000" w:themeColor="text1"/>
        </w:rPr>
        <w:t xml:space="preserve">normal </w:t>
      </w:r>
      <w:r w:rsidR="000570EF" w:rsidRPr="005970E0">
        <w:rPr>
          <w:rFonts w:ascii="Arial" w:hAnsi="Arial" w:cs="Arial"/>
          <w:color w:val="000000" w:themeColor="text1"/>
        </w:rPr>
        <w:t xml:space="preserve">operations and prevent future occurrences across the </w:t>
      </w:r>
      <w:r w:rsidR="0043104F">
        <w:rPr>
          <w:rFonts w:ascii="Arial" w:hAnsi="Arial" w:cs="Arial"/>
          <w:color w:val="000000" w:themeColor="text1"/>
        </w:rPr>
        <w:t>plant’s inverters</w:t>
      </w:r>
      <w:r w:rsidR="000570EF" w:rsidRPr="005970E0">
        <w:rPr>
          <w:rFonts w:ascii="Arial" w:hAnsi="Arial" w:cs="Arial"/>
          <w:color w:val="000000" w:themeColor="text1"/>
        </w:rPr>
        <w:t>, the following actions have been mandated:</w:t>
      </w:r>
    </w:p>
    <w:p w14:paraId="568D7608" w14:textId="1675E6D3" w:rsidR="0043104F" w:rsidRPr="0043104F" w:rsidRDefault="0043104F" w:rsidP="0043104F">
      <w:pPr>
        <w:pStyle w:val="ListParagraph"/>
        <w:numPr>
          <w:ilvl w:val="0"/>
          <w:numId w:val="22"/>
        </w:numPr>
        <w:spacing w:after="240" w:line="360" w:lineRule="auto"/>
        <w:ind w:right="146"/>
        <w:jc w:val="both"/>
        <w:rPr>
          <w:rFonts w:ascii="Arial" w:hAnsi="Arial" w:cs="Arial"/>
          <w:b/>
          <w:bCs/>
          <w:color w:val="000000" w:themeColor="text1"/>
        </w:rPr>
      </w:pPr>
      <w:r w:rsidRPr="0043104F">
        <w:rPr>
          <w:rFonts w:ascii="Arial" w:hAnsi="Arial" w:cs="Arial"/>
          <w:b/>
          <w:bCs/>
          <w:color w:val="000000" w:themeColor="text1"/>
        </w:rPr>
        <w:t>Corrective Action</w:t>
      </w:r>
      <w:r>
        <w:rPr>
          <w:rFonts w:ascii="Arial" w:hAnsi="Arial" w:cs="Arial"/>
          <w:b/>
          <w:bCs/>
          <w:color w:val="000000" w:themeColor="text1"/>
        </w:rPr>
        <w:t>s</w:t>
      </w:r>
    </w:p>
    <w:p w14:paraId="4C5138EE" w14:textId="77777777" w:rsidR="0043104F" w:rsidRPr="0043104F" w:rsidRDefault="0043104F" w:rsidP="0043104F">
      <w:pPr>
        <w:numPr>
          <w:ilvl w:val="0"/>
          <w:numId w:val="21"/>
        </w:numPr>
        <w:tabs>
          <w:tab w:val="num" w:pos="720"/>
        </w:tabs>
        <w:spacing w:line="360" w:lineRule="auto"/>
        <w:ind w:right="146"/>
        <w:jc w:val="both"/>
        <w:rPr>
          <w:rFonts w:ascii="Arial" w:hAnsi="Arial" w:cs="Arial"/>
          <w:color w:val="000000" w:themeColor="text1"/>
        </w:rPr>
      </w:pPr>
      <w:r w:rsidRPr="0043104F">
        <w:rPr>
          <w:rFonts w:ascii="Arial" w:hAnsi="Arial" w:cs="Arial"/>
          <w:b/>
          <w:bCs/>
          <w:color w:val="000000" w:themeColor="text1"/>
        </w:rPr>
        <w:t>Immediate Jo</w:t>
      </w:r>
      <w:r>
        <w:rPr>
          <w:rFonts w:ascii="Arial" w:hAnsi="Arial" w:cs="Arial"/>
          <w:b/>
          <w:bCs/>
          <w:color w:val="000000" w:themeColor="text1"/>
        </w:rPr>
        <w:t xml:space="preserve">int </w:t>
      </w:r>
      <w:r w:rsidRPr="0043104F">
        <w:rPr>
          <w:rFonts w:ascii="Arial" w:hAnsi="Arial" w:cs="Arial"/>
          <w:b/>
          <w:bCs/>
          <w:color w:val="000000" w:themeColor="text1"/>
        </w:rPr>
        <w:t>Rehabilitation:</w:t>
      </w:r>
    </w:p>
    <w:p w14:paraId="7CF1FA24" w14:textId="26FB2BFC" w:rsidR="0043104F" w:rsidRDefault="0043104F" w:rsidP="0043104F">
      <w:pPr>
        <w:tabs>
          <w:tab w:val="num" w:pos="720"/>
        </w:tabs>
        <w:spacing w:line="360" w:lineRule="auto"/>
        <w:ind w:left="1080" w:right="146"/>
        <w:jc w:val="both"/>
        <w:rPr>
          <w:rFonts w:ascii="Arial" w:hAnsi="Arial" w:cs="Arial"/>
          <w:color w:val="000000" w:themeColor="text1"/>
        </w:rPr>
      </w:pPr>
      <w:r>
        <w:rPr>
          <w:rFonts w:ascii="Arial" w:hAnsi="Arial" w:cs="Arial"/>
          <w:color w:val="000000" w:themeColor="text1"/>
        </w:rPr>
        <w:tab/>
      </w:r>
      <w:r w:rsidRPr="0043104F">
        <w:rPr>
          <w:rFonts w:ascii="Arial" w:hAnsi="Arial" w:cs="Arial"/>
          <w:color w:val="000000" w:themeColor="text1"/>
        </w:rPr>
        <w:t>If</w:t>
      </w:r>
      <w:r>
        <w:rPr>
          <w:rFonts w:ascii="Arial" w:hAnsi="Arial" w:cs="Arial"/>
          <w:color w:val="000000" w:themeColor="text1"/>
        </w:rPr>
        <w:t xml:space="preserve"> any</w:t>
      </w:r>
      <w:r w:rsidRPr="0043104F">
        <w:rPr>
          <w:rFonts w:ascii="Arial" w:hAnsi="Arial" w:cs="Arial"/>
          <w:color w:val="000000" w:themeColor="text1"/>
        </w:rPr>
        <w:t xml:space="preserve"> thermal degradation is detected, immediately de-energize the unit, clean the affected bolted connections, and re-terminate using new hardware torqued to manufacturer specifications.</w:t>
      </w:r>
    </w:p>
    <w:p w14:paraId="0E0F95CC" w14:textId="77777777" w:rsidR="0043104F" w:rsidRPr="0043104F" w:rsidRDefault="0043104F" w:rsidP="0043104F">
      <w:pPr>
        <w:spacing w:line="360" w:lineRule="auto"/>
        <w:ind w:left="1080" w:right="146"/>
        <w:jc w:val="both"/>
        <w:rPr>
          <w:rFonts w:ascii="Arial" w:hAnsi="Arial" w:cs="Arial"/>
          <w:color w:val="000000" w:themeColor="text1"/>
        </w:rPr>
      </w:pPr>
    </w:p>
    <w:p w14:paraId="1A73133B" w14:textId="33016B7B" w:rsidR="0043104F" w:rsidRPr="0043104F" w:rsidRDefault="0043104F" w:rsidP="0043104F">
      <w:pPr>
        <w:pStyle w:val="ListParagraph"/>
        <w:numPr>
          <w:ilvl w:val="0"/>
          <w:numId w:val="22"/>
        </w:numPr>
        <w:spacing w:after="240" w:line="360" w:lineRule="auto"/>
        <w:ind w:right="146"/>
        <w:jc w:val="both"/>
        <w:rPr>
          <w:rFonts w:ascii="Arial" w:hAnsi="Arial" w:cs="Arial"/>
          <w:b/>
          <w:bCs/>
          <w:color w:val="000000" w:themeColor="text1"/>
        </w:rPr>
      </w:pPr>
      <w:r w:rsidRPr="0043104F">
        <w:rPr>
          <w:rFonts w:ascii="Arial" w:hAnsi="Arial" w:cs="Arial"/>
          <w:b/>
          <w:bCs/>
          <w:color w:val="000000" w:themeColor="text1"/>
        </w:rPr>
        <w:t>Preventive Actions</w:t>
      </w:r>
    </w:p>
    <w:p w14:paraId="7472DC64" w14:textId="4E41D361" w:rsidR="00091907" w:rsidRPr="005970E0" w:rsidRDefault="0043104F" w:rsidP="00551404">
      <w:pPr>
        <w:pStyle w:val="Heading1"/>
        <w:numPr>
          <w:ilvl w:val="0"/>
          <w:numId w:val="17"/>
        </w:numPr>
        <w:spacing w:line="360" w:lineRule="auto"/>
        <w:ind w:left="1080"/>
        <w:jc w:val="both"/>
        <w:rPr>
          <w:rFonts w:ascii="Arial" w:hAnsi="Arial" w:cs="Arial"/>
          <w:color w:val="000000" w:themeColor="text1"/>
          <w:w w:val="110"/>
          <w:sz w:val="22"/>
          <w:szCs w:val="22"/>
        </w:rPr>
      </w:pPr>
      <w:r w:rsidRPr="0043104F">
        <w:rPr>
          <w:rFonts w:ascii="Arial" w:hAnsi="Arial" w:cs="Arial"/>
          <w:color w:val="000000" w:themeColor="text1"/>
          <w:w w:val="110"/>
          <w:sz w:val="22"/>
          <w:szCs w:val="22"/>
        </w:rPr>
        <w:t>Post-</w:t>
      </w:r>
      <w:r>
        <w:rPr>
          <w:rFonts w:ascii="Arial" w:hAnsi="Arial" w:cs="Arial"/>
          <w:color w:val="000000" w:themeColor="text1"/>
          <w:w w:val="110"/>
          <w:sz w:val="22"/>
          <w:szCs w:val="22"/>
        </w:rPr>
        <w:t>Earthquake</w:t>
      </w:r>
      <w:r w:rsidRPr="0043104F">
        <w:rPr>
          <w:rFonts w:ascii="Arial" w:hAnsi="Arial" w:cs="Arial"/>
          <w:color w:val="000000" w:themeColor="text1"/>
          <w:w w:val="110"/>
          <w:sz w:val="22"/>
          <w:szCs w:val="22"/>
        </w:rPr>
        <w:t xml:space="preserve"> Torque Verification:</w:t>
      </w:r>
    </w:p>
    <w:p w14:paraId="7F0AD80E" w14:textId="004F70CA" w:rsidR="00091907" w:rsidRDefault="0043104F" w:rsidP="00551404">
      <w:pPr>
        <w:pStyle w:val="Heading1"/>
        <w:spacing w:after="240" w:line="360" w:lineRule="auto"/>
        <w:ind w:left="1080" w:right="146"/>
        <w:jc w:val="both"/>
        <w:rPr>
          <w:rFonts w:ascii="Arial" w:hAnsi="Arial" w:cs="Arial"/>
          <w:b w:val="0"/>
          <w:bCs w:val="0"/>
          <w:color w:val="000000" w:themeColor="text1"/>
          <w:w w:val="110"/>
          <w:sz w:val="22"/>
          <w:szCs w:val="22"/>
        </w:rPr>
      </w:pPr>
      <w:r>
        <w:rPr>
          <w:rFonts w:ascii="Arial" w:hAnsi="Arial" w:cs="Arial"/>
          <w:b w:val="0"/>
          <w:bCs w:val="0"/>
          <w:color w:val="000000" w:themeColor="text1"/>
          <w:w w:val="110"/>
          <w:sz w:val="22"/>
          <w:szCs w:val="22"/>
        </w:rPr>
        <w:tab/>
        <w:t>I</w:t>
      </w:r>
      <w:r w:rsidRPr="0043104F">
        <w:rPr>
          <w:rFonts w:ascii="Arial" w:hAnsi="Arial" w:cs="Arial"/>
          <w:b w:val="0"/>
          <w:bCs w:val="0"/>
          <w:color w:val="000000" w:themeColor="text1"/>
          <w:w w:val="110"/>
          <w:sz w:val="22"/>
          <w:szCs w:val="22"/>
        </w:rPr>
        <w:t xml:space="preserve">mmediately deploy the maintenance team to conduct a comprehensive, out-of-cycle torque verification on all main AC breaker bolted connections across the remaining </w:t>
      </w:r>
      <w:r>
        <w:rPr>
          <w:rFonts w:ascii="Arial" w:hAnsi="Arial" w:cs="Arial"/>
          <w:b w:val="0"/>
          <w:bCs w:val="0"/>
          <w:color w:val="000000" w:themeColor="text1"/>
          <w:w w:val="110"/>
          <w:sz w:val="22"/>
          <w:szCs w:val="22"/>
        </w:rPr>
        <w:t xml:space="preserve">field </w:t>
      </w:r>
      <w:r w:rsidRPr="0043104F">
        <w:rPr>
          <w:rFonts w:ascii="Arial" w:hAnsi="Arial" w:cs="Arial"/>
          <w:b w:val="0"/>
          <w:bCs w:val="0"/>
          <w:color w:val="000000" w:themeColor="text1"/>
          <w:w w:val="110"/>
          <w:sz w:val="22"/>
          <w:szCs w:val="22"/>
        </w:rPr>
        <w:t>inverter</w:t>
      </w:r>
      <w:r>
        <w:rPr>
          <w:rFonts w:ascii="Arial" w:hAnsi="Arial" w:cs="Arial"/>
          <w:b w:val="0"/>
          <w:bCs w:val="0"/>
          <w:color w:val="000000" w:themeColor="text1"/>
          <w:w w:val="110"/>
          <w:sz w:val="22"/>
          <w:szCs w:val="22"/>
        </w:rPr>
        <w:t xml:space="preserve">s </w:t>
      </w:r>
      <w:r w:rsidRPr="0043104F">
        <w:rPr>
          <w:rFonts w:ascii="Arial" w:hAnsi="Arial" w:cs="Arial"/>
          <w:b w:val="0"/>
          <w:bCs w:val="0"/>
          <w:color w:val="000000" w:themeColor="text1"/>
          <w:w w:val="110"/>
          <w:sz w:val="22"/>
          <w:szCs w:val="22"/>
        </w:rPr>
        <w:t xml:space="preserve">to ensure no other units suffered </w:t>
      </w:r>
      <w:r>
        <w:rPr>
          <w:rFonts w:ascii="Arial" w:hAnsi="Arial" w:cs="Arial"/>
          <w:b w:val="0"/>
          <w:bCs w:val="0"/>
          <w:color w:val="000000" w:themeColor="text1"/>
          <w:w w:val="110"/>
          <w:sz w:val="22"/>
          <w:szCs w:val="22"/>
        </w:rPr>
        <w:t>vibration</w:t>
      </w:r>
      <w:r w:rsidRPr="0043104F">
        <w:rPr>
          <w:rFonts w:ascii="Arial" w:hAnsi="Arial" w:cs="Arial"/>
          <w:b w:val="0"/>
          <w:bCs w:val="0"/>
          <w:color w:val="000000" w:themeColor="text1"/>
          <w:w w:val="110"/>
          <w:sz w:val="22"/>
          <w:szCs w:val="22"/>
        </w:rPr>
        <w:t>-induced loosening.</w:t>
      </w:r>
    </w:p>
    <w:p w14:paraId="3956D7DD" w14:textId="27E55377" w:rsidR="0043104F" w:rsidRDefault="00924572" w:rsidP="0043104F">
      <w:pPr>
        <w:pStyle w:val="Heading1"/>
        <w:numPr>
          <w:ilvl w:val="0"/>
          <w:numId w:val="17"/>
        </w:numPr>
        <w:spacing w:line="360" w:lineRule="auto"/>
        <w:ind w:left="1080"/>
        <w:jc w:val="both"/>
        <w:rPr>
          <w:rFonts w:ascii="Arial" w:hAnsi="Arial" w:cs="Arial"/>
          <w:color w:val="000000" w:themeColor="text1"/>
          <w:w w:val="110"/>
          <w:sz w:val="22"/>
          <w:szCs w:val="22"/>
        </w:rPr>
      </w:pPr>
      <w:r w:rsidRPr="00924572">
        <w:rPr>
          <w:rFonts w:ascii="Arial" w:hAnsi="Arial" w:cs="Arial"/>
          <w:color w:val="000000" w:themeColor="text1"/>
          <w:w w:val="110"/>
          <w:sz w:val="22"/>
          <w:szCs w:val="22"/>
        </w:rPr>
        <w:t>Enhanced Diagnostic Scanning:</w:t>
      </w:r>
    </w:p>
    <w:p w14:paraId="11398594" w14:textId="0D25A901" w:rsidR="00924572" w:rsidRPr="00924572" w:rsidRDefault="00924572" w:rsidP="00924572">
      <w:pPr>
        <w:pStyle w:val="Heading1"/>
        <w:spacing w:line="360" w:lineRule="auto"/>
        <w:ind w:left="1080"/>
        <w:jc w:val="both"/>
        <w:rPr>
          <w:rFonts w:ascii="Arial" w:hAnsi="Arial" w:cs="Arial"/>
          <w:b w:val="0"/>
          <w:bCs w:val="0"/>
          <w:color w:val="000000" w:themeColor="text1"/>
          <w:w w:val="110"/>
          <w:sz w:val="22"/>
          <w:szCs w:val="22"/>
        </w:rPr>
      </w:pPr>
      <w:r>
        <w:rPr>
          <w:rFonts w:ascii="Arial" w:hAnsi="Arial" w:cs="Arial"/>
          <w:b w:val="0"/>
          <w:bCs w:val="0"/>
          <w:color w:val="000000" w:themeColor="text1"/>
          <w:w w:val="110"/>
          <w:sz w:val="22"/>
          <w:szCs w:val="22"/>
        </w:rPr>
        <w:tab/>
      </w:r>
      <w:r w:rsidRPr="00924572">
        <w:rPr>
          <w:rFonts w:ascii="Arial" w:hAnsi="Arial" w:cs="Arial"/>
          <w:b w:val="0"/>
          <w:bCs w:val="0"/>
          <w:color w:val="000000" w:themeColor="text1"/>
          <w:w w:val="110"/>
          <w:sz w:val="22"/>
          <w:szCs w:val="22"/>
        </w:rPr>
        <w:t>To ensure early detection of high electrical resistance at bolted joints before it escalates to extreme heating, the site will increase the frequency of standard Infrared (IR) thermal scanning and physical torque inspections on all major high-voltage connection points from quarterly to monthly.</w:t>
      </w:r>
    </w:p>
    <w:p w14:paraId="318A631E" w14:textId="77777777" w:rsidR="00A80EF8" w:rsidRDefault="00A80EF8">
      <w:pPr>
        <w:pStyle w:val="BodyText"/>
        <w:spacing w:before="53"/>
        <w:ind w:left="0" w:firstLine="0"/>
        <w:rPr>
          <w:rFonts w:asciiTheme="minorHAnsi" w:hAnsiTheme="minorHAnsi" w:cstheme="minorHAnsi"/>
          <w:color w:val="000000" w:themeColor="text1"/>
          <w:sz w:val="20"/>
        </w:rPr>
      </w:pPr>
    </w:p>
    <w:p w14:paraId="705EE1AD" w14:textId="77777777" w:rsidR="00A80EF8" w:rsidRDefault="00A80EF8">
      <w:pPr>
        <w:pStyle w:val="BodyText"/>
        <w:spacing w:before="53"/>
        <w:ind w:left="0" w:firstLine="0"/>
        <w:rPr>
          <w:rFonts w:asciiTheme="minorHAnsi" w:hAnsiTheme="minorHAnsi" w:cstheme="minorHAnsi"/>
          <w:color w:val="000000" w:themeColor="text1"/>
          <w:sz w:val="20"/>
        </w:rPr>
      </w:pPr>
    </w:p>
    <w:p w14:paraId="3C1900A6" w14:textId="77777777" w:rsidR="005970E0" w:rsidRPr="00712B42" w:rsidRDefault="005970E0">
      <w:pPr>
        <w:pStyle w:val="BodyText"/>
        <w:spacing w:before="53"/>
        <w:ind w:left="0" w:firstLine="0"/>
        <w:rPr>
          <w:rFonts w:asciiTheme="minorHAnsi" w:hAnsiTheme="minorHAnsi" w:cstheme="minorHAnsi"/>
          <w:color w:val="000000" w:themeColor="text1"/>
          <w:sz w:val="20"/>
        </w:rPr>
      </w:pPr>
    </w:p>
    <w:p w14:paraId="30B6B451" w14:textId="77777777" w:rsidR="00091907" w:rsidRDefault="00091907">
      <w:pPr>
        <w:pStyle w:val="BodyText"/>
        <w:spacing w:before="53"/>
        <w:ind w:left="0" w:firstLine="0"/>
        <w:rPr>
          <w:rFonts w:asciiTheme="minorHAnsi" w:hAnsiTheme="minorHAnsi" w:cstheme="minorHAnsi"/>
          <w:color w:val="000000" w:themeColor="text1"/>
          <w:sz w:val="20"/>
        </w:rPr>
      </w:pPr>
    </w:p>
    <w:p w14:paraId="0C53A794" w14:textId="77777777" w:rsidR="00924572" w:rsidRDefault="00924572">
      <w:pPr>
        <w:pStyle w:val="BodyText"/>
        <w:spacing w:before="53"/>
        <w:ind w:left="0" w:firstLine="0"/>
        <w:rPr>
          <w:rFonts w:asciiTheme="minorHAnsi" w:hAnsiTheme="minorHAnsi" w:cstheme="minorHAnsi"/>
          <w:color w:val="000000" w:themeColor="text1"/>
          <w:sz w:val="20"/>
        </w:rPr>
      </w:pPr>
    </w:p>
    <w:p w14:paraId="2BBC883C" w14:textId="77777777" w:rsidR="00924572" w:rsidRDefault="00924572">
      <w:pPr>
        <w:pStyle w:val="BodyText"/>
        <w:spacing w:before="53"/>
        <w:ind w:left="0" w:firstLine="0"/>
        <w:rPr>
          <w:rFonts w:asciiTheme="minorHAnsi" w:hAnsiTheme="minorHAnsi" w:cstheme="minorHAnsi"/>
          <w:color w:val="000000" w:themeColor="text1"/>
          <w:sz w:val="20"/>
        </w:rPr>
      </w:pPr>
    </w:p>
    <w:p w14:paraId="2B739E0E" w14:textId="77777777" w:rsidR="00924572" w:rsidRDefault="00924572">
      <w:pPr>
        <w:pStyle w:val="BodyText"/>
        <w:spacing w:before="53"/>
        <w:ind w:left="0" w:firstLine="0"/>
        <w:rPr>
          <w:rFonts w:asciiTheme="minorHAnsi" w:hAnsiTheme="minorHAnsi" w:cstheme="minorHAnsi"/>
          <w:color w:val="000000" w:themeColor="text1"/>
          <w:sz w:val="20"/>
        </w:rPr>
      </w:pPr>
    </w:p>
    <w:p w14:paraId="02565504" w14:textId="77777777" w:rsidR="00924572" w:rsidRDefault="00924572">
      <w:pPr>
        <w:pStyle w:val="BodyText"/>
        <w:spacing w:before="53"/>
        <w:ind w:left="0" w:firstLine="0"/>
        <w:rPr>
          <w:rFonts w:asciiTheme="minorHAnsi" w:hAnsiTheme="minorHAnsi" w:cstheme="minorHAnsi"/>
          <w:color w:val="000000" w:themeColor="text1"/>
          <w:sz w:val="20"/>
        </w:rPr>
      </w:pPr>
    </w:p>
    <w:p w14:paraId="65DC94E0" w14:textId="77777777" w:rsidR="00924572" w:rsidRPr="00712B42" w:rsidRDefault="00924572">
      <w:pPr>
        <w:pStyle w:val="BodyText"/>
        <w:spacing w:before="53"/>
        <w:ind w:left="0" w:firstLine="0"/>
        <w:rPr>
          <w:rFonts w:asciiTheme="minorHAnsi" w:hAnsiTheme="minorHAnsi" w:cstheme="minorHAnsi"/>
          <w:color w:val="000000" w:themeColor="text1"/>
          <w:sz w:val="20"/>
        </w:rPr>
      </w:pPr>
    </w:p>
    <w:p w14:paraId="5D2B8688" w14:textId="77777777" w:rsidR="00F02059" w:rsidRPr="00712B42" w:rsidRDefault="00F02059">
      <w:pPr>
        <w:pStyle w:val="BodyText"/>
        <w:spacing w:before="53"/>
        <w:ind w:left="0" w:firstLine="0"/>
        <w:rPr>
          <w:rFonts w:asciiTheme="minorHAnsi" w:hAnsiTheme="minorHAnsi" w:cstheme="minorHAnsi"/>
          <w:color w:val="000000" w:themeColor="text1"/>
          <w:sz w:val="20"/>
        </w:rPr>
      </w:pPr>
    </w:p>
    <w:p w14:paraId="00B93624" w14:textId="391B10EC" w:rsidR="00F02059" w:rsidRPr="00712B42" w:rsidRDefault="00F02059">
      <w:pPr>
        <w:pStyle w:val="BodyText"/>
        <w:spacing w:before="53"/>
        <w:ind w:left="0" w:firstLine="0"/>
        <w:rPr>
          <w:rFonts w:asciiTheme="minorHAnsi" w:hAnsiTheme="minorHAnsi" w:cstheme="minorHAnsi"/>
          <w:color w:val="000000" w:themeColor="text1"/>
          <w:sz w:val="20"/>
        </w:rPr>
      </w:pPr>
    </w:p>
    <w:p w14:paraId="238F30C1" w14:textId="206D29F4" w:rsidR="00C63B95" w:rsidRPr="00712B42" w:rsidRDefault="00924572" w:rsidP="00924572">
      <w:pPr>
        <w:pStyle w:val="BodyText"/>
        <w:spacing w:before="53"/>
        <w:ind w:left="567" w:hanging="425"/>
        <w:rPr>
          <w:rFonts w:asciiTheme="minorHAnsi" w:hAnsiTheme="minorHAnsi" w:cstheme="minorHAnsi"/>
          <w:color w:val="000000" w:themeColor="text1"/>
          <w:sz w:val="20"/>
        </w:rPr>
      </w:pPr>
      <w:r>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Prepared by:</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t>Reviewed by:</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t>Approved by:</w:t>
      </w:r>
    </w:p>
    <w:p w14:paraId="710104A8" w14:textId="6ABCEDD7" w:rsidR="002F19B4" w:rsidRPr="00712B42" w:rsidRDefault="00AC371A" w:rsidP="00012853">
      <w:pPr>
        <w:pStyle w:val="BodyText"/>
        <w:spacing w:before="53"/>
        <w:ind w:left="567" w:right="146" w:hanging="425"/>
        <w:rPr>
          <w:rFonts w:asciiTheme="minorHAnsi" w:hAnsiTheme="minorHAnsi" w:cstheme="minorHAnsi"/>
          <w:color w:val="000000" w:themeColor="text1"/>
          <w:sz w:val="20"/>
        </w:rPr>
      </w:pPr>
      <w:r w:rsidRPr="00712B42">
        <w:rPr>
          <w:rFonts w:asciiTheme="minorHAnsi" w:hAnsiTheme="minorHAnsi" w:cstheme="minorHAnsi"/>
          <w:noProof/>
          <w:color w:val="000000" w:themeColor="text1"/>
          <w:sz w:val="20"/>
        </w:rPr>
        <w:drawing>
          <wp:anchor distT="0" distB="0" distL="114300" distR="114300" simplePos="0" relativeHeight="487501824" behindDoc="1" locked="0" layoutInCell="1" allowOverlap="1" wp14:anchorId="41244FEC" wp14:editId="49274531">
            <wp:simplePos x="0" y="0"/>
            <wp:positionH relativeFrom="column">
              <wp:posOffset>719546</wp:posOffset>
            </wp:positionH>
            <wp:positionV relativeFrom="paragraph">
              <wp:posOffset>40186</wp:posOffset>
            </wp:positionV>
            <wp:extent cx="766151" cy="716890"/>
            <wp:effectExtent l="0" t="0" r="0" b="7620"/>
            <wp:wrapNone/>
            <wp:docPr id="3689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1466" name="Picture 3689814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6151" cy="716890"/>
                    </a:xfrm>
                    <a:prstGeom prst="rect">
                      <a:avLst/>
                    </a:prstGeom>
                  </pic:spPr>
                </pic:pic>
              </a:graphicData>
            </a:graphic>
            <wp14:sizeRelH relativeFrom="page">
              <wp14:pctWidth>0</wp14:pctWidth>
            </wp14:sizeRelH>
            <wp14:sizeRelV relativeFrom="page">
              <wp14:pctHeight>0</wp14:pctHeight>
            </wp14:sizeRelV>
          </wp:anchor>
        </w:drawing>
      </w:r>
      <w:r w:rsidR="002F19B4" w:rsidRPr="00712B42">
        <w:rPr>
          <w:rFonts w:asciiTheme="minorHAnsi" w:hAnsiTheme="minorHAnsi" w:cstheme="minorHAnsi"/>
          <w:color w:val="000000" w:themeColor="text1"/>
          <w:sz w:val="20"/>
        </w:rPr>
        <w:br/>
      </w:r>
      <w:r w:rsidR="002F19B4" w:rsidRPr="00712B42">
        <w:rPr>
          <w:rFonts w:asciiTheme="minorHAnsi" w:hAnsiTheme="minorHAnsi" w:cstheme="minorHAnsi"/>
          <w:color w:val="000000" w:themeColor="text1"/>
          <w:sz w:val="20"/>
        </w:rPr>
        <w:br/>
      </w:r>
      <w:r w:rsidR="002F19B4" w:rsidRPr="00712B42">
        <w:rPr>
          <w:rFonts w:asciiTheme="minorHAnsi" w:hAnsiTheme="minorHAnsi" w:cstheme="minorHAnsi"/>
          <w:b/>
          <w:bCs/>
          <w:color w:val="000000" w:themeColor="text1"/>
          <w:sz w:val="20"/>
        </w:rPr>
        <w:t>ENGR. CLARIDEN D. MONTAÑO</w:t>
      </w:r>
      <w:r w:rsidR="002F19B4" w:rsidRPr="00712B42">
        <w:rPr>
          <w:rFonts w:asciiTheme="minorHAnsi" w:hAnsiTheme="minorHAnsi" w:cstheme="minorHAnsi"/>
          <w:b/>
          <w:bCs/>
          <w:color w:val="000000" w:themeColor="text1"/>
          <w:sz w:val="20"/>
        </w:rPr>
        <w:tab/>
      </w:r>
      <w:r w:rsidR="002F19B4" w:rsidRPr="00712B42">
        <w:rPr>
          <w:rFonts w:asciiTheme="minorHAnsi" w:hAnsiTheme="minorHAnsi" w:cstheme="minorHAnsi"/>
          <w:b/>
          <w:bCs/>
          <w:color w:val="000000" w:themeColor="text1"/>
          <w:sz w:val="20"/>
        </w:rPr>
        <w:tab/>
        <w:t>ENGR. RHETT M. L. AYLLON</w:t>
      </w:r>
      <w:r w:rsidR="002F19B4" w:rsidRPr="00712B42">
        <w:rPr>
          <w:rFonts w:asciiTheme="minorHAnsi" w:hAnsiTheme="minorHAnsi" w:cstheme="minorHAnsi"/>
          <w:b/>
          <w:bCs/>
          <w:color w:val="000000" w:themeColor="text1"/>
          <w:sz w:val="20"/>
        </w:rPr>
        <w:tab/>
      </w:r>
      <w:r w:rsidR="002F19B4" w:rsidRPr="00712B42">
        <w:rPr>
          <w:rFonts w:asciiTheme="minorHAnsi" w:hAnsiTheme="minorHAnsi" w:cstheme="minorHAnsi"/>
          <w:b/>
          <w:bCs/>
          <w:color w:val="000000" w:themeColor="text1"/>
          <w:sz w:val="20"/>
        </w:rPr>
        <w:tab/>
        <w:t>ENGR. JOHN L. COLOSO</w:t>
      </w:r>
      <w:r w:rsidR="002F19B4" w:rsidRPr="00712B42">
        <w:rPr>
          <w:rFonts w:asciiTheme="minorHAnsi" w:hAnsiTheme="minorHAnsi" w:cstheme="minorHAnsi"/>
          <w:color w:val="000000" w:themeColor="text1"/>
          <w:sz w:val="20"/>
        </w:rPr>
        <w:br/>
        <w:t>Inverter Engineer</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t>O&amp;M / Plant Manager</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C63B95" w:rsidRPr="00712B42">
        <w:rPr>
          <w:rFonts w:asciiTheme="minorHAnsi" w:hAnsiTheme="minorHAnsi" w:cstheme="minorHAnsi"/>
          <w:color w:val="000000" w:themeColor="text1"/>
          <w:sz w:val="20"/>
        </w:rPr>
        <w:t>O</w:t>
      </w:r>
      <w:r w:rsidR="002F19B4" w:rsidRPr="00712B42">
        <w:rPr>
          <w:rFonts w:asciiTheme="minorHAnsi" w:hAnsiTheme="minorHAnsi" w:cstheme="minorHAnsi"/>
          <w:color w:val="000000" w:themeColor="text1"/>
          <w:sz w:val="20"/>
        </w:rPr>
        <w:t>peration</w:t>
      </w:r>
      <w:r w:rsidR="00AD4B59">
        <w:rPr>
          <w:rFonts w:asciiTheme="minorHAnsi" w:hAnsiTheme="minorHAnsi" w:cstheme="minorHAnsi"/>
          <w:color w:val="000000" w:themeColor="text1"/>
          <w:sz w:val="20"/>
        </w:rPr>
        <w:t>s</w:t>
      </w:r>
      <w:r w:rsidR="002F19B4" w:rsidRPr="00712B42">
        <w:rPr>
          <w:rFonts w:asciiTheme="minorHAnsi" w:hAnsiTheme="minorHAnsi" w:cstheme="minorHAnsi"/>
          <w:color w:val="000000" w:themeColor="text1"/>
          <w:sz w:val="20"/>
        </w:rPr>
        <w:t xml:space="preserve"> Head</w:t>
      </w:r>
    </w:p>
    <w:sectPr w:rsidR="002F19B4" w:rsidRPr="00712B42" w:rsidSect="00F02059">
      <w:type w:val="continuous"/>
      <w:pgSz w:w="11910" w:h="16840" w:code="9"/>
      <w:pgMar w:top="820" w:right="708" w:bottom="280" w:left="708" w:header="720" w:footer="720" w:gutter="0"/>
      <w:pgBorders w:offsetFrom="page">
        <w:top w:val="single" w:sz="18" w:space="28" w:color="000000"/>
        <w:left w:val="single" w:sz="18" w:space="28" w:color="000000"/>
        <w:bottom w:val="single" w:sz="18" w:space="28" w:color="000000"/>
        <w:right w:val="single" w:sz="18" w:space="28"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0C7"/>
    <w:multiLevelType w:val="hybridMultilevel"/>
    <w:tmpl w:val="14101CA2"/>
    <w:lvl w:ilvl="0" w:tplc="FFFFFFFF">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 w15:restartNumberingAfterBreak="0">
    <w:nsid w:val="02DF5447"/>
    <w:multiLevelType w:val="hybridMultilevel"/>
    <w:tmpl w:val="E4448468"/>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0ECA1303"/>
    <w:multiLevelType w:val="hybridMultilevel"/>
    <w:tmpl w:val="61AA515A"/>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86E75F2"/>
    <w:multiLevelType w:val="hybridMultilevel"/>
    <w:tmpl w:val="BBC057F2"/>
    <w:lvl w:ilvl="0" w:tplc="04090013">
      <w:start w:val="1"/>
      <w:numFmt w:val="upp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 w15:restartNumberingAfterBreak="0">
    <w:nsid w:val="1B000FE0"/>
    <w:multiLevelType w:val="hybridMultilevel"/>
    <w:tmpl w:val="6B3C33A4"/>
    <w:lvl w:ilvl="0" w:tplc="0330AC2C">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CB17611"/>
    <w:multiLevelType w:val="hybridMultilevel"/>
    <w:tmpl w:val="B8481EA4"/>
    <w:lvl w:ilvl="0" w:tplc="04090019">
      <w:start w:val="1"/>
      <w:numFmt w:val="lowerLetter"/>
      <w:lvlText w:val="%1."/>
      <w:lvlJc w:val="left"/>
      <w:pPr>
        <w:ind w:left="1582" w:hanging="360"/>
      </w:p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6" w15:restartNumberingAfterBreak="0">
    <w:nsid w:val="1E5307E5"/>
    <w:multiLevelType w:val="hybridMultilevel"/>
    <w:tmpl w:val="A5A2BA4E"/>
    <w:lvl w:ilvl="0" w:tplc="FFFFFFFF">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7" w15:restartNumberingAfterBreak="0">
    <w:nsid w:val="207F6A54"/>
    <w:multiLevelType w:val="hybridMultilevel"/>
    <w:tmpl w:val="BFB2BA8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4075BF1"/>
    <w:multiLevelType w:val="hybridMultilevel"/>
    <w:tmpl w:val="BBC057F2"/>
    <w:lvl w:ilvl="0" w:tplc="FFFFFFFF">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9" w15:restartNumberingAfterBreak="0">
    <w:nsid w:val="297E7325"/>
    <w:multiLevelType w:val="hybridMultilevel"/>
    <w:tmpl w:val="3BD4ACF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B452736"/>
    <w:multiLevelType w:val="hybridMultilevel"/>
    <w:tmpl w:val="E5E639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E10053"/>
    <w:multiLevelType w:val="hybridMultilevel"/>
    <w:tmpl w:val="609A560A"/>
    <w:lvl w:ilvl="0" w:tplc="1F127CD4">
      <w:start w:val="1"/>
      <w:numFmt w:val="lowerLetter"/>
      <w:lvlText w:val="%1."/>
      <w:lvlJc w:val="left"/>
      <w:pPr>
        <w:ind w:left="823" w:hanging="363"/>
      </w:pPr>
      <w:rPr>
        <w:rFonts w:ascii="Calibri" w:eastAsia="Calibri" w:hAnsi="Calibri" w:cs="Calibri" w:hint="default"/>
        <w:b w:val="0"/>
        <w:bCs w:val="0"/>
        <w:i w:val="0"/>
        <w:iCs w:val="0"/>
        <w:spacing w:val="0"/>
        <w:w w:val="111"/>
        <w:sz w:val="18"/>
        <w:szCs w:val="18"/>
        <w:lang w:val="en-US" w:eastAsia="en-US" w:bidi="ar-SA"/>
      </w:rPr>
    </w:lvl>
    <w:lvl w:ilvl="1" w:tplc="45AC5392">
      <w:numFmt w:val="bullet"/>
      <w:lvlText w:val="•"/>
      <w:lvlJc w:val="left"/>
      <w:pPr>
        <w:ind w:left="1787" w:hanging="363"/>
      </w:pPr>
      <w:rPr>
        <w:rFonts w:hint="default"/>
        <w:lang w:val="en-US" w:eastAsia="en-US" w:bidi="ar-SA"/>
      </w:rPr>
    </w:lvl>
    <w:lvl w:ilvl="2" w:tplc="80CEC694">
      <w:numFmt w:val="bullet"/>
      <w:lvlText w:val="•"/>
      <w:lvlJc w:val="left"/>
      <w:pPr>
        <w:ind w:left="2754" w:hanging="363"/>
      </w:pPr>
      <w:rPr>
        <w:rFonts w:hint="default"/>
        <w:lang w:val="en-US" w:eastAsia="en-US" w:bidi="ar-SA"/>
      </w:rPr>
    </w:lvl>
    <w:lvl w:ilvl="3" w:tplc="AE28CF50">
      <w:numFmt w:val="bullet"/>
      <w:lvlText w:val="•"/>
      <w:lvlJc w:val="left"/>
      <w:pPr>
        <w:ind w:left="3721" w:hanging="363"/>
      </w:pPr>
      <w:rPr>
        <w:rFonts w:hint="default"/>
        <w:lang w:val="en-US" w:eastAsia="en-US" w:bidi="ar-SA"/>
      </w:rPr>
    </w:lvl>
    <w:lvl w:ilvl="4" w:tplc="DC52E30A">
      <w:numFmt w:val="bullet"/>
      <w:lvlText w:val="•"/>
      <w:lvlJc w:val="left"/>
      <w:pPr>
        <w:ind w:left="4688" w:hanging="363"/>
      </w:pPr>
      <w:rPr>
        <w:rFonts w:hint="default"/>
        <w:lang w:val="en-US" w:eastAsia="en-US" w:bidi="ar-SA"/>
      </w:rPr>
    </w:lvl>
    <w:lvl w:ilvl="5" w:tplc="8174B2D2">
      <w:numFmt w:val="bullet"/>
      <w:lvlText w:val="•"/>
      <w:lvlJc w:val="left"/>
      <w:pPr>
        <w:ind w:left="5655" w:hanging="363"/>
      </w:pPr>
      <w:rPr>
        <w:rFonts w:hint="default"/>
        <w:lang w:val="en-US" w:eastAsia="en-US" w:bidi="ar-SA"/>
      </w:rPr>
    </w:lvl>
    <w:lvl w:ilvl="6" w:tplc="BAF026EC">
      <w:numFmt w:val="bullet"/>
      <w:lvlText w:val="•"/>
      <w:lvlJc w:val="left"/>
      <w:pPr>
        <w:ind w:left="6622" w:hanging="363"/>
      </w:pPr>
      <w:rPr>
        <w:rFonts w:hint="default"/>
        <w:lang w:val="en-US" w:eastAsia="en-US" w:bidi="ar-SA"/>
      </w:rPr>
    </w:lvl>
    <w:lvl w:ilvl="7" w:tplc="847AE5EC">
      <w:numFmt w:val="bullet"/>
      <w:lvlText w:val="•"/>
      <w:lvlJc w:val="left"/>
      <w:pPr>
        <w:ind w:left="7589" w:hanging="363"/>
      </w:pPr>
      <w:rPr>
        <w:rFonts w:hint="default"/>
        <w:lang w:val="en-US" w:eastAsia="en-US" w:bidi="ar-SA"/>
      </w:rPr>
    </w:lvl>
    <w:lvl w:ilvl="8" w:tplc="3DC4E6C8">
      <w:numFmt w:val="bullet"/>
      <w:lvlText w:val="•"/>
      <w:lvlJc w:val="left"/>
      <w:pPr>
        <w:ind w:left="8556" w:hanging="363"/>
      </w:pPr>
      <w:rPr>
        <w:rFonts w:hint="default"/>
        <w:lang w:val="en-US" w:eastAsia="en-US" w:bidi="ar-SA"/>
      </w:rPr>
    </w:lvl>
  </w:abstractNum>
  <w:abstractNum w:abstractNumId="12" w15:restartNumberingAfterBreak="0">
    <w:nsid w:val="30450545"/>
    <w:multiLevelType w:val="hybridMultilevel"/>
    <w:tmpl w:val="B74C6226"/>
    <w:lvl w:ilvl="0" w:tplc="FFFFFFFF">
      <w:start w:val="1"/>
      <w:numFmt w:val="decimal"/>
      <w:lvlText w:val="%1."/>
      <w:lvlJc w:val="left"/>
      <w:pPr>
        <w:ind w:left="1003" w:hanging="360"/>
      </w:pPr>
    </w:lvl>
    <w:lvl w:ilvl="1" w:tplc="FFFFFFFF" w:tentative="1">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13" w15:restartNumberingAfterBreak="0">
    <w:nsid w:val="41D43466"/>
    <w:multiLevelType w:val="hybridMultilevel"/>
    <w:tmpl w:val="A5A2BA4E"/>
    <w:lvl w:ilvl="0" w:tplc="FFFFFFFF">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4" w15:restartNumberingAfterBreak="0">
    <w:nsid w:val="425A37D8"/>
    <w:multiLevelType w:val="hybridMultilevel"/>
    <w:tmpl w:val="8E3893E0"/>
    <w:lvl w:ilvl="0" w:tplc="DB3E5CCC">
      <w:start w:val="1"/>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73E93"/>
    <w:multiLevelType w:val="hybridMultilevel"/>
    <w:tmpl w:val="A03CAC58"/>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522E08AF"/>
    <w:multiLevelType w:val="hybridMultilevel"/>
    <w:tmpl w:val="47F4D1BA"/>
    <w:lvl w:ilvl="0" w:tplc="45BEEC6A">
      <w:start w:val="1"/>
      <w:numFmt w:val="decimal"/>
      <w:lvlText w:val="%1."/>
      <w:lvlJc w:val="left"/>
      <w:pPr>
        <w:ind w:left="820" w:hanging="360"/>
      </w:pPr>
      <w:rPr>
        <w:b/>
        <w:bCs/>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7" w15:restartNumberingAfterBreak="0">
    <w:nsid w:val="545800FE"/>
    <w:multiLevelType w:val="multilevel"/>
    <w:tmpl w:val="8F3E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0011D"/>
    <w:multiLevelType w:val="hybridMultilevel"/>
    <w:tmpl w:val="B8481EA4"/>
    <w:lvl w:ilvl="0" w:tplc="FFFFFFFF">
      <w:start w:val="1"/>
      <w:numFmt w:val="lowerLetter"/>
      <w:lvlText w:val="%1."/>
      <w:lvlJc w:val="lef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19" w15:restartNumberingAfterBreak="0">
    <w:nsid w:val="5D317319"/>
    <w:multiLevelType w:val="hybridMultilevel"/>
    <w:tmpl w:val="BB58A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CB2DEA"/>
    <w:multiLevelType w:val="hybridMultilevel"/>
    <w:tmpl w:val="36248E7A"/>
    <w:lvl w:ilvl="0" w:tplc="0409000F">
      <w:start w:val="1"/>
      <w:numFmt w:val="decimal"/>
      <w:lvlText w:val="%1."/>
      <w:lvlJc w:val="left"/>
      <w:pPr>
        <w:ind w:left="817" w:hanging="360"/>
      </w:pPr>
    </w:lvl>
    <w:lvl w:ilvl="1" w:tplc="04090019" w:tentative="1">
      <w:start w:val="1"/>
      <w:numFmt w:val="lowerLetter"/>
      <w:lvlText w:val="%2."/>
      <w:lvlJc w:val="left"/>
      <w:pPr>
        <w:ind w:left="1537" w:hanging="360"/>
      </w:pPr>
    </w:lvl>
    <w:lvl w:ilvl="2" w:tplc="0409001B" w:tentative="1">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1" w15:restartNumberingAfterBreak="0">
    <w:nsid w:val="609A3ABA"/>
    <w:multiLevelType w:val="multilevel"/>
    <w:tmpl w:val="9626AA36"/>
    <w:lvl w:ilvl="0">
      <w:start w:val="1"/>
      <w:numFmt w:val="lowerLetter"/>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65203D03"/>
    <w:multiLevelType w:val="hybridMultilevel"/>
    <w:tmpl w:val="CB7CDE10"/>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658C0610"/>
    <w:multiLevelType w:val="hybridMultilevel"/>
    <w:tmpl w:val="8BC6BA12"/>
    <w:lvl w:ilvl="0" w:tplc="C4EE7638">
      <w:start w:val="1"/>
      <w:numFmt w:val="decimal"/>
      <w:lvlText w:val="%1."/>
      <w:lvlJc w:val="left"/>
      <w:pPr>
        <w:ind w:left="643" w:hanging="363"/>
      </w:pPr>
      <w:rPr>
        <w:rFonts w:ascii="Calibri" w:eastAsia="Calibri" w:hAnsi="Calibri" w:cs="Calibri" w:hint="default"/>
        <w:b/>
        <w:bCs/>
        <w:i w:val="0"/>
        <w:iCs w:val="0"/>
        <w:spacing w:val="-1"/>
        <w:w w:val="107"/>
        <w:sz w:val="18"/>
        <w:szCs w:val="18"/>
        <w:lang w:val="en-US" w:eastAsia="en-US" w:bidi="ar-SA"/>
      </w:rPr>
    </w:lvl>
    <w:lvl w:ilvl="1" w:tplc="C91CC22C">
      <w:start w:val="1"/>
      <w:numFmt w:val="lowerLetter"/>
      <w:lvlText w:val="%2."/>
      <w:lvlJc w:val="left"/>
      <w:pPr>
        <w:ind w:left="1003" w:hanging="272"/>
      </w:pPr>
      <w:rPr>
        <w:rFonts w:ascii="Calibri" w:eastAsia="Calibri" w:hAnsi="Calibri" w:cs="Calibri" w:hint="default"/>
        <w:b w:val="0"/>
        <w:bCs w:val="0"/>
        <w:i w:val="0"/>
        <w:iCs w:val="0"/>
        <w:spacing w:val="0"/>
        <w:w w:val="111"/>
        <w:sz w:val="18"/>
        <w:szCs w:val="18"/>
        <w:lang w:val="en-US" w:eastAsia="en-US" w:bidi="ar-SA"/>
      </w:rPr>
    </w:lvl>
    <w:lvl w:ilvl="2" w:tplc="C8AE5742">
      <w:numFmt w:val="bullet"/>
      <w:lvlText w:val="•"/>
      <w:lvlJc w:val="left"/>
      <w:pPr>
        <w:ind w:left="2054" w:hanging="272"/>
      </w:pPr>
      <w:rPr>
        <w:rFonts w:hint="default"/>
        <w:lang w:val="en-US" w:eastAsia="en-US" w:bidi="ar-SA"/>
      </w:rPr>
    </w:lvl>
    <w:lvl w:ilvl="3" w:tplc="06847A24">
      <w:numFmt w:val="bullet"/>
      <w:lvlText w:val="•"/>
      <w:lvlJc w:val="left"/>
      <w:pPr>
        <w:ind w:left="3108" w:hanging="272"/>
      </w:pPr>
      <w:rPr>
        <w:rFonts w:hint="default"/>
        <w:lang w:val="en-US" w:eastAsia="en-US" w:bidi="ar-SA"/>
      </w:rPr>
    </w:lvl>
    <w:lvl w:ilvl="4" w:tplc="5CE09570">
      <w:numFmt w:val="bullet"/>
      <w:lvlText w:val="•"/>
      <w:lvlJc w:val="left"/>
      <w:pPr>
        <w:ind w:left="4163" w:hanging="272"/>
      </w:pPr>
      <w:rPr>
        <w:rFonts w:hint="default"/>
        <w:lang w:val="en-US" w:eastAsia="en-US" w:bidi="ar-SA"/>
      </w:rPr>
    </w:lvl>
    <w:lvl w:ilvl="5" w:tplc="71CAF2F4">
      <w:numFmt w:val="bullet"/>
      <w:lvlText w:val="•"/>
      <w:lvlJc w:val="left"/>
      <w:pPr>
        <w:ind w:left="5217" w:hanging="272"/>
      </w:pPr>
      <w:rPr>
        <w:rFonts w:hint="default"/>
        <w:lang w:val="en-US" w:eastAsia="en-US" w:bidi="ar-SA"/>
      </w:rPr>
    </w:lvl>
    <w:lvl w:ilvl="6" w:tplc="0A92D436">
      <w:numFmt w:val="bullet"/>
      <w:lvlText w:val="•"/>
      <w:lvlJc w:val="left"/>
      <w:pPr>
        <w:ind w:left="6272" w:hanging="272"/>
      </w:pPr>
      <w:rPr>
        <w:rFonts w:hint="default"/>
        <w:lang w:val="en-US" w:eastAsia="en-US" w:bidi="ar-SA"/>
      </w:rPr>
    </w:lvl>
    <w:lvl w:ilvl="7" w:tplc="B260987C">
      <w:numFmt w:val="bullet"/>
      <w:lvlText w:val="•"/>
      <w:lvlJc w:val="left"/>
      <w:pPr>
        <w:ind w:left="7326" w:hanging="272"/>
      </w:pPr>
      <w:rPr>
        <w:rFonts w:hint="default"/>
        <w:lang w:val="en-US" w:eastAsia="en-US" w:bidi="ar-SA"/>
      </w:rPr>
    </w:lvl>
    <w:lvl w:ilvl="8" w:tplc="7A128122">
      <w:numFmt w:val="bullet"/>
      <w:lvlText w:val="•"/>
      <w:lvlJc w:val="left"/>
      <w:pPr>
        <w:ind w:left="8381" w:hanging="272"/>
      </w:pPr>
      <w:rPr>
        <w:rFonts w:hint="default"/>
        <w:lang w:val="en-US" w:eastAsia="en-US" w:bidi="ar-SA"/>
      </w:rPr>
    </w:lvl>
  </w:abstractNum>
  <w:abstractNum w:abstractNumId="24" w15:restartNumberingAfterBreak="0">
    <w:nsid w:val="65FC4974"/>
    <w:multiLevelType w:val="hybridMultilevel"/>
    <w:tmpl w:val="3CD6271E"/>
    <w:lvl w:ilvl="0" w:tplc="04090019">
      <w:start w:val="1"/>
      <w:numFmt w:val="lowerLetter"/>
      <w:lvlText w:val="%1."/>
      <w:lvlJc w:val="left"/>
      <w:pPr>
        <w:ind w:left="2302" w:hanging="360"/>
      </w:pPr>
    </w:lvl>
    <w:lvl w:ilvl="1" w:tplc="04090019" w:tentative="1">
      <w:start w:val="1"/>
      <w:numFmt w:val="lowerLetter"/>
      <w:lvlText w:val="%2."/>
      <w:lvlJc w:val="left"/>
      <w:pPr>
        <w:ind w:left="3022" w:hanging="360"/>
      </w:pPr>
    </w:lvl>
    <w:lvl w:ilvl="2" w:tplc="0409001B" w:tentative="1">
      <w:start w:val="1"/>
      <w:numFmt w:val="lowerRoman"/>
      <w:lvlText w:val="%3."/>
      <w:lvlJc w:val="right"/>
      <w:pPr>
        <w:ind w:left="3742" w:hanging="180"/>
      </w:pPr>
    </w:lvl>
    <w:lvl w:ilvl="3" w:tplc="0409000F" w:tentative="1">
      <w:start w:val="1"/>
      <w:numFmt w:val="decimal"/>
      <w:lvlText w:val="%4."/>
      <w:lvlJc w:val="left"/>
      <w:pPr>
        <w:ind w:left="4462" w:hanging="360"/>
      </w:pPr>
    </w:lvl>
    <w:lvl w:ilvl="4" w:tplc="04090019" w:tentative="1">
      <w:start w:val="1"/>
      <w:numFmt w:val="lowerLetter"/>
      <w:lvlText w:val="%5."/>
      <w:lvlJc w:val="left"/>
      <w:pPr>
        <w:ind w:left="5182" w:hanging="360"/>
      </w:pPr>
    </w:lvl>
    <w:lvl w:ilvl="5" w:tplc="0409001B" w:tentative="1">
      <w:start w:val="1"/>
      <w:numFmt w:val="lowerRoman"/>
      <w:lvlText w:val="%6."/>
      <w:lvlJc w:val="right"/>
      <w:pPr>
        <w:ind w:left="5902" w:hanging="180"/>
      </w:pPr>
    </w:lvl>
    <w:lvl w:ilvl="6" w:tplc="0409000F" w:tentative="1">
      <w:start w:val="1"/>
      <w:numFmt w:val="decimal"/>
      <w:lvlText w:val="%7."/>
      <w:lvlJc w:val="left"/>
      <w:pPr>
        <w:ind w:left="6622" w:hanging="360"/>
      </w:pPr>
    </w:lvl>
    <w:lvl w:ilvl="7" w:tplc="04090019" w:tentative="1">
      <w:start w:val="1"/>
      <w:numFmt w:val="lowerLetter"/>
      <w:lvlText w:val="%8."/>
      <w:lvlJc w:val="left"/>
      <w:pPr>
        <w:ind w:left="7342" w:hanging="360"/>
      </w:pPr>
    </w:lvl>
    <w:lvl w:ilvl="8" w:tplc="0409001B" w:tentative="1">
      <w:start w:val="1"/>
      <w:numFmt w:val="lowerRoman"/>
      <w:lvlText w:val="%9."/>
      <w:lvlJc w:val="right"/>
      <w:pPr>
        <w:ind w:left="8062" w:hanging="180"/>
      </w:pPr>
    </w:lvl>
  </w:abstractNum>
  <w:abstractNum w:abstractNumId="25" w15:restartNumberingAfterBreak="0">
    <w:nsid w:val="6F8767E7"/>
    <w:multiLevelType w:val="hybridMultilevel"/>
    <w:tmpl w:val="FF52A102"/>
    <w:lvl w:ilvl="0" w:tplc="B3CC2E1A">
      <w:start w:val="3"/>
      <w:numFmt w:val="bullet"/>
      <w:lvlText w:val="-"/>
      <w:lvlJc w:val="left"/>
      <w:pPr>
        <w:ind w:left="1177" w:hanging="360"/>
      </w:pPr>
      <w:rPr>
        <w:rFonts w:ascii="Arial" w:eastAsia="Calibri" w:hAnsi="Arial" w:cs="Arial" w:hint="default"/>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26" w15:restartNumberingAfterBreak="0">
    <w:nsid w:val="79CD0DBB"/>
    <w:multiLevelType w:val="hybridMultilevel"/>
    <w:tmpl w:val="07C204FA"/>
    <w:lvl w:ilvl="0" w:tplc="04090019">
      <w:start w:val="1"/>
      <w:numFmt w:val="lowerLetter"/>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num w:numId="1" w16cid:durableId="1539508319">
    <w:abstractNumId w:val="11"/>
  </w:num>
  <w:num w:numId="2" w16cid:durableId="1959288556">
    <w:abstractNumId w:val="23"/>
  </w:num>
  <w:num w:numId="3" w16cid:durableId="2087804900">
    <w:abstractNumId w:val="17"/>
  </w:num>
  <w:num w:numId="4" w16cid:durableId="340934145">
    <w:abstractNumId w:val="19"/>
  </w:num>
  <w:num w:numId="5" w16cid:durableId="1410269850">
    <w:abstractNumId w:val="14"/>
  </w:num>
  <w:num w:numId="6" w16cid:durableId="1541357890">
    <w:abstractNumId w:val="16"/>
  </w:num>
  <w:num w:numId="7" w16cid:durableId="1364866132">
    <w:abstractNumId w:val="12"/>
  </w:num>
  <w:num w:numId="8" w16cid:durableId="1629701034">
    <w:abstractNumId w:val="3"/>
  </w:num>
  <w:num w:numId="9" w16cid:durableId="1151292271">
    <w:abstractNumId w:val="1"/>
  </w:num>
  <w:num w:numId="10" w16cid:durableId="1480923694">
    <w:abstractNumId w:val="4"/>
  </w:num>
  <w:num w:numId="11" w16cid:durableId="1495729777">
    <w:abstractNumId w:val="13"/>
  </w:num>
  <w:num w:numId="12" w16cid:durableId="1342049195">
    <w:abstractNumId w:val="20"/>
  </w:num>
  <w:num w:numId="13" w16cid:durableId="222955630">
    <w:abstractNumId w:val="0"/>
  </w:num>
  <w:num w:numId="14" w16cid:durableId="2029481584">
    <w:abstractNumId w:val="2"/>
  </w:num>
  <w:num w:numId="15" w16cid:durableId="621041193">
    <w:abstractNumId w:val="10"/>
  </w:num>
  <w:num w:numId="16" w16cid:durableId="469135271">
    <w:abstractNumId w:val="9"/>
  </w:num>
  <w:num w:numId="17" w16cid:durableId="1658146257">
    <w:abstractNumId w:val="5"/>
  </w:num>
  <w:num w:numId="18" w16cid:durableId="862937630">
    <w:abstractNumId w:val="24"/>
  </w:num>
  <w:num w:numId="19" w16cid:durableId="2027094989">
    <w:abstractNumId w:val="8"/>
  </w:num>
  <w:num w:numId="20" w16cid:durableId="1598715153">
    <w:abstractNumId w:val="25"/>
  </w:num>
  <w:num w:numId="21" w16cid:durableId="467359817">
    <w:abstractNumId w:val="21"/>
  </w:num>
  <w:num w:numId="22" w16cid:durableId="16740301">
    <w:abstractNumId w:val="22"/>
  </w:num>
  <w:num w:numId="23" w16cid:durableId="1847745650">
    <w:abstractNumId w:val="15"/>
  </w:num>
  <w:num w:numId="24" w16cid:durableId="966087686">
    <w:abstractNumId w:val="7"/>
  </w:num>
  <w:num w:numId="25" w16cid:durableId="1986275374">
    <w:abstractNumId w:val="18"/>
  </w:num>
  <w:num w:numId="26" w16cid:durableId="369038865">
    <w:abstractNumId w:val="6"/>
  </w:num>
  <w:num w:numId="27" w16cid:durableId="17021252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CF"/>
    <w:rsid w:val="00012853"/>
    <w:rsid w:val="00040EE4"/>
    <w:rsid w:val="00053636"/>
    <w:rsid w:val="000570EF"/>
    <w:rsid w:val="00091907"/>
    <w:rsid w:val="000B797A"/>
    <w:rsid w:val="000C69CF"/>
    <w:rsid w:val="000D02A7"/>
    <w:rsid w:val="000E4EF3"/>
    <w:rsid w:val="000E7909"/>
    <w:rsid w:val="0011371B"/>
    <w:rsid w:val="0017508D"/>
    <w:rsid w:val="00175889"/>
    <w:rsid w:val="001B4225"/>
    <w:rsid w:val="001E21B9"/>
    <w:rsid w:val="00225191"/>
    <w:rsid w:val="00225E2B"/>
    <w:rsid w:val="002350AF"/>
    <w:rsid w:val="00237D4E"/>
    <w:rsid w:val="002E544F"/>
    <w:rsid w:val="002F19B4"/>
    <w:rsid w:val="002F2C81"/>
    <w:rsid w:val="00312B75"/>
    <w:rsid w:val="0034309D"/>
    <w:rsid w:val="0035619D"/>
    <w:rsid w:val="00367F05"/>
    <w:rsid w:val="00380ABD"/>
    <w:rsid w:val="003F2774"/>
    <w:rsid w:val="003F4A34"/>
    <w:rsid w:val="00402AC5"/>
    <w:rsid w:val="004127B2"/>
    <w:rsid w:val="0043104F"/>
    <w:rsid w:val="00450751"/>
    <w:rsid w:val="004D090D"/>
    <w:rsid w:val="004E493D"/>
    <w:rsid w:val="004E68E3"/>
    <w:rsid w:val="004F0BFC"/>
    <w:rsid w:val="00512552"/>
    <w:rsid w:val="00551404"/>
    <w:rsid w:val="00555C8B"/>
    <w:rsid w:val="00586699"/>
    <w:rsid w:val="00594868"/>
    <w:rsid w:val="005970E0"/>
    <w:rsid w:val="005A3D0B"/>
    <w:rsid w:val="005A5EA9"/>
    <w:rsid w:val="005E27CC"/>
    <w:rsid w:val="005E4560"/>
    <w:rsid w:val="005F23B9"/>
    <w:rsid w:val="00640D95"/>
    <w:rsid w:val="00647B07"/>
    <w:rsid w:val="00666C94"/>
    <w:rsid w:val="006E6436"/>
    <w:rsid w:val="0070002C"/>
    <w:rsid w:val="00700149"/>
    <w:rsid w:val="007105DD"/>
    <w:rsid w:val="00712B42"/>
    <w:rsid w:val="007374A1"/>
    <w:rsid w:val="007753BF"/>
    <w:rsid w:val="00784EFA"/>
    <w:rsid w:val="007D2B92"/>
    <w:rsid w:val="00804692"/>
    <w:rsid w:val="008362D9"/>
    <w:rsid w:val="008618EF"/>
    <w:rsid w:val="00880277"/>
    <w:rsid w:val="008955E8"/>
    <w:rsid w:val="008A70EE"/>
    <w:rsid w:val="00924572"/>
    <w:rsid w:val="009654FC"/>
    <w:rsid w:val="00974C5E"/>
    <w:rsid w:val="009A1E74"/>
    <w:rsid w:val="009A64E4"/>
    <w:rsid w:val="009F0274"/>
    <w:rsid w:val="00A0652F"/>
    <w:rsid w:val="00A80EF8"/>
    <w:rsid w:val="00AC371A"/>
    <w:rsid w:val="00AD15F0"/>
    <w:rsid w:val="00AD4B59"/>
    <w:rsid w:val="00AE4727"/>
    <w:rsid w:val="00AE4C43"/>
    <w:rsid w:val="00B84FCC"/>
    <w:rsid w:val="00B87EB5"/>
    <w:rsid w:val="00B94A16"/>
    <w:rsid w:val="00BE2BCA"/>
    <w:rsid w:val="00BF204D"/>
    <w:rsid w:val="00C04F4C"/>
    <w:rsid w:val="00C11A33"/>
    <w:rsid w:val="00C359FF"/>
    <w:rsid w:val="00C63B95"/>
    <w:rsid w:val="00CA3F9D"/>
    <w:rsid w:val="00CD1DF0"/>
    <w:rsid w:val="00D56601"/>
    <w:rsid w:val="00D721B5"/>
    <w:rsid w:val="00DA081F"/>
    <w:rsid w:val="00E6551F"/>
    <w:rsid w:val="00E80457"/>
    <w:rsid w:val="00E86BD1"/>
    <w:rsid w:val="00EB0260"/>
    <w:rsid w:val="00EB77B9"/>
    <w:rsid w:val="00F02059"/>
    <w:rsid w:val="00F24197"/>
    <w:rsid w:val="00F66458"/>
    <w:rsid w:val="00FA1031"/>
    <w:rsid w:val="00FB0FCD"/>
    <w:rsid w:val="00FB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03F3"/>
  <w15:docId w15:val="{E6280E52-65A7-487F-AC09-C3DEA89B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3" w:hanging="363"/>
    </w:pPr>
    <w:rPr>
      <w:sz w:val="18"/>
      <w:szCs w:val="18"/>
    </w:rPr>
  </w:style>
  <w:style w:type="paragraph" w:styleId="ListParagraph">
    <w:name w:val="List Paragraph"/>
    <w:basedOn w:val="Normal"/>
    <w:uiPriority w:val="1"/>
    <w:qFormat/>
    <w:pPr>
      <w:ind w:left="823" w:hanging="363"/>
    </w:pPr>
  </w:style>
  <w:style w:type="paragraph" w:customStyle="1" w:styleId="TableParagraph">
    <w:name w:val="Table Paragraph"/>
    <w:basedOn w:val="Normal"/>
    <w:uiPriority w:val="1"/>
    <w:qFormat/>
    <w:pPr>
      <w:spacing w:before="13"/>
      <w:ind w:left="107"/>
    </w:pPr>
  </w:style>
  <w:style w:type="table" w:styleId="TableGrid">
    <w:name w:val="Table Grid"/>
    <w:basedOn w:val="TableNormal"/>
    <w:uiPriority w:val="39"/>
    <w:rsid w:val="00895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ROSEHALL Yvette</dc:creator>
  <cp:lastModifiedBy>CLARIDEN D. MONTANO</cp:lastModifiedBy>
  <cp:revision>2</cp:revision>
  <dcterms:created xsi:type="dcterms:W3CDTF">2026-08-11T06:05:00Z</dcterms:created>
  <dcterms:modified xsi:type="dcterms:W3CDTF">2026-08-11T06:05:00Z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0x010100EE070D1BB7B38143A3A1B709A6319088</vt:lpwstr>
  </property>
  <property fmtid="{D5CDD505-2E9C-101B-9397-08002B2CF9AE}" pid="3" name="Created">
    <vt:filetime>2025-09-29T00:00:00Z</vt:filetime>
  </property>
  <property fmtid="{D5CDD505-2E9C-101B-9397-08002B2CF9AE}" pid="4" name="Creator">
    <vt:lpwstr>Acrobat PDFMaker 25 for Word</vt:lpwstr>
  </property>
  <property fmtid="{D5CDD505-2E9C-101B-9397-08002B2CF9AE}" pid="5" name="LastSaved">
    <vt:filetime>2026-01-07T00:00:00Z</vt:filetime>
  </property>
  <property fmtid="{D5CDD505-2E9C-101B-9397-08002B2CF9AE}" pid="6" name="Producer">
    <vt:lpwstr>Adobe PDF Library 25.1.250</vt:lpwstr>
  </property>
  <property fmtid="{D5CDD505-2E9C-101B-9397-08002B2CF9AE}" pid="7" name="SourceModified">
    <vt:lpwstr/>
  </property>
</Properties>
</file>