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AEE3E" w14:textId="77777777" w:rsidR="00D527B1" w:rsidRPr="00173429" w:rsidRDefault="00D527B1" w:rsidP="00D527B1">
      <w:pPr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</w:pPr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1982 - t</w:t>
      </w:r>
      <w:r w:rsidRPr="00D527B1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he</w:t>
      </w:r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 </w:t>
      </w:r>
      <w:hyperlink r:id="rId6" w:tooltip="Internet protocol suite" w:history="1">
        <w:r w:rsidRPr="00173429">
          <w:rPr>
            <w:rFonts w:asciiTheme="majorHAnsi" w:eastAsia="Times New Roman" w:hAnsiTheme="majorHAnsi"/>
            <w:color w:val="0B0080"/>
            <w:sz w:val="26"/>
            <w:szCs w:val="26"/>
            <w:shd w:val="clear" w:color="auto" w:fill="FFFFFF"/>
          </w:rPr>
          <w:t>Internet protocol suite</w:t>
        </w:r>
      </w:hyperlink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 </w:t>
      </w:r>
      <w:r w:rsidRPr="00D527B1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(TCP/IP) was standardized, and conse</w:t>
      </w:r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quently, the concept of a world</w:t>
      </w:r>
      <w:r w:rsidRPr="00D527B1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wide network of interconnected TCP/IP networks, called the Internet, was introduced.</w:t>
      </w:r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 </w:t>
      </w:r>
    </w:p>
    <w:p w14:paraId="0922AB4D" w14:textId="77777777" w:rsidR="00D527B1" w:rsidRPr="00173429" w:rsidRDefault="00D527B1" w:rsidP="00D527B1">
      <w:pPr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</w:pPr>
    </w:p>
    <w:p w14:paraId="1212563C" w14:textId="77777777" w:rsidR="00D527B1" w:rsidRPr="00D527B1" w:rsidRDefault="00D527B1" w:rsidP="00D527B1">
      <w:pPr>
        <w:rPr>
          <w:rFonts w:asciiTheme="majorHAnsi" w:eastAsia="Times New Roman" w:hAnsiTheme="majorHAnsi"/>
          <w:sz w:val="26"/>
          <w:szCs w:val="26"/>
        </w:rPr>
      </w:pPr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 xml:space="preserve">1986 – The U.S. National Science Foundation </w:t>
      </w:r>
      <w:r w:rsidRPr="00D527B1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use</w:t>
      </w:r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s</w:t>
      </w:r>
      <w:r w:rsidRPr="00D527B1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 xml:space="preserve"> TCP/IP when it created</w:t>
      </w:r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 </w:t>
      </w:r>
      <w:hyperlink r:id="rId7" w:tooltip="NSFNET" w:history="1">
        <w:r w:rsidRPr="00173429">
          <w:rPr>
            <w:rFonts w:asciiTheme="majorHAnsi" w:eastAsia="Times New Roman" w:hAnsiTheme="majorHAnsi"/>
            <w:color w:val="0B0080"/>
            <w:sz w:val="26"/>
            <w:szCs w:val="26"/>
            <w:shd w:val="clear" w:color="auto" w:fill="FFFFFF"/>
          </w:rPr>
          <w:t>NSFNET</w:t>
        </w:r>
      </w:hyperlink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 xml:space="preserve"> to create</w:t>
      </w:r>
      <w:r w:rsidRPr="00D527B1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 xml:space="preserve"> regional research and education networks in the United States </w:t>
      </w:r>
      <w:r w:rsidRPr="00173429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>and connect</w:t>
      </w:r>
      <w:r w:rsidRPr="00D527B1">
        <w:rPr>
          <w:rFonts w:asciiTheme="majorHAnsi" w:eastAsia="Times New Roman" w:hAnsiTheme="majorHAnsi"/>
          <w:color w:val="252525"/>
          <w:sz w:val="26"/>
          <w:szCs w:val="26"/>
          <w:shd w:val="clear" w:color="auto" w:fill="FFFFFF"/>
        </w:rPr>
        <w:t xml:space="preserve"> university campus networks to the regional networks.</w:t>
      </w:r>
    </w:p>
    <w:p w14:paraId="6482E42E" w14:textId="77777777" w:rsidR="00D527B1" w:rsidRPr="00D527B1" w:rsidRDefault="00D527B1" w:rsidP="00D527B1">
      <w:pPr>
        <w:rPr>
          <w:rFonts w:asciiTheme="majorHAnsi" w:eastAsia="Times New Roman" w:hAnsiTheme="majorHAnsi"/>
          <w:sz w:val="26"/>
          <w:szCs w:val="26"/>
        </w:rPr>
      </w:pPr>
    </w:p>
    <w:p w14:paraId="0C78B53F" w14:textId="77777777" w:rsidR="00173429" w:rsidRDefault="00173429" w:rsidP="00173429">
      <w:pPr>
        <w:rPr>
          <w:rFonts w:asciiTheme="majorHAnsi" w:hAnsiTheme="majorHAnsi"/>
          <w:sz w:val="26"/>
          <w:szCs w:val="26"/>
        </w:rPr>
      </w:pPr>
      <w:r w:rsidRPr="00173429">
        <w:rPr>
          <w:rFonts w:asciiTheme="majorHAnsi" w:hAnsiTheme="majorHAnsi"/>
          <w:sz w:val="26"/>
          <w:szCs w:val="26"/>
        </w:rPr>
        <w:t xml:space="preserve">1989 – CERN opens its internal TCP/IP intranets for external use in Europe. </w:t>
      </w:r>
      <w:r>
        <w:rPr>
          <w:rFonts w:asciiTheme="majorHAnsi" w:hAnsiTheme="majorHAnsi"/>
          <w:sz w:val="26"/>
          <w:szCs w:val="26"/>
        </w:rPr>
        <w:t xml:space="preserve">The Australia connected to </w:t>
      </w:r>
      <w:r w:rsidRPr="00173429">
        <w:rPr>
          <w:rFonts w:asciiTheme="majorHAnsi" w:hAnsiTheme="majorHAnsi"/>
          <w:sz w:val="26"/>
          <w:szCs w:val="26"/>
        </w:rPr>
        <w:t xml:space="preserve">NSFNET </w:t>
      </w:r>
      <w:r>
        <w:rPr>
          <w:rFonts w:asciiTheme="majorHAnsi" w:hAnsiTheme="majorHAnsi"/>
          <w:sz w:val="26"/>
          <w:szCs w:val="26"/>
        </w:rPr>
        <w:t xml:space="preserve">in June via Hawaii. </w:t>
      </w:r>
      <w:r w:rsidRPr="00173429">
        <w:rPr>
          <w:rFonts w:asciiTheme="majorHAnsi" w:hAnsiTheme="majorHAnsi"/>
          <w:sz w:val="26"/>
          <w:szCs w:val="26"/>
        </w:rPr>
        <w:t xml:space="preserve">Countries connecting to NSFNET: Australia (AU), Germany (DE), Israel (IL), Italy (IT), Japan (JP), Mexico (MX), Netherlands (NL), New Zealand (NZ), Puerto Rico (PR), </w:t>
      </w:r>
      <w:proofErr w:type="gramStart"/>
      <w:r w:rsidRPr="00173429">
        <w:rPr>
          <w:rFonts w:asciiTheme="majorHAnsi" w:hAnsiTheme="majorHAnsi"/>
          <w:sz w:val="26"/>
          <w:szCs w:val="26"/>
        </w:rPr>
        <w:t>United</w:t>
      </w:r>
      <w:proofErr w:type="gramEnd"/>
      <w:r w:rsidRPr="00173429">
        <w:rPr>
          <w:rFonts w:asciiTheme="majorHAnsi" w:hAnsiTheme="majorHAnsi"/>
          <w:sz w:val="26"/>
          <w:szCs w:val="26"/>
        </w:rPr>
        <w:t xml:space="preserve"> Kingdom (UK)</w:t>
      </w:r>
    </w:p>
    <w:p w14:paraId="06D6BEB2" w14:textId="77777777" w:rsidR="00CB092C" w:rsidRDefault="00CB092C" w:rsidP="00173429">
      <w:pPr>
        <w:rPr>
          <w:rFonts w:asciiTheme="majorHAnsi" w:hAnsiTheme="majorHAnsi"/>
          <w:sz w:val="26"/>
          <w:szCs w:val="26"/>
        </w:rPr>
      </w:pPr>
    </w:p>
    <w:p w14:paraId="775E67EF" w14:textId="16D424C9" w:rsidR="00CB092C" w:rsidRPr="00CB092C" w:rsidRDefault="00CB092C" w:rsidP="00173429">
      <w:pPr>
        <w:rPr>
          <w:rFonts w:ascii="Times" w:eastAsia="Times New Roman" w:hAnsi="Times"/>
          <w:sz w:val="20"/>
          <w:szCs w:val="20"/>
        </w:rPr>
      </w:pPr>
      <w:r>
        <w:rPr>
          <w:rFonts w:asciiTheme="majorHAnsi" w:hAnsiTheme="majorHAnsi"/>
          <w:sz w:val="26"/>
          <w:szCs w:val="26"/>
        </w:rPr>
        <w:t xml:space="preserve">1990 – </w:t>
      </w:r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The World Comes Online</w:t>
      </w:r>
      <w:r w:rsidRPr="00CB092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 xml:space="preserve">becomes the first commercial </w:t>
      </w:r>
      <w:r w:rsidRPr="00CB092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dial</w:t>
      </w:r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-</w:t>
      </w:r>
      <w:r w:rsidRPr="00CB092C"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up Internet Servic</w:t>
      </w:r>
      <w:r>
        <w:rPr>
          <w:rFonts w:ascii="Verdana" w:eastAsia="Times New Roman" w:hAnsi="Verdana"/>
          <w:color w:val="000000"/>
          <w:sz w:val="23"/>
          <w:szCs w:val="23"/>
          <w:shd w:val="clear" w:color="auto" w:fill="FFFFFF"/>
        </w:rPr>
        <w:t>e Provider (ISP).</w:t>
      </w:r>
    </w:p>
    <w:p w14:paraId="594148D9" w14:textId="77777777" w:rsidR="002F7A15" w:rsidRDefault="002F7A15" w:rsidP="00173429">
      <w:pPr>
        <w:rPr>
          <w:rFonts w:asciiTheme="majorHAnsi" w:hAnsiTheme="majorHAnsi"/>
          <w:sz w:val="26"/>
          <w:szCs w:val="26"/>
        </w:rPr>
      </w:pPr>
    </w:p>
    <w:p w14:paraId="21BB714C" w14:textId="094B0934" w:rsidR="00C55DE7" w:rsidRDefault="00C55DE7" w:rsidP="00C55DE7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1994 – The People’s Republic of China makes its first global Internet connection</w:t>
      </w:r>
      <w:r w:rsidRPr="00C55DE7">
        <w:rPr>
          <w:rFonts w:asciiTheme="majorHAnsi" w:hAnsiTheme="majorHAnsi"/>
          <w:sz w:val="26"/>
          <w:szCs w:val="26"/>
        </w:rPr>
        <w:t xml:space="preserve">. </w:t>
      </w:r>
      <w:r>
        <w:rPr>
          <w:rFonts w:asciiTheme="majorHAnsi" w:hAnsiTheme="majorHAnsi"/>
          <w:sz w:val="26"/>
          <w:szCs w:val="26"/>
        </w:rPr>
        <w:t xml:space="preserve">However, it implemented a </w:t>
      </w:r>
      <w:r w:rsidR="00485951">
        <w:rPr>
          <w:rFonts w:asciiTheme="majorHAnsi" w:hAnsiTheme="majorHAnsi"/>
          <w:sz w:val="26"/>
          <w:szCs w:val="26"/>
        </w:rPr>
        <w:t>countrywide</w:t>
      </w:r>
      <w:r>
        <w:rPr>
          <w:rFonts w:asciiTheme="majorHAnsi" w:hAnsiTheme="majorHAnsi"/>
          <w:sz w:val="26"/>
          <w:szCs w:val="26"/>
        </w:rPr>
        <w:t xml:space="preserve"> content filter.</w:t>
      </w:r>
    </w:p>
    <w:p w14:paraId="1A45CB27" w14:textId="50C48FDE" w:rsidR="00485951" w:rsidRPr="00485951" w:rsidRDefault="00485951" w:rsidP="00485951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485951">
        <w:rPr>
          <w:rFonts w:asciiTheme="majorHAnsi" w:hAnsiTheme="majorHAnsi"/>
          <w:sz w:val="26"/>
          <w:szCs w:val="26"/>
        </w:rPr>
        <w:t>The U.S.</w:t>
      </w:r>
      <w:r w:rsidR="002F7A15" w:rsidRPr="00485951">
        <w:rPr>
          <w:rFonts w:asciiTheme="majorHAnsi" w:hAnsiTheme="majorHAnsi"/>
          <w:sz w:val="26"/>
          <w:szCs w:val="26"/>
        </w:rPr>
        <w:t xml:space="preserve"> White House launches website and emails for </w:t>
      </w:r>
      <w:hyperlink r:id="rId8" w:history="1">
        <w:r w:rsidR="002F7A15" w:rsidRPr="00485951">
          <w:rPr>
            <w:rStyle w:val="Hyperlink"/>
            <w:rFonts w:asciiTheme="majorHAnsi" w:hAnsiTheme="majorHAnsi"/>
            <w:sz w:val="26"/>
            <w:szCs w:val="26"/>
          </w:rPr>
          <w:t>president@whitehouse.gov</w:t>
        </w:r>
      </w:hyperlink>
      <w:r w:rsidR="002F7A15" w:rsidRPr="00485951">
        <w:rPr>
          <w:rFonts w:asciiTheme="majorHAnsi" w:hAnsiTheme="majorHAnsi"/>
          <w:sz w:val="26"/>
          <w:szCs w:val="26"/>
        </w:rPr>
        <w:t xml:space="preserve"> and </w:t>
      </w:r>
      <w:hyperlink r:id="rId9" w:history="1">
        <w:r w:rsidRPr="00485951">
          <w:rPr>
            <w:rStyle w:val="Hyperlink"/>
            <w:rFonts w:asciiTheme="majorHAnsi" w:hAnsiTheme="majorHAnsi"/>
            <w:sz w:val="26"/>
            <w:szCs w:val="26"/>
          </w:rPr>
          <w:t>vice-president@whitehouse.gov</w:t>
        </w:r>
      </w:hyperlink>
      <w:r w:rsidR="002F7A15" w:rsidRPr="00485951">
        <w:rPr>
          <w:rFonts w:asciiTheme="majorHAnsi" w:hAnsiTheme="majorHAnsi"/>
          <w:sz w:val="26"/>
          <w:szCs w:val="26"/>
        </w:rPr>
        <w:t>.</w:t>
      </w:r>
      <w:r w:rsidRPr="00485951">
        <w:rPr>
          <w:rFonts w:asciiTheme="majorHAnsi" w:hAnsiTheme="majorHAnsi"/>
          <w:sz w:val="26"/>
          <w:szCs w:val="26"/>
        </w:rPr>
        <w:t xml:space="preserve"> The House and Senate launch information servers. Other governments and world leaders follow.</w:t>
      </w:r>
    </w:p>
    <w:p w14:paraId="09DD5B60" w14:textId="028F5BE2" w:rsidR="00485951" w:rsidRDefault="00485951" w:rsidP="00485951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485951">
        <w:rPr>
          <w:rFonts w:asciiTheme="majorHAnsi" w:hAnsiTheme="majorHAnsi"/>
          <w:sz w:val="26"/>
          <w:szCs w:val="26"/>
        </w:rPr>
        <w:t>The first banner ads appear on hotwired.com in October.</w:t>
      </w:r>
    </w:p>
    <w:p w14:paraId="75212958" w14:textId="77777777" w:rsidR="00485951" w:rsidRPr="00485951" w:rsidRDefault="00485951" w:rsidP="00485951">
      <w:pPr>
        <w:pStyle w:val="ListParagraph"/>
        <w:numPr>
          <w:ilvl w:val="0"/>
          <w:numId w:val="2"/>
        </w:numPr>
        <w:rPr>
          <w:rFonts w:ascii="Times" w:eastAsia="Times New Roman" w:hAnsi="Times"/>
          <w:sz w:val="20"/>
          <w:szCs w:val="20"/>
        </w:rPr>
      </w:pPr>
      <w:r w:rsidRPr="00485951">
        <w:rPr>
          <w:rFonts w:ascii="Times" w:eastAsia="Times New Roman" w:hAnsi="Times"/>
          <w:color w:val="000000"/>
          <w:sz w:val="27"/>
          <w:szCs w:val="27"/>
        </w:rPr>
        <w:t xml:space="preserve">Top 10 Domains by Host #: com, </w:t>
      </w:r>
      <w:proofErr w:type="spellStart"/>
      <w:r w:rsidRPr="00485951">
        <w:rPr>
          <w:rFonts w:ascii="Times" w:eastAsia="Times New Roman" w:hAnsi="Times"/>
          <w:color w:val="000000"/>
          <w:sz w:val="27"/>
          <w:szCs w:val="27"/>
        </w:rPr>
        <w:t>edu</w:t>
      </w:r>
      <w:proofErr w:type="spellEnd"/>
      <w:r w:rsidRPr="00485951">
        <w:rPr>
          <w:rFonts w:ascii="Times" w:eastAsia="Times New Roman" w:hAnsi="Times"/>
          <w:color w:val="000000"/>
          <w:sz w:val="27"/>
          <w:szCs w:val="27"/>
        </w:rPr>
        <w:t xml:space="preserve">, </w:t>
      </w:r>
      <w:proofErr w:type="spellStart"/>
      <w:r w:rsidRPr="00485951">
        <w:rPr>
          <w:rFonts w:ascii="Times" w:eastAsia="Times New Roman" w:hAnsi="Times"/>
          <w:color w:val="000000"/>
          <w:sz w:val="27"/>
          <w:szCs w:val="27"/>
        </w:rPr>
        <w:t>uk</w:t>
      </w:r>
      <w:proofErr w:type="spellEnd"/>
      <w:r w:rsidRPr="00485951">
        <w:rPr>
          <w:rFonts w:ascii="Times" w:eastAsia="Times New Roman" w:hAnsi="Times"/>
          <w:color w:val="000000"/>
          <w:sz w:val="27"/>
          <w:szCs w:val="27"/>
        </w:rPr>
        <w:t xml:space="preserve">, </w:t>
      </w:r>
      <w:proofErr w:type="spellStart"/>
      <w:r w:rsidRPr="00485951">
        <w:rPr>
          <w:rFonts w:ascii="Times" w:eastAsia="Times New Roman" w:hAnsi="Times"/>
          <w:color w:val="000000"/>
          <w:sz w:val="27"/>
          <w:szCs w:val="27"/>
        </w:rPr>
        <w:t>gov</w:t>
      </w:r>
      <w:proofErr w:type="spellEnd"/>
      <w:r w:rsidRPr="00485951">
        <w:rPr>
          <w:rFonts w:ascii="Times" w:eastAsia="Times New Roman" w:hAnsi="Times"/>
          <w:color w:val="000000"/>
          <w:sz w:val="27"/>
          <w:szCs w:val="27"/>
        </w:rPr>
        <w:t xml:space="preserve">, de, </w:t>
      </w:r>
      <w:proofErr w:type="spellStart"/>
      <w:r w:rsidRPr="00485951">
        <w:rPr>
          <w:rFonts w:ascii="Times" w:eastAsia="Times New Roman" w:hAnsi="Times"/>
          <w:color w:val="000000"/>
          <w:sz w:val="27"/>
          <w:szCs w:val="27"/>
        </w:rPr>
        <w:t>ca</w:t>
      </w:r>
      <w:proofErr w:type="spellEnd"/>
      <w:r w:rsidRPr="00485951">
        <w:rPr>
          <w:rFonts w:ascii="Times" w:eastAsia="Times New Roman" w:hAnsi="Times"/>
          <w:color w:val="000000"/>
          <w:sz w:val="27"/>
          <w:szCs w:val="27"/>
        </w:rPr>
        <w:t>, mil, au, org, net</w:t>
      </w:r>
    </w:p>
    <w:p w14:paraId="709947D1" w14:textId="4A93ED3E" w:rsidR="00485951" w:rsidRPr="00485951" w:rsidRDefault="00485951" w:rsidP="00485951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Robert Hobbes </w:t>
      </w:r>
      <w:proofErr w:type="spellStart"/>
      <w:r>
        <w:rPr>
          <w:rFonts w:asciiTheme="majorHAnsi" w:hAnsiTheme="majorHAnsi"/>
          <w:sz w:val="26"/>
          <w:szCs w:val="26"/>
        </w:rPr>
        <w:t>Zakon</w:t>
      </w:r>
      <w:proofErr w:type="spellEnd"/>
      <w:r>
        <w:rPr>
          <w:rFonts w:asciiTheme="majorHAnsi" w:hAnsiTheme="majorHAnsi"/>
          <w:sz w:val="26"/>
          <w:szCs w:val="26"/>
        </w:rPr>
        <w:t xml:space="preserve"> builds the first web-based translation system supports nine languages.</w:t>
      </w:r>
    </w:p>
    <w:p w14:paraId="515A4B82" w14:textId="77777777" w:rsidR="00E7178E" w:rsidRDefault="00E7178E" w:rsidP="00173429">
      <w:pPr>
        <w:rPr>
          <w:rFonts w:asciiTheme="majorHAnsi" w:hAnsiTheme="majorHAnsi"/>
          <w:sz w:val="26"/>
          <w:szCs w:val="26"/>
        </w:rPr>
      </w:pPr>
    </w:p>
    <w:p w14:paraId="126A16E0" w14:textId="77777777" w:rsidR="00F513C7" w:rsidRDefault="00E7178E" w:rsidP="00F513C7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1995 – </w:t>
      </w:r>
      <w:proofErr w:type="spellStart"/>
      <w:r>
        <w:rPr>
          <w:rFonts w:asciiTheme="majorHAnsi" w:hAnsiTheme="majorHAnsi"/>
          <w:sz w:val="26"/>
          <w:szCs w:val="26"/>
        </w:rPr>
        <w:t>InfoCom</w:t>
      </w:r>
      <w:proofErr w:type="spellEnd"/>
      <w:r>
        <w:rPr>
          <w:rFonts w:asciiTheme="majorHAnsi" w:hAnsiTheme="majorHAnsi"/>
          <w:sz w:val="26"/>
          <w:szCs w:val="26"/>
        </w:rPr>
        <w:t xml:space="preserve"> and Clear Channel Satellite</w:t>
      </w:r>
      <w:r w:rsidR="00F05B01">
        <w:rPr>
          <w:rFonts w:asciiTheme="majorHAnsi" w:hAnsiTheme="majorHAnsi"/>
          <w:sz w:val="26"/>
          <w:szCs w:val="26"/>
        </w:rPr>
        <w:t xml:space="preserve"> </w:t>
      </w:r>
      <w:r w:rsidR="00C55DE7">
        <w:rPr>
          <w:rFonts w:asciiTheme="majorHAnsi" w:hAnsiTheme="majorHAnsi"/>
          <w:sz w:val="26"/>
          <w:szCs w:val="26"/>
        </w:rPr>
        <w:t>establish</w:t>
      </w:r>
      <w:r w:rsidRPr="00E7178E">
        <w:rPr>
          <w:rFonts w:asciiTheme="majorHAnsi" w:hAnsiTheme="majorHAnsi"/>
          <w:sz w:val="26"/>
          <w:szCs w:val="26"/>
        </w:rPr>
        <w:t xml:space="preserve"> Africa's first native TCP/IP high-spe</w:t>
      </w:r>
      <w:r w:rsidR="00CB401C">
        <w:rPr>
          <w:rFonts w:asciiTheme="majorHAnsi" w:hAnsiTheme="majorHAnsi"/>
          <w:sz w:val="26"/>
          <w:szCs w:val="26"/>
        </w:rPr>
        <w:t>ed Internet services via a Russian satellite.</w:t>
      </w:r>
      <w:r w:rsidR="00F513C7">
        <w:rPr>
          <w:rFonts w:asciiTheme="majorHAnsi" w:hAnsiTheme="majorHAnsi"/>
          <w:sz w:val="26"/>
          <w:szCs w:val="26"/>
        </w:rPr>
        <w:t xml:space="preserve"> </w:t>
      </w:r>
    </w:p>
    <w:p w14:paraId="47E7671A" w14:textId="361CDB00" w:rsidR="00F513C7" w:rsidRDefault="00F513C7" w:rsidP="00447D72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 w:rsidRPr="00447D72">
        <w:rPr>
          <w:rFonts w:asciiTheme="majorHAnsi" w:hAnsiTheme="majorHAnsi"/>
          <w:sz w:val="26"/>
          <w:szCs w:val="26"/>
        </w:rPr>
        <w:t>Operation Home Front connects soldiers in the field with their families back home via the Internet.</w:t>
      </w:r>
    </w:p>
    <w:p w14:paraId="7FA8998F" w14:textId="7AE0F21D" w:rsidR="005002AB" w:rsidRPr="00447D72" w:rsidRDefault="005002AB" w:rsidP="00447D72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JavaScript was created in 10 days by Brendan </w:t>
      </w:r>
      <w:proofErr w:type="spellStart"/>
      <w:r>
        <w:rPr>
          <w:rFonts w:asciiTheme="majorHAnsi" w:hAnsiTheme="majorHAnsi"/>
          <w:sz w:val="26"/>
          <w:szCs w:val="26"/>
        </w:rPr>
        <w:t>Eich</w:t>
      </w:r>
      <w:proofErr w:type="spellEnd"/>
      <w:r>
        <w:rPr>
          <w:rFonts w:asciiTheme="majorHAnsi" w:hAnsiTheme="majorHAnsi"/>
          <w:sz w:val="26"/>
          <w:szCs w:val="26"/>
        </w:rPr>
        <w:t xml:space="preserve"> (standardization took place over the next few years)</w:t>
      </w:r>
    </w:p>
    <w:p w14:paraId="50646253" w14:textId="77777777" w:rsidR="00447D72" w:rsidRDefault="00447D72" w:rsidP="00447D72">
      <w:pPr>
        <w:rPr>
          <w:rFonts w:asciiTheme="majorHAnsi" w:hAnsiTheme="majorHAnsi"/>
          <w:sz w:val="26"/>
          <w:szCs w:val="26"/>
        </w:rPr>
      </w:pPr>
    </w:p>
    <w:p w14:paraId="3CD63B3D" w14:textId="01AB71A6" w:rsidR="00447D72" w:rsidRDefault="00447D72" w:rsidP="00447D72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SEARCH ENGINES???</w:t>
      </w:r>
    </w:p>
    <w:p w14:paraId="045145ED" w14:textId="3CF4352B" w:rsidR="005002AB" w:rsidRPr="00447D72" w:rsidRDefault="005002AB" w:rsidP="00447D72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BROWSERS???</w:t>
      </w:r>
    </w:p>
    <w:p w14:paraId="06269BAC" w14:textId="7248C9E7" w:rsidR="00E7178E" w:rsidRDefault="00E7178E" w:rsidP="00E7178E">
      <w:pPr>
        <w:rPr>
          <w:rFonts w:asciiTheme="majorHAnsi" w:hAnsiTheme="majorHAnsi"/>
          <w:sz w:val="26"/>
          <w:szCs w:val="26"/>
        </w:rPr>
      </w:pPr>
    </w:p>
    <w:p w14:paraId="31106DEA" w14:textId="77777777" w:rsidR="00C55DE7" w:rsidRDefault="00C55DE7" w:rsidP="00E7178E">
      <w:pPr>
        <w:rPr>
          <w:rFonts w:asciiTheme="majorHAnsi" w:hAnsiTheme="majorHAnsi"/>
          <w:sz w:val="26"/>
          <w:szCs w:val="26"/>
        </w:rPr>
      </w:pPr>
    </w:p>
    <w:p w14:paraId="7E00144F" w14:textId="1CBBBD6A" w:rsidR="00C55DE7" w:rsidRDefault="00C55DE7" w:rsidP="00C55DE7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1997 - </w:t>
      </w:r>
      <w:hyperlink r:id="rId10" w:tooltip="Guinea" w:history="1">
        <w:r w:rsidRPr="00C55DE7">
          <w:rPr>
            <w:rStyle w:val="Hyperlink"/>
            <w:rFonts w:asciiTheme="majorHAnsi" w:hAnsiTheme="majorHAnsi"/>
            <w:sz w:val="26"/>
            <w:szCs w:val="26"/>
          </w:rPr>
          <w:t>Guinea</w:t>
        </w:r>
      </w:hyperlink>
      <w:r w:rsidRPr="00C55DE7">
        <w:rPr>
          <w:rFonts w:asciiTheme="majorHAnsi" w:hAnsiTheme="majorHAnsi"/>
          <w:sz w:val="26"/>
          <w:szCs w:val="26"/>
        </w:rPr>
        <w:t>, Mozambique, </w:t>
      </w:r>
      <w:hyperlink r:id="rId11" w:tooltip="Madagascar" w:history="1">
        <w:r w:rsidRPr="00C55DE7">
          <w:rPr>
            <w:rStyle w:val="Hyperlink"/>
            <w:rFonts w:asciiTheme="majorHAnsi" w:hAnsiTheme="majorHAnsi"/>
            <w:sz w:val="26"/>
            <w:szCs w:val="26"/>
          </w:rPr>
          <w:t>Madagascar</w:t>
        </w:r>
      </w:hyperlink>
      <w:r w:rsidRPr="00C55DE7">
        <w:rPr>
          <w:rFonts w:asciiTheme="majorHAnsi" w:hAnsiTheme="majorHAnsi"/>
          <w:sz w:val="26"/>
          <w:szCs w:val="26"/>
        </w:rPr>
        <w:t> and</w:t>
      </w:r>
      <w:r w:rsidR="00DE00DF">
        <w:rPr>
          <w:rFonts w:asciiTheme="majorHAnsi" w:hAnsiTheme="majorHAnsi"/>
          <w:sz w:val="26"/>
          <w:szCs w:val="26"/>
        </w:rPr>
        <w:t xml:space="preserve"> </w:t>
      </w:r>
      <w:hyperlink r:id="rId12" w:tooltip="Rwanda" w:history="1">
        <w:r w:rsidRPr="00C55DE7">
          <w:rPr>
            <w:rStyle w:val="Hyperlink"/>
            <w:rFonts w:asciiTheme="majorHAnsi" w:hAnsiTheme="majorHAnsi"/>
            <w:sz w:val="26"/>
            <w:szCs w:val="26"/>
          </w:rPr>
          <w:t>Rwanda</w:t>
        </w:r>
      </w:hyperlink>
      <w:r w:rsidRPr="00C55DE7">
        <w:rPr>
          <w:rFonts w:asciiTheme="majorHAnsi" w:hAnsiTheme="majorHAnsi"/>
          <w:sz w:val="26"/>
          <w:szCs w:val="26"/>
        </w:rPr>
        <w:t> </w:t>
      </w:r>
      <w:r>
        <w:rPr>
          <w:rFonts w:asciiTheme="majorHAnsi" w:hAnsiTheme="majorHAnsi"/>
          <w:sz w:val="26"/>
          <w:szCs w:val="26"/>
        </w:rPr>
        <w:t>gain</w:t>
      </w:r>
      <w:r w:rsidRPr="00C55DE7">
        <w:rPr>
          <w:rFonts w:asciiTheme="majorHAnsi" w:hAnsiTheme="majorHAnsi"/>
          <w:sz w:val="26"/>
          <w:szCs w:val="26"/>
        </w:rPr>
        <w:t> </w:t>
      </w:r>
      <w:r w:rsidRPr="00C55DE7">
        <w:rPr>
          <w:rFonts w:asciiTheme="majorHAnsi" w:hAnsiTheme="majorHAnsi"/>
          <w:sz w:val="26"/>
          <w:szCs w:val="26"/>
        </w:rPr>
        <w:fldChar w:fldCharType="begin"/>
      </w:r>
      <w:r w:rsidRPr="00C55DE7">
        <w:rPr>
          <w:rFonts w:asciiTheme="majorHAnsi" w:hAnsiTheme="majorHAnsi"/>
          <w:sz w:val="26"/>
          <w:szCs w:val="26"/>
        </w:rPr>
        <w:instrText xml:space="preserve"> HYPERLINK "http://en.wikipedia.org/wiki/Satellite_earth_station" \o "Satellite earth station" </w:instrText>
      </w:r>
      <w:r w:rsidRPr="00C55DE7">
        <w:rPr>
          <w:rFonts w:asciiTheme="majorHAnsi" w:hAnsiTheme="majorHAnsi"/>
          <w:sz w:val="26"/>
          <w:szCs w:val="26"/>
        </w:rPr>
      </w:r>
      <w:r w:rsidRPr="00C55DE7">
        <w:rPr>
          <w:rFonts w:asciiTheme="majorHAnsi" w:hAnsiTheme="majorHAnsi"/>
          <w:sz w:val="26"/>
          <w:szCs w:val="26"/>
        </w:rPr>
        <w:fldChar w:fldCharType="separate"/>
      </w:r>
      <w:r w:rsidRPr="00C55DE7">
        <w:rPr>
          <w:rStyle w:val="Hyperlink"/>
          <w:rFonts w:asciiTheme="majorHAnsi" w:hAnsiTheme="majorHAnsi"/>
          <w:sz w:val="26"/>
          <w:szCs w:val="26"/>
        </w:rPr>
        <w:t>satellite earth stations</w:t>
      </w:r>
      <w:r w:rsidRPr="00C55DE7">
        <w:rPr>
          <w:rFonts w:asciiTheme="majorHAnsi" w:hAnsiTheme="majorHAnsi"/>
          <w:sz w:val="26"/>
          <w:szCs w:val="26"/>
        </w:rPr>
        <w:fldChar w:fldCharType="end"/>
      </w:r>
    </w:p>
    <w:p w14:paraId="6F29E02C" w14:textId="3489ECE0" w:rsidR="00447D72" w:rsidRPr="00C55DE7" w:rsidRDefault="00447D72" w:rsidP="00C55DE7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 - The size of the World Wide Web is estimated at about 300 million web pages.</w:t>
      </w:r>
    </w:p>
    <w:p w14:paraId="5E5585B8" w14:textId="11F7CA46" w:rsidR="00C55DE7" w:rsidRDefault="00C55DE7" w:rsidP="00E7178E">
      <w:pPr>
        <w:rPr>
          <w:rFonts w:asciiTheme="majorHAnsi" w:hAnsiTheme="majorHAnsi"/>
          <w:sz w:val="26"/>
          <w:szCs w:val="26"/>
        </w:rPr>
      </w:pPr>
    </w:p>
    <w:p w14:paraId="100FA168" w14:textId="6ECA7B2A" w:rsidR="00E7178E" w:rsidRDefault="00447D72" w:rsidP="00173429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1998 </w:t>
      </w:r>
      <w:r w:rsidR="007E3863">
        <w:rPr>
          <w:rFonts w:asciiTheme="majorHAnsi" w:hAnsiTheme="majorHAnsi"/>
          <w:sz w:val="26"/>
          <w:szCs w:val="26"/>
        </w:rPr>
        <w:t>–</w:t>
      </w:r>
      <w:r>
        <w:rPr>
          <w:rFonts w:asciiTheme="majorHAnsi" w:hAnsiTheme="majorHAnsi"/>
          <w:sz w:val="26"/>
          <w:szCs w:val="26"/>
        </w:rPr>
        <w:t xml:space="preserve"> </w:t>
      </w:r>
    </w:p>
    <w:p w14:paraId="0508958D" w14:textId="77777777" w:rsidR="007E3863" w:rsidRDefault="007E3863" w:rsidP="00173429">
      <w:pPr>
        <w:rPr>
          <w:rFonts w:asciiTheme="majorHAnsi" w:hAnsiTheme="majorHAnsi"/>
          <w:sz w:val="26"/>
          <w:szCs w:val="26"/>
        </w:rPr>
      </w:pPr>
    </w:p>
    <w:p w14:paraId="68E3F391" w14:textId="7145327F" w:rsidR="007E3863" w:rsidRPr="00173429" w:rsidRDefault="007E3863" w:rsidP="00173429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2005 – Jesse James Garrett releases Ajax technologies for creating web applications in which data can be loaded in the background instead of reloading the page. Led to the development of </w:t>
      </w:r>
      <w:proofErr w:type="spellStart"/>
      <w:r>
        <w:rPr>
          <w:rFonts w:asciiTheme="majorHAnsi" w:hAnsiTheme="majorHAnsi"/>
          <w:sz w:val="26"/>
          <w:szCs w:val="26"/>
        </w:rPr>
        <w:t>jQuery</w:t>
      </w:r>
      <w:proofErr w:type="spellEnd"/>
      <w:r>
        <w:rPr>
          <w:rFonts w:asciiTheme="majorHAnsi" w:hAnsiTheme="majorHAnsi"/>
          <w:sz w:val="26"/>
          <w:szCs w:val="26"/>
        </w:rPr>
        <w:t xml:space="preserve"> and other open source </w:t>
      </w:r>
      <w:bookmarkStart w:id="0" w:name="_GoBack"/>
      <w:bookmarkEnd w:id="0"/>
      <w:r>
        <w:rPr>
          <w:rFonts w:asciiTheme="majorHAnsi" w:hAnsiTheme="majorHAnsi"/>
          <w:sz w:val="26"/>
          <w:szCs w:val="26"/>
        </w:rPr>
        <w:t>JavaScript libraries.</w:t>
      </w:r>
    </w:p>
    <w:p w14:paraId="0DCDE105" w14:textId="77777777" w:rsidR="00173429" w:rsidRPr="00173429" w:rsidRDefault="00173429" w:rsidP="00173429">
      <w:pPr>
        <w:rPr>
          <w:rFonts w:asciiTheme="majorHAnsi" w:hAnsiTheme="majorHAnsi"/>
          <w:sz w:val="26"/>
          <w:szCs w:val="26"/>
        </w:rPr>
      </w:pPr>
    </w:p>
    <w:p w14:paraId="2E3E39F6" w14:textId="77777777" w:rsidR="003D4889" w:rsidRPr="00173429" w:rsidRDefault="003D4889">
      <w:pPr>
        <w:rPr>
          <w:rFonts w:asciiTheme="majorHAnsi" w:hAnsiTheme="majorHAnsi"/>
          <w:sz w:val="26"/>
          <w:szCs w:val="26"/>
        </w:rPr>
      </w:pPr>
    </w:p>
    <w:sectPr w:rsidR="003D4889" w:rsidRPr="00173429" w:rsidSect="003D48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7B8B"/>
    <w:multiLevelType w:val="multilevel"/>
    <w:tmpl w:val="C54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F0DD9"/>
    <w:multiLevelType w:val="hybridMultilevel"/>
    <w:tmpl w:val="07C089CC"/>
    <w:lvl w:ilvl="0" w:tplc="4AB0D466">
      <w:start w:val="21"/>
      <w:numFmt w:val="bullet"/>
      <w:lvlText w:val="-"/>
      <w:lvlJc w:val="left"/>
      <w:pPr>
        <w:ind w:left="4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B1"/>
    <w:rsid w:val="00173429"/>
    <w:rsid w:val="002F7A15"/>
    <w:rsid w:val="003D4889"/>
    <w:rsid w:val="00447D72"/>
    <w:rsid w:val="00485951"/>
    <w:rsid w:val="005002AB"/>
    <w:rsid w:val="007E3863"/>
    <w:rsid w:val="00C55DE7"/>
    <w:rsid w:val="00CB092C"/>
    <w:rsid w:val="00CB401C"/>
    <w:rsid w:val="00D527B1"/>
    <w:rsid w:val="00DE00DF"/>
    <w:rsid w:val="00E7178E"/>
    <w:rsid w:val="00F05B01"/>
    <w:rsid w:val="00F5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EC03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27B1"/>
  </w:style>
  <w:style w:type="character" w:styleId="Hyperlink">
    <w:name w:val="Hyperlink"/>
    <w:basedOn w:val="DefaultParagraphFont"/>
    <w:uiPriority w:val="99"/>
    <w:unhideWhenUsed/>
    <w:rsid w:val="00D527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D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5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27B1"/>
  </w:style>
  <w:style w:type="character" w:styleId="Hyperlink">
    <w:name w:val="Hyperlink"/>
    <w:basedOn w:val="DefaultParagraphFont"/>
    <w:uiPriority w:val="99"/>
    <w:unhideWhenUsed/>
    <w:rsid w:val="00D527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D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Madagascar" TargetMode="External"/><Relationship Id="rId12" Type="http://schemas.openxmlformats.org/officeDocument/2006/relationships/hyperlink" Target="http://en.wikipedia.org/wiki/Rwand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Internet_protocol_suite" TargetMode="External"/><Relationship Id="rId7" Type="http://schemas.openxmlformats.org/officeDocument/2006/relationships/hyperlink" Target="http://en.wikipedia.org/wiki/NSFNET" TargetMode="External"/><Relationship Id="rId8" Type="http://schemas.openxmlformats.org/officeDocument/2006/relationships/hyperlink" Target="mailto:president@whitehouse.gov" TargetMode="External"/><Relationship Id="rId9" Type="http://schemas.openxmlformats.org/officeDocument/2006/relationships/hyperlink" Target="mailto:vice-president@whitehouse.gov" TargetMode="External"/><Relationship Id="rId10" Type="http://schemas.openxmlformats.org/officeDocument/2006/relationships/hyperlink" Target="http://en.wikipedia.org/wiki/Guin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407</Words>
  <Characters>2326</Characters>
  <Application>Microsoft Macintosh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Clawges</dc:creator>
  <cp:keywords/>
  <dc:description/>
  <cp:lastModifiedBy>Maegan Clawges</cp:lastModifiedBy>
  <cp:revision>11</cp:revision>
  <dcterms:created xsi:type="dcterms:W3CDTF">2013-10-26T16:52:00Z</dcterms:created>
  <dcterms:modified xsi:type="dcterms:W3CDTF">2013-10-26T17:58:00Z</dcterms:modified>
</cp:coreProperties>
</file>