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955" w:rsidRPr="001E3974" w:rsidRDefault="001E3974">
      <w:pPr>
        <w:rPr>
          <w:sz w:val="32"/>
        </w:rPr>
      </w:pPr>
      <w:r w:rsidRPr="001E3974">
        <w:rPr>
          <w:sz w:val="32"/>
        </w:rPr>
        <w:t xml:space="preserve">Your problem will have different numbers. </w:t>
      </w:r>
      <w:r w:rsidR="00CA08D9" w:rsidRPr="001E3974">
        <w:rPr>
          <w:sz w:val="32"/>
        </w:rPr>
        <w:t>Here is my problem</w:t>
      </w:r>
      <w:r w:rsidRPr="001E3974">
        <w:rPr>
          <w:sz w:val="32"/>
        </w:rPr>
        <w:t>.</w:t>
      </w:r>
    </w:p>
    <w:p w:rsidR="001E3974" w:rsidRDefault="00CA08D9">
      <w:pPr>
        <w:rPr>
          <w:sz w:val="32"/>
        </w:rPr>
      </w:pPr>
      <w:r w:rsidRPr="001E3974">
        <w:rPr>
          <w:sz w:val="32"/>
        </w:rPr>
        <w:t xml:space="preserve">A conical container of radius 10’ and height 40’ is filled to a height of 36’ of a liquid weighing 62.4 pounds per cubic feet. </w:t>
      </w:r>
    </w:p>
    <w:p w:rsidR="00CA08D9" w:rsidRDefault="00CA08D9" w:rsidP="001E3974">
      <w:pPr>
        <w:pStyle w:val="ListParagraph"/>
        <w:numPr>
          <w:ilvl w:val="0"/>
          <w:numId w:val="1"/>
        </w:numPr>
        <w:rPr>
          <w:sz w:val="32"/>
        </w:rPr>
      </w:pPr>
      <w:r w:rsidRPr="001E3974">
        <w:rPr>
          <w:sz w:val="32"/>
        </w:rPr>
        <w:t xml:space="preserve">How much work </w:t>
      </w:r>
      <w:proofErr w:type="gramStart"/>
      <w:r w:rsidRPr="001E3974">
        <w:rPr>
          <w:sz w:val="32"/>
        </w:rPr>
        <w:t>will  it</w:t>
      </w:r>
      <w:proofErr w:type="gramEnd"/>
      <w:r w:rsidRPr="001E3974">
        <w:rPr>
          <w:sz w:val="32"/>
        </w:rPr>
        <w:t xml:space="preserve"> take to pump the liquid to the rim?</w:t>
      </w:r>
    </w:p>
    <w:p w:rsidR="00CA08D9" w:rsidRPr="001E3974" w:rsidRDefault="001E3974" w:rsidP="001E3974">
      <w:pPr>
        <w:pStyle w:val="ListParagraph"/>
        <w:numPr>
          <w:ilvl w:val="0"/>
          <w:numId w:val="1"/>
        </w:numPr>
        <w:rPr>
          <w:sz w:val="32"/>
        </w:rPr>
      </w:pPr>
      <w:r w:rsidRPr="001E3974">
        <w:rPr>
          <w:sz w:val="32"/>
        </w:rPr>
        <w:t>How</w:t>
      </w:r>
      <w:r w:rsidR="00CA08D9" w:rsidRPr="001E3974">
        <w:rPr>
          <w:sz w:val="32"/>
        </w:rPr>
        <w:t xml:space="preserve"> much will it take to pump the liquid to a level of 3 feet above the cone’s rim?</w:t>
      </w:r>
    </w:p>
    <w:p w:rsidR="00CA08D9" w:rsidRDefault="00A34E41">
      <w:r>
        <w:rPr>
          <w:noProof/>
        </w:rPr>
        <w:drawing>
          <wp:inline distT="0" distB="0" distL="0" distR="0">
            <wp:extent cx="2078995" cy="2489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600" w:rsidRDefault="00852600">
      <w:pPr>
        <w:rPr>
          <w:sz w:val="32"/>
          <w:szCs w:val="32"/>
        </w:rPr>
      </w:pPr>
      <w:r>
        <w:rPr>
          <w:sz w:val="32"/>
          <w:szCs w:val="32"/>
        </w:rPr>
        <w:t xml:space="preserve">What we need to do is to lift the </w:t>
      </w:r>
      <w:proofErr w:type="spellStart"/>
      <w:r>
        <w:rPr>
          <w:sz w:val="32"/>
          <w:szCs w:val="32"/>
        </w:rPr>
        <w:t>wt</w:t>
      </w:r>
      <w:proofErr w:type="spellEnd"/>
      <w:r>
        <w:rPr>
          <w:sz w:val="32"/>
          <w:szCs w:val="32"/>
        </w:rPr>
        <w:t xml:space="preserve"> of a nickel, dx thick a distance of x.</w:t>
      </w:r>
    </w:p>
    <w:p w:rsidR="00852600" w:rsidRDefault="00852600">
      <w:pPr>
        <w:rPr>
          <w:sz w:val="32"/>
          <w:szCs w:val="32"/>
        </w:rPr>
      </w:pPr>
      <w:r>
        <w:rPr>
          <w:sz w:val="32"/>
          <w:szCs w:val="32"/>
        </w:rPr>
        <w:t xml:space="preserve">Area * thickness * #/cubic </w:t>
      </w:r>
      <w:proofErr w:type="spellStart"/>
      <w:r>
        <w:rPr>
          <w:sz w:val="32"/>
          <w:szCs w:val="32"/>
        </w:rPr>
        <w:t>ft</w:t>
      </w:r>
      <w:proofErr w:type="spellEnd"/>
      <w:r>
        <w:rPr>
          <w:sz w:val="32"/>
          <w:szCs w:val="32"/>
        </w:rPr>
        <w:t xml:space="preserve"> = </w:t>
      </w:r>
      <w:r w:rsidRPr="00852600">
        <w:rPr>
          <w:position w:val="-10"/>
          <w:sz w:val="32"/>
          <w:szCs w:val="32"/>
        </w:rPr>
        <w:object w:dxaOrig="12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pt;height:18pt" o:ole="">
            <v:imagedata r:id="rId7" o:title=""/>
          </v:shape>
          <o:OLEObject Type="Embed" ProgID="Equation.DSMT4" ShapeID="_x0000_i1025" DrawAspect="Content" ObjectID="_1428754205" r:id="rId8"/>
        </w:object>
      </w:r>
    </w:p>
    <w:p w:rsidR="00852600" w:rsidRDefault="00852600">
      <w:pPr>
        <w:rPr>
          <w:sz w:val="32"/>
          <w:szCs w:val="32"/>
        </w:rPr>
      </w:pPr>
      <w:r>
        <w:rPr>
          <w:sz w:val="32"/>
          <w:szCs w:val="32"/>
        </w:rPr>
        <w:t xml:space="preserve">To get rid or r, we use similar </w:t>
      </w:r>
      <w:proofErr w:type="gramStart"/>
      <w:r>
        <w:rPr>
          <w:sz w:val="32"/>
          <w:szCs w:val="32"/>
        </w:rPr>
        <w:t xml:space="preserve">triangles </w:t>
      </w:r>
      <w:proofErr w:type="gramEnd"/>
      <w:r w:rsidRPr="00852600">
        <w:rPr>
          <w:position w:val="-24"/>
          <w:sz w:val="32"/>
          <w:szCs w:val="32"/>
        </w:rPr>
        <w:object w:dxaOrig="1200" w:dyaOrig="620">
          <v:shape id="_x0000_i1026" type="#_x0000_t75" style="width:60pt;height:31pt" o:ole="">
            <v:imagedata r:id="rId9" o:title=""/>
          </v:shape>
          <o:OLEObject Type="Embed" ProgID="Equation.DSMT4" ShapeID="_x0000_i1026" DrawAspect="Content" ObjectID="_1428754206" r:id="rId10"/>
        </w:object>
      </w:r>
      <w:r>
        <w:rPr>
          <w:sz w:val="32"/>
          <w:szCs w:val="32"/>
        </w:rPr>
        <w:t xml:space="preserve">, or r = </w:t>
      </w:r>
      <w:r w:rsidRPr="00852600">
        <w:rPr>
          <w:position w:val="-24"/>
          <w:sz w:val="32"/>
          <w:szCs w:val="32"/>
        </w:rPr>
        <w:object w:dxaOrig="2260" w:dyaOrig="620">
          <v:shape id="_x0000_i1027" type="#_x0000_t75" style="width:113pt;height:31pt" o:ole="">
            <v:imagedata r:id="rId11" o:title=""/>
          </v:shape>
          <o:OLEObject Type="Embed" ProgID="Equation.DSMT4" ShapeID="_x0000_i1027" DrawAspect="Content" ObjectID="_1428754207" r:id="rId12"/>
        </w:object>
      </w:r>
      <w:r>
        <w:rPr>
          <w:sz w:val="32"/>
          <w:szCs w:val="32"/>
        </w:rPr>
        <w:t xml:space="preserve">. Thus </w:t>
      </w:r>
      <w:r w:rsidR="00027CE4">
        <w:rPr>
          <w:sz w:val="32"/>
          <w:szCs w:val="32"/>
        </w:rPr>
        <w:t xml:space="preserve">2405648 </w:t>
      </w:r>
      <w:proofErr w:type="spellStart"/>
      <w:r w:rsidR="00027CE4">
        <w:rPr>
          <w:sz w:val="32"/>
          <w:szCs w:val="32"/>
        </w:rPr>
        <w:t>ft-lbs</w:t>
      </w:r>
      <w:proofErr w:type="spellEnd"/>
      <w:r w:rsidR="00027CE4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W = </w:t>
      </w:r>
      <w:r w:rsidRPr="00852600">
        <w:rPr>
          <w:position w:val="-24"/>
          <w:sz w:val="32"/>
          <w:szCs w:val="32"/>
        </w:rPr>
        <w:object w:dxaOrig="2140" w:dyaOrig="620">
          <v:shape id="_x0000_i1028" type="#_x0000_t75" style="width:107pt;height:31pt" o:ole="">
            <v:imagedata r:id="rId13" o:title=""/>
          </v:shape>
          <o:OLEObject Type="Embed" ProgID="Equation.DSMT4" ShapeID="_x0000_i1028" DrawAspect="Content" ObjectID="_1428754208" r:id="rId14"/>
        </w:object>
      </w:r>
    </w:p>
    <w:bookmarkStart w:id="0" w:name="_GoBack"/>
    <w:p w:rsidR="001E3974" w:rsidRDefault="00B1787E">
      <w:pPr>
        <w:rPr>
          <w:sz w:val="32"/>
          <w:szCs w:val="32"/>
        </w:rPr>
      </w:pPr>
      <w:r w:rsidRPr="00852600">
        <w:rPr>
          <w:position w:val="-24"/>
          <w:sz w:val="32"/>
          <w:szCs w:val="32"/>
        </w:rPr>
        <w:object w:dxaOrig="5679" w:dyaOrig="660">
          <v:shape id="_x0000_i1032" type="#_x0000_t75" style="width:284pt;height:33pt" o:ole="">
            <v:imagedata r:id="rId15" o:title=""/>
          </v:shape>
          <o:OLEObject Type="Embed" ProgID="Equation.DSMT4" ShapeID="_x0000_i1032" DrawAspect="Content" ObjectID="_1428754209" r:id="rId16"/>
        </w:object>
      </w:r>
      <w:bookmarkEnd w:id="0"/>
      <w:r w:rsidR="001E3974">
        <w:rPr>
          <w:sz w:val="32"/>
          <w:szCs w:val="32"/>
        </w:rPr>
        <w:t>The nickel</w:t>
      </w:r>
      <w:r w:rsidR="00027CE4">
        <w:rPr>
          <w:sz w:val="32"/>
          <w:szCs w:val="32"/>
        </w:rPr>
        <w:t>s start at x = 4 and continue until</w:t>
      </w:r>
      <w:r w:rsidR="001E3974">
        <w:rPr>
          <w:sz w:val="32"/>
          <w:szCs w:val="32"/>
        </w:rPr>
        <w:t xml:space="preserve"> x = 40.</w:t>
      </w:r>
    </w:p>
    <w:p w:rsidR="00852600" w:rsidRPr="00852600" w:rsidRDefault="00852600">
      <w:pPr>
        <w:rPr>
          <w:sz w:val="32"/>
          <w:szCs w:val="32"/>
        </w:rPr>
      </w:pPr>
      <w:r>
        <w:rPr>
          <w:sz w:val="32"/>
          <w:szCs w:val="32"/>
        </w:rPr>
        <w:t xml:space="preserve">To lift it 3 feet above the rim, w = </w:t>
      </w:r>
      <w:r w:rsidR="001E3974" w:rsidRPr="00852600">
        <w:rPr>
          <w:position w:val="-24"/>
          <w:sz w:val="32"/>
          <w:szCs w:val="32"/>
        </w:rPr>
        <w:object w:dxaOrig="2659" w:dyaOrig="620">
          <v:shape id="_x0000_i1030" type="#_x0000_t75" style="width:133pt;height:31pt" o:ole="">
            <v:imagedata r:id="rId17" o:title=""/>
          </v:shape>
          <o:OLEObject Type="Embed" ProgID="Equation.DSMT4" ShapeID="_x0000_i1030" DrawAspect="Content" ObjectID="_1428754210" r:id="rId18"/>
        </w:object>
      </w:r>
    </w:p>
    <w:sectPr w:rsidR="00852600" w:rsidRPr="0085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84994"/>
    <w:multiLevelType w:val="hybridMultilevel"/>
    <w:tmpl w:val="B8286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8D9"/>
    <w:rsid w:val="00027CE4"/>
    <w:rsid w:val="001E3974"/>
    <w:rsid w:val="00852600"/>
    <w:rsid w:val="00A34E41"/>
    <w:rsid w:val="00AE3176"/>
    <w:rsid w:val="00B1787E"/>
    <w:rsid w:val="00B83955"/>
    <w:rsid w:val="00CA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6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3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6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bmclean</dc:creator>
  <cp:lastModifiedBy>bmclean</cp:lastModifiedBy>
  <cp:revision>2</cp:revision>
  <cp:lastPrinted>2013-04-29T18:08:00Z</cp:lastPrinted>
  <dcterms:created xsi:type="dcterms:W3CDTF">2013-04-29T19:23:00Z</dcterms:created>
  <dcterms:modified xsi:type="dcterms:W3CDTF">2013-04-29T19:23:00Z</dcterms:modified>
</cp:coreProperties>
</file>