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397E" w14:textId="06DB649C" w:rsidR="71050934" w:rsidRPr="00F111C2" w:rsidRDefault="71050934" w:rsidP="54F827AE">
      <w:pPr>
        <w:rPr>
          <w:rFonts w:ascii="Times New Roman" w:hAnsi="Times New Roman" w:cs="Times New Roman"/>
          <w:b/>
          <w:bCs/>
          <w:u w:val="single"/>
        </w:rPr>
      </w:pPr>
      <w:r w:rsidRPr="00F111C2">
        <w:rPr>
          <w:rFonts w:ascii="Times New Roman" w:hAnsi="Times New Roman" w:cs="Times New Roman"/>
          <w:b/>
          <w:bCs/>
          <w:u w:val="single"/>
        </w:rPr>
        <w:t>Group Questions/Ideas</w:t>
      </w:r>
    </w:p>
    <w:p w14:paraId="4C5AB260" w14:textId="3534E6FD" w:rsidR="55361D5F" w:rsidRPr="00F111C2" w:rsidRDefault="55361D5F">
      <w:pPr>
        <w:rPr>
          <w:rFonts w:ascii="Times New Roman" w:hAnsi="Times New Roman" w:cs="Times New Roman"/>
        </w:rPr>
      </w:pPr>
      <w:r w:rsidRPr="00F111C2">
        <w:rPr>
          <w:rFonts w:ascii="Times New Roman" w:hAnsi="Times New Roman" w:cs="Times New Roman"/>
        </w:rPr>
        <w:t xml:space="preserve">Tool to keep track of </w:t>
      </w:r>
      <w:r w:rsidR="578C7333" w:rsidRPr="00F111C2">
        <w:rPr>
          <w:rFonts w:ascii="Times New Roman" w:hAnsi="Times New Roman" w:cs="Times New Roman"/>
        </w:rPr>
        <w:t>customers'</w:t>
      </w:r>
      <w:r w:rsidRPr="00F111C2">
        <w:rPr>
          <w:rFonts w:ascii="Times New Roman" w:hAnsi="Times New Roman" w:cs="Times New Roman"/>
        </w:rPr>
        <w:t xml:space="preserve"> accounts including life cycle, location, and other details information.</w:t>
      </w:r>
    </w:p>
    <w:p w14:paraId="141BBAEF" w14:textId="7AAE4205" w:rsidR="17592A37" w:rsidRPr="00F111C2" w:rsidRDefault="17592A37">
      <w:pPr>
        <w:rPr>
          <w:rFonts w:ascii="Times New Roman" w:hAnsi="Times New Roman" w:cs="Times New Roman"/>
        </w:rPr>
      </w:pPr>
      <w:r w:rsidRPr="00F111C2">
        <w:rPr>
          <w:rFonts w:ascii="Times New Roman" w:hAnsi="Times New Roman" w:cs="Times New Roman"/>
        </w:rPr>
        <w:t>Try using Streamlit</w:t>
      </w:r>
      <w:r w:rsidR="00B92A03">
        <w:rPr>
          <w:rFonts w:ascii="Times New Roman" w:hAnsi="Times New Roman" w:cs="Times New Roman"/>
        </w:rPr>
        <w:t>.</w:t>
      </w:r>
    </w:p>
    <w:p w14:paraId="737E20C8" w14:textId="0A27A50B" w:rsidR="17592A37" w:rsidRPr="00F111C2" w:rsidRDefault="17592A37">
      <w:pPr>
        <w:rPr>
          <w:rFonts w:ascii="Times New Roman" w:hAnsi="Times New Roman" w:cs="Times New Roman"/>
        </w:rPr>
      </w:pPr>
      <w:r w:rsidRPr="00F111C2">
        <w:rPr>
          <w:rFonts w:ascii="Times New Roman" w:hAnsi="Times New Roman" w:cs="Times New Roman"/>
        </w:rPr>
        <w:t>Try using vector tiles for coding in R</w:t>
      </w:r>
      <w:r w:rsidR="00B92A03">
        <w:rPr>
          <w:rFonts w:ascii="Times New Roman" w:hAnsi="Times New Roman" w:cs="Times New Roman"/>
        </w:rPr>
        <w:t>.</w:t>
      </w:r>
    </w:p>
    <w:p w14:paraId="3A21FE99" w14:textId="6D2050CC" w:rsidR="17592A37" w:rsidRPr="00F111C2" w:rsidRDefault="17592A37">
      <w:pPr>
        <w:rPr>
          <w:rFonts w:ascii="Times New Roman" w:hAnsi="Times New Roman" w:cs="Times New Roman"/>
        </w:rPr>
      </w:pPr>
      <w:r w:rsidRPr="00F111C2">
        <w:rPr>
          <w:rFonts w:ascii="Times New Roman" w:hAnsi="Times New Roman" w:cs="Times New Roman"/>
        </w:rPr>
        <w:t>Look at correlations between conferences and successes.</w:t>
      </w:r>
    </w:p>
    <w:p w14:paraId="1554F83E" w14:textId="734458D3" w:rsidR="54597832" w:rsidRPr="00F111C2" w:rsidRDefault="54597832">
      <w:pPr>
        <w:rPr>
          <w:rFonts w:ascii="Times New Roman" w:hAnsi="Times New Roman" w:cs="Times New Roman"/>
        </w:rPr>
      </w:pPr>
      <w:r w:rsidRPr="00F111C2">
        <w:rPr>
          <w:rFonts w:ascii="Times New Roman" w:hAnsi="Times New Roman" w:cs="Times New Roman"/>
        </w:rPr>
        <w:t xml:space="preserve">Look at Lead Source and Lead Sub Source </w:t>
      </w:r>
      <w:r w:rsidR="1F1A7440" w:rsidRPr="00F111C2">
        <w:rPr>
          <w:rFonts w:ascii="Times New Roman" w:hAnsi="Times New Roman" w:cs="Times New Roman"/>
        </w:rPr>
        <w:t>columns</w:t>
      </w:r>
      <w:r w:rsidRPr="00F111C2">
        <w:rPr>
          <w:rFonts w:ascii="Times New Roman" w:hAnsi="Times New Roman" w:cs="Times New Roman"/>
        </w:rPr>
        <w:t>.</w:t>
      </w:r>
    </w:p>
    <w:p w14:paraId="2865C75D" w14:textId="0532363A" w:rsidR="7D267EA6" w:rsidRPr="00F111C2" w:rsidRDefault="7D267EA6" w:rsidP="002C631D">
      <w:pPr>
        <w:rPr>
          <w:rFonts w:ascii="Times New Roman" w:hAnsi="Times New Roman" w:cs="Times New Roman"/>
        </w:rPr>
      </w:pPr>
      <w:r w:rsidRPr="00F111C2">
        <w:rPr>
          <w:rFonts w:ascii="Times New Roman" w:hAnsi="Times New Roman" w:cs="Times New Roman"/>
        </w:rPr>
        <w:t>How long does it take to reply after receiving a request for information?</w:t>
      </w:r>
    </w:p>
    <w:p w14:paraId="45EEC7D9" w14:textId="7AEFB2AE" w:rsidR="7D267EA6" w:rsidRPr="00F111C2" w:rsidRDefault="7D267EA6" w:rsidP="00A27D8C">
      <w:pPr>
        <w:rPr>
          <w:rFonts w:ascii="Times New Roman" w:hAnsi="Times New Roman" w:cs="Times New Roman"/>
        </w:rPr>
      </w:pPr>
      <w:r w:rsidRPr="00F111C2">
        <w:rPr>
          <w:rFonts w:ascii="Times New Roman" w:hAnsi="Times New Roman" w:cs="Times New Roman"/>
        </w:rPr>
        <w:t>How long does it take to establish different parts of the business relationship?</w:t>
      </w:r>
    </w:p>
    <w:p w14:paraId="58A63B72" w14:textId="7763CD1B" w:rsidR="47EBA299" w:rsidRPr="00F111C2" w:rsidRDefault="47EBA299" w:rsidP="007F74EF">
      <w:pPr>
        <w:rPr>
          <w:rFonts w:ascii="Times New Roman" w:hAnsi="Times New Roman" w:cs="Times New Roman"/>
        </w:rPr>
      </w:pPr>
      <w:r w:rsidRPr="00F111C2">
        <w:rPr>
          <w:rFonts w:ascii="Times New Roman" w:hAnsi="Times New Roman" w:cs="Times New Roman"/>
        </w:rPr>
        <w:t xml:space="preserve">Business question: </w:t>
      </w:r>
      <w:r w:rsidR="00B92A03" w:rsidRPr="00F111C2">
        <w:rPr>
          <w:rFonts w:ascii="Times New Roman" w:hAnsi="Times New Roman" w:cs="Times New Roman"/>
        </w:rPr>
        <w:t>To</w:t>
      </w:r>
      <w:r w:rsidRPr="00F111C2">
        <w:rPr>
          <w:rFonts w:ascii="Times New Roman" w:hAnsi="Times New Roman" w:cs="Times New Roman"/>
        </w:rPr>
        <w:t xml:space="preserve"> project Big Sky forward, we must address distractions in the data. Things that are either irrelevant, wrong, or omitted weaken any analysis.</w:t>
      </w:r>
    </w:p>
    <w:p w14:paraId="57CBF8B8" w14:textId="083B3A54" w:rsidR="52B42E7E" w:rsidRPr="00F111C2" w:rsidRDefault="52B42E7E" w:rsidP="00EE734F">
      <w:pPr>
        <w:rPr>
          <w:rFonts w:ascii="Times New Roman" w:hAnsi="Times New Roman" w:cs="Times New Roman"/>
        </w:rPr>
      </w:pPr>
      <w:r w:rsidRPr="00F111C2">
        <w:rPr>
          <w:rFonts w:ascii="Times New Roman" w:hAnsi="Times New Roman" w:cs="Times New Roman"/>
        </w:rPr>
        <w:t>Look at the clients that BS has landed and see where they are and how they got here.</w:t>
      </w:r>
    </w:p>
    <w:p w14:paraId="1C6DC7ED" w14:textId="48E762FC" w:rsidR="52B42E7E" w:rsidRPr="00F111C2" w:rsidRDefault="52B42E7E" w:rsidP="00560550">
      <w:pPr>
        <w:rPr>
          <w:rFonts w:ascii="Times New Roman" w:hAnsi="Times New Roman" w:cs="Times New Roman"/>
        </w:rPr>
      </w:pPr>
      <w:r w:rsidRPr="00F111C2">
        <w:rPr>
          <w:rFonts w:ascii="Times New Roman" w:hAnsi="Times New Roman" w:cs="Times New Roman"/>
        </w:rPr>
        <w:t>Variables and Features that have the most impact on landing new contracts.</w:t>
      </w:r>
    </w:p>
    <w:p w14:paraId="11F29AD4" w14:textId="649A7649" w:rsidR="52B42E7E" w:rsidRPr="00F111C2" w:rsidRDefault="52B42E7E">
      <w:pPr>
        <w:rPr>
          <w:rFonts w:ascii="Times New Roman" w:hAnsi="Times New Roman" w:cs="Times New Roman"/>
        </w:rPr>
      </w:pPr>
      <w:r w:rsidRPr="00F111C2">
        <w:rPr>
          <w:rFonts w:ascii="Times New Roman" w:hAnsi="Times New Roman" w:cs="Times New Roman"/>
        </w:rPr>
        <w:t>Dashboard for moving forward – data governance should be mentioned.</w:t>
      </w:r>
    </w:p>
    <w:p w14:paraId="04157617" w14:textId="155D08CD" w:rsidR="4D242A78" w:rsidRPr="00F111C2" w:rsidRDefault="4D242A78">
      <w:pPr>
        <w:rPr>
          <w:rFonts w:ascii="Times New Roman" w:hAnsi="Times New Roman" w:cs="Times New Roman"/>
        </w:rPr>
      </w:pPr>
      <w:r w:rsidRPr="00F111C2">
        <w:rPr>
          <w:rFonts w:ascii="Times New Roman" w:hAnsi="Times New Roman" w:cs="Times New Roman"/>
        </w:rPr>
        <w:t xml:space="preserve">Business question for Big Sky: </w:t>
      </w:r>
      <w:r w:rsidR="09574F6C" w:rsidRPr="00F111C2">
        <w:rPr>
          <w:rFonts w:ascii="Times New Roman" w:hAnsi="Times New Roman" w:cs="Times New Roman"/>
        </w:rPr>
        <w:t>How much time do you spend on the podcast? Are the actual podcast numbers any better?</w:t>
      </w:r>
    </w:p>
    <w:p w14:paraId="0D14836C" w14:textId="2A7DB853" w:rsidR="1B88B26D" w:rsidRPr="00F111C2" w:rsidRDefault="1B88B26D">
      <w:pPr>
        <w:rPr>
          <w:rFonts w:ascii="Times New Roman" w:hAnsi="Times New Roman" w:cs="Times New Roman"/>
        </w:rPr>
      </w:pPr>
      <w:r w:rsidRPr="00F111C2">
        <w:rPr>
          <w:rFonts w:ascii="Times New Roman" w:hAnsi="Times New Roman" w:cs="Times New Roman"/>
        </w:rPr>
        <w:t xml:space="preserve">For presentation: watch the time, look for more </w:t>
      </w:r>
      <w:r w:rsidR="00B92A03" w:rsidRPr="00F111C2">
        <w:rPr>
          <w:rFonts w:ascii="Times New Roman" w:hAnsi="Times New Roman" w:cs="Times New Roman"/>
        </w:rPr>
        <w:t>substances</w:t>
      </w:r>
      <w:r w:rsidRPr="00F111C2">
        <w:rPr>
          <w:rFonts w:ascii="Times New Roman" w:hAnsi="Times New Roman" w:cs="Times New Roman"/>
        </w:rPr>
        <w:t xml:space="preserve"> on the slides, and flip the sort order of the horizontal bar charts (longer bars on top).</w:t>
      </w:r>
    </w:p>
    <w:p w14:paraId="33B2FD39" w14:textId="2DB4585A" w:rsidR="009A1CD7" w:rsidRPr="00F111C2" w:rsidRDefault="009A1CD7">
      <w:pPr>
        <w:rPr>
          <w:rFonts w:ascii="Times New Roman" w:hAnsi="Times New Roman" w:cs="Times New Roman"/>
        </w:rPr>
      </w:pPr>
      <w:r w:rsidRPr="00F111C2">
        <w:rPr>
          <w:rFonts w:ascii="Times New Roman" w:hAnsi="Times New Roman" w:cs="Times New Roman"/>
        </w:rPr>
        <w:t xml:space="preserve">It will be helpful to know what </w:t>
      </w:r>
      <w:r w:rsidR="00B92A03" w:rsidRPr="00F111C2">
        <w:rPr>
          <w:rFonts w:ascii="Times New Roman" w:hAnsi="Times New Roman" w:cs="Times New Roman"/>
        </w:rPr>
        <w:t>the</w:t>
      </w:r>
      <w:r w:rsidRPr="00F111C2">
        <w:rPr>
          <w:rFonts w:ascii="Times New Roman" w:hAnsi="Times New Roman" w:cs="Times New Roman"/>
        </w:rPr>
        <w:t xml:space="preserve"> average sales cycle is to see if we need to change this.</w:t>
      </w:r>
    </w:p>
    <w:p w14:paraId="2C078E63" w14:textId="58C7BC33" w:rsidR="00416042" w:rsidRPr="00F111C2" w:rsidRDefault="5ED4A6A4" w:rsidP="54F827AE">
      <w:pPr>
        <w:rPr>
          <w:rFonts w:ascii="Times New Roman" w:hAnsi="Times New Roman" w:cs="Times New Roman"/>
          <w:b/>
          <w:bCs/>
          <w:u w:val="single"/>
        </w:rPr>
      </w:pPr>
      <w:r w:rsidRPr="00F111C2">
        <w:rPr>
          <w:rFonts w:ascii="Times New Roman" w:hAnsi="Times New Roman" w:cs="Times New Roman"/>
          <w:b/>
          <w:bCs/>
          <w:u w:val="single"/>
        </w:rPr>
        <w:t>Discussion Post Suggestions/Ideas</w:t>
      </w:r>
    </w:p>
    <w:p w14:paraId="3EFAA3DA" w14:textId="0DB88688" w:rsidR="16F47C53" w:rsidRPr="00F111C2" w:rsidRDefault="16F47C53" w:rsidP="00BA16FF">
      <w:pPr>
        <w:pStyle w:val="ListParagraph"/>
        <w:numPr>
          <w:ilvl w:val="0"/>
          <w:numId w:val="1"/>
        </w:numPr>
        <w:rPr>
          <w:rFonts w:ascii="Times New Roman" w:hAnsi="Times New Roman" w:cs="Times New Roman"/>
        </w:rPr>
      </w:pPr>
      <w:r w:rsidRPr="00F111C2">
        <w:rPr>
          <w:rFonts w:ascii="Times New Roman" w:hAnsi="Times New Roman" w:cs="Times New Roman"/>
        </w:rPr>
        <w:t>Look at Big Sky’s website!</w:t>
      </w:r>
    </w:p>
    <w:p w14:paraId="23B4963B" w14:textId="3E30BAFF" w:rsidR="16F47C53" w:rsidRPr="00F111C2" w:rsidRDefault="16F47C53" w:rsidP="00BA16FF">
      <w:pPr>
        <w:pStyle w:val="ListParagraph"/>
        <w:numPr>
          <w:ilvl w:val="0"/>
          <w:numId w:val="1"/>
        </w:numPr>
        <w:rPr>
          <w:rFonts w:ascii="Times New Roman" w:hAnsi="Times New Roman" w:cs="Times New Roman"/>
        </w:rPr>
      </w:pPr>
      <w:r w:rsidRPr="00F111C2">
        <w:rPr>
          <w:rFonts w:ascii="Times New Roman" w:hAnsi="Times New Roman" w:cs="Times New Roman"/>
        </w:rPr>
        <w:t>Study the franchising industry/sector!</w:t>
      </w:r>
    </w:p>
    <w:p w14:paraId="34D15A86" w14:textId="72685D55" w:rsidR="5ED4A6A4" w:rsidRPr="00F111C2" w:rsidRDefault="5ED4A6A4" w:rsidP="00CE1B1B">
      <w:pPr>
        <w:pStyle w:val="ListParagraph"/>
        <w:numPr>
          <w:ilvl w:val="0"/>
          <w:numId w:val="1"/>
        </w:numPr>
        <w:rPr>
          <w:rFonts w:ascii="Times New Roman" w:eastAsia="Aptos" w:hAnsi="Times New Roman" w:cs="Times New Roman"/>
        </w:rPr>
      </w:pPr>
      <w:r w:rsidRPr="00F111C2">
        <w:rPr>
          <w:rFonts w:ascii="Times New Roman" w:eastAsia="Lato" w:hAnsi="Times New Roman" w:cs="Times New Roman"/>
          <w:color w:val="2D3B45"/>
        </w:rPr>
        <w:t>As you develop performance dashboards, consider how these tools can be optimized to not only track but also predict trends that affect sales and customer retention.</w:t>
      </w:r>
    </w:p>
    <w:p w14:paraId="4C626606" w14:textId="4DA13071" w:rsidR="5ED4A6A4" w:rsidRPr="00861841" w:rsidRDefault="5ED4A6A4" w:rsidP="00CE1B1B">
      <w:pPr>
        <w:pStyle w:val="ListParagraph"/>
        <w:numPr>
          <w:ilvl w:val="0"/>
          <w:numId w:val="1"/>
        </w:numPr>
        <w:rPr>
          <w:rFonts w:ascii="Times New Roman" w:eastAsia="Lato" w:hAnsi="Times New Roman" w:cs="Times New Roman"/>
        </w:rPr>
      </w:pPr>
      <w:r w:rsidRPr="00F111C2">
        <w:rPr>
          <w:rFonts w:ascii="Times New Roman" w:eastAsia="Lato" w:hAnsi="Times New Roman" w:cs="Times New Roman"/>
          <w:color w:val="2D3B45"/>
        </w:rPr>
        <w:t>The sponsor wants to understand how sales trends correlate with their podcasts and events, as well as how long customers typically stay engaged before opting out. Your insights into benchmarking, KPIs, and predictive analytics could be instrumental in addressing these questions.</w:t>
      </w:r>
    </w:p>
    <w:p w14:paraId="1F26D669" w14:textId="449CFE4F" w:rsidR="1B01BD4F" w:rsidRPr="00F111C2" w:rsidRDefault="1B01BD4F" w:rsidP="54F827AE">
      <w:pPr>
        <w:rPr>
          <w:rFonts w:ascii="Times New Roman" w:eastAsia="Lato" w:hAnsi="Times New Roman" w:cs="Times New Roman"/>
        </w:rPr>
      </w:pPr>
      <w:r w:rsidRPr="00861841">
        <w:rPr>
          <w:rFonts w:ascii="Times New Roman" w:eastAsia="Lato" w:hAnsi="Times New Roman" w:cs="Times New Roman"/>
          <w:color w:val="2D3B45"/>
        </w:rPr>
        <w:t>One suggestion to enhance your methodology is to explore benchmarking practices in franchise consulting. According to Michael (2022), benchmarking against industry leaders helps firms adopt best practices and improve operational efficiency. Identifying key performance</w:t>
      </w:r>
      <w:r w:rsidRPr="00F111C2">
        <w:rPr>
          <w:rFonts w:ascii="Times New Roman" w:eastAsia="Lato" w:hAnsi="Times New Roman" w:cs="Times New Roman"/>
          <w:color w:val="2D3B45"/>
        </w:rPr>
        <w:t xml:space="preserve"> indicators </w:t>
      </w:r>
      <w:r w:rsidRPr="00F111C2">
        <w:rPr>
          <w:rFonts w:ascii="Times New Roman" w:eastAsia="Lato" w:hAnsi="Times New Roman" w:cs="Times New Roman"/>
          <w:color w:val="2D3B45"/>
        </w:rPr>
        <w:lastRenderedPageBreak/>
        <w:t>(KPIs) across franchise success rates, client retention, and expansion models could refine your SWOT analysis and overall research strategy.</w:t>
      </w:r>
    </w:p>
    <w:p w14:paraId="2A447466" w14:textId="49AAB795" w:rsidR="239BBD8E" w:rsidRPr="00861841" w:rsidRDefault="239BBD8E" w:rsidP="54F827AE">
      <w:pPr>
        <w:rPr>
          <w:rFonts w:ascii="Times New Roman" w:eastAsia="Lato" w:hAnsi="Times New Roman" w:cs="Times New Roman"/>
        </w:rPr>
      </w:pPr>
      <w:r w:rsidRPr="00861841">
        <w:rPr>
          <w:rFonts w:ascii="Times New Roman" w:eastAsia="Lato" w:hAnsi="Times New Roman" w:cs="Times New Roman"/>
          <w:color w:val="2D3B45"/>
        </w:rPr>
        <w:t>Additionally, a study by Perrigot et al. (2021) emphasizes the importance of digital tools in franchise growth strategies. You could explore how technology-driven franchise management impacts operational success. Integrating CRM and data analytics tools into your strategy assessment could provide actionable insights for Big Sky Franchise Team’s long-term improvements.</w:t>
      </w:r>
    </w:p>
    <w:p w14:paraId="5C421C57" w14:textId="733576D0" w:rsidR="01E9C00C" w:rsidRPr="00F111C2" w:rsidRDefault="01E9C00C" w:rsidP="54F827AE">
      <w:pPr>
        <w:rPr>
          <w:rFonts w:ascii="Times New Roman" w:eastAsia="Lato" w:hAnsi="Times New Roman" w:cs="Times New Roman"/>
        </w:rPr>
      </w:pPr>
      <w:r w:rsidRPr="00F111C2">
        <w:rPr>
          <w:rFonts w:ascii="Times New Roman" w:eastAsia="Lato" w:hAnsi="Times New Roman" w:cs="Times New Roman"/>
          <w:color w:val="2D3B45"/>
        </w:rPr>
        <w:t xml:space="preserve">The impact of emerging technologies like AI and blockchain on franchise operations could revolutionize how franchises manage their businesses and interact with customers. Cross-cultural challenges in </w:t>
      </w:r>
      <w:r w:rsidR="00B92A03" w:rsidRPr="00F111C2">
        <w:rPr>
          <w:rFonts w:ascii="Times New Roman" w:eastAsia="Lato" w:hAnsi="Times New Roman" w:cs="Times New Roman"/>
          <w:color w:val="2D3B45"/>
        </w:rPr>
        <w:t>technological</w:t>
      </w:r>
      <w:r w:rsidRPr="00F111C2">
        <w:rPr>
          <w:rFonts w:ascii="Times New Roman" w:eastAsia="Lato" w:hAnsi="Times New Roman" w:cs="Times New Roman"/>
          <w:color w:val="2D3B45"/>
        </w:rPr>
        <w:t xml:space="preserve"> adoption for international franchises present unique obstacles that franchisors must navigate when expanding globally. Additionally, the role of data privacy regulations in shaping franchise technology strategies is becoming increasingly crucial in our data-driven world.</w:t>
      </w:r>
    </w:p>
    <w:p w14:paraId="7642B8C3" w14:textId="54297C8C" w:rsidR="166F19FF" w:rsidRPr="00861841" w:rsidRDefault="166F19FF" w:rsidP="54F827AE">
      <w:pPr>
        <w:shd w:val="clear" w:color="auto" w:fill="FFFFFF" w:themeFill="background1"/>
        <w:spacing w:before="180" w:after="180"/>
        <w:rPr>
          <w:rFonts w:ascii="Times New Roman" w:hAnsi="Times New Roman" w:cs="Times New Roman"/>
        </w:rPr>
      </w:pPr>
      <w:r w:rsidRPr="00861841">
        <w:rPr>
          <w:rFonts w:ascii="Times New Roman" w:eastAsia="Lato" w:hAnsi="Times New Roman" w:cs="Times New Roman"/>
          <w:color w:val="2D3B45"/>
        </w:rPr>
        <w:t>One area you could explore further is the role of AI-driven analytics in digital franchise platforms. Beyond data availability, predictive modeling and AI-powered recommendation systems could further enhance franchise matchmaking and lead conversion. Studies like Patel &amp; Rao (2023) discuss how machine learning algorithms can improve franchise success rates by analyzing market trends and consumer behaviors. Additionally, Chen et al. (2022) explore how natural language processing (NLP) can automate customer inquiries and streamline franchise recruitment processes.</w:t>
      </w:r>
    </w:p>
    <w:p w14:paraId="2318CBB3" w14:textId="1AF632D7" w:rsidR="166F19FF" w:rsidRPr="00861841" w:rsidRDefault="166F19FF" w:rsidP="54F827AE">
      <w:pPr>
        <w:shd w:val="clear" w:color="auto" w:fill="FFFFFF" w:themeFill="background1"/>
        <w:spacing w:before="180" w:after="180"/>
        <w:rPr>
          <w:rFonts w:ascii="Times New Roman" w:eastAsia="Lato" w:hAnsi="Times New Roman" w:cs="Times New Roman"/>
          <w:color w:val="2D3B45"/>
        </w:rPr>
      </w:pPr>
      <w:r w:rsidRPr="00861841">
        <w:rPr>
          <w:rFonts w:ascii="Times New Roman" w:eastAsia="Lato" w:hAnsi="Times New Roman" w:cs="Times New Roman"/>
          <w:color w:val="2D3B45"/>
        </w:rPr>
        <w:t>Do you think incorporating AI-based insights into digital platforms like FranchiseGlobal.com could make franchise selection and decision-making even more efficient?</w:t>
      </w:r>
    </w:p>
    <w:p w14:paraId="73945899" w14:textId="28717445" w:rsidR="00314C4F" w:rsidRPr="00F111C2" w:rsidRDefault="00D31CAD" w:rsidP="54F827AE">
      <w:pPr>
        <w:shd w:val="clear" w:color="auto" w:fill="FFFFFF" w:themeFill="background1"/>
        <w:spacing w:before="180" w:after="180"/>
        <w:rPr>
          <w:rFonts w:ascii="Times New Roman" w:eastAsia="Lato" w:hAnsi="Times New Roman" w:cs="Times New Roman"/>
          <w:b/>
          <w:bCs/>
          <w:color w:val="2D3B45"/>
          <w:u w:val="single"/>
        </w:rPr>
      </w:pPr>
      <w:r w:rsidRPr="00F111C2">
        <w:rPr>
          <w:rFonts w:ascii="Times New Roman" w:eastAsia="Lato" w:hAnsi="Times New Roman" w:cs="Times New Roman"/>
          <w:b/>
          <w:bCs/>
          <w:color w:val="2D3B45"/>
          <w:u w:val="single"/>
        </w:rPr>
        <w:t>Presentation Tips</w:t>
      </w:r>
    </w:p>
    <w:p w14:paraId="4F2EC737" w14:textId="77777777" w:rsidR="007943D3" w:rsidRPr="00F111C2" w:rsidRDefault="00A17509" w:rsidP="007943D3">
      <w:pPr>
        <w:pStyle w:val="ListParagraph"/>
        <w:numPr>
          <w:ilvl w:val="0"/>
          <w:numId w:val="2"/>
        </w:numPr>
        <w:shd w:val="clear" w:color="auto" w:fill="FFFFFF" w:themeFill="background1"/>
        <w:spacing w:before="180" w:after="180"/>
        <w:rPr>
          <w:rFonts w:ascii="Times New Roman" w:hAnsi="Times New Roman" w:cs="Times New Roman"/>
        </w:rPr>
      </w:pPr>
      <w:r w:rsidRPr="00F111C2">
        <w:rPr>
          <w:rFonts w:ascii="Times New Roman" w:hAnsi="Times New Roman" w:cs="Times New Roman"/>
        </w:rPr>
        <w:t>Make sure your data can be seen</w:t>
      </w:r>
    </w:p>
    <w:p w14:paraId="20A4EC8A" w14:textId="6D589F53" w:rsidR="00A17509" w:rsidRPr="00F111C2" w:rsidRDefault="007943D3" w:rsidP="007943D3">
      <w:pPr>
        <w:pStyle w:val="ListParagraph"/>
        <w:numPr>
          <w:ilvl w:val="0"/>
          <w:numId w:val="2"/>
        </w:numPr>
        <w:shd w:val="clear" w:color="auto" w:fill="FFFFFF" w:themeFill="background1"/>
        <w:spacing w:before="180" w:after="180"/>
        <w:rPr>
          <w:rStyle w:val="Strong"/>
          <w:rFonts w:ascii="Times New Roman" w:hAnsi="Times New Roman" w:cs="Times New Roman"/>
          <w:b w:val="0"/>
          <w:bCs w:val="0"/>
        </w:rPr>
      </w:pPr>
      <w:r w:rsidRPr="00F111C2">
        <w:rPr>
          <w:rStyle w:val="Strong"/>
          <w:rFonts w:ascii="Times New Roman" w:hAnsi="Times New Roman" w:cs="Times New Roman"/>
          <w:b w:val="0"/>
          <w:bCs w:val="0"/>
          <w:color w:val="282828"/>
          <w:bdr w:val="none" w:sz="0" w:space="0" w:color="auto" w:frame="1"/>
        </w:rPr>
        <w:t>Focus most on the points your data illustrates</w:t>
      </w:r>
    </w:p>
    <w:p w14:paraId="766C1D0A" w14:textId="77777777" w:rsidR="00802577" w:rsidRPr="00F111C2" w:rsidRDefault="00802577" w:rsidP="00802577">
      <w:pPr>
        <w:pStyle w:val="paragraphtextygfno"/>
        <w:spacing w:before="0" w:beforeAutospacing="0" w:after="480" w:afterAutospacing="0"/>
        <w:ind w:firstLine="360"/>
        <w:rPr>
          <w:color w:val="282828"/>
        </w:rPr>
      </w:pPr>
      <w:r w:rsidRPr="00F111C2">
        <w:rPr>
          <w:color w:val="282828"/>
        </w:rPr>
        <w:t>When you connect data to the essential points it supports, the transition should be explicit and sound like this:</w:t>
      </w:r>
    </w:p>
    <w:p w14:paraId="2A293219" w14:textId="77777777" w:rsidR="00802577" w:rsidRPr="00F111C2" w:rsidRDefault="00802577" w:rsidP="00802577">
      <w:pPr>
        <w:pStyle w:val="paragraphtextygfno"/>
        <w:numPr>
          <w:ilvl w:val="0"/>
          <w:numId w:val="3"/>
        </w:numPr>
        <w:spacing w:before="0" w:beforeAutospacing="0" w:after="480" w:afterAutospacing="0"/>
        <w:rPr>
          <w:color w:val="282828"/>
        </w:rPr>
      </w:pPr>
      <w:r w:rsidRPr="00F111C2">
        <w:rPr>
          <w:color w:val="282828"/>
        </w:rPr>
        <w:t>“This data shows…”</w:t>
      </w:r>
    </w:p>
    <w:p w14:paraId="0F8F1E61" w14:textId="77777777" w:rsidR="00802577" w:rsidRPr="00F111C2" w:rsidRDefault="00802577" w:rsidP="00802577">
      <w:pPr>
        <w:pStyle w:val="paragraphtextygfno"/>
        <w:numPr>
          <w:ilvl w:val="0"/>
          <w:numId w:val="3"/>
        </w:numPr>
        <w:spacing w:before="0" w:beforeAutospacing="0" w:after="480" w:afterAutospacing="0"/>
        <w:rPr>
          <w:color w:val="282828"/>
        </w:rPr>
      </w:pPr>
      <w:r w:rsidRPr="00F111C2">
        <w:rPr>
          <w:color w:val="282828"/>
        </w:rPr>
        <w:t>“This chart illustrates…”</w:t>
      </w:r>
    </w:p>
    <w:p w14:paraId="339EDC82" w14:textId="161A71DE" w:rsidR="00802577" w:rsidRPr="00F111C2" w:rsidRDefault="00802577" w:rsidP="00802577">
      <w:pPr>
        <w:pStyle w:val="paragraphtextygfno"/>
        <w:numPr>
          <w:ilvl w:val="0"/>
          <w:numId w:val="3"/>
        </w:numPr>
        <w:spacing w:before="0" w:beforeAutospacing="0" w:after="480" w:afterAutospacing="0"/>
        <w:rPr>
          <w:color w:val="282828"/>
        </w:rPr>
      </w:pPr>
      <w:r w:rsidRPr="00F111C2">
        <w:rPr>
          <w:color w:val="282828"/>
        </w:rPr>
        <w:t>“These numbers prove…”</w:t>
      </w:r>
    </w:p>
    <w:p w14:paraId="707E3766" w14:textId="77777777" w:rsidR="00802577" w:rsidRPr="00F111C2" w:rsidRDefault="00802577" w:rsidP="00802577">
      <w:pPr>
        <w:pStyle w:val="paragraphtextygfno"/>
        <w:spacing w:before="0" w:beforeAutospacing="0" w:after="480" w:afterAutospacing="0"/>
        <w:ind w:left="720"/>
        <w:rPr>
          <w:color w:val="282828"/>
        </w:rPr>
      </w:pPr>
      <w:r w:rsidRPr="00F111C2">
        <w:rPr>
          <w:color w:val="282828"/>
        </w:rPr>
        <w:lastRenderedPageBreak/>
        <w:t>These transitions can be as important as the conclusions themselves, because you’re drawing the audience’s attention to those conclusions.</w:t>
      </w:r>
    </w:p>
    <w:p w14:paraId="3B848A13" w14:textId="77777777" w:rsidR="00BC5A63" w:rsidRPr="00F111C2" w:rsidRDefault="004B0912" w:rsidP="00CD0019">
      <w:pPr>
        <w:pStyle w:val="Heading3"/>
        <w:numPr>
          <w:ilvl w:val="0"/>
          <w:numId w:val="2"/>
        </w:numPr>
        <w:spacing w:before="0" w:after="0"/>
        <w:rPr>
          <w:rStyle w:val="Strong"/>
          <w:rFonts w:ascii="Times New Roman" w:hAnsi="Times New Roman" w:cs="Times New Roman"/>
          <w:color w:val="282828"/>
          <w:sz w:val="24"/>
          <w:szCs w:val="24"/>
          <w:bdr w:val="none" w:sz="0" w:space="0" w:color="auto" w:frame="1"/>
        </w:rPr>
      </w:pPr>
      <w:r w:rsidRPr="00861841">
        <w:rPr>
          <w:rStyle w:val="Strong"/>
          <w:rFonts w:ascii="Times New Roman" w:hAnsi="Times New Roman" w:cs="Times New Roman"/>
          <w:b w:val="0"/>
          <w:bCs w:val="0"/>
          <w:color w:val="282828"/>
          <w:sz w:val="24"/>
          <w:szCs w:val="24"/>
          <w:bdr w:val="none" w:sz="0" w:space="0" w:color="auto" w:frame="1"/>
        </w:rPr>
        <w:t>S</w:t>
      </w:r>
      <w:r w:rsidRPr="00F111C2">
        <w:rPr>
          <w:rStyle w:val="Strong"/>
          <w:rFonts w:ascii="Times New Roman" w:hAnsi="Times New Roman" w:cs="Times New Roman"/>
          <w:b w:val="0"/>
          <w:bCs w:val="0"/>
          <w:color w:val="282828"/>
          <w:sz w:val="24"/>
          <w:szCs w:val="24"/>
          <w:bdr w:val="none" w:sz="0" w:space="0" w:color="auto" w:frame="1"/>
        </w:rPr>
        <w:t>hare one — and only one — major point from each chart</w:t>
      </w:r>
      <w:r w:rsidR="00CD0019" w:rsidRPr="00F111C2">
        <w:rPr>
          <w:rStyle w:val="Strong"/>
          <w:rFonts w:ascii="Times New Roman" w:hAnsi="Times New Roman" w:cs="Times New Roman"/>
          <w:b w:val="0"/>
          <w:bCs w:val="0"/>
          <w:color w:val="282828"/>
          <w:sz w:val="24"/>
          <w:szCs w:val="24"/>
          <w:bdr w:val="none" w:sz="0" w:space="0" w:color="auto" w:frame="1"/>
        </w:rPr>
        <w:t xml:space="preserve">. </w:t>
      </w:r>
    </w:p>
    <w:p w14:paraId="4298FB48" w14:textId="77777777" w:rsidR="007B26CC" w:rsidRPr="00F111C2" w:rsidRDefault="00CD0019" w:rsidP="007B26CC">
      <w:pPr>
        <w:pStyle w:val="Heading3"/>
        <w:numPr>
          <w:ilvl w:val="0"/>
          <w:numId w:val="2"/>
        </w:numPr>
        <w:spacing w:before="0" w:after="0"/>
        <w:rPr>
          <w:rFonts w:ascii="Times New Roman" w:hAnsi="Times New Roman" w:cs="Times New Roman"/>
          <w:color w:val="282828"/>
          <w:sz w:val="24"/>
          <w:szCs w:val="24"/>
          <w:bdr w:val="none" w:sz="0" w:space="0" w:color="auto" w:frame="1"/>
        </w:rPr>
      </w:pPr>
      <w:r w:rsidRPr="00F111C2">
        <w:rPr>
          <w:rFonts w:ascii="Times New Roman" w:hAnsi="Times New Roman" w:cs="Times New Roman"/>
          <w:color w:val="282828"/>
          <w:sz w:val="24"/>
          <w:szCs w:val="24"/>
          <w:bdr w:val="none" w:sz="0" w:space="0" w:color="auto" w:frame="1"/>
        </w:rPr>
        <w:t>Label chart components clearly</w:t>
      </w:r>
    </w:p>
    <w:p w14:paraId="22957497" w14:textId="5C304376" w:rsidR="007B26CC" w:rsidRDefault="007B26CC" w:rsidP="007B26CC">
      <w:pPr>
        <w:pStyle w:val="Heading3"/>
        <w:numPr>
          <w:ilvl w:val="0"/>
          <w:numId w:val="2"/>
        </w:numPr>
        <w:spacing w:before="0" w:after="0"/>
        <w:rPr>
          <w:rStyle w:val="Strong"/>
          <w:rFonts w:ascii="Times New Roman" w:hAnsi="Times New Roman" w:cs="Times New Roman"/>
          <w:b w:val="0"/>
          <w:bCs w:val="0"/>
          <w:color w:val="282828"/>
          <w:sz w:val="24"/>
          <w:szCs w:val="24"/>
          <w:bdr w:val="none" w:sz="0" w:space="0" w:color="auto" w:frame="1"/>
        </w:rPr>
      </w:pPr>
      <w:r w:rsidRPr="00F111C2">
        <w:rPr>
          <w:rStyle w:val="Strong"/>
          <w:rFonts w:ascii="Times New Roman" w:hAnsi="Times New Roman" w:cs="Times New Roman"/>
          <w:b w:val="0"/>
          <w:bCs w:val="0"/>
          <w:color w:val="282828"/>
          <w:sz w:val="24"/>
          <w:szCs w:val="24"/>
          <w:bdr w:val="none" w:sz="0" w:space="0" w:color="auto" w:frame="1"/>
        </w:rPr>
        <w:t>Visually highlight “Aha!” zones</w:t>
      </w:r>
    </w:p>
    <w:p w14:paraId="065B8B25" w14:textId="77777777" w:rsidR="00F111C2" w:rsidRPr="00F111C2" w:rsidRDefault="00F111C2" w:rsidP="00F111C2"/>
    <w:p w14:paraId="6671A4FB" w14:textId="7BEC8132" w:rsidR="00676BBA" w:rsidRPr="00861841" w:rsidRDefault="007961A6" w:rsidP="00676BBA">
      <w:pPr>
        <w:rPr>
          <w:rFonts w:ascii="Times New Roman" w:hAnsi="Times New Roman" w:cs="Times New Roman"/>
        </w:rPr>
      </w:pPr>
      <w:r w:rsidRPr="00F111C2">
        <w:rPr>
          <w:rFonts w:ascii="Times New Roman" w:hAnsi="Times New Roman" w:cs="Times New Roman"/>
        </w:rPr>
        <w:t xml:space="preserve">But the best presenters do </w:t>
      </w:r>
      <w:r w:rsidR="00B92A03" w:rsidRPr="00F111C2">
        <w:rPr>
          <w:rFonts w:ascii="Times New Roman" w:hAnsi="Times New Roman" w:cs="Times New Roman"/>
        </w:rPr>
        <w:t>all</w:t>
      </w:r>
      <w:r w:rsidRPr="00F111C2">
        <w:rPr>
          <w:rFonts w:ascii="Times New Roman" w:hAnsi="Times New Roman" w:cs="Times New Roman"/>
        </w:rPr>
        <w:t xml:space="preserve"> the above AND visually highlight the “Aha!” zone itself with a circle or shading to reach the differentiated (aural, verbal, visual) learners in their audience, as </w:t>
      </w:r>
      <w:r w:rsidRPr="00861841">
        <w:rPr>
          <w:rFonts w:ascii="Times New Roman" w:hAnsi="Times New Roman" w:cs="Times New Roman"/>
        </w:rPr>
        <w:t>well as to triple-reinforce the most important data takeaways.</w:t>
      </w:r>
    </w:p>
    <w:p w14:paraId="7543EE7C" w14:textId="77777777" w:rsidR="0071709A" w:rsidRPr="00861841" w:rsidRDefault="00676BBA" w:rsidP="0071709A">
      <w:pPr>
        <w:pStyle w:val="ListParagraph"/>
        <w:numPr>
          <w:ilvl w:val="0"/>
          <w:numId w:val="2"/>
        </w:numPr>
        <w:rPr>
          <w:rStyle w:val="Strong"/>
          <w:rFonts w:ascii="Times New Roman" w:hAnsi="Times New Roman" w:cs="Times New Roman"/>
          <w:b w:val="0"/>
          <w:bCs w:val="0"/>
          <w:color w:val="282828"/>
          <w:bdr w:val="none" w:sz="0" w:space="0" w:color="auto" w:frame="1"/>
        </w:rPr>
      </w:pPr>
      <w:r w:rsidRPr="00861841">
        <w:rPr>
          <w:rStyle w:val="Strong"/>
          <w:rFonts w:ascii="Times New Roman" w:hAnsi="Times New Roman" w:cs="Times New Roman"/>
          <w:b w:val="0"/>
          <w:bCs w:val="0"/>
          <w:color w:val="282828"/>
          <w:bdr w:val="none" w:sz="0" w:space="0" w:color="auto" w:frame="1"/>
        </w:rPr>
        <w:t>Write a slide title that reinforces the data’s point</w:t>
      </w:r>
      <w:r w:rsidR="0071709A" w:rsidRPr="00861841">
        <w:rPr>
          <w:rStyle w:val="Strong"/>
          <w:rFonts w:ascii="Times New Roman" w:hAnsi="Times New Roman" w:cs="Times New Roman"/>
          <w:b w:val="0"/>
          <w:bCs w:val="0"/>
          <w:color w:val="282828"/>
          <w:bdr w:val="none" w:sz="0" w:space="0" w:color="auto" w:frame="1"/>
        </w:rPr>
        <w:t xml:space="preserve">. </w:t>
      </w:r>
    </w:p>
    <w:p w14:paraId="4BD57476" w14:textId="18DF7351" w:rsidR="00802577" w:rsidRPr="00861841" w:rsidRDefault="0071709A"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Present to your audience, not to your data</w:t>
      </w:r>
    </w:p>
    <w:p w14:paraId="6E5483F8" w14:textId="0617B0D9" w:rsidR="005D17E0" w:rsidRPr="00861841" w:rsidRDefault="005D17E0"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Simplify your approach</w:t>
      </w:r>
    </w:p>
    <w:p w14:paraId="482DD1E8" w14:textId="231E6717" w:rsidR="00C60F6A" w:rsidRPr="00861841" w:rsidRDefault="00C60F6A"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Get to the point</w:t>
      </w:r>
    </w:p>
    <w:p w14:paraId="5BD92CA9" w14:textId="05066892" w:rsidR="00ED71E5" w:rsidRPr="00861841" w:rsidRDefault="00ED71E5"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 xml:space="preserve"> Put the complexity in perspective</w:t>
      </w:r>
    </w:p>
    <w:p w14:paraId="7F9EAE4C" w14:textId="64035C1A" w:rsidR="006177CE" w:rsidRPr="00861841" w:rsidRDefault="006177CE"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Check out the</w:t>
      </w:r>
      <w:r w:rsidRPr="00861841">
        <w:rPr>
          <w:rFonts w:ascii="Times New Roman" w:hAnsi="Times New Roman" w:cs="Times New Roman"/>
          <w:shd w:val="clear" w:color="auto" w:fill="FFFFFF"/>
        </w:rPr>
        <w:t xml:space="preserve"> </w:t>
      </w:r>
      <w:r w:rsidRPr="00861841">
        <w:rPr>
          <w:rFonts w:ascii="Times New Roman" w:hAnsi="Times New Roman" w:cs="Times New Roman"/>
          <w:color w:val="282828"/>
          <w:bdr w:val="none" w:sz="0" w:space="0" w:color="auto" w:frame="1"/>
        </w:rPr>
        <w:t>Toastmasters website for tips</w:t>
      </w:r>
    </w:p>
    <w:p w14:paraId="14E500DD" w14:textId="513B8D9F" w:rsidR="006177CE" w:rsidRPr="00861841" w:rsidRDefault="00E568BB"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 xml:space="preserve"> Use awesome data visualizations</w:t>
      </w:r>
    </w:p>
    <w:p w14:paraId="3E442A10" w14:textId="65301024" w:rsidR="00657DD9" w:rsidRPr="00861841" w:rsidRDefault="00657DD9"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Choose the right presentation software</w:t>
      </w:r>
    </w:p>
    <w:p w14:paraId="3BBD397F" w14:textId="38A7EB77" w:rsidR="00501008" w:rsidRPr="00861841" w:rsidRDefault="00EA3297" w:rsidP="005D17E0">
      <w:pPr>
        <w:pStyle w:val="ListParagraph"/>
        <w:numPr>
          <w:ilvl w:val="0"/>
          <w:numId w:val="2"/>
        </w:numPr>
        <w:rPr>
          <w:rFonts w:ascii="Times New Roman" w:hAnsi="Times New Roman" w:cs="Times New Roman"/>
          <w:color w:val="282828"/>
          <w:bdr w:val="none" w:sz="0" w:space="0" w:color="auto" w:frame="1"/>
        </w:rPr>
      </w:pPr>
      <w:r w:rsidRPr="00861841">
        <w:rPr>
          <w:rFonts w:ascii="Times New Roman" w:hAnsi="Times New Roman" w:cs="Times New Roman"/>
          <w:color w:val="282828"/>
          <w:bdr w:val="none" w:sz="0" w:space="0" w:color="auto" w:frame="1"/>
        </w:rPr>
        <w:t>Know your audience</w:t>
      </w:r>
    </w:p>
    <w:p w14:paraId="3FFC9ADB" w14:textId="15703596" w:rsidR="00AC4B2A" w:rsidRPr="00F111C2" w:rsidRDefault="00AC4B2A" w:rsidP="00AC4B2A">
      <w:pPr>
        <w:pStyle w:val="ListParagraph"/>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282828"/>
          <w:lang w:eastAsia="en-US"/>
        </w:rPr>
      </w:pPr>
      <w:r w:rsidRPr="00861841">
        <w:rPr>
          <w:rFonts w:ascii="Times New Roman" w:eastAsia="Times New Roman" w:hAnsi="Times New Roman" w:cs="Times New Roman"/>
          <w:color w:val="282828"/>
          <w:lang w:eastAsia="en-US"/>
        </w:rPr>
        <w:t>What are the decisions being made by your audience, and what do they already know versus what they need to know? You</w:t>
      </w:r>
      <w:r w:rsidRPr="00F111C2">
        <w:rPr>
          <w:rFonts w:ascii="Times New Roman" w:eastAsia="Times New Roman" w:hAnsi="Times New Roman" w:cs="Times New Roman"/>
          <w:color w:val="282828"/>
          <w:lang w:eastAsia="en-US"/>
        </w:rPr>
        <w:t xml:space="preserve"> need to tailor your insights and visualizations directly to </w:t>
      </w:r>
      <w:r w:rsidR="00B92A03" w:rsidRPr="00F111C2">
        <w:rPr>
          <w:rFonts w:ascii="Times New Roman" w:eastAsia="Times New Roman" w:hAnsi="Times New Roman" w:cs="Times New Roman"/>
          <w:color w:val="282828"/>
          <w:lang w:eastAsia="en-US"/>
        </w:rPr>
        <w:t>help</w:t>
      </w:r>
      <w:r w:rsidRPr="00F111C2">
        <w:rPr>
          <w:rFonts w:ascii="Times New Roman" w:eastAsia="Times New Roman" w:hAnsi="Times New Roman" w:cs="Times New Roman"/>
          <w:color w:val="282828"/>
          <w:lang w:eastAsia="en-US"/>
        </w:rPr>
        <w:t xml:space="preserve"> them make the decisions </w:t>
      </w:r>
      <w:r w:rsidR="00B92A03" w:rsidRPr="00F111C2">
        <w:rPr>
          <w:rFonts w:ascii="Times New Roman" w:eastAsia="Times New Roman" w:hAnsi="Times New Roman" w:cs="Times New Roman"/>
          <w:color w:val="282828"/>
          <w:lang w:eastAsia="en-US"/>
        </w:rPr>
        <w:t>they’re</w:t>
      </w:r>
      <w:r w:rsidRPr="00F111C2">
        <w:rPr>
          <w:rFonts w:ascii="Times New Roman" w:eastAsia="Times New Roman" w:hAnsi="Times New Roman" w:cs="Times New Roman"/>
          <w:color w:val="282828"/>
          <w:lang w:eastAsia="en-US"/>
        </w:rPr>
        <w:t xml:space="preserve"> responsible for.</w:t>
      </w:r>
    </w:p>
    <w:p w14:paraId="06B39319" w14:textId="77777777" w:rsidR="006E64E1" w:rsidRPr="00F111C2" w:rsidRDefault="006E64E1" w:rsidP="006E64E1">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282828"/>
          <w:lang w:eastAsia="en-US"/>
        </w:rPr>
      </w:pPr>
      <w:r w:rsidRPr="00F111C2">
        <w:rPr>
          <w:rFonts w:ascii="Times New Roman" w:eastAsia="Times New Roman" w:hAnsi="Times New Roman" w:cs="Times New Roman"/>
          <w:color w:val="282828"/>
          <w:lang w:eastAsia="en-US"/>
        </w:rPr>
        <w:t>How will you break down the text versus the graphics? This day in age, with everyone in a time-crunch, it can be best to aim for 80% graphics compared to 20% text, or at least something close to those estimates.</w:t>
      </w:r>
    </w:p>
    <w:p w14:paraId="4FF55CE9" w14:textId="4AE0F341" w:rsidR="00AC4B2A" w:rsidRPr="00F111C2" w:rsidRDefault="00E668C2" w:rsidP="006E64E1">
      <w:pPr>
        <w:pStyle w:val="ListParagraph"/>
        <w:numPr>
          <w:ilvl w:val="0"/>
          <w:numId w:val="2"/>
        </w:numPr>
        <w:shd w:val="clear" w:color="auto" w:fill="FFFFFF"/>
        <w:spacing w:before="100" w:beforeAutospacing="1" w:after="100" w:afterAutospacing="1" w:line="240" w:lineRule="auto"/>
        <w:textAlignment w:val="baseline"/>
        <w:rPr>
          <w:rFonts w:ascii="Times New Roman" w:eastAsia="Times New Roman" w:hAnsi="Times New Roman" w:cs="Times New Roman"/>
          <w:color w:val="282828"/>
          <w:lang w:eastAsia="en-US"/>
        </w:rPr>
      </w:pPr>
      <w:r w:rsidRPr="00F111C2">
        <w:rPr>
          <w:rFonts w:ascii="Times New Roman" w:eastAsia="Times New Roman" w:hAnsi="Times New Roman" w:cs="Times New Roman"/>
          <w:color w:val="282828"/>
          <w:lang w:eastAsia="en-US"/>
        </w:rPr>
        <w:t xml:space="preserve"> Tell a story</w:t>
      </w:r>
    </w:p>
    <w:p w14:paraId="5F2A79EF" w14:textId="686C5702" w:rsidR="00794747" w:rsidRPr="00F111C2" w:rsidRDefault="00794747" w:rsidP="00794747">
      <w:pPr>
        <w:pStyle w:val="ListParagraph"/>
        <w:numPr>
          <w:ilvl w:val="0"/>
          <w:numId w:val="7"/>
        </w:numPr>
        <w:shd w:val="clear" w:color="auto" w:fill="FFFFFF"/>
        <w:spacing w:before="100" w:beforeAutospacing="1" w:after="100" w:afterAutospacing="1" w:line="240" w:lineRule="auto"/>
        <w:textAlignment w:val="baseline"/>
        <w:rPr>
          <w:rFonts w:ascii="Times New Roman" w:eastAsia="Times New Roman" w:hAnsi="Times New Roman" w:cs="Times New Roman"/>
          <w:color w:val="282828"/>
          <w:lang w:eastAsia="en-US"/>
        </w:rPr>
      </w:pPr>
      <w:r w:rsidRPr="00F111C2">
        <w:rPr>
          <w:rFonts w:ascii="Times New Roman" w:eastAsia="Times New Roman" w:hAnsi="Times New Roman" w:cs="Times New Roman"/>
          <w:color w:val="282828"/>
          <w:lang w:eastAsia="en-US"/>
        </w:rPr>
        <w:t xml:space="preserve">When </w:t>
      </w:r>
      <w:r w:rsidR="00B92A03" w:rsidRPr="00F111C2">
        <w:rPr>
          <w:rFonts w:ascii="Times New Roman" w:eastAsia="Times New Roman" w:hAnsi="Times New Roman" w:cs="Times New Roman"/>
          <w:color w:val="282828"/>
          <w:lang w:eastAsia="en-US"/>
        </w:rPr>
        <w:t>you’re</w:t>
      </w:r>
      <w:r w:rsidRPr="00F111C2">
        <w:rPr>
          <w:rFonts w:ascii="Times New Roman" w:eastAsia="Times New Roman" w:hAnsi="Times New Roman" w:cs="Times New Roman"/>
          <w:color w:val="282828"/>
          <w:lang w:eastAsia="en-US"/>
        </w:rPr>
        <w:t xml:space="preserve"> giving a presentation, even if </w:t>
      </w:r>
      <w:r w:rsidR="00B92A03" w:rsidRPr="00F111C2">
        <w:rPr>
          <w:rFonts w:ascii="Times New Roman" w:eastAsia="Times New Roman" w:hAnsi="Times New Roman" w:cs="Times New Roman"/>
          <w:color w:val="282828"/>
          <w:lang w:eastAsia="en-US"/>
        </w:rPr>
        <w:t>it’s</w:t>
      </w:r>
      <w:r w:rsidRPr="00F111C2">
        <w:rPr>
          <w:rFonts w:ascii="Times New Roman" w:eastAsia="Times New Roman" w:hAnsi="Times New Roman" w:cs="Times New Roman"/>
          <w:color w:val="282828"/>
          <w:lang w:eastAsia="en-US"/>
        </w:rPr>
        <w:t xml:space="preserve"> filled with numbers and data, you want to think of yourself as a storyteller. You want to take your findings, and weave them into something cohesive with a beginning, middle, and end. Keep your visualizations </w:t>
      </w:r>
      <w:r w:rsidR="00B92A03" w:rsidRPr="00F111C2">
        <w:rPr>
          <w:rFonts w:ascii="Times New Roman" w:eastAsia="Times New Roman" w:hAnsi="Times New Roman" w:cs="Times New Roman"/>
          <w:color w:val="282828"/>
          <w:lang w:eastAsia="en-US"/>
        </w:rPr>
        <w:t>simple and</w:t>
      </w:r>
      <w:r w:rsidRPr="00F111C2">
        <w:rPr>
          <w:rFonts w:ascii="Times New Roman" w:eastAsia="Times New Roman" w:hAnsi="Times New Roman" w:cs="Times New Roman"/>
          <w:color w:val="282828"/>
          <w:lang w:eastAsia="en-US"/>
        </w:rPr>
        <w:t xml:space="preserve"> ensure that they work with the story to deliver overall findings. </w:t>
      </w:r>
      <w:hyperlink r:id="rId5" w:history="1">
        <w:r w:rsidRPr="00F42BB0">
          <w:rPr>
            <w:rStyle w:val="Hyperlink"/>
            <w:rFonts w:ascii="Times New Roman" w:eastAsia="Times New Roman" w:hAnsi="Times New Roman" w:cs="Times New Roman"/>
            <w:u w:val="none"/>
            <w:lang w:eastAsia="en-US"/>
          </w:rPr>
          <w:t>Work on presentations with a logical flow</w:t>
        </w:r>
      </w:hyperlink>
      <w:r w:rsidRPr="00F42BB0">
        <w:rPr>
          <w:rFonts w:ascii="Times New Roman" w:eastAsia="Times New Roman" w:hAnsi="Times New Roman" w:cs="Times New Roman"/>
          <w:color w:val="282828"/>
          <w:lang w:eastAsia="en-US"/>
        </w:rPr>
        <w:t> from</w:t>
      </w:r>
      <w:r w:rsidRPr="00F111C2">
        <w:rPr>
          <w:rFonts w:ascii="Times New Roman" w:eastAsia="Times New Roman" w:hAnsi="Times New Roman" w:cs="Times New Roman"/>
          <w:color w:val="282828"/>
          <w:lang w:eastAsia="en-US"/>
        </w:rPr>
        <w:t xml:space="preserve"> the beginning to the end, and </w:t>
      </w:r>
      <w:r w:rsidR="00B92A03" w:rsidRPr="00F111C2">
        <w:rPr>
          <w:rFonts w:ascii="Times New Roman" w:eastAsia="Times New Roman" w:hAnsi="Times New Roman" w:cs="Times New Roman"/>
          <w:color w:val="282828"/>
          <w:lang w:eastAsia="en-US"/>
        </w:rPr>
        <w:t>don’t</w:t>
      </w:r>
      <w:r w:rsidRPr="00F111C2">
        <w:rPr>
          <w:rFonts w:ascii="Times New Roman" w:eastAsia="Times New Roman" w:hAnsi="Times New Roman" w:cs="Times New Roman"/>
          <w:color w:val="282828"/>
          <w:lang w:eastAsia="en-US"/>
        </w:rPr>
        <w:t xml:space="preserve"> make your audience come to their own conclusions. Those conclusions are ultimately part of the story </w:t>
      </w:r>
      <w:r w:rsidR="00B92A03" w:rsidRPr="00F111C2">
        <w:rPr>
          <w:rFonts w:ascii="Times New Roman" w:eastAsia="Times New Roman" w:hAnsi="Times New Roman" w:cs="Times New Roman"/>
          <w:color w:val="282828"/>
          <w:lang w:eastAsia="en-US"/>
        </w:rPr>
        <w:t>you’re</w:t>
      </w:r>
      <w:r w:rsidRPr="00F111C2">
        <w:rPr>
          <w:rFonts w:ascii="Times New Roman" w:eastAsia="Times New Roman" w:hAnsi="Times New Roman" w:cs="Times New Roman"/>
          <w:color w:val="282828"/>
          <w:lang w:eastAsia="en-US"/>
        </w:rPr>
        <w:t xml:space="preserve"> telling. Finally, most presentations fall flat because of too much information rather than too little. Go through every slide and make sure that it fits with your story and tells something that your audience absolutely needs to know to understand the story.</w:t>
      </w:r>
    </w:p>
    <w:p w14:paraId="0D05D37D" w14:textId="77777777" w:rsidR="00AC4B2A" w:rsidRPr="00F111C2" w:rsidRDefault="00AC4B2A" w:rsidP="00AC4B2A">
      <w:pPr>
        <w:pStyle w:val="ListParagraph"/>
        <w:rPr>
          <w:rFonts w:ascii="Times New Roman" w:hAnsi="Times New Roman" w:cs="Times New Roman"/>
          <w:b/>
          <w:bCs/>
          <w:color w:val="282828"/>
          <w:bdr w:val="none" w:sz="0" w:space="0" w:color="auto" w:frame="1"/>
        </w:rPr>
      </w:pPr>
    </w:p>
    <w:p w14:paraId="57A5D452" w14:textId="77777777" w:rsidR="00802577" w:rsidRPr="00F111C2" w:rsidRDefault="00802577" w:rsidP="00802577">
      <w:pPr>
        <w:pStyle w:val="ListParagraph"/>
        <w:shd w:val="clear" w:color="auto" w:fill="FFFFFF" w:themeFill="background1"/>
        <w:spacing w:before="180" w:after="180"/>
        <w:rPr>
          <w:rFonts w:ascii="Times New Roman" w:hAnsi="Times New Roman" w:cs="Times New Roman"/>
        </w:rPr>
      </w:pPr>
    </w:p>
    <w:p w14:paraId="27B476C7" w14:textId="3BD99554" w:rsidR="54F827AE" w:rsidRPr="00F111C2" w:rsidRDefault="54F827AE" w:rsidP="54F827AE">
      <w:pPr>
        <w:rPr>
          <w:rFonts w:ascii="Times New Roman" w:eastAsia="Lato" w:hAnsi="Times New Roman" w:cs="Times New Roman"/>
          <w:color w:val="2D3B45"/>
        </w:rPr>
      </w:pPr>
    </w:p>
    <w:sectPr w:rsidR="54F827AE" w:rsidRPr="00F11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T3ofXHF8UtY1j" int2:id="kgJraq5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6DED"/>
    <w:multiLevelType w:val="multilevel"/>
    <w:tmpl w:val="CBB6A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B8D0D09"/>
    <w:multiLevelType w:val="multilevel"/>
    <w:tmpl w:val="824ACB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E2626DC"/>
    <w:multiLevelType w:val="hybridMultilevel"/>
    <w:tmpl w:val="E070C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1A3E3D"/>
    <w:multiLevelType w:val="hybridMultilevel"/>
    <w:tmpl w:val="8BAA818E"/>
    <w:lvl w:ilvl="0" w:tplc="542806B4">
      <w:start w:val="1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816C1D"/>
    <w:multiLevelType w:val="hybridMultilevel"/>
    <w:tmpl w:val="A2401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2D0903"/>
    <w:multiLevelType w:val="hybridMultilevel"/>
    <w:tmpl w:val="5B7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4440FF"/>
    <w:multiLevelType w:val="hybridMultilevel"/>
    <w:tmpl w:val="50505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B0C5A38"/>
    <w:multiLevelType w:val="hybridMultilevel"/>
    <w:tmpl w:val="936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279900">
    <w:abstractNumId w:val="7"/>
  </w:num>
  <w:num w:numId="2" w16cid:durableId="260719738">
    <w:abstractNumId w:val="5"/>
  </w:num>
  <w:num w:numId="3" w16cid:durableId="1205603120">
    <w:abstractNumId w:val="6"/>
  </w:num>
  <w:num w:numId="4" w16cid:durableId="1637682581">
    <w:abstractNumId w:val="1"/>
  </w:num>
  <w:num w:numId="5" w16cid:durableId="1548105426">
    <w:abstractNumId w:val="4"/>
  </w:num>
  <w:num w:numId="6" w16cid:durableId="296447358">
    <w:abstractNumId w:val="0"/>
  </w:num>
  <w:num w:numId="7" w16cid:durableId="1130435716">
    <w:abstractNumId w:val="2"/>
  </w:num>
  <w:num w:numId="8" w16cid:durableId="1571306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F082C8"/>
    <w:rsid w:val="001D69E4"/>
    <w:rsid w:val="002C631D"/>
    <w:rsid w:val="00314C4F"/>
    <w:rsid w:val="00416042"/>
    <w:rsid w:val="004B0912"/>
    <w:rsid w:val="00501008"/>
    <w:rsid w:val="00560550"/>
    <w:rsid w:val="005D17E0"/>
    <w:rsid w:val="006177CE"/>
    <w:rsid w:val="00657DD9"/>
    <w:rsid w:val="00676BBA"/>
    <w:rsid w:val="006E64E1"/>
    <w:rsid w:val="00711233"/>
    <w:rsid w:val="0071709A"/>
    <w:rsid w:val="0078239E"/>
    <w:rsid w:val="007943D3"/>
    <w:rsid w:val="00794747"/>
    <w:rsid w:val="007961A6"/>
    <w:rsid w:val="007B26CC"/>
    <w:rsid w:val="007F74EF"/>
    <w:rsid w:val="00802577"/>
    <w:rsid w:val="00861841"/>
    <w:rsid w:val="008B6A31"/>
    <w:rsid w:val="009A1CD7"/>
    <w:rsid w:val="00A17509"/>
    <w:rsid w:val="00A27D8C"/>
    <w:rsid w:val="00AC4B2A"/>
    <w:rsid w:val="00B92A03"/>
    <w:rsid w:val="00BA16FF"/>
    <w:rsid w:val="00BC5A63"/>
    <w:rsid w:val="00C60F6A"/>
    <w:rsid w:val="00CD0019"/>
    <w:rsid w:val="00CE1B1B"/>
    <w:rsid w:val="00D31CAD"/>
    <w:rsid w:val="00E568BB"/>
    <w:rsid w:val="00E668C2"/>
    <w:rsid w:val="00EA3297"/>
    <w:rsid w:val="00ED71E5"/>
    <w:rsid w:val="00EE734F"/>
    <w:rsid w:val="00F111C2"/>
    <w:rsid w:val="00F42BB0"/>
    <w:rsid w:val="01E9C00C"/>
    <w:rsid w:val="0689533E"/>
    <w:rsid w:val="09574F6C"/>
    <w:rsid w:val="0D0B657D"/>
    <w:rsid w:val="0D443DAB"/>
    <w:rsid w:val="11D30171"/>
    <w:rsid w:val="144FEA8A"/>
    <w:rsid w:val="166F19FF"/>
    <w:rsid w:val="16F47C53"/>
    <w:rsid w:val="17592A37"/>
    <w:rsid w:val="1B01BD4F"/>
    <w:rsid w:val="1B88B26D"/>
    <w:rsid w:val="1B89F803"/>
    <w:rsid w:val="1D097246"/>
    <w:rsid w:val="1F1A7440"/>
    <w:rsid w:val="239BBD8E"/>
    <w:rsid w:val="2DB67C15"/>
    <w:rsid w:val="3516BA50"/>
    <w:rsid w:val="37078262"/>
    <w:rsid w:val="3925D442"/>
    <w:rsid w:val="3AA9DD1D"/>
    <w:rsid w:val="3B926CC0"/>
    <w:rsid w:val="3C5CC2B2"/>
    <w:rsid w:val="3FA09557"/>
    <w:rsid w:val="400347C7"/>
    <w:rsid w:val="47EBA299"/>
    <w:rsid w:val="4D242A78"/>
    <w:rsid w:val="5049E1E1"/>
    <w:rsid w:val="50C22880"/>
    <w:rsid w:val="52B42E7E"/>
    <w:rsid w:val="543629F3"/>
    <w:rsid w:val="54597832"/>
    <w:rsid w:val="54F827AE"/>
    <w:rsid w:val="55361D5F"/>
    <w:rsid w:val="578C7333"/>
    <w:rsid w:val="5824B26F"/>
    <w:rsid w:val="5ED4A6A4"/>
    <w:rsid w:val="60F7E1A3"/>
    <w:rsid w:val="6813CB4B"/>
    <w:rsid w:val="71050934"/>
    <w:rsid w:val="7128CFA3"/>
    <w:rsid w:val="78F082C8"/>
    <w:rsid w:val="79290B75"/>
    <w:rsid w:val="7D267EA6"/>
    <w:rsid w:val="7D956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82C8"/>
  <w15:chartTrackingRefBased/>
  <w15:docId w15:val="{04D2D21F-D918-4DD7-BF90-B086D292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BA16FF"/>
    <w:pPr>
      <w:ind w:left="720"/>
      <w:contextualSpacing/>
    </w:pPr>
  </w:style>
  <w:style w:type="character" w:styleId="Strong">
    <w:name w:val="Strong"/>
    <w:basedOn w:val="DefaultParagraphFont"/>
    <w:uiPriority w:val="22"/>
    <w:qFormat/>
    <w:rsid w:val="007943D3"/>
    <w:rPr>
      <w:b/>
      <w:bCs/>
    </w:rPr>
  </w:style>
  <w:style w:type="paragraph" w:customStyle="1" w:styleId="paragraphtextygfno">
    <w:name w:val="paragraph_text__ygfno"/>
    <w:basedOn w:val="Normal"/>
    <w:rsid w:val="00802577"/>
    <w:pPr>
      <w:spacing w:before="100" w:beforeAutospacing="1" w:after="100" w:afterAutospacing="1" w:line="240" w:lineRule="auto"/>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794747"/>
    <w:rPr>
      <w:color w:val="467886" w:themeColor="hyperlink"/>
      <w:u w:val="single"/>
    </w:rPr>
  </w:style>
  <w:style w:type="character" w:styleId="UnresolvedMention">
    <w:name w:val="Unresolved Mention"/>
    <w:basedOn w:val="DefaultParagraphFont"/>
    <w:uiPriority w:val="99"/>
    <w:semiHidden/>
    <w:unhideWhenUsed/>
    <w:rsid w:val="00794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623998">
      <w:bodyDiv w:val="1"/>
      <w:marLeft w:val="0"/>
      <w:marRight w:val="0"/>
      <w:marTop w:val="0"/>
      <w:marBottom w:val="0"/>
      <w:divBdr>
        <w:top w:val="none" w:sz="0" w:space="0" w:color="auto"/>
        <w:left w:val="none" w:sz="0" w:space="0" w:color="auto"/>
        <w:bottom w:val="none" w:sz="0" w:space="0" w:color="auto"/>
        <w:right w:val="none" w:sz="0" w:space="0" w:color="auto"/>
      </w:divBdr>
    </w:div>
    <w:div w:id="553154583">
      <w:bodyDiv w:val="1"/>
      <w:marLeft w:val="0"/>
      <w:marRight w:val="0"/>
      <w:marTop w:val="0"/>
      <w:marBottom w:val="0"/>
      <w:divBdr>
        <w:top w:val="none" w:sz="0" w:space="0" w:color="auto"/>
        <w:left w:val="none" w:sz="0" w:space="0" w:color="auto"/>
        <w:bottom w:val="none" w:sz="0" w:space="0" w:color="auto"/>
        <w:right w:val="none" w:sz="0" w:space="0" w:color="auto"/>
      </w:divBdr>
    </w:div>
    <w:div w:id="615869515">
      <w:bodyDiv w:val="1"/>
      <w:marLeft w:val="0"/>
      <w:marRight w:val="0"/>
      <w:marTop w:val="0"/>
      <w:marBottom w:val="0"/>
      <w:divBdr>
        <w:top w:val="none" w:sz="0" w:space="0" w:color="auto"/>
        <w:left w:val="none" w:sz="0" w:space="0" w:color="auto"/>
        <w:bottom w:val="none" w:sz="0" w:space="0" w:color="auto"/>
        <w:right w:val="none" w:sz="0" w:space="0" w:color="auto"/>
      </w:divBdr>
    </w:div>
    <w:div w:id="771751952">
      <w:bodyDiv w:val="1"/>
      <w:marLeft w:val="0"/>
      <w:marRight w:val="0"/>
      <w:marTop w:val="0"/>
      <w:marBottom w:val="0"/>
      <w:divBdr>
        <w:top w:val="none" w:sz="0" w:space="0" w:color="auto"/>
        <w:left w:val="none" w:sz="0" w:space="0" w:color="auto"/>
        <w:bottom w:val="none" w:sz="0" w:space="0" w:color="auto"/>
        <w:right w:val="none" w:sz="0" w:space="0" w:color="auto"/>
      </w:divBdr>
    </w:div>
    <w:div w:id="814109729">
      <w:bodyDiv w:val="1"/>
      <w:marLeft w:val="0"/>
      <w:marRight w:val="0"/>
      <w:marTop w:val="0"/>
      <w:marBottom w:val="0"/>
      <w:divBdr>
        <w:top w:val="none" w:sz="0" w:space="0" w:color="auto"/>
        <w:left w:val="none" w:sz="0" w:space="0" w:color="auto"/>
        <w:bottom w:val="none" w:sz="0" w:space="0" w:color="auto"/>
        <w:right w:val="none" w:sz="0" w:space="0" w:color="auto"/>
      </w:divBdr>
    </w:div>
    <w:div w:id="828712208">
      <w:bodyDiv w:val="1"/>
      <w:marLeft w:val="0"/>
      <w:marRight w:val="0"/>
      <w:marTop w:val="0"/>
      <w:marBottom w:val="0"/>
      <w:divBdr>
        <w:top w:val="none" w:sz="0" w:space="0" w:color="auto"/>
        <w:left w:val="none" w:sz="0" w:space="0" w:color="auto"/>
        <w:bottom w:val="none" w:sz="0" w:space="0" w:color="auto"/>
        <w:right w:val="none" w:sz="0" w:space="0" w:color="auto"/>
      </w:divBdr>
    </w:div>
    <w:div w:id="1032656225">
      <w:bodyDiv w:val="1"/>
      <w:marLeft w:val="0"/>
      <w:marRight w:val="0"/>
      <w:marTop w:val="0"/>
      <w:marBottom w:val="0"/>
      <w:divBdr>
        <w:top w:val="none" w:sz="0" w:space="0" w:color="auto"/>
        <w:left w:val="none" w:sz="0" w:space="0" w:color="auto"/>
        <w:bottom w:val="none" w:sz="0" w:space="0" w:color="auto"/>
        <w:right w:val="none" w:sz="0" w:space="0" w:color="auto"/>
      </w:divBdr>
    </w:div>
    <w:div w:id="1184980419">
      <w:bodyDiv w:val="1"/>
      <w:marLeft w:val="0"/>
      <w:marRight w:val="0"/>
      <w:marTop w:val="0"/>
      <w:marBottom w:val="0"/>
      <w:divBdr>
        <w:top w:val="none" w:sz="0" w:space="0" w:color="auto"/>
        <w:left w:val="none" w:sz="0" w:space="0" w:color="auto"/>
        <w:bottom w:val="none" w:sz="0" w:space="0" w:color="auto"/>
        <w:right w:val="none" w:sz="0" w:space="0" w:color="auto"/>
      </w:divBdr>
    </w:div>
    <w:div w:id="1341541081">
      <w:bodyDiv w:val="1"/>
      <w:marLeft w:val="0"/>
      <w:marRight w:val="0"/>
      <w:marTop w:val="0"/>
      <w:marBottom w:val="0"/>
      <w:divBdr>
        <w:top w:val="none" w:sz="0" w:space="0" w:color="auto"/>
        <w:left w:val="none" w:sz="0" w:space="0" w:color="auto"/>
        <w:bottom w:val="none" w:sz="0" w:space="0" w:color="auto"/>
        <w:right w:val="none" w:sz="0" w:space="0" w:color="auto"/>
      </w:divBdr>
    </w:div>
    <w:div w:id="1632513302">
      <w:bodyDiv w:val="1"/>
      <w:marLeft w:val="0"/>
      <w:marRight w:val="0"/>
      <w:marTop w:val="0"/>
      <w:marBottom w:val="0"/>
      <w:divBdr>
        <w:top w:val="none" w:sz="0" w:space="0" w:color="auto"/>
        <w:left w:val="none" w:sz="0" w:space="0" w:color="auto"/>
        <w:bottom w:val="none" w:sz="0" w:space="0" w:color="auto"/>
        <w:right w:val="none" w:sz="0" w:space="0" w:color="auto"/>
      </w:divBdr>
    </w:div>
    <w:div w:id="1707441226">
      <w:bodyDiv w:val="1"/>
      <w:marLeft w:val="0"/>
      <w:marRight w:val="0"/>
      <w:marTop w:val="0"/>
      <w:marBottom w:val="0"/>
      <w:divBdr>
        <w:top w:val="none" w:sz="0" w:space="0" w:color="auto"/>
        <w:left w:val="none" w:sz="0" w:space="0" w:color="auto"/>
        <w:bottom w:val="none" w:sz="0" w:space="0" w:color="auto"/>
        <w:right w:val="none" w:sz="0" w:space="0" w:color="auto"/>
      </w:divBdr>
    </w:div>
    <w:div w:id="1724018195">
      <w:bodyDiv w:val="1"/>
      <w:marLeft w:val="0"/>
      <w:marRight w:val="0"/>
      <w:marTop w:val="0"/>
      <w:marBottom w:val="0"/>
      <w:divBdr>
        <w:top w:val="none" w:sz="0" w:space="0" w:color="auto"/>
        <w:left w:val="none" w:sz="0" w:space="0" w:color="auto"/>
        <w:bottom w:val="none" w:sz="0" w:space="0" w:color="auto"/>
        <w:right w:val="none" w:sz="0" w:space="0" w:color="auto"/>
      </w:divBdr>
    </w:div>
    <w:div w:id="2032222325">
      <w:bodyDiv w:val="1"/>
      <w:marLeft w:val="0"/>
      <w:marRight w:val="0"/>
      <w:marTop w:val="0"/>
      <w:marBottom w:val="0"/>
      <w:divBdr>
        <w:top w:val="none" w:sz="0" w:space="0" w:color="auto"/>
        <w:left w:val="none" w:sz="0" w:space="0" w:color="auto"/>
        <w:bottom w:val="none" w:sz="0" w:space="0" w:color="auto"/>
        <w:right w:val="none" w:sz="0" w:space="0" w:color="auto"/>
      </w:divBdr>
    </w:div>
    <w:div w:id="209724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chchange.org/2015/05/21/audience-matters-in-data-visual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1802</TotalTime>
  <Pages>3</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35</cp:revision>
  <dcterms:created xsi:type="dcterms:W3CDTF">2025-03-10T17:59:00Z</dcterms:created>
  <dcterms:modified xsi:type="dcterms:W3CDTF">2025-11-30T22:59:00Z</dcterms:modified>
</cp:coreProperties>
</file>