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2023119</wp:posOffset>
            </wp:positionH>
            <wp:positionV relativeFrom="page">
              <wp:posOffset>233045</wp:posOffset>
            </wp:positionV>
            <wp:extent cx="5399730" cy="749300"/>
            <wp:effectExtent b="0" l="0" r="0" t="0"/>
            <wp:wrapNone/>
            <wp:docPr id="1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-272405</wp:posOffset>
            </wp:positionH>
            <wp:positionV relativeFrom="page">
              <wp:posOffset>-131908</wp:posOffset>
            </wp:positionV>
            <wp:extent cx="7829550" cy="11063923"/>
            <wp:effectExtent b="0" l="0" r="0" t="0"/>
            <wp:wrapNone/>
            <wp:docPr id="9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1- Faça um programa que peça um número maior que 1 ao usuário. Em seguida, imprima todos os números, de 1 até o número que o usuário informou.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2 - Crie um programa que peça um número ao usuário e imprima todos os números pares de 1 até o número fornecido.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LtNj2s1cBYHNvw6CYmGrPG0O8Q==">AMUW2mXy7kk8wGgYhMP/oOAHskgTweyyebfTZQrngPcTjLaYWfuu3tgkQvDjV9XVatKKS+76B4zDRgYTkxjViOflQyiPIA5cX1esa/uWfHtxeE0YBzTP+v8=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