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1765935</wp:posOffset>
            </wp:positionH>
            <wp:positionV relativeFrom="page">
              <wp:posOffset>242570</wp:posOffset>
            </wp:positionV>
            <wp:extent cx="5399730" cy="749300"/>
            <wp:effectExtent b="0" l="0" r="0" t="0"/>
            <wp:wrapNone/>
            <wp:docPr id="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-272409</wp:posOffset>
            </wp:positionH>
            <wp:positionV relativeFrom="page">
              <wp:posOffset>-131912</wp:posOffset>
            </wp:positionV>
            <wp:extent cx="7829550" cy="11063923"/>
            <wp:effectExtent b="0" l="0" r="0" t="0"/>
            <wp:wrapNone/>
            <wp:docPr id="9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color w:val="0000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Faça um programa que pede duas notas de um aluno. Em seguida ele deve calcular a média do aluno e dar o seguinte resultado: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="335.99999999999994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mensagem "Aprovado", se a média alcançada for maior ou igual a sete;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mensagem "Reprovado", se a média for menor do que sete;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35.99999999999994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mensagem "Aprovado com Distinção", se a média for igual a 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30P2aDXWVQ5KqUXNfiNpamKsNQ==">AMUW2mXjpjGmnUJrdynu4ZgwsyulsdRm0TbDqEG2N/G/hPp3+GLSIjTjf2NlRlyP71fwVd/PcbDhZn+wBqawjhCpCI40AgRZByZyl14FEXskUmRHfAUy6Hs=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