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left"/>
        <w:rPr>
          <w:rFonts w:ascii="Proxima Nova" w:cs="Proxima Nova" w:eastAsia="Proxima Nova" w:hAnsi="Proxima Nova"/>
          <w:color w:val="ffcc00"/>
        </w:rPr>
      </w:pPr>
      <w:r w:rsidDel="00000000" w:rsidR="00000000" w:rsidRPr="00000000">
        <w:rPr>
          <w:rtl w:val="0"/>
        </w:rPr>
      </w:r>
    </w:p>
    <w:p w:rsidR="00000000" w:rsidDel="00000000" w:rsidP="00000000" w:rsidRDefault="00000000" w:rsidRPr="00000000" w14:paraId="00000002">
      <w:pPr>
        <w:pageBreakBefore w:val="0"/>
        <w:jc w:val="center"/>
        <w:rPr>
          <w:rFonts w:ascii="Proxima Nova" w:cs="Proxima Nova" w:eastAsia="Proxima Nova" w:hAnsi="Proxima Nova"/>
          <w:sz w:val="60"/>
          <w:szCs w:val="60"/>
        </w:rPr>
      </w:pPr>
      <w:r w:rsidDel="00000000" w:rsidR="00000000" w:rsidRPr="00000000">
        <w:rPr>
          <w:rFonts w:ascii="Proxima Nova" w:cs="Proxima Nova" w:eastAsia="Proxima Nova" w:hAnsi="Proxima Nova"/>
          <w:color w:val="ffcc00"/>
          <w:sz w:val="60"/>
          <w:szCs w:val="60"/>
          <w:rtl w:val="0"/>
        </w:rPr>
        <w:t xml:space="preserve">Snap</w:t>
      </w:r>
      <w:r w:rsidDel="00000000" w:rsidR="00000000" w:rsidRPr="00000000">
        <w:rPr>
          <w:rFonts w:ascii="Proxima Nova" w:cs="Proxima Nova" w:eastAsia="Proxima Nova" w:hAnsi="Proxima Nova"/>
          <w:color w:val="0c7cba"/>
          <w:sz w:val="60"/>
          <w:szCs w:val="60"/>
          <w:rtl w:val="0"/>
        </w:rPr>
        <w:t xml:space="preserve">Class </w:t>
      </w:r>
      <w:r w:rsidDel="00000000" w:rsidR="00000000" w:rsidRPr="00000000">
        <w:rPr>
          <w:rFonts w:ascii="Proxima Nova" w:cs="Proxima Nova" w:eastAsia="Proxima Nova" w:hAnsi="Proxima Nova"/>
          <w:sz w:val="60"/>
          <w:szCs w:val="60"/>
          <w:rtl w:val="0"/>
        </w:rPr>
        <w:t xml:space="preserve">Installation Guide</w:t>
      </w:r>
    </w:p>
    <w:p w:rsidR="00000000" w:rsidDel="00000000" w:rsidP="00000000" w:rsidRDefault="00000000" w:rsidRPr="00000000" w14:paraId="00000003">
      <w:pPr>
        <w:pStyle w:val="Heading2"/>
        <w:pageBreakBefore w:val="0"/>
        <w:spacing w:after="0" w:lineRule="auto"/>
        <w:rPr>
          <w:sz w:val="28"/>
          <w:szCs w:val="28"/>
        </w:rPr>
      </w:pPr>
      <w:bookmarkStart w:colFirst="0" w:colLast="0" w:name="_g5xv71bk13fz" w:id="0"/>
      <w:bookmarkEnd w:id="0"/>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79zo5xmb4i4k" w:id="1"/>
      <w:bookmarkEnd w:id="1"/>
      <w:r w:rsidDel="00000000" w:rsidR="00000000" w:rsidRPr="00000000">
        <w:rPr>
          <w:rtl w:val="0"/>
        </w:rPr>
        <w:t xml:space="preserve">Technology Stack Installation</w:t>
      </w:r>
    </w:p>
    <w:p w:rsidR="00000000" w:rsidDel="00000000" w:rsidP="00000000" w:rsidRDefault="00000000" w:rsidRPr="00000000" w14:paraId="00000005">
      <w:pPr>
        <w:pStyle w:val="Heading3"/>
        <w:pageBreakBefore w:val="0"/>
        <w:rPr/>
      </w:pPr>
      <w:bookmarkStart w:colFirst="0" w:colLast="0" w:name="_yayfiwxhzzu6" w:id="2"/>
      <w:bookmarkEnd w:id="2"/>
      <w:r w:rsidDel="00000000" w:rsidR="00000000" w:rsidRPr="00000000">
        <w:rPr>
          <w:rtl w:val="0"/>
        </w:rPr>
        <w:t xml:space="preserve">Install Node.js + npm</w:t>
      </w:r>
    </w:p>
    <w:p w:rsidR="00000000" w:rsidDel="00000000" w:rsidP="00000000" w:rsidRDefault="00000000" w:rsidRPr="00000000" w14:paraId="00000006">
      <w:pPr>
        <w:rPr/>
      </w:pPr>
      <w:r w:rsidDel="00000000" w:rsidR="00000000" w:rsidRPr="00000000">
        <w:rPr>
          <w:rtl w:val="0"/>
        </w:rPr>
        <w:t xml:space="preserve">SnapClass runs using Node.js </w:t>
      </w:r>
      <w:r w:rsidDel="00000000" w:rsidR="00000000" w:rsidRPr="00000000">
        <w:rPr>
          <w:b w:val="1"/>
          <w:rtl w:val="0"/>
        </w:rPr>
        <w:t xml:space="preserve">v14.18.3</w:t>
      </w:r>
      <w:r w:rsidDel="00000000" w:rsidR="00000000" w:rsidRPr="00000000">
        <w:rPr>
          <w:rtl w:val="0"/>
        </w:rPr>
        <w:t xml:space="preserve">. Downloads for Node.js v14.18.3 can be found </w:t>
      </w:r>
      <w:hyperlink r:id="rId6">
        <w:r w:rsidDel="00000000" w:rsidR="00000000" w:rsidRPr="00000000">
          <w:rPr>
            <w:color w:val="1155cc"/>
            <w:u w:val="single"/>
            <w:rtl w:val="0"/>
          </w:rPr>
          <w:t xml:space="preserve">here</w:t>
        </w:r>
      </w:hyperlink>
      <w:r w:rsidDel="00000000" w:rsidR="00000000" w:rsidRPr="00000000">
        <w:rPr>
          <w:rtl w:val="0"/>
        </w:rPr>
        <w:t xml:space="preserve">. If you use a different version of Node.js, the project may not compile or dependency installation may fail.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MacOS Users- Select “</w:t>
      </w:r>
      <w:r w:rsidDel="00000000" w:rsidR="00000000" w:rsidRPr="00000000">
        <w:rPr>
          <w:rtl w:val="0"/>
        </w:rPr>
        <w:t xml:space="preserve">node-v14.18.3.pkg”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Windows users: Select “</w:t>
      </w:r>
      <w:r w:rsidDel="00000000" w:rsidR="00000000" w:rsidRPr="00000000">
        <w:rPr>
          <w:rtl w:val="0"/>
        </w:rPr>
        <w:t xml:space="preserve">win-x86/”</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After Node.js is downloaded, open the file and follow the installation wizard. You may optionally download one of the other file options if you know how to install it.</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m6gcd9o1duc" w:id="3"/>
      <w:bookmarkEnd w:id="3"/>
      <w:r w:rsidDel="00000000" w:rsidR="00000000" w:rsidRPr="00000000">
        <w:rPr>
          <w:rtl w:val="0"/>
        </w:rPr>
        <w:t xml:space="preserve">Install Angular</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npm install -g @angular/cli</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Use "sudo npm install -g @angular/cli" to install if you run into any permission errors)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3"/>
        <w:pageBreakBefore w:val="0"/>
        <w:rPr/>
      </w:pPr>
      <w:bookmarkStart w:colFirst="0" w:colLast="0" w:name="_yv0criadlglb" w:id="4"/>
      <w:bookmarkEnd w:id="4"/>
      <w:r w:rsidDel="00000000" w:rsidR="00000000" w:rsidRPr="00000000">
        <w:rPr>
          <w:rtl w:val="0"/>
        </w:rPr>
        <w:t xml:space="preserve">Install MySQL</w:t>
      </w:r>
    </w:p>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An installation for MySQL can be found </w:t>
      </w:r>
      <w:hyperlink r:id="rId7">
        <w:r w:rsidDel="00000000" w:rsidR="00000000" w:rsidRPr="00000000">
          <w:rPr>
            <w:color w:val="1155cc"/>
            <w:sz w:val="22"/>
            <w:szCs w:val="22"/>
            <w:u w:val="single"/>
            <w:rtl w:val="0"/>
          </w:rPr>
          <w:t xml:space="preserve">here</w:t>
        </w:r>
      </w:hyperlink>
      <w:r w:rsidDel="00000000" w:rsidR="00000000" w:rsidRPr="00000000">
        <w:rPr>
          <w:sz w:val="22"/>
          <w:szCs w:val="22"/>
          <w:rtl w:val="0"/>
        </w:rPr>
        <w:t xml:space="preserve">. Installation guides for Windows can be found </w:t>
      </w:r>
      <w:hyperlink r:id="rId8">
        <w:r w:rsidDel="00000000" w:rsidR="00000000" w:rsidRPr="00000000">
          <w:rPr>
            <w:color w:val="1155cc"/>
            <w:sz w:val="22"/>
            <w:szCs w:val="22"/>
            <w:u w:val="single"/>
            <w:rtl w:val="0"/>
          </w:rPr>
          <w:t xml:space="preserve">here</w:t>
        </w:r>
      </w:hyperlink>
      <w:r w:rsidDel="00000000" w:rsidR="00000000" w:rsidRPr="00000000">
        <w:rPr>
          <w:sz w:val="22"/>
          <w:szCs w:val="22"/>
          <w:rtl w:val="0"/>
        </w:rPr>
        <w:t xml:space="preserve"> and MacOS can be found </w:t>
      </w:r>
      <w:hyperlink r:id="rId9">
        <w:r w:rsidDel="00000000" w:rsidR="00000000" w:rsidRPr="00000000">
          <w:rPr>
            <w:color w:val="1155cc"/>
            <w:sz w:val="22"/>
            <w:szCs w:val="22"/>
            <w:u w:val="single"/>
            <w:rtl w:val="0"/>
          </w:rPr>
          <w:t xml:space="preserve">here</w:t>
        </w:r>
      </w:hyperlink>
      <w:r w:rsidDel="00000000" w:rsidR="00000000" w:rsidRPr="00000000">
        <w:rPr>
          <w:sz w:val="22"/>
          <w:szCs w:val="22"/>
          <w:rtl w:val="0"/>
        </w:rPr>
        <w:t xml:space="preserve">.</w:t>
      </w:r>
    </w:p>
    <w:p w:rsidR="00000000" w:rsidDel="00000000" w:rsidP="00000000" w:rsidRDefault="00000000" w:rsidRPr="00000000" w14:paraId="00000015">
      <w:pPr>
        <w:pageBreakBefore w:val="0"/>
        <w:rPr>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When traversing the installation wizard you should install MySQL Server and Workbench. While Workbench is optional it makes managing the database much easier. Port 3306 should be used by MySQL Server. When installing MySQL, do not have to add a password associated with your root account. You can leave the password field blank and select the check button.</w:t>
      </w:r>
    </w:p>
    <w:p w:rsidR="00000000" w:rsidDel="00000000" w:rsidP="00000000" w:rsidRDefault="00000000" w:rsidRPr="00000000" w14:paraId="00000017">
      <w:pPr>
        <w:pageBreakBefore w:val="0"/>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If you have errors when logging into SnapClass run this command in the workbench or the terminal </w:t>
      </w:r>
      <w:r w:rsidDel="00000000" w:rsidR="00000000" w:rsidRPr="00000000">
        <w:rPr>
          <w:rFonts w:ascii="Roboto" w:cs="Roboto" w:eastAsia="Roboto" w:hAnsi="Roboto"/>
          <w:color w:val="3c4043"/>
          <w:sz w:val="21"/>
          <w:szCs w:val="21"/>
          <w:highlight w:val="white"/>
          <w:rtl w:val="0"/>
        </w:rPr>
        <w:t xml:space="preserve">ALTER USER 'root'@'localhost' IDENTIFIED WITH mysql_native_password BY 'insert_personal_root_password'; flush privileges;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ubboqus45m8x" w:id="5"/>
      <w:bookmarkEnd w:id="5"/>
      <w:r w:rsidDel="00000000" w:rsidR="00000000" w:rsidRPr="00000000">
        <w:rPr>
          <w:rtl w:val="0"/>
        </w:rPr>
        <w:t xml:space="preserve">Project Installation</w:t>
      </w:r>
    </w:p>
    <w:p w:rsidR="00000000" w:rsidDel="00000000" w:rsidP="00000000" w:rsidRDefault="00000000" w:rsidRPr="00000000" w14:paraId="0000001A">
      <w:pPr>
        <w:pStyle w:val="Heading3"/>
        <w:pageBreakBefore w:val="0"/>
        <w:rPr/>
      </w:pPr>
      <w:bookmarkStart w:colFirst="0" w:colLast="0" w:name="_pdvhjbos9tv8" w:id="6"/>
      <w:bookmarkEnd w:id="6"/>
      <w:r w:rsidDel="00000000" w:rsidR="00000000" w:rsidRPr="00000000">
        <w:rPr>
          <w:rtl w:val="0"/>
        </w:rPr>
        <w:t xml:space="preserve">Clone the Project with Git</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Git will be needed to clone the GitHub repository of SnapClass. Git can be installed </w:t>
      </w:r>
      <w:hyperlink r:id="rId10">
        <w:r w:rsidDel="00000000" w:rsidR="00000000" w:rsidRPr="00000000">
          <w:rPr>
            <w:color w:val="1155cc"/>
            <w:u w:val="single"/>
            <w:rtl w:val="0"/>
          </w:rPr>
          <w:t xml:space="preserve">here</w:t>
        </w:r>
      </w:hyperlink>
      <w:r w:rsidDel="00000000" w:rsidR="00000000" w:rsidRPr="00000000">
        <w:rPr>
          <w:rtl w:val="0"/>
        </w:rPr>
        <w:t xml:space="preserve">. Simply follow the installation wizard or their installation instructions depending on your OS. Find the link to the SnapHub repository and clone it like so:</w:t>
      </w:r>
    </w:p>
    <w:p w:rsidR="00000000" w:rsidDel="00000000" w:rsidP="00000000" w:rsidRDefault="00000000" w:rsidRPr="00000000" w14:paraId="0000001C">
      <w:pPr>
        <w:pageBreakBefore w:val="0"/>
        <w:rPr/>
      </w:pPr>
      <w:r w:rsidDel="00000000" w:rsidR="00000000" w:rsidRPr="00000000">
        <w:rPr>
          <w:rtl w:val="0"/>
        </w:rPr>
      </w:r>
    </w:p>
    <w:tbl>
      <w:tblPr>
        <w:tblStyle w:val="Table2"/>
        <w:tblW w:w="10035.0" w:type="dxa"/>
        <w:jc w:val="left"/>
        <w:tblInd w:w="100.0" w:type="pct"/>
        <w:tblLayout w:type="fixed"/>
        <w:tblLook w:val="0600"/>
      </w:tblPr>
      <w:tblGrid>
        <w:gridCol w:w="10035"/>
        <w:tblGridChange w:id="0">
          <w:tblGrid>
            <w:gridCol w:w="100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git clone --recurse-submodules https://github.ncsu.edu/engr-csc-sdc/2022SpringTeam33-STEM.git</w:t>
            </w:r>
          </w:p>
          <w:p w:rsidR="00000000" w:rsidDel="00000000" w:rsidP="00000000" w:rsidRDefault="00000000" w:rsidRPr="00000000" w14:paraId="0000001E">
            <w:pPr>
              <w:pageBreakBefore w:val="0"/>
              <w:widowControl w:val="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Username for 'https://github.ncsu.edu':</w:t>
            </w:r>
          </w:p>
          <w:p w:rsidR="00000000" w:rsidDel="00000000" w:rsidP="00000000" w:rsidRDefault="00000000" w:rsidRPr="00000000" w14:paraId="0000001F">
            <w:pPr>
              <w:pageBreakBefore w:val="0"/>
              <w:widowControl w:val="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Password for 'https://github.ncsu.edu':</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It is important to load the submodules so that the Snap environments work correctly. To make sure that the submodules were loaded, check that the “snapclass/cellular” directory is populated with cellular’s source files. If you need to load the submodules after you have already cloned the repository, you can run the following command. Note that submodules may take a while to clone.</w:t>
      </w:r>
    </w:p>
    <w:p w:rsidR="00000000" w:rsidDel="00000000" w:rsidP="00000000" w:rsidRDefault="00000000" w:rsidRPr="00000000" w14:paraId="00000022">
      <w:pPr>
        <w:rPr/>
      </w:pPr>
      <w:r w:rsidDel="00000000" w:rsidR="00000000" w:rsidRPr="00000000">
        <w:rPr>
          <w:rtl w:val="0"/>
        </w:rPr>
      </w:r>
    </w:p>
    <w:tbl>
      <w:tblPr>
        <w:tblStyle w:val="Table3"/>
        <w:tblW w:w="10035.0" w:type="dxa"/>
        <w:jc w:val="left"/>
        <w:tblInd w:w="100.0" w:type="pct"/>
        <w:tblLayout w:type="fixed"/>
        <w:tblLook w:val="0600"/>
      </w:tblPr>
      <w:tblGrid>
        <w:gridCol w:w="10035"/>
        <w:tblGridChange w:id="0">
          <w:tblGrid>
            <w:gridCol w:w="100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git submodule update --init</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hwc595mh5rc0" w:id="7"/>
      <w:bookmarkEnd w:id="7"/>
      <w:r w:rsidDel="00000000" w:rsidR="00000000" w:rsidRPr="00000000">
        <w:rPr>
          <w:rtl w:val="0"/>
        </w:rPr>
        <w:t xml:space="preserve">Git Configuration</w:t>
      </w:r>
    </w:p>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In "/package.json" update the git repo as needed</w:t>
      </w:r>
    </w:p>
    <w:p w:rsidR="00000000" w:rsidDel="00000000" w:rsidP="00000000" w:rsidRDefault="00000000" w:rsidRPr="00000000" w14:paraId="00000027">
      <w:pPr>
        <w:pageBreakBefore w:val="0"/>
        <w:rPr>
          <w:sz w:val="22"/>
          <w:szCs w:val="22"/>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sz w:val="22"/>
          <w:szCs w:val="22"/>
        </w:rPr>
        <w:drawing>
          <wp:inline distB="114300" distT="114300" distL="114300" distR="114300">
            <wp:extent cx="4738688" cy="78978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38688" cy="7897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sz w:val="22"/>
          <w:szCs w:val="22"/>
        </w:rPr>
      </w:pPr>
      <w:bookmarkStart w:colFirst="0" w:colLast="0" w:name="_aq64q7agwnx9" w:id="8"/>
      <w:bookmarkEnd w:id="8"/>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9px8mx3lutw1" w:id="9"/>
      <w:bookmarkEnd w:id="9"/>
      <w:r w:rsidDel="00000000" w:rsidR="00000000" w:rsidRPr="00000000">
        <w:rPr>
          <w:rtl w:val="0"/>
        </w:rPr>
        <w:t xml:space="preserve">Database Configuration</w:t>
      </w:r>
    </w:p>
    <w:p w:rsidR="00000000" w:rsidDel="00000000" w:rsidP="00000000" w:rsidRDefault="00000000" w:rsidRPr="00000000" w14:paraId="0000002C">
      <w:pPr>
        <w:pageBreakBefore w:val="0"/>
        <w:ind w:left="0" w:firstLine="0"/>
        <w:rPr>
          <w:sz w:val="22"/>
          <w:szCs w:val="22"/>
        </w:rPr>
      </w:pPr>
      <w:r w:rsidDel="00000000" w:rsidR="00000000" w:rsidRPr="00000000">
        <w:rPr>
          <w:sz w:val="22"/>
          <w:szCs w:val="22"/>
          <w:rtl w:val="0"/>
        </w:rPr>
        <w:t xml:space="preserve">After MySQL Server is started, you can load the snapclass database </w:t>
      </w:r>
      <w:r w:rsidDel="00000000" w:rsidR="00000000" w:rsidRPr="00000000">
        <w:rPr>
          <w:sz w:val="22"/>
          <w:szCs w:val="22"/>
          <w:rtl w:val="0"/>
        </w:rPr>
        <w:t xml:space="preserve">with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Follow the steps below to load the database schema and mock data. If you don’t need the mock data, then skip the second mysql command.</w:t>
      </w:r>
    </w:p>
    <w:p w:rsidR="00000000" w:rsidDel="00000000" w:rsidP="00000000" w:rsidRDefault="00000000" w:rsidRPr="00000000" w14:paraId="0000002F">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0">
      <w:pPr>
        <w:pageBreakBefore w:val="0"/>
        <w:ind w:left="0" w:firstLine="0"/>
        <w:rPr>
          <w:sz w:val="22"/>
          <w:szCs w:val="22"/>
        </w:rPr>
      </w:pPr>
      <w:r w:rsidDel="00000000" w:rsidR="00000000" w:rsidRPr="00000000">
        <w:rPr>
          <w:sz w:val="22"/>
          <w:szCs w:val="22"/>
          <w:rtl w:val="0"/>
        </w:rPr>
        <w:t xml:space="preserve">If you have a password associated with your "root" account, run this, and enter you password when it prompts:</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mysql -u root -p &lt; snapclass.sql</w:t>
            </w:r>
          </w:p>
          <w:p w:rsidR="00000000" w:rsidDel="00000000" w:rsidP="00000000" w:rsidRDefault="00000000" w:rsidRPr="00000000" w14:paraId="00000032">
            <w:pPr>
              <w:pageBreakBefore w:val="0"/>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mysql -u root -p &lt; snapclass_mockdata.sql</w:t>
            </w:r>
          </w:p>
        </w:tc>
      </w:tr>
    </w:tbl>
    <w:p w:rsidR="00000000" w:rsidDel="00000000" w:rsidP="00000000" w:rsidRDefault="00000000" w:rsidRPr="00000000" w14:paraId="00000033">
      <w:pPr>
        <w:rPr/>
      </w:pPr>
      <w:r w:rsidDel="00000000" w:rsidR="00000000" w:rsidRPr="00000000">
        <w:rPr>
          <w:sz w:val="22"/>
          <w:szCs w:val="22"/>
          <w:rtl w:val="0"/>
        </w:rPr>
        <w:t xml:space="preserve">If you are getting Error 1049, use 'mysql -u root &lt; snapclass.sql' instead.</w:t>
      </w:r>
      <w:r w:rsidDel="00000000" w:rsidR="00000000" w:rsidRPr="00000000">
        <w:rPr>
          <w:rtl w:val="0"/>
        </w:rPr>
      </w:r>
    </w:p>
    <w:p w:rsidR="00000000" w:rsidDel="00000000" w:rsidP="00000000" w:rsidRDefault="00000000" w:rsidRPr="00000000" w14:paraId="00000034">
      <w:pPr>
        <w:pageBreakBefore w:val="0"/>
        <w:spacing w:line="276" w:lineRule="auto"/>
        <w:rPr/>
      </w:pPr>
      <w:r w:rsidDel="00000000" w:rsidR="00000000" w:rsidRPr="00000000">
        <w:rPr>
          <w:rtl w:val="0"/>
        </w:rPr>
      </w:r>
    </w:p>
    <w:p w:rsidR="00000000" w:rsidDel="00000000" w:rsidP="00000000" w:rsidRDefault="00000000" w:rsidRPr="00000000" w14:paraId="00000035">
      <w:pPr>
        <w:pageBreakBefore w:val="0"/>
        <w:spacing w:line="276" w:lineRule="auto"/>
        <w:rPr>
          <w:sz w:val="22"/>
          <w:szCs w:val="22"/>
        </w:rPr>
      </w:pPr>
      <w:r w:rsidDel="00000000" w:rsidR="00000000" w:rsidRPr="00000000">
        <w:rPr>
          <w:sz w:val="22"/>
          <w:szCs w:val="22"/>
          <w:rtl w:val="0"/>
        </w:rPr>
        <w:t xml:space="preserve">If you DON’T have a password associated with  your "root" account, do this:</w:t>
        <w:tab/>
      </w:r>
    </w:p>
    <w:tbl>
      <w:tblPr>
        <w:tblStyle w:val="Table5"/>
        <w:jc w:val="left"/>
        <w:tblInd w:w="100.0" w:type="pct"/>
        <w:tblLayout w:type="fixed"/>
        <w:tblLook w:val="0600"/>
      </w:tblPr>
      <w:tblGrid>
        <w:gridCol w:w="9360"/>
        <w:tblGridChange w:id="0">
          <w:tblGrid>
            <w:gridCol w:w="9360"/>
          </w:tblGrid>
        </w:tblGridChange>
      </w:tblGrid>
      <w:tr>
        <w:trPr>
          <w:cantSplit w:val="0"/>
          <w:trHeight w:val="52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mysql -u root &lt; snapclass.sql</w:t>
            </w:r>
          </w:p>
          <w:p w:rsidR="00000000" w:rsidDel="00000000" w:rsidP="00000000" w:rsidRDefault="00000000" w:rsidRPr="00000000" w14:paraId="00000037">
            <w:pPr>
              <w:pageBreakBefore w:val="0"/>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mysql -u root &lt; snapclass_mockdata.sql</w:t>
            </w:r>
          </w:p>
        </w:tc>
      </w:tr>
    </w:tbl>
    <w:p w:rsidR="00000000" w:rsidDel="00000000" w:rsidP="00000000" w:rsidRDefault="00000000" w:rsidRPr="00000000" w14:paraId="00000038">
      <w:pPr>
        <w:pageBreakBefore w:val="0"/>
        <w:spacing w:line="276" w:lineRule="auto"/>
        <w:rPr/>
      </w:pPr>
      <w:r w:rsidDel="00000000" w:rsidR="00000000" w:rsidRPr="00000000">
        <w:rPr>
          <w:rtl w:val="0"/>
        </w:rPr>
      </w:r>
    </w:p>
    <w:p w:rsidR="00000000" w:rsidDel="00000000" w:rsidP="00000000" w:rsidRDefault="00000000" w:rsidRPr="00000000" w14:paraId="00000039">
      <w:pPr>
        <w:pageBreakBefore w:val="0"/>
        <w:spacing w:line="276" w:lineRule="auto"/>
        <w:rPr/>
      </w:pPr>
      <w:r w:rsidDel="00000000" w:rsidR="00000000" w:rsidRPr="00000000">
        <w:rPr>
          <w:sz w:val="22"/>
          <w:szCs w:val="22"/>
          <w:rtl w:val="0"/>
        </w:rPr>
        <w:t xml:space="preserve">Set the database and server configuration in "snapclass/</w:t>
      </w:r>
      <w:r w:rsidDel="00000000" w:rsidR="00000000" w:rsidRPr="00000000">
        <w:rPr>
          <w:sz w:val="22"/>
          <w:szCs w:val="22"/>
          <w:rtl w:val="0"/>
        </w:rPr>
        <w:t xml:space="preserve">server/routes/config.js</w:t>
      </w:r>
      <w:r w:rsidDel="00000000" w:rsidR="00000000" w:rsidRPr="00000000">
        <w:rPr>
          <w:sz w:val="22"/>
          <w:szCs w:val="22"/>
          <w:rtl w:val="0"/>
        </w:rPr>
        <w:t xml:space="preserve">" like so</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rHeight w:val="52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config</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3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 if 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'snapclass'</w:t>
            </w:r>
          </w:p>
          <w:p w:rsidR="00000000" w:rsidDel="00000000" w:rsidP="00000000" w:rsidRDefault="00000000" w:rsidRPr="00000000" w14:paraId="0000004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'8866'</w:t>
            </w:r>
          </w:p>
          <w:p w:rsidR="00000000" w:rsidDel="00000000" w:rsidP="00000000" w:rsidRDefault="00000000" w:rsidRPr="00000000" w14:paraId="0000004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7">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secret: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04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9">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B">
            <w:pPr>
              <w:widowControl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exports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config</w:t>
            </w:r>
          </w:p>
          <w:p w:rsidR="00000000" w:rsidDel="00000000" w:rsidP="00000000" w:rsidRDefault="00000000" w:rsidRPr="00000000" w14:paraId="0000004C">
            <w:pPr>
              <w:widowControl w:val="0"/>
              <w:rPr>
                <w:rFonts w:ascii="Consolas" w:cs="Consolas" w:eastAsia="Consolas" w:hAnsi="Consolas"/>
                <w:color w:val="ffffff"/>
                <w:sz w:val="18"/>
                <w:szCs w:val="18"/>
                <w:shd w:fill="333333" w:val="clear"/>
              </w:rPr>
            </w:pPr>
            <w:r w:rsidDel="00000000" w:rsidR="00000000" w:rsidRPr="00000000">
              <w:rPr>
                <w:rtl w:val="0"/>
              </w:rPr>
            </w:r>
          </w:p>
        </w:tc>
      </w:tr>
    </w:tbl>
    <w:p w:rsidR="00000000" w:rsidDel="00000000" w:rsidP="00000000" w:rsidRDefault="00000000" w:rsidRPr="00000000" w14:paraId="0000004D">
      <w:pPr>
        <w:pageBreakBefore w:val="0"/>
        <w:spacing w:line="276" w:lineRule="auto"/>
        <w:rPr/>
      </w:pPr>
      <w:r w:rsidDel="00000000" w:rsidR="00000000" w:rsidRPr="00000000">
        <w:rPr>
          <w:rtl w:val="0"/>
        </w:rPr>
      </w:r>
    </w:p>
    <w:p w:rsidR="00000000" w:rsidDel="00000000" w:rsidP="00000000" w:rsidRDefault="00000000" w:rsidRPr="00000000" w14:paraId="0000004E">
      <w:pPr>
        <w:pStyle w:val="Heading4"/>
        <w:pageBreakBefore w:val="0"/>
        <w:spacing w:line="276" w:lineRule="auto"/>
        <w:rPr>
          <w:b w:val="1"/>
          <w:color w:val="0063a1"/>
          <w:sz w:val="28"/>
          <w:szCs w:val="28"/>
        </w:rPr>
      </w:pPr>
      <w:bookmarkStart w:colFirst="0" w:colLast="0" w:name="_67p6e6b31sql" w:id="10"/>
      <w:bookmarkEnd w:id="10"/>
      <w:r w:rsidDel="00000000" w:rsidR="00000000" w:rsidRPr="00000000">
        <w:rPr>
          <w:b w:val="1"/>
          <w:color w:val="0063a1"/>
          <w:sz w:val="28"/>
          <w:szCs w:val="28"/>
          <w:rtl w:val="0"/>
        </w:rPr>
        <w:t xml:space="preserve">Front-end Configuration</w:t>
      </w:r>
    </w:p>
    <w:p w:rsidR="00000000" w:rsidDel="00000000" w:rsidP="00000000" w:rsidRDefault="00000000" w:rsidRPr="00000000" w14:paraId="0000004F">
      <w:pPr>
        <w:pageBreakBefore w:val="0"/>
        <w:spacing w:line="276" w:lineRule="auto"/>
        <w:rPr>
          <w:color w:val="000000"/>
          <w:sz w:val="22"/>
          <w:szCs w:val="22"/>
        </w:rPr>
      </w:pPr>
      <w:r w:rsidDel="00000000" w:rsidR="00000000" w:rsidRPr="00000000">
        <w:rPr>
          <w:color w:val="000000"/>
          <w:sz w:val="22"/>
          <w:szCs w:val="22"/>
          <w:rtl w:val="0"/>
        </w:rPr>
        <w:t xml:space="preserve">To change the base URL of the Angular app, go to "src/app/services/api.service.ts" and change the baseURL to the appropriate URL. In the case of the stemc server, "</w:t>
      </w:r>
      <w:hyperlink r:id="rId12">
        <w:r w:rsidDel="00000000" w:rsidR="00000000" w:rsidRPr="00000000">
          <w:rPr>
            <w:color w:val="1155cc"/>
            <w:sz w:val="22"/>
            <w:szCs w:val="22"/>
            <w:u w:val="single"/>
            <w:rtl w:val="0"/>
          </w:rPr>
          <w:t xml:space="preserve">http://stemc.csc.ncsu.edu:8866</w:t>
        </w:r>
      </w:hyperlink>
      <w:r w:rsidDel="00000000" w:rsidR="00000000" w:rsidRPr="00000000">
        <w:rPr>
          <w:color w:val="000000"/>
          <w:sz w:val="22"/>
          <w:szCs w:val="22"/>
          <w:rtl w:val="0"/>
        </w:rPr>
        <w:t xml:space="preserve">". If you’re running locally, use “</w:t>
      </w:r>
      <w:hyperlink r:id="rId13">
        <w:r w:rsidDel="00000000" w:rsidR="00000000" w:rsidRPr="00000000">
          <w:rPr>
            <w:color w:val="1155cc"/>
            <w:sz w:val="22"/>
            <w:szCs w:val="22"/>
            <w:u w:val="single"/>
            <w:rtl w:val="0"/>
          </w:rPr>
          <w:t xml:space="preserve">http://localhost:8866/</w:t>
        </w:r>
      </w:hyperlink>
      <w:r w:rsidDel="00000000" w:rsidR="00000000" w:rsidRPr="00000000">
        <w:rPr>
          <w:color w:val="000000"/>
          <w:sz w:val="22"/>
          <w:szCs w:val="22"/>
          <w:rtl w:val="0"/>
        </w:rPr>
        <w:t xml:space="preserve">”.  Then in "src/index.html" change the base href to "/snapclass".</w:t>
      </w:r>
    </w:p>
    <w:p w:rsidR="00000000" w:rsidDel="00000000" w:rsidP="00000000" w:rsidRDefault="00000000" w:rsidRPr="00000000" w14:paraId="00000050">
      <w:pPr>
        <w:pStyle w:val="Heading4"/>
        <w:pageBreakBefore w:val="0"/>
        <w:spacing w:line="276" w:lineRule="auto"/>
        <w:rPr>
          <w:b w:val="1"/>
          <w:color w:val="0063a1"/>
          <w:sz w:val="28"/>
          <w:szCs w:val="28"/>
        </w:rPr>
      </w:pPr>
      <w:bookmarkStart w:colFirst="0" w:colLast="0" w:name="_2bwvu14gllpy" w:id="11"/>
      <w:bookmarkEnd w:id="11"/>
      <w:r w:rsidDel="00000000" w:rsidR="00000000" w:rsidRPr="00000000">
        <w:rPr>
          <w:b w:val="1"/>
          <w:color w:val="0063a1"/>
          <w:sz w:val="28"/>
          <w:szCs w:val="28"/>
          <w:rtl w:val="0"/>
        </w:rPr>
        <w:t xml:space="preserve">Backend Configuration</w:t>
      </w:r>
    </w:p>
    <w:p w:rsidR="00000000" w:rsidDel="00000000" w:rsidP="00000000" w:rsidRDefault="00000000" w:rsidRPr="00000000" w14:paraId="00000051">
      <w:pPr>
        <w:pageBreakBefore w:val="0"/>
        <w:spacing w:line="276" w:lineRule="auto"/>
        <w:rPr>
          <w:color w:val="000000"/>
          <w:sz w:val="22"/>
          <w:szCs w:val="22"/>
        </w:rPr>
      </w:pPr>
      <w:r w:rsidDel="00000000" w:rsidR="00000000" w:rsidRPr="00000000">
        <w:rPr>
          <w:color w:val="000000"/>
          <w:sz w:val="22"/>
          <w:szCs w:val="22"/>
          <w:rtl w:val="0"/>
        </w:rPr>
        <w:t xml:space="preserve">Configure the host and port</w:t>
      </w:r>
      <w:r w:rsidDel="00000000" w:rsidR="00000000" w:rsidRPr="00000000">
        <w:rPr>
          <w:color w:val="000000"/>
          <w:sz w:val="22"/>
          <w:szCs w:val="22"/>
          <w:rtl w:val="0"/>
        </w:rPr>
        <w:t xml:space="preserve"> in "server/routes/config.js" to the following or as designated by the Game2Learn Lab.  There is no specific reason to use "8866", any open port will work. The frontend  and database configuration port will need to be changed to use the open port selected.</w:t>
      </w:r>
    </w:p>
    <w:p w:rsidR="00000000" w:rsidDel="00000000" w:rsidP="00000000" w:rsidRDefault="00000000" w:rsidRPr="00000000" w14:paraId="00000052">
      <w:pPr>
        <w:pageBreakBefore w:val="0"/>
        <w:spacing w:line="276" w:lineRule="auto"/>
        <w:rPr>
          <w:color w:val="000000"/>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rHeight w:val="52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config</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5">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 if 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'snapclass'</w:t>
            </w:r>
          </w:p>
          <w:p w:rsidR="00000000" w:rsidDel="00000000" w:rsidP="00000000" w:rsidRDefault="00000000" w:rsidRPr="00000000" w14:paraId="0000005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'8866'</w:t>
            </w:r>
          </w:p>
          <w:p w:rsidR="00000000" w:rsidDel="00000000" w:rsidP="00000000" w:rsidRDefault="00000000" w:rsidRPr="00000000" w14:paraId="0000005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0">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secret: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06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widowControl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exports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config</w:t>
            </w:r>
          </w:p>
          <w:p w:rsidR="00000000" w:rsidDel="00000000" w:rsidP="00000000" w:rsidRDefault="00000000" w:rsidRPr="00000000" w14:paraId="00000065">
            <w:pPr>
              <w:widowControl w:val="0"/>
              <w:rPr>
                <w:rFonts w:ascii="Consolas" w:cs="Consolas" w:eastAsia="Consolas" w:hAnsi="Consolas"/>
                <w:color w:val="ffffff"/>
                <w:sz w:val="18"/>
                <w:szCs w:val="18"/>
                <w:shd w:fill="333333" w:val="clear"/>
              </w:rPr>
            </w:pPr>
            <w:r w:rsidDel="00000000" w:rsidR="00000000" w:rsidRPr="00000000">
              <w:rPr>
                <w:rtl w:val="0"/>
              </w:rPr>
            </w:r>
          </w:p>
        </w:tc>
      </w:tr>
    </w:tbl>
    <w:p w:rsidR="00000000" w:rsidDel="00000000" w:rsidP="00000000" w:rsidRDefault="00000000" w:rsidRPr="00000000" w14:paraId="00000066">
      <w:pPr>
        <w:spacing w:line="276" w:lineRule="auto"/>
        <w:rPr>
          <w:color w:val="000000"/>
          <w:sz w:val="22"/>
          <w:szCs w:val="22"/>
        </w:rPr>
      </w:pPr>
      <w:r w:rsidDel="00000000" w:rsidR="00000000" w:rsidRPr="00000000">
        <w:rPr>
          <w:rtl w:val="0"/>
        </w:rPr>
      </w:r>
    </w:p>
    <w:p w:rsidR="00000000" w:rsidDel="00000000" w:rsidP="00000000" w:rsidRDefault="00000000" w:rsidRPr="00000000" w14:paraId="00000067">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8">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9">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A">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B">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C">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D">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E">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6F">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color w:val="000000"/>
          <w:sz w:val="22"/>
          <w:szCs w:val="22"/>
        </w:rPr>
      </w:pPr>
      <w:r w:rsidDel="00000000" w:rsidR="00000000" w:rsidRPr="00000000">
        <w:rPr>
          <w:rtl w:val="0"/>
        </w:rPr>
      </w:r>
    </w:p>
    <w:p w:rsidR="00000000" w:rsidDel="00000000" w:rsidP="00000000" w:rsidRDefault="00000000" w:rsidRPr="00000000" w14:paraId="00000072">
      <w:pPr>
        <w:pageBreakBefore w:val="0"/>
        <w:spacing w:line="276" w:lineRule="auto"/>
        <w:rPr>
          <w:color w:val="000000"/>
          <w:sz w:val="22"/>
          <w:szCs w:val="22"/>
        </w:rPr>
      </w:pPr>
      <w:r w:rsidDel="00000000" w:rsidR="00000000" w:rsidRPr="00000000">
        <w:rPr>
          <w:color w:val="000000"/>
          <w:sz w:val="22"/>
          <w:szCs w:val="22"/>
          <w:rtl w:val="0"/>
        </w:rPr>
        <w:t xml:space="preserve">The backend also contains a static path reference to the frontend application, Snap</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version files, and a config file from the old SnapHub project</w:t>
      </w:r>
      <w:r w:rsidDel="00000000" w:rsidR="00000000" w:rsidRPr="00000000">
        <w:rPr>
          <w:color w:val="000000"/>
          <w:sz w:val="22"/>
          <w:szCs w:val="22"/>
          <w:rtl w:val="0"/>
        </w:rPr>
        <w:t xml:space="preserve">  in "/server.js". These do not need to be changed, however, if the route path for the frontend files were to change, the following lines in server.js would need to be updated (may not need to do this).</w:t>
      </w:r>
    </w:p>
    <w:p w:rsidR="00000000" w:rsidDel="00000000" w:rsidP="00000000" w:rsidRDefault="00000000" w:rsidRPr="00000000" w14:paraId="00000073">
      <w:pPr>
        <w:pageBreakBefore w:val="0"/>
        <w:spacing w:line="276" w:lineRule="auto"/>
        <w:rPr>
          <w:sz w:val="22"/>
          <w:szCs w:val="22"/>
        </w:rPr>
      </w:pPr>
      <w:r w:rsidDel="00000000" w:rsidR="00000000" w:rsidRPr="00000000">
        <w:rPr>
          <w:color w:val="000000"/>
          <w:sz w:val="22"/>
          <w:szCs w:val="22"/>
        </w:rPr>
        <w:drawing>
          <wp:inline distB="114300" distT="114300" distL="114300" distR="114300">
            <wp:extent cx="5029200" cy="14001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29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line="276" w:lineRule="auto"/>
        <w:rPr>
          <w:sz w:val="22"/>
          <w:szCs w:val="22"/>
        </w:rPr>
      </w:pPr>
      <w:r w:rsidDel="00000000" w:rsidR="00000000" w:rsidRPr="00000000">
        <w:rPr>
          <w:rtl w:val="0"/>
        </w:rPr>
      </w:r>
    </w:p>
    <w:p w:rsidR="00000000" w:rsidDel="00000000" w:rsidP="00000000" w:rsidRDefault="00000000" w:rsidRPr="00000000" w14:paraId="00000075">
      <w:pPr>
        <w:pStyle w:val="Heading2"/>
        <w:pageBreakBefore w:val="0"/>
        <w:rPr/>
      </w:pPr>
      <w:bookmarkStart w:colFirst="0" w:colLast="0" w:name="_p1gwom6mxubk" w:id="12"/>
      <w:bookmarkEnd w:id="12"/>
      <w:r w:rsidDel="00000000" w:rsidR="00000000" w:rsidRPr="00000000">
        <w:rPr>
          <w:rtl w:val="0"/>
        </w:rPr>
        <w:t xml:space="preserve">Build the App and Start the Server</w:t>
      </w:r>
    </w:p>
    <w:p w:rsidR="00000000" w:rsidDel="00000000" w:rsidP="00000000" w:rsidRDefault="00000000" w:rsidRPr="00000000" w14:paraId="00000076">
      <w:pPr>
        <w:rPr/>
      </w:pPr>
      <w:r w:rsidDel="00000000" w:rsidR="00000000" w:rsidRPr="00000000">
        <w:rPr>
          <w:b w:val="1"/>
          <w:rtl w:val="0"/>
        </w:rPr>
        <w:t xml:space="preserve">Note</w:t>
      </w:r>
      <w:r w:rsidDel="00000000" w:rsidR="00000000" w:rsidRPr="00000000">
        <w:rPr>
          <w:rtl w:val="0"/>
        </w:rPr>
        <w:t xml:space="preserve">: Make sure you are in the snapclass folder directory before building the app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amu40h40h5wm" w:id="13"/>
      <w:bookmarkEnd w:id="13"/>
      <w:r w:rsidDel="00000000" w:rsidR="00000000" w:rsidRPr="00000000">
        <w:rPr>
          <w:rtl w:val="0"/>
        </w:rPr>
        <w:t xml:space="preserve">Install node_modules</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npm install</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pageBreakBefore w:val="0"/>
        <w:rPr/>
      </w:pPr>
      <w:bookmarkStart w:colFirst="0" w:colLast="0" w:name="_cvpblbngghg7" w:id="14"/>
      <w:bookmarkEnd w:id="14"/>
      <w:r w:rsidDel="00000000" w:rsidR="00000000" w:rsidRPr="00000000">
        <w:rPr>
          <w:rtl w:val="0"/>
        </w:rPr>
        <w:t xml:space="preserve">Build the Angular Project</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Fonts w:ascii="Consolas" w:cs="Consolas" w:eastAsia="Consolas" w:hAnsi="Consolas"/>
                <w:color w:val="ffffff"/>
                <w:shd w:fill="333333" w:val="clear"/>
                <w:rtl w:val="0"/>
              </w:rPr>
              <w:t xml:space="preserve">ng build</w:t>
            </w:r>
            <w:r w:rsidDel="00000000" w:rsidR="00000000" w:rsidRPr="00000000">
              <w:rPr>
                <w:rtl w:val="0"/>
              </w:rPr>
            </w:r>
          </w:p>
        </w:tc>
      </w:tr>
    </w:tbl>
    <w:p w:rsidR="00000000" w:rsidDel="00000000" w:rsidP="00000000" w:rsidRDefault="00000000" w:rsidRPr="00000000" w14:paraId="0000007D">
      <w:pPr>
        <w:pStyle w:val="Heading3"/>
        <w:rPr>
          <w:b w:val="0"/>
          <w:color w:val="3d3e3e"/>
          <w:sz w:val="24"/>
          <w:szCs w:val="24"/>
        </w:rPr>
      </w:pPr>
      <w:bookmarkStart w:colFirst="0" w:colLast="0" w:name="_y1tia764g6y" w:id="15"/>
      <w:bookmarkEnd w:id="15"/>
      <w:r w:rsidDel="00000000" w:rsidR="00000000" w:rsidRPr="00000000">
        <w:rPr>
          <w:rtl w:val="0"/>
        </w:rPr>
      </w:r>
    </w:p>
    <w:p w:rsidR="00000000" w:rsidDel="00000000" w:rsidP="00000000" w:rsidRDefault="00000000" w:rsidRPr="00000000" w14:paraId="0000007E">
      <w:pPr>
        <w:pStyle w:val="Heading3"/>
        <w:rPr>
          <w:b w:val="0"/>
          <w:color w:val="3d3e3e"/>
          <w:sz w:val="24"/>
          <w:szCs w:val="24"/>
        </w:rPr>
      </w:pPr>
      <w:bookmarkStart w:colFirst="0" w:colLast="0" w:name="_l51hbrhe6v3y" w:id="16"/>
      <w:bookmarkEnd w:id="16"/>
      <w:r w:rsidDel="00000000" w:rsidR="00000000" w:rsidRPr="00000000">
        <w:rPr>
          <w:b w:val="0"/>
          <w:color w:val="3d3e3e"/>
          <w:sz w:val="24"/>
          <w:szCs w:val="24"/>
          <w:rtl w:val="0"/>
        </w:rPr>
        <w:t xml:space="preserve">While ng build works, we recommend running the command below instead of ng build before starting the server if you intend to work on the project while it is running. Running this command updates the frontend as changes are made continuously. This way you will not receive an error by rebuilding and running the project after changes are made. If this command is in use, you will need to run the command to start the server in a separate terminal.</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Fonts w:ascii="Consolas" w:cs="Consolas" w:eastAsia="Consolas" w:hAnsi="Consolas"/>
                <w:color w:val="ffffff"/>
                <w:shd w:fill="333333" w:val="clear"/>
                <w:rtl w:val="0"/>
              </w:rPr>
              <w:t xml:space="preserve">ng build --watch</w:t>
            </w:r>
            <w:r w:rsidDel="00000000" w:rsidR="00000000" w:rsidRPr="00000000">
              <w:rPr>
                <w:rtl w:val="0"/>
              </w:rPr>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3"/>
        <w:pageBreakBefore w:val="0"/>
        <w:rPr/>
      </w:pPr>
      <w:bookmarkStart w:colFirst="0" w:colLast="0" w:name="_sqers2um54e6" w:id="17"/>
      <w:bookmarkEnd w:id="17"/>
      <w:r w:rsidDel="00000000" w:rsidR="00000000" w:rsidRPr="00000000">
        <w:rPr>
          <w:rtl w:val="0"/>
        </w:rPr>
        <w:t xml:space="preserve">Start the Node Server</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Fonts w:ascii="Consolas" w:cs="Consolas" w:eastAsia="Consolas" w:hAnsi="Consolas"/>
                <w:color w:val="ffffff"/>
                <w:shd w:fill="333333" w:val="clear"/>
                <w:rtl w:val="0"/>
              </w:rPr>
              <w:t xml:space="preserve">node server.js</w:t>
            </w:r>
            <w:r w:rsidDel="00000000" w:rsidR="00000000" w:rsidRPr="00000000">
              <w:rPr>
                <w:rtl w:val="0"/>
              </w:rPr>
            </w:r>
          </w:p>
        </w:tc>
      </w:tr>
    </w:tbl>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color w:val="0063a1"/>
          <w:sz w:val="28"/>
          <w:szCs w:val="28"/>
        </w:rPr>
      </w:pPr>
      <w:r w:rsidDel="00000000" w:rsidR="00000000" w:rsidRPr="00000000">
        <w:rPr>
          <w:b w:val="1"/>
          <w:color w:val="0063a1"/>
          <w:sz w:val="28"/>
          <w:szCs w:val="28"/>
          <w:rtl w:val="0"/>
        </w:rPr>
        <w:t xml:space="preserve">Navigate to the App</w:t>
      </w: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Navigate to the appropriate URL that was set in the frontend configuration and the login page for SnapClass should be running.</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(If running the application locally)</w:t>
      </w:r>
    </w:p>
    <w:p w:rsidR="00000000" w:rsidDel="00000000" w:rsidP="00000000" w:rsidRDefault="00000000" w:rsidRPr="00000000" w14:paraId="00000089">
      <w:pPr>
        <w:pageBreakBefore w:val="0"/>
        <w:rPr/>
      </w:pPr>
      <w:r w:rsidDel="00000000" w:rsidR="00000000" w:rsidRPr="00000000">
        <w:rPr>
          <w:rtl w:val="0"/>
        </w:rPr>
        <w:t xml:space="preserve">In your Chrome browser, navigate to "</w:t>
      </w:r>
      <w:hyperlink r:id="rId15">
        <w:r w:rsidDel="00000000" w:rsidR="00000000" w:rsidRPr="00000000">
          <w:rPr>
            <w:color w:val="1155cc"/>
            <w:u w:val="single"/>
            <w:rtl w:val="0"/>
          </w:rPr>
          <w:t xml:space="preserve">http://localhost:8866</w:t>
        </w:r>
      </w:hyperlink>
      <w:r w:rsidDel="00000000" w:rsidR="00000000" w:rsidRPr="00000000">
        <w:rPr>
          <w:rtl w:val="0"/>
        </w:rPr>
        <w:t xml:space="preserve">"</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spacing w:line="240" w:lineRule="auto"/>
      <w:jc w:val="center"/>
      <w:rPr>
        <w:b w:val="1"/>
        <w:color w:val="000000"/>
        <w:sz w:val="22"/>
        <w:szCs w:val="22"/>
      </w:rPr>
    </w:pPr>
    <w:r w:rsidDel="00000000" w:rsidR="00000000" w:rsidRPr="00000000">
      <w:rPr>
        <w:b w:val="1"/>
        <w:color w:val="000000"/>
        <w:sz w:val="22"/>
        <w:szCs w:val="22"/>
        <w:rtl w:val="0"/>
      </w:rPr>
      <w:tab/>
    </w:r>
    <w:r w:rsidDel="00000000" w:rsidR="00000000" w:rsidRPr="00000000">
      <w:rPr>
        <w:rFonts w:ascii="Proxima Nova" w:cs="Proxima Nova" w:eastAsia="Proxima Nova" w:hAnsi="Proxima Nova"/>
        <w:color w:val="ffcc00"/>
      </w:rPr>
      <w:drawing>
        <wp:inline distB="19050" distT="19050" distL="19050" distR="19050">
          <wp:extent cx="1081088" cy="371894"/>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81088" cy="37189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3d3e3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lineRule="auto"/>
    </w:pPr>
    <w:rPr>
      <w:color w:val="e6b300"/>
      <w:sz w:val="40"/>
      <w:szCs w:val="40"/>
    </w:rPr>
  </w:style>
  <w:style w:type="paragraph" w:styleId="Heading3">
    <w:name w:val="heading 3"/>
    <w:basedOn w:val="Normal"/>
    <w:next w:val="Normal"/>
    <w:pPr>
      <w:keepNext w:val="1"/>
      <w:keepLines w:val="1"/>
      <w:pageBreakBefore w:val="0"/>
      <w:spacing w:after="200" w:lineRule="auto"/>
    </w:pPr>
    <w:rPr>
      <w:b w:val="1"/>
      <w:color w:val="0063a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scm.com/downloads" TargetMode="External"/><Relationship Id="rId13" Type="http://schemas.openxmlformats.org/officeDocument/2006/relationships/hyperlink" Target="http://localhost:8866/" TargetMode="External"/><Relationship Id="rId12" Type="http://schemas.openxmlformats.org/officeDocument/2006/relationships/hyperlink" Target="http://stemc.csc.ncsu.edu:88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5.7/en/macos-installation.html" TargetMode="External"/><Relationship Id="rId15" Type="http://schemas.openxmlformats.org/officeDocument/2006/relationships/hyperlink" Target="http://localhost:8866" TargetMode="Externa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odejs.org/download/release/v14.18.3/" TargetMode="External"/><Relationship Id="rId7" Type="http://schemas.openxmlformats.org/officeDocument/2006/relationships/hyperlink" Target="https://dev.mysql.com/downloads/mysql/" TargetMode="External"/><Relationship Id="rId8" Type="http://schemas.openxmlformats.org/officeDocument/2006/relationships/hyperlink" Target="https://dev.mysql.com/doc/refman/5.7/en/windows-install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