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30EB0" w14:textId="77777777" w:rsidR="00736718" w:rsidRPr="00493F27" w:rsidRDefault="00736718" w:rsidP="00493F27">
      <w:pPr>
        <w:pStyle w:val="Heading1"/>
        <w:rPr>
          <w:rFonts w:eastAsia="Times New Roman"/>
        </w:rPr>
      </w:pPr>
      <w:r w:rsidRPr="00493F27">
        <w:rPr>
          <w:rFonts w:eastAsia="Times New Roman"/>
        </w:rPr>
        <w:t>Business Overview</w:t>
      </w:r>
    </w:p>
    <w:p w14:paraId="17D74032" w14:textId="41FEE5B2" w:rsidR="00736718" w:rsidRPr="00493F27" w:rsidRDefault="00736718" w:rsidP="00736718">
      <w:pPr>
        <w:spacing w:before="100" w:beforeAutospacing="1" w:after="100" w:afterAutospacing="1"/>
        <w:rPr>
          <w:rFonts w:asciiTheme="minorHAnsi" w:hAnsiTheme="minorHAnsi"/>
        </w:rPr>
      </w:pPr>
      <w:r w:rsidRPr="00493F27">
        <w:rPr>
          <w:rFonts w:asciiTheme="minorHAnsi" w:hAnsiTheme="minorHAnsi"/>
        </w:rPr>
        <w:t xml:space="preserve">Bottled water is one commodity that is consumed in all parts of the world and of course those that are in the business of producing bottled water are known to generate sales year in year out if the business is well </w:t>
      </w:r>
      <w:r w:rsidRPr="00493F27">
        <w:rPr>
          <w:rFonts w:ascii="Helvetica" w:eastAsia="Helvetica" w:hAnsi="Helvetica" w:cs="Helvetica"/>
        </w:rPr>
        <w:t xml:space="preserve">– managed. As a matter </w:t>
      </w:r>
      <w:r w:rsidRPr="00493F27">
        <w:rPr>
          <w:rFonts w:asciiTheme="minorHAnsi" w:hAnsiTheme="minorHAnsi"/>
        </w:rPr>
        <w:t>of fact, economic downturn hardly affects the con</w:t>
      </w:r>
      <w:r w:rsidR="00F64DF2" w:rsidRPr="00493F27">
        <w:rPr>
          <w:rFonts w:asciiTheme="minorHAnsi" w:hAnsiTheme="minorHAnsi"/>
        </w:rPr>
        <w:t>sumption of bottled water simply</w:t>
      </w:r>
      <w:r w:rsidRPr="00493F27">
        <w:rPr>
          <w:rFonts w:asciiTheme="minorHAnsi" w:hAnsiTheme="minorHAnsi"/>
        </w:rPr>
        <w:t xml:space="preserve"> because it is a commodity that is as important as the air we breathe in.</w:t>
      </w:r>
    </w:p>
    <w:p w14:paraId="6ABEA452" w14:textId="1AE1FA27" w:rsidR="00F64DF2" w:rsidRPr="00493F27" w:rsidRDefault="00F64DF2" w:rsidP="00736718">
      <w:pPr>
        <w:spacing w:before="100" w:beforeAutospacing="1" w:after="100" w:afterAutospacing="1"/>
        <w:rPr>
          <w:rFonts w:asciiTheme="minorHAnsi" w:hAnsiTheme="minorHAnsi"/>
        </w:rPr>
      </w:pPr>
      <w:r w:rsidRPr="00493F27">
        <w:rPr>
          <w:rFonts w:asciiTheme="minorHAnsi" w:hAnsiTheme="minorHAnsi"/>
        </w:rPr>
        <w:t xml:space="preserve">Likewise, bulk water is a major required essential in supplying clean water to communities which have no access to treated piped water, as well as for companies which require pure water for key industrial processes. </w:t>
      </w:r>
    </w:p>
    <w:p w14:paraId="2EB2C2A5" w14:textId="6F9401E7" w:rsidR="00F64DF2" w:rsidRPr="00493F27" w:rsidRDefault="00F64DF2" w:rsidP="00736718">
      <w:pPr>
        <w:spacing w:before="100" w:beforeAutospacing="1" w:after="100" w:afterAutospacing="1"/>
        <w:rPr>
          <w:rFonts w:asciiTheme="minorHAnsi" w:hAnsiTheme="minorHAnsi"/>
        </w:rPr>
      </w:pPr>
      <w:r w:rsidRPr="00493F27">
        <w:rPr>
          <w:rFonts w:asciiTheme="minorHAnsi" w:hAnsiTheme="minorHAnsi"/>
        </w:rPr>
        <w:t>The City Council in Harare, Zimbabwe is still facing undeniable challenges in supplying adequate treated water to residents and companies primarily due to limited resources in setting up and maintaining effective water treatment plants in the City.</w:t>
      </w:r>
      <w:r w:rsidR="00F258AF" w:rsidRPr="00493F27">
        <w:rPr>
          <w:rFonts w:asciiTheme="minorHAnsi" w:hAnsiTheme="minorHAnsi"/>
        </w:rPr>
        <w:t xml:space="preserve"> </w:t>
      </w:r>
      <w:r w:rsidRPr="00493F27">
        <w:rPr>
          <w:rFonts w:asciiTheme="minorHAnsi" w:hAnsiTheme="minorHAnsi"/>
        </w:rPr>
        <w:t>Therefor because of this gap in clean water supply, Pure Flow Pvt Limited is being established to contribute to provision of clean water to individuals and companies.</w:t>
      </w:r>
    </w:p>
    <w:p w14:paraId="4A9624E1" w14:textId="77777777" w:rsidR="001F1C72" w:rsidRPr="00493F27" w:rsidRDefault="001F1C72" w:rsidP="00493F27">
      <w:pPr>
        <w:pStyle w:val="Heading1"/>
        <w:rPr>
          <w:rFonts w:eastAsia="Times New Roman"/>
        </w:rPr>
      </w:pPr>
      <w:r w:rsidRPr="00493F27">
        <w:rPr>
          <w:rFonts w:eastAsia="Times New Roman"/>
        </w:rPr>
        <w:t>Company Summary</w:t>
      </w:r>
    </w:p>
    <w:p w14:paraId="7D119B02" w14:textId="52DFBC22" w:rsidR="001F1C72" w:rsidRPr="00493F27" w:rsidRDefault="001F1C72" w:rsidP="001F1C72">
      <w:pPr>
        <w:pStyle w:val="NormalWeb"/>
        <w:rPr>
          <w:rFonts w:asciiTheme="minorHAnsi" w:hAnsiTheme="minorHAnsi"/>
        </w:rPr>
      </w:pPr>
      <w:r w:rsidRPr="00493F27">
        <w:rPr>
          <w:rFonts w:asciiTheme="minorHAnsi" w:hAnsiTheme="minorHAnsi"/>
          <w:b/>
        </w:rPr>
        <w:t>Pure Flow</w:t>
      </w:r>
      <w:r w:rsidRPr="00493F27">
        <w:rPr>
          <w:rFonts w:asciiTheme="minorHAnsi" w:hAnsiTheme="minorHAnsi"/>
        </w:rPr>
        <w:t xml:space="preserve">, located in Ashdown Park, Harare, is a water bottling business that sells bulk water   and bottled water units to end consumers and companies. </w:t>
      </w:r>
    </w:p>
    <w:p w14:paraId="2774A2AD" w14:textId="33F93ED9" w:rsidR="001F1C72" w:rsidRPr="00493F27" w:rsidRDefault="001F1C72" w:rsidP="001F1C72">
      <w:pPr>
        <w:pStyle w:val="NormalWeb"/>
        <w:rPr>
          <w:rFonts w:asciiTheme="minorHAnsi" w:hAnsiTheme="minorHAnsi"/>
        </w:rPr>
      </w:pPr>
      <w:r w:rsidRPr="00493F27">
        <w:rPr>
          <w:rFonts w:asciiTheme="minorHAnsi" w:hAnsiTheme="minorHAnsi"/>
        </w:rPr>
        <w:t>The business will</w:t>
      </w:r>
      <w:r w:rsidR="00F64DF2" w:rsidRPr="00493F27">
        <w:rPr>
          <w:rFonts w:asciiTheme="minorHAnsi" w:hAnsiTheme="minorHAnsi"/>
        </w:rPr>
        <w:t xml:space="preserve"> be based at</w:t>
      </w:r>
      <w:r w:rsidR="00890A24" w:rsidRPr="00493F27">
        <w:rPr>
          <w:rFonts w:asciiTheme="minorHAnsi" w:hAnsiTheme="minorHAnsi"/>
        </w:rPr>
        <w:t xml:space="preserve"> Heartfelt International Ministries premises</w:t>
      </w:r>
      <w:r w:rsidRPr="00493F27">
        <w:rPr>
          <w:rFonts w:asciiTheme="minorHAnsi" w:hAnsiTheme="minorHAnsi"/>
        </w:rPr>
        <w:t>. It is forecasted that we will reach profitability by month 12, and we will earn modest profits by year three.</w:t>
      </w:r>
    </w:p>
    <w:p w14:paraId="40917F92" w14:textId="77777777" w:rsidR="001F1C72" w:rsidRPr="00493F27" w:rsidRDefault="001F1C72" w:rsidP="00493F27">
      <w:pPr>
        <w:pStyle w:val="Heading1"/>
        <w:rPr>
          <w:rFonts w:eastAsia="Times New Roman"/>
        </w:rPr>
      </w:pPr>
      <w:r w:rsidRPr="00493F27">
        <w:rPr>
          <w:rFonts w:eastAsia="Times New Roman"/>
        </w:rPr>
        <w:t>Company Ownership</w:t>
      </w:r>
    </w:p>
    <w:p w14:paraId="28D7CAC6" w14:textId="502915AE" w:rsidR="001F1C72" w:rsidRPr="00493F27" w:rsidRDefault="00890A24" w:rsidP="001F1C72">
      <w:pPr>
        <w:pStyle w:val="NormalWeb"/>
        <w:rPr>
          <w:rFonts w:asciiTheme="minorHAnsi" w:hAnsiTheme="minorHAnsi"/>
        </w:rPr>
      </w:pPr>
      <w:r w:rsidRPr="00493F27">
        <w:rPr>
          <w:rFonts w:asciiTheme="minorHAnsi" w:hAnsiTheme="minorHAnsi"/>
          <w:b/>
        </w:rPr>
        <w:t>Pure Flow</w:t>
      </w:r>
      <w:r w:rsidRPr="00493F27">
        <w:rPr>
          <w:rFonts w:asciiTheme="minorHAnsi" w:hAnsiTheme="minorHAnsi"/>
        </w:rPr>
        <w:t xml:space="preserve"> is a private company</w:t>
      </w:r>
      <w:r w:rsidR="001F1C72" w:rsidRPr="00493F27">
        <w:rPr>
          <w:rFonts w:asciiTheme="minorHAnsi" w:hAnsiTheme="minorHAnsi"/>
        </w:rPr>
        <w:t>,</w:t>
      </w:r>
      <w:r w:rsidRPr="00493F27">
        <w:rPr>
          <w:rFonts w:asciiTheme="minorHAnsi" w:hAnsiTheme="minorHAnsi"/>
        </w:rPr>
        <w:t xml:space="preserve"> founded and owned by </w:t>
      </w:r>
      <w:r w:rsidRPr="00493F27">
        <w:rPr>
          <w:rFonts w:asciiTheme="minorHAnsi" w:hAnsiTheme="minorHAnsi"/>
          <w:b/>
        </w:rPr>
        <w:t>Heartfelt International Ministries</w:t>
      </w:r>
      <w:r w:rsidR="001F1C72" w:rsidRPr="00493F27">
        <w:rPr>
          <w:rFonts w:asciiTheme="minorHAnsi" w:hAnsiTheme="minorHAnsi"/>
        </w:rPr>
        <w:t>.</w:t>
      </w:r>
    </w:p>
    <w:p w14:paraId="1670BD5D" w14:textId="77777777" w:rsidR="00890A24" w:rsidRPr="00493F27" w:rsidRDefault="00890A24" w:rsidP="00890A24">
      <w:pPr>
        <w:spacing w:before="100" w:beforeAutospacing="1" w:after="100" w:afterAutospacing="1"/>
        <w:outlineLvl w:val="2"/>
        <w:rPr>
          <w:rFonts w:asciiTheme="minorHAnsi" w:eastAsia="Times New Roman" w:hAnsiTheme="minorHAnsi"/>
          <w:b/>
          <w:bCs/>
        </w:rPr>
      </w:pPr>
      <w:r w:rsidRPr="00493F27">
        <w:rPr>
          <w:rFonts w:asciiTheme="minorHAnsi" w:eastAsia="Times New Roman" w:hAnsiTheme="minorHAnsi"/>
          <w:b/>
          <w:bCs/>
        </w:rPr>
        <w:t>Start-up Summary</w:t>
      </w:r>
    </w:p>
    <w:p w14:paraId="7E1D443D" w14:textId="65ED4868" w:rsidR="00890A24" w:rsidRPr="00493F27" w:rsidRDefault="00890A24" w:rsidP="00890A24">
      <w:pPr>
        <w:spacing w:before="100" w:beforeAutospacing="1" w:after="100" w:afterAutospacing="1"/>
        <w:rPr>
          <w:rFonts w:asciiTheme="minorHAnsi" w:hAnsiTheme="minorHAnsi"/>
        </w:rPr>
      </w:pPr>
      <w:r w:rsidRPr="00493F27">
        <w:rPr>
          <w:rFonts w:asciiTheme="minorHAnsi" w:hAnsiTheme="minorHAnsi"/>
        </w:rPr>
        <w:t>Pure Flow's start-up costs include the following items:</w:t>
      </w:r>
    </w:p>
    <w:p w14:paraId="07802BB1" w14:textId="732C0379" w:rsidR="00B14362" w:rsidRPr="00493F27" w:rsidRDefault="00B14362" w:rsidP="00B14362">
      <w:pPr>
        <w:numPr>
          <w:ilvl w:val="0"/>
          <w:numId w:val="8"/>
        </w:numPr>
        <w:spacing w:before="100" w:beforeAutospacing="1" w:after="100" w:afterAutospacing="1"/>
        <w:rPr>
          <w:rFonts w:asciiTheme="minorHAnsi" w:eastAsia="Times New Roman" w:hAnsiTheme="minorHAnsi"/>
        </w:rPr>
      </w:pPr>
      <w:r w:rsidRPr="00493F27">
        <w:rPr>
          <w:rFonts w:asciiTheme="minorHAnsi" w:eastAsia="Times New Roman" w:hAnsiTheme="minorHAnsi"/>
        </w:rPr>
        <w:t>Material to s</w:t>
      </w:r>
      <w:r w:rsidRPr="00493F27">
        <w:rPr>
          <w:rFonts w:asciiTheme="minorHAnsi" w:eastAsia="Times New Roman" w:hAnsiTheme="minorHAnsi"/>
        </w:rPr>
        <w:t xml:space="preserve">etup a bulk water collection system </w:t>
      </w:r>
      <w:r w:rsidRPr="00493F27">
        <w:rPr>
          <w:rFonts w:asciiTheme="minorHAnsi" w:eastAsia="Times New Roman" w:hAnsiTheme="minorHAnsi"/>
        </w:rPr>
        <w:t xml:space="preserve">i.e. </w:t>
      </w:r>
      <w:r w:rsidRPr="00493F27">
        <w:rPr>
          <w:rFonts w:asciiTheme="minorHAnsi" w:eastAsia="Times New Roman" w:hAnsiTheme="minorHAnsi"/>
        </w:rPr>
        <w:t>6 x</w:t>
      </w:r>
      <w:r w:rsidRPr="00493F27">
        <w:rPr>
          <w:rFonts w:asciiTheme="minorHAnsi" w:eastAsia="Times New Roman" w:hAnsiTheme="minorHAnsi"/>
        </w:rPr>
        <w:t xml:space="preserve"> 10000 litre tanks, </w:t>
      </w:r>
      <w:r w:rsidRPr="00493F27">
        <w:rPr>
          <w:rFonts w:asciiTheme="minorHAnsi" w:eastAsia="Times New Roman" w:hAnsiTheme="minorHAnsi"/>
        </w:rPr>
        <w:t>Water pressure pump (discharge rate: 500litres/minute)</w:t>
      </w:r>
      <w:r w:rsidRPr="00493F27">
        <w:rPr>
          <w:rFonts w:asciiTheme="minorHAnsi" w:eastAsia="Times New Roman" w:hAnsiTheme="minorHAnsi"/>
        </w:rPr>
        <w:t xml:space="preserve">, </w:t>
      </w:r>
      <w:proofErr w:type="spellStart"/>
      <w:r w:rsidRPr="00493F27">
        <w:rPr>
          <w:rFonts w:asciiTheme="minorHAnsi" w:eastAsia="Times New Roman" w:hAnsiTheme="minorHAnsi"/>
        </w:rPr>
        <w:t>Pvc</w:t>
      </w:r>
      <w:proofErr w:type="spellEnd"/>
      <w:r w:rsidRPr="00493F27">
        <w:rPr>
          <w:rFonts w:asciiTheme="minorHAnsi" w:eastAsia="Times New Roman" w:hAnsiTheme="minorHAnsi"/>
        </w:rPr>
        <w:t xml:space="preserve"> pipes</w:t>
      </w:r>
      <w:r w:rsidRPr="00493F27">
        <w:rPr>
          <w:rFonts w:asciiTheme="minorHAnsi" w:eastAsia="Times New Roman" w:hAnsiTheme="minorHAnsi"/>
        </w:rPr>
        <w:t xml:space="preserve">, </w:t>
      </w:r>
      <w:r w:rsidRPr="00493F27">
        <w:rPr>
          <w:rFonts w:asciiTheme="minorHAnsi" w:eastAsia="Times New Roman" w:hAnsiTheme="minorHAnsi"/>
        </w:rPr>
        <w:t>Flexible, canvas pipe</w:t>
      </w:r>
    </w:p>
    <w:p w14:paraId="5A61BF34" w14:textId="77777777" w:rsidR="00B14362" w:rsidRPr="00493F27" w:rsidRDefault="00890A24" w:rsidP="00B14362">
      <w:pPr>
        <w:numPr>
          <w:ilvl w:val="0"/>
          <w:numId w:val="8"/>
        </w:numPr>
        <w:spacing w:before="100" w:beforeAutospacing="1" w:after="100" w:afterAutospacing="1"/>
        <w:rPr>
          <w:rFonts w:asciiTheme="minorHAnsi" w:eastAsia="Times New Roman" w:hAnsiTheme="minorHAnsi"/>
        </w:rPr>
      </w:pPr>
      <w:r w:rsidRPr="00493F27">
        <w:rPr>
          <w:rFonts w:asciiTheme="minorHAnsi" w:eastAsia="Times New Roman" w:hAnsiTheme="minorHAnsi"/>
        </w:rPr>
        <w:t xml:space="preserve">Office furniture, including a desk, chair, and filing cabinets </w:t>
      </w:r>
    </w:p>
    <w:p w14:paraId="19B1A242" w14:textId="72F10F5F" w:rsidR="00890A24" w:rsidRPr="00493F27" w:rsidRDefault="00890A24" w:rsidP="00B14362">
      <w:pPr>
        <w:numPr>
          <w:ilvl w:val="0"/>
          <w:numId w:val="8"/>
        </w:numPr>
        <w:spacing w:before="100" w:beforeAutospacing="1" w:after="100" w:afterAutospacing="1"/>
        <w:rPr>
          <w:rFonts w:asciiTheme="minorHAnsi" w:eastAsia="Times New Roman" w:hAnsiTheme="minorHAnsi"/>
        </w:rPr>
      </w:pPr>
      <w:r w:rsidRPr="00493F27">
        <w:rPr>
          <w:rFonts w:asciiTheme="minorHAnsi" w:eastAsia="Times New Roman" w:hAnsiTheme="minorHAnsi"/>
        </w:rPr>
        <w:t>Computer system</w:t>
      </w:r>
    </w:p>
    <w:p w14:paraId="4EAA6B15" w14:textId="77777777" w:rsidR="00890A24" w:rsidRPr="00493F27" w:rsidRDefault="00890A24" w:rsidP="00890A24">
      <w:pPr>
        <w:numPr>
          <w:ilvl w:val="0"/>
          <w:numId w:val="8"/>
        </w:numPr>
        <w:spacing w:before="100" w:beforeAutospacing="1" w:after="100" w:afterAutospacing="1"/>
        <w:rPr>
          <w:rFonts w:asciiTheme="minorHAnsi" w:eastAsia="Times New Roman" w:hAnsiTheme="minorHAnsi"/>
        </w:rPr>
      </w:pPr>
      <w:r w:rsidRPr="00493F27">
        <w:rPr>
          <w:rFonts w:asciiTheme="minorHAnsi" w:eastAsia="Times New Roman" w:hAnsiTheme="minorHAnsi"/>
        </w:rPr>
        <w:t xml:space="preserve">Stationery </w:t>
      </w:r>
    </w:p>
    <w:p w14:paraId="7ADAEBCD" w14:textId="77777777" w:rsidR="00890A24" w:rsidRPr="00493F27" w:rsidRDefault="00890A24" w:rsidP="00890A24">
      <w:pPr>
        <w:numPr>
          <w:ilvl w:val="0"/>
          <w:numId w:val="8"/>
        </w:numPr>
        <w:spacing w:before="100" w:beforeAutospacing="1" w:after="100" w:afterAutospacing="1"/>
        <w:rPr>
          <w:rFonts w:asciiTheme="minorHAnsi" w:eastAsia="Times New Roman" w:hAnsiTheme="minorHAnsi"/>
        </w:rPr>
      </w:pPr>
      <w:r w:rsidRPr="00493F27">
        <w:rPr>
          <w:rFonts w:asciiTheme="minorHAnsi" w:eastAsia="Times New Roman" w:hAnsiTheme="minorHAnsi"/>
        </w:rPr>
        <w:t xml:space="preserve">Brochures </w:t>
      </w:r>
    </w:p>
    <w:p w14:paraId="3B951C3F" w14:textId="77777777" w:rsidR="00890A24" w:rsidRPr="00493F27" w:rsidRDefault="00890A24" w:rsidP="00890A24">
      <w:pPr>
        <w:numPr>
          <w:ilvl w:val="0"/>
          <w:numId w:val="8"/>
        </w:numPr>
        <w:spacing w:before="100" w:beforeAutospacing="1" w:after="100" w:afterAutospacing="1"/>
        <w:rPr>
          <w:rFonts w:asciiTheme="minorHAnsi" w:eastAsia="Times New Roman" w:hAnsiTheme="minorHAnsi"/>
        </w:rPr>
      </w:pPr>
      <w:r w:rsidRPr="00493F27">
        <w:rPr>
          <w:rFonts w:asciiTheme="minorHAnsi" w:eastAsia="Times New Roman" w:hAnsiTheme="minorHAnsi"/>
        </w:rPr>
        <w:t xml:space="preserve">Legal fees </w:t>
      </w:r>
    </w:p>
    <w:p w14:paraId="534AC8C4" w14:textId="5F94521C" w:rsidR="00BE5371" w:rsidRPr="00493F27" w:rsidRDefault="00890A24" w:rsidP="00B14362">
      <w:pPr>
        <w:numPr>
          <w:ilvl w:val="0"/>
          <w:numId w:val="8"/>
        </w:numPr>
        <w:spacing w:before="100" w:beforeAutospacing="1" w:after="100" w:afterAutospacing="1"/>
        <w:rPr>
          <w:rFonts w:asciiTheme="minorHAnsi" w:eastAsia="Times New Roman" w:hAnsiTheme="minorHAnsi"/>
        </w:rPr>
      </w:pPr>
      <w:r w:rsidRPr="00493F27">
        <w:rPr>
          <w:rFonts w:asciiTheme="minorHAnsi" w:eastAsia="Times New Roman" w:hAnsiTheme="minorHAnsi"/>
        </w:rPr>
        <w:t>Phone line, cell phone</w:t>
      </w:r>
    </w:p>
    <w:p w14:paraId="733E880F" w14:textId="40F6A40E" w:rsidR="00BE5371" w:rsidRPr="00493F27" w:rsidRDefault="00BE5371" w:rsidP="00890A24">
      <w:pPr>
        <w:numPr>
          <w:ilvl w:val="0"/>
          <w:numId w:val="8"/>
        </w:numPr>
        <w:spacing w:before="100" w:beforeAutospacing="1" w:after="100" w:afterAutospacing="1"/>
        <w:rPr>
          <w:rFonts w:asciiTheme="minorHAnsi" w:eastAsia="Times New Roman" w:hAnsiTheme="minorHAnsi"/>
        </w:rPr>
      </w:pPr>
      <w:r w:rsidRPr="00493F27">
        <w:rPr>
          <w:rFonts w:asciiTheme="minorHAnsi" w:eastAsia="Times New Roman" w:hAnsiTheme="minorHAnsi"/>
        </w:rPr>
        <w:t>Generator</w:t>
      </w:r>
    </w:p>
    <w:p w14:paraId="739B0C74" w14:textId="2713E1AA" w:rsidR="00890A24" w:rsidRPr="00493F27" w:rsidRDefault="00890A24" w:rsidP="00890A24">
      <w:pPr>
        <w:rPr>
          <w:rFonts w:asciiTheme="minorHAnsi" w:eastAsia="Times New Roman" w:hAnsiTheme="minorHAnsi"/>
        </w:rPr>
      </w:pPr>
      <w:r w:rsidRPr="00493F27">
        <w:rPr>
          <w:rFonts w:asciiTheme="minorHAnsi" w:eastAsia="Times New Roman" w:hAnsiTheme="minorHAnsi"/>
          <w:noProof/>
        </w:rPr>
        <w:lastRenderedPageBreak/>
        <w:drawing>
          <wp:inline distT="0" distB="0" distL="0" distR="0" wp14:anchorId="2111E704" wp14:editId="70772D5B">
            <wp:extent cx="5245100" cy="3022600"/>
            <wp:effectExtent l="0" t="0" r="12700" b="0"/>
            <wp:docPr id="1" name="Picture 1" descr="https://www.bplans.com/mlm_water_filter_business_plan/images/4bcf670a8dac4a9ca1ac43bd5dd17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plans.com/mlm_water_filter_business_plan/images/4bcf670a8dac4a9ca1ac43bd5dd179e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0" cy="30226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gridCol w:w="865"/>
      </w:tblGrid>
      <w:tr w:rsidR="00890A24" w:rsidRPr="00493F27" w14:paraId="5DF09AC8" w14:textId="77777777" w:rsidTr="00890A24">
        <w:trPr>
          <w:tblCellSpacing w:w="15" w:type="dxa"/>
        </w:trPr>
        <w:tc>
          <w:tcPr>
            <w:tcW w:w="3750" w:type="pct"/>
            <w:gridSpan w:val="2"/>
            <w:vAlign w:val="center"/>
            <w:hideMark/>
          </w:tcPr>
          <w:p w14:paraId="7E2148BE" w14:textId="77777777" w:rsidR="00890A24" w:rsidRPr="00493F27" w:rsidRDefault="00890A24">
            <w:pPr>
              <w:rPr>
                <w:rFonts w:asciiTheme="minorHAnsi" w:eastAsia="Times New Roman" w:hAnsiTheme="minorHAnsi"/>
              </w:rPr>
            </w:pPr>
            <w:r w:rsidRPr="00493F27">
              <w:rPr>
                <w:rFonts w:asciiTheme="minorHAnsi" w:eastAsia="Times New Roman" w:hAnsiTheme="minorHAnsi"/>
              </w:rPr>
              <w:t>Start-up Requirements</w:t>
            </w:r>
          </w:p>
        </w:tc>
      </w:tr>
      <w:tr w:rsidR="00890A24" w:rsidRPr="00493F27" w14:paraId="17472A30" w14:textId="77777777" w:rsidTr="00890A24">
        <w:trPr>
          <w:tblCellSpacing w:w="15" w:type="dxa"/>
        </w:trPr>
        <w:tc>
          <w:tcPr>
            <w:tcW w:w="3750" w:type="pct"/>
            <w:vAlign w:val="center"/>
            <w:hideMark/>
          </w:tcPr>
          <w:p w14:paraId="726ECAF0" w14:textId="77777777" w:rsidR="00890A24" w:rsidRPr="00493F27" w:rsidRDefault="00890A24">
            <w:pPr>
              <w:rPr>
                <w:rFonts w:asciiTheme="minorHAnsi" w:eastAsia="Times New Roman" w:hAnsiTheme="minorHAnsi"/>
              </w:rPr>
            </w:pPr>
            <w:r w:rsidRPr="00493F27">
              <w:rPr>
                <w:rFonts w:asciiTheme="minorHAnsi" w:eastAsia="Times New Roman" w:hAnsiTheme="minorHAnsi"/>
              </w:rPr>
              <w:t>Start-up Expenses</w:t>
            </w:r>
          </w:p>
        </w:tc>
        <w:tc>
          <w:tcPr>
            <w:tcW w:w="1250" w:type="pct"/>
            <w:vAlign w:val="center"/>
            <w:hideMark/>
          </w:tcPr>
          <w:p w14:paraId="1F6C42B0" w14:textId="77777777" w:rsidR="00890A24" w:rsidRPr="00493F27" w:rsidRDefault="00890A24">
            <w:pPr>
              <w:rPr>
                <w:rFonts w:asciiTheme="minorHAnsi" w:eastAsia="Times New Roman" w:hAnsiTheme="minorHAnsi"/>
              </w:rPr>
            </w:pPr>
          </w:p>
        </w:tc>
      </w:tr>
      <w:tr w:rsidR="00890A24" w:rsidRPr="00493F27" w14:paraId="45E19C88" w14:textId="77777777" w:rsidTr="00890A24">
        <w:trPr>
          <w:tblCellSpacing w:w="15" w:type="dxa"/>
        </w:trPr>
        <w:tc>
          <w:tcPr>
            <w:tcW w:w="3750" w:type="pct"/>
            <w:vAlign w:val="center"/>
            <w:hideMark/>
          </w:tcPr>
          <w:p w14:paraId="202A3B85" w14:textId="77777777" w:rsidR="00890A24" w:rsidRPr="00493F27" w:rsidRDefault="00890A24">
            <w:pPr>
              <w:rPr>
                <w:rFonts w:asciiTheme="minorHAnsi" w:eastAsia="Times New Roman" w:hAnsiTheme="minorHAnsi"/>
              </w:rPr>
            </w:pPr>
            <w:r w:rsidRPr="00493F27">
              <w:rPr>
                <w:rFonts w:asciiTheme="minorHAnsi" w:eastAsia="Times New Roman" w:hAnsiTheme="minorHAnsi"/>
              </w:rPr>
              <w:t>Legal</w:t>
            </w:r>
          </w:p>
        </w:tc>
        <w:tc>
          <w:tcPr>
            <w:tcW w:w="1250" w:type="pct"/>
            <w:vAlign w:val="center"/>
            <w:hideMark/>
          </w:tcPr>
          <w:p w14:paraId="0F3A2D1E"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$200 </w:t>
            </w:r>
          </w:p>
        </w:tc>
      </w:tr>
      <w:tr w:rsidR="00890A24" w:rsidRPr="00493F27" w14:paraId="3BDBB30F" w14:textId="77777777" w:rsidTr="00890A24">
        <w:trPr>
          <w:tblCellSpacing w:w="15" w:type="dxa"/>
        </w:trPr>
        <w:tc>
          <w:tcPr>
            <w:tcW w:w="3750" w:type="pct"/>
            <w:vAlign w:val="center"/>
            <w:hideMark/>
          </w:tcPr>
          <w:p w14:paraId="7B3EF5EE" w14:textId="77777777" w:rsidR="00890A24" w:rsidRPr="00493F27" w:rsidRDefault="00890A24">
            <w:pPr>
              <w:rPr>
                <w:rFonts w:asciiTheme="minorHAnsi" w:eastAsia="Times New Roman" w:hAnsiTheme="minorHAnsi"/>
              </w:rPr>
            </w:pPr>
            <w:r w:rsidRPr="00493F27">
              <w:rPr>
                <w:rFonts w:asciiTheme="minorHAnsi" w:eastAsia="Times New Roman" w:hAnsiTheme="minorHAnsi"/>
              </w:rPr>
              <w:t>Stationery etc.</w:t>
            </w:r>
          </w:p>
        </w:tc>
        <w:tc>
          <w:tcPr>
            <w:tcW w:w="1250" w:type="pct"/>
            <w:vAlign w:val="center"/>
            <w:hideMark/>
          </w:tcPr>
          <w:p w14:paraId="396D9436"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$200 </w:t>
            </w:r>
          </w:p>
        </w:tc>
      </w:tr>
      <w:tr w:rsidR="00890A24" w:rsidRPr="00493F27" w14:paraId="49202879" w14:textId="77777777" w:rsidTr="00890A24">
        <w:trPr>
          <w:tblCellSpacing w:w="15" w:type="dxa"/>
        </w:trPr>
        <w:tc>
          <w:tcPr>
            <w:tcW w:w="3750" w:type="pct"/>
            <w:vAlign w:val="center"/>
            <w:hideMark/>
          </w:tcPr>
          <w:p w14:paraId="76711F50" w14:textId="77777777" w:rsidR="00890A24" w:rsidRPr="00493F27" w:rsidRDefault="00890A24">
            <w:pPr>
              <w:rPr>
                <w:rFonts w:asciiTheme="minorHAnsi" w:eastAsia="Times New Roman" w:hAnsiTheme="minorHAnsi"/>
              </w:rPr>
            </w:pPr>
            <w:r w:rsidRPr="00493F27">
              <w:rPr>
                <w:rFonts w:asciiTheme="minorHAnsi" w:eastAsia="Times New Roman" w:hAnsiTheme="minorHAnsi"/>
              </w:rPr>
              <w:t>Brochures</w:t>
            </w:r>
          </w:p>
        </w:tc>
        <w:tc>
          <w:tcPr>
            <w:tcW w:w="1250" w:type="pct"/>
            <w:vAlign w:val="center"/>
            <w:hideMark/>
          </w:tcPr>
          <w:p w14:paraId="6CCB2A3C"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$200 </w:t>
            </w:r>
          </w:p>
        </w:tc>
      </w:tr>
      <w:tr w:rsidR="00890A24" w:rsidRPr="00493F27" w14:paraId="187A85D3" w14:textId="77777777" w:rsidTr="00890A24">
        <w:trPr>
          <w:tblCellSpacing w:w="15" w:type="dxa"/>
        </w:trPr>
        <w:tc>
          <w:tcPr>
            <w:tcW w:w="3750" w:type="pct"/>
            <w:vAlign w:val="center"/>
            <w:hideMark/>
          </w:tcPr>
          <w:p w14:paraId="71BD7A5A" w14:textId="77777777" w:rsidR="00890A24" w:rsidRPr="00493F27" w:rsidRDefault="00890A24">
            <w:pPr>
              <w:rPr>
                <w:rFonts w:asciiTheme="minorHAnsi" w:eastAsia="Times New Roman" w:hAnsiTheme="minorHAnsi"/>
              </w:rPr>
            </w:pPr>
            <w:r w:rsidRPr="00493F27">
              <w:rPr>
                <w:rFonts w:asciiTheme="minorHAnsi" w:eastAsia="Times New Roman" w:hAnsiTheme="minorHAnsi"/>
              </w:rPr>
              <w:t>Other</w:t>
            </w:r>
          </w:p>
        </w:tc>
        <w:tc>
          <w:tcPr>
            <w:tcW w:w="1250" w:type="pct"/>
            <w:vAlign w:val="center"/>
            <w:hideMark/>
          </w:tcPr>
          <w:p w14:paraId="0D0BCB14"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14EBDAA8" w14:textId="77777777" w:rsidTr="00890A24">
        <w:trPr>
          <w:tblCellSpacing w:w="15" w:type="dxa"/>
        </w:trPr>
        <w:tc>
          <w:tcPr>
            <w:tcW w:w="3750" w:type="pct"/>
            <w:vAlign w:val="center"/>
            <w:hideMark/>
          </w:tcPr>
          <w:p w14:paraId="2F6CB50A" w14:textId="77777777" w:rsidR="00890A24" w:rsidRPr="00493F27" w:rsidRDefault="00890A24">
            <w:pPr>
              <w:rPr>
                <w:rFonts w:asciiTheme="minorHAnsi" w:eastAsia="Times New Roman" w:hAnsiTheme="minorHAnsi"/>
              </w:rPr>
            </w:pPr>
            <w:r w:rsidRPr="00493F27">
              <w:rPr>
                <w:rFonts w:asciiTheme="minorHAnsi" w:eastAsia="Times New Roman" w:hAnsiTheme="minorHAnsi"/>
              </w:rPr>
              <w:t>Total Start-up Expenses</w:t>
            </w:r>
          </w:p>
        </w:tc>
        <w:tc>
          <w:tcPr>
            <w:tcW w:w="1250" w:type="pct"/>
            <w:vAlign w:val="center"/>
            <w:hideMark/>
          </w:tcPr>
          <w:p w14:paraId="7869FBC0"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$600 </w:t>
            </w:r>
          </w:p>
        </w:tc>
      </w:tr>
      <w:tr w:rsidR="00890A24" w:rsidRPr="00493F27" w14:paraId="65A1AD31" w14:textId="77777777" w:rsidTr="00890A24">
        <w:trPr>
          <w:tblCellSpacing w:w="15" w:type="dxa"/>
        </w:trPr>
        <w:tc>
          <w:tcPr>
            <w:tcW w:w="3750" w:type="pct"/>
            <w:vAlign w:val="center"/>
            <w:hideMark/>
          </w:tcPr>
          <w:p w14:paraId="373013B5" w14:textId="77777777" w:rsidR="00890A24" w:rsidRPr="00493F27" w:rsidRDefault="00890A24">
            <w:pPr>
              <w:rPr>
                <w:rFonts w:asciiTheme="minorHAnsi" w:eastAsia="Times New Roman" w:hAnsiTheme="minorHAnsi"/>
              </w:rPr>
            </w:pPr>
            <w:r w:rsidRPr="00493F27">
              <w:rPr>
                <w:rFonts w:asciiTheme="minorHAnsi" w:eastAsia="Times New Roman" w:hAnsiTheme="minorHAnsi"/>
              </w:rPr>
              <w:t>Start-up Assets</w:t>
            </w:r>
          </w:p>
        </w:tc>
        <w:tc>
          <w:tcPr>
            <w:tcW w:w="1250" w:type="pct"/>
            <w:vAlign w:val="center"/>
            <w:hideMark/>
          </w:tcPr>
          <w:p w14:paraId="4A70D4D4" w14:textId="77777777" w:rsidR="00890A24" w:rsidRPr="00493F27" w:rsidRDefault="00890A24">
            <w:pPr>
              <w:rPr>
                <w:rFonts w:asciiTheme="minorHAnsi" w:eastAsia="Times New Roman" w:hAnsiTheme="minorHAnsi"/>
              </w:rPr>
            </w:pPr>
          </w:p>
        </w:tc>
      </w:tr>
      <w:tr w:rsidR="00890A24" w:rsidRPr="00493F27" w14:paraId="5F34BDDC" w14:textId="77777777" w:rsidTr="00890A24">
        <w:trPr>
          <w:tblCellSpacing w:w="15" w:type="dxa"/>
        </w:trPr>
        <w:tc>
          <w:tcPr>
            <w:tcW w:w="3750" w:type="pct"/>
            <w:vAlign w:val="center"/>
            <w:hideMark/>
          </w:tcPr>
          <w:p w14:paraId="067E2B63" w14:textId="77777777" w:rsidR="00890A24" w:rsidRPr="00493F27" w:rsidRDefault="00890A24">
            <w:pPr>
              <w:rPr>
                <w:rFonts w:asciiTheme="minorHAnsi" w:eastAsia="Times New Roman" w:hAnsiTheme="minorHAnsi"/>
              </w:rPr>
            </w:pPr>
            <w:r w:rsidRPr="00493F27">
              <w:rPr>
                <w:rFonts w:asciiTheme="minorHAnsi" w:eastAsia="Times New Roman" w:hAnsiTheme="minorHAnsi"/>
              </w:rPr>
              <w:t>Cash Required</w:t>
            </w:r>
          </w:p>
        </w:tc>
        <w:tc>
          <w:tcPr>
            <w:tcW w:w="1250" w:type="pct"/>
            <w:vAlign w:val="center"/>
            <w:hideMark/>
          </w:tcPr>
          <w:p w14:paraId="31532EBC"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$15,100 </w:t>
            </w:r>
          </w:p>
        </w:tc>
      </w:tr>
      <w:tr w:rsidR="00890A24" w:rsidRPr="00493F27" w14:paraId="65E474F2" w14:textId="77777777" w:rsidTr="00890A24">
        <w:trPr>
          <w:tblCellSpacing w:w="15" w:type="dxa"/>
        </w:trPr>
        <w:tc>
          <w:tcPr>
            <w:tcW w:w="3750" w:type="pct"/>
            <w:vAlign w:val="center"/>
            <w:hideMark/>
          </w:tcPr>
          <w:p w14:paraId="0564796B" w14:textId="77777777" w:rsidR="00890A24" w:rsidRPr="00493F27" w:rsidRDefault="00890A24">
            <w:pPr>
              <w:rPr>
                <w:rFonts w:asciiTheme="minorHAnsi" w:eastAsia="Times New Roman" w:hAnsiTheme="minorHAnsi"/>
              </w:rPr>
            </w:pPr>
            <w:r w:rsidRPr="00493F27">
              <w:rPr>
                <w:rFonts w:asciiTheme="minorHAnsi" w:eastAsia="Times New Roman" w:hAnsiTheme="minorHAnsi"/>
              </w:rPr>
              <w:t>Other Current Assets</w:t>
            </w:r>
          </w:p>
        </w:tc>
        <w:tc>
          <w:tcPr>
            <w:tcW w:w="1250" w:type="pct"/>
            <w:vAlign w:val="center"/>
            <w:hideMark/>
          </w:tcPr>
          <w:p w14:paraId="7A929ED6"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7028851B" w14:textId="77777777" w:rsidTr="00890A24">
        <w:trPr>
          <w:tblCellSpacing w:w="15" w:type="dxa"/>
        </w:trPr>
        <w:tc>
          <w:tcPr>
            <w:tcW w:w="3750" w:type="pct"/>
            <w:vAlign w:val="center"/>
            <w:hideMark/>
          </w:tcPr>
          <w:p w14:paraId="086755D6" w14:textId="77777777" w:rsidR="00890A24" w:rsidRPr="00493F27" w:rsidRDefault="00890A24">
            <w:pPr>
              <w:rPr>
                <w:rFonts w:asciiTheme="minorHAnsi" w:eastAsia="Times New Roman" w:hAnsiTheme="minorHAnsi"/>
              </w:rPr>
            </w:pPr>
            <w:r w:rsidRPr="00493F27">
              <w:rPr>
                <w:rFonts w:asciiTheme="minorHAnsi" w:eastAsia="Times New Roman" w:hAnsiTheme="minorHAnsi"/>
              </w:rPr>
              <w:t>Long-term Assets</w:t>
            </w:r>
          </w:p>
        </w:tc>
        <w:tc>
          <w:tcPr>
            <w:tcW w:w="1250" w:type="pct"/>
            <w:vAlign w:val="center"/>
            <w:hideMark/>
          </w:tcPr>
          <w:p w14:paraId="7F54B81F"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$2,300 </w:t>
            </w:r>
          </w:p>
        </w:tc>
      </w:tr>
      <w:tr w:rsidR="00890A24" w:rsidRPr="00493F27" w14:paraId="64C2E55E" w14:textId="77777777" w:rsidTr="00890A24">
        <w:trPr>
          <w:tblCellSpacing w:w="15" w:type="dxa"/>
        </w:trPr>
        <w:tc>
          <w:tcPr>
            <w:tcW w:w="3750" w:type="pct"/>
            <w:vAlign w:val="center"/>
            <w:hideMark/>
          </w:tcPr>
          <w:p w14:paraId="5D8742C9" w14:textId="77777777" w:rsidR="00890A24" w:rsidRPr="00493F27" w:rsidRDefault="00890A24">
            <w:pPr>
              <w:rPr>
                <w:rFonts w:asciiTheme="minorHAnsi" w:eastAsia="Times New Roman" w:hAnsiTheme="minorHAnsi"/>
              </w:rPr>
            </w:pPr>
            <w:r w:rsidRPr="00493F27">
              <w:rPr>
                <w:rFonts w:asciiTheme="minorHAnsi" w:eastAsia="Times New Roman" w:hAnsiTheme="minorHAnsi"/>
              </w:rPr>
              <w:t>Total Assets</w:t>
            </w:r>
          </w:p>
        </w:tc>
        <w:tc>
          <w:tcPr>
            <w:tcW w:w="1250" w:type="pct"/>
            <w:vAlign w:val="center"/>
            <w:hideMark/>
          </w:tcPr>
          <w:p w14:paraId="2919FB1A"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$17,400 </w:t>
            </w:r>
          </w:p>
        </w:tc>
      </w:tr>
      <w:tr w:rsidR="00890A24" w:rsidRPr="00493F27" w14:paraId="61D6A2E5" w14:textId="77777777" w:rsidTr="00890A24">
        <w:trPr>
          <w:tblCellSpacing w:w="15" w:type="dxa"/>
        </w:trPr>
        <w:tc>
          <w:tcPr>
            <w:tcW w:w="3750" w:type="pct"/>
            <w:vAlign w:val="center"/>
            <w:hideMark/>
          </w:tcPr>
          <w:p w14:paraId="23E62795" w14:textId="77777777" w:rsidR="00890A24" w:rsidRPr="00493F27" w:rsidRDefault="00890A24">
            <w:pPr>
              <w:rPr>
                <w:rFonts w:asciiTheme="minorHAnsi" w:eastAsia="Times New Roman" w:hAnsiTheme="minorHAnsi"/>
              </w:rPr>
            </w:pPr>
            <w:r w:rsidRPr="00493F27">
              <w:rPr>
                <w:rFonts w:asciiTheme="minorHAnsi" w:eastAsia="Times New Roman" w:hAnsiTheme="minorHAnsi"/>
              </w:rPr>
              <w:t>Total Requirements</w:t>
            </w:r>
          </w:p>
        </w:tc>
        <w:tc>
          <w:tcPr>
            <w:tcW w:w="1250" w:type="pct"/>
            <w:vAlign w:val="center"/>
            <w:hideMark/>
          </w:tcPr>
          <w:p w14:paraId="4F895033"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$18,000 </w:t>
            </w:r>
          </w:p>
        </w:tc>
      </w:tr>
    </w:tbl>
    <w:p w14:paraId="36ACF58C" w14:textId="64F1090A" w:rsidR="00890A24" w:rsidRPr="00493F27" w:rsidRDefault="00890A24" w:rsidP="00890A24">
      <w:pPr>
        <w:rPr>
          <w:rFonts w:asciiTheme="minorHAnsi" w:eastAsia="Times New Roman" w:hAnsiTheme="minorHAnsi"/>
        </w:rPr>
      </w:pPr>
    </w:p>
    <w:p w14:paraId="0DF4A631" w14:textId="77777777" w:rsidR="00890A24" w:rsidRPr="00493F27" w:rsidRDefault="00890A24" w:rsidP="00890A24">
      <w:pPr>
        <w:rPr>
          <w:rFonts w:asciiTheme="minorHAnsi" w:eastAsia="Times New Roman" w:hAnsi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8"/>
        <w:gridCol w:w="1378"/>
      </w:tblGrid>
      <w:tr w:rsidR="00890A24" w:rsidRPr="00493F27" w14:paraId="66EFF62E" w14:textId="77777777" w:rsidTr="00890A24">
        <w:trPr>
          <w:tblCellSpacing w:w="15" w:type="dxa"/>
        </w:trPr>
        <w:tc>
          <w:tcPr>
            <w:tcW w:w="3700" w:type="pct"/>
            <w:gridSpan w:val="2"/>
            <w:vAlign w:val="center"/>
            <w:hideMark/>
          </w:tcPr>
          <w:p w14:paraId="2454DEB1" w14:textId="77777777" w:rsidR="00890A24" w:rsidRPr="00493F27" w:rsidRDefault="00890A24">
            <w:pPr>
              <w:rPr>
                <w:rFonts w:asciiTheme="minorHAnsi" w:eastAsia="Times New Roman" w:hAnsiTheme="minorHAnsi"/>
              </w:rPr>
            </w:pPr>
            <w:r w:rsidRPr="00493F27">
              <w:rPr>
                <w:rFonts w:asciiTheme="minorHAnsi" w:eastAsia="Times New Roman" w:hAnsiTheme="minorHAnsi"/>
              </w:rPr>
              <w:t>Start-up Funding</w:t>
            </w:r>
          </w:p>
        </w:tc>
      </w:tr>
      <w:tr w:rsidR="00890A24" w:rsidRPr="00493F27" w14:paraId="5ED6BF1D" w14:textId="77777777" w:rsidTr="00890A24">
        <w:trPr>
          <w:tblCellSpacing w:w="15" w:type="dxa"/>
        </w:trPr>
        <w:tc>
          <w:tcPr>
            <w:tcW w:w="3700" w:type="pct"/>
            <w:vAlign w:val="center"/>
            <w:hideMark/>
          </w:tcPr>
          <w:p w14:paraId="1EC4204C" w14:textId="77777777" w:rsidR="00890A24" w:rsidRPr="00493F27" w:rsidRDefault="00890A24">
            <w:pPr>
              <w:rPr>
                <w:rFonts w:asciiTheme="minorHAnsi" w:eastAsia="Times New Roman" w:hAnsiTheme="minorHAnsi"/>
              </w:rPr>
            </w:pPr>
            <w:r w:rsidRPr="00493F27">
              <w:rPr>
                <w:rFonts w:asciiTheme="minorHAnsi" w:eastAsia="Times New Roman" w:hAnsiTheme="minorHAnsi"/>
              </w:rPr>
              <w:t>Start-up Expenses to Fund</w:t>
            </w:r>
          </w:p>
        </w:tc>
        <w:tc>
          <w:tcPr>
            <w:tcW w:w="1300" w:type="pct"/>
            <w:vAlign w:val="center"/>
            <w:hideMark/>
          </w:tcPr>
          <w:p w14:paraId="6517D86D"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$600 </w:t>
            </w:r>
          </w:p>
        </w:tc>
      </w:tr>
      <w:tr w:rsidR="00890A24" w:rsidRPr="00493F27" w14:paraId="36B100F0" w14:textId="77777777" w:rsidTr="00890A24">
        <w:trPr>
          <w:tblCellSpacing w:w="15" w:type="dxa"/>
        </w:trPr>
        <w:tc>
          <w:tcPr>
            <w:tcW w:w="3700" w:type="pct"/>
            <w:vAlign w:val="center"/>
            <w:hideMark/>
          </w:tcPr>
          <w:p w14:paraId="6F6E9C7D" w14:textId="77777777" w:rsidR="00890A24" w:rsidRPr="00493F27" w:rsidRDefault="00890A24">
            <w:pPr>
              <w:rPr>
                <w:rFonts w:asciiTheme="minorHAnsi" w:eastAsia="Times New Roman" w:hAnsiTheme="minorHAnsi"/>
              </w:rPr>
            </w:pPr>
            <w:r w:rsidRPr="00493F27">
              <w:rPr>
                <w:rFonts w:asciiTheme="minorHAnsi" w:eastAsia="Times New Roman" w:hAnsiTheme="minorHAnsi"/>
              </w:rPr>
              <w:t>Start-up Assets to Fund</w:t>
            </w:r>
          </w:p>
        </w:tc>
        <w:tc>
          <w:tcPr>
            <w:tcW w:w="1300" w:type="pct"/>
            <w:vAlign w:val="center"/>
            <w:hideMark/>
          </w:tcPr>
          <w:p w14:paraId="01766944"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$17,400 </w:t>
            </w:r>
          </w:p>
        </w:tc>
      </w:tr>
      <w:tr w:rsidR="00890A24" w:rsidRPr="00493F27" w14:paraId="06A5AF69" w14:textId="77777777" w:rsidTr="00890A24">
        <w:trPr>
          <w:tblCellSpacing w:w="15" w:type="dxa"/>
        </w:trPr>
        <w:tc>
          <w:tcPr>
            <w:tcW w:w="3700" w:type="pct"/>
            <w:vAlign w:val="center"/>
            <w:hideMark/>
          </w:tcPr>
          <w:p w14:paraId="3F7DC99C" w14:textId="77777777" w:rsidR="00890A24" w:rsidRPr="00493F27" w:rsidRDefault="00890A24">
            <w:pPr>
              <w:rPr>
                <w:rFonts w:asciiTheme="minorHAnsi" w:eastAsia="Times New Roman" w:hAnsiTheme="minorHAnsi"/>
              </w:rPr>
            </w:pPr>
            <w:r w:rsidRPr="00493F27">
              <w:rPr>
                <w:rFonts w:asciiTheme="minorHAnsi" w:eastAsia="Times New Roman" w:hAnsiTheme="minorHAnsi"/>
              </w:rPr>
              <w:t>Total Funding Required</w:t>
            </w:r>
          </w:p>
        </w:tc>
        <w:tc>
          <w:tcPr>
            <w:tcW w:w="1300" w:type="pct"/>
            <w:vAlign w:val="center"/>
            <w:hideMark/>
          </w:tcPr>
          <w:p w14:paraId="57AC437B"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$18,000 </w:t>
            </w:r>
          </w:p>
        </w:tc>
      </w:tr>
      <w:tr w:rsidR="00890A24" w:rsidRPr="00493F27" w14:paraId="5AAE7434" w14:textId="77777777" w:rsidTr="00890A24">
        <w:trPr>
          <w:tblCellSpacing w:w="15" w:type="dxa"/>
        </w:trPr>
        <w:tc>
          <w:tcPr>
            <w:tcW w:w="3700" w:type="pct"/>
            <w:vAlign w:val="center"/>
            <w:hideMark/>
          </w:tcPr>
          <w:p w14:paraId="1D470DF0"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Assets </w:t>
            </w:r>
          </w:p>
        </w:tc>
        <w:tc>
          <w:tcPr>
            <w:tcW w:w="1300" w:type="pct"/>
            <w:vAlign w:val="center"/>
            <w:hideMark/>
          </w:tcPr>
          <w:p w14:paraId="49EE6BE8" w14:textId="77777777" w:rsidR="00890A24" w:rsidRPr="00493F27" w:rsidRDefault="00890A24">
            <w:pPr>
              <w:rPr>
                <w:rFonts w:asciiTheme="minorHAnsi" w:eastAsia="Times New Roman" w:hAnsiTheme="minorHAnsi"/>
              </w:rPr>
            </w:pPr>
          </w:p>
        </w:tc>
      </w:tr>
      <w:tr w:rsidR="00890A24" w:rsidRPr="00493F27" w14:paraId="79699D39" w14:textId="77777777" w:rsidTr="00890A24">
        <w:trPr>
          <w:tblCellSpacing w:w="15" w:type="dxa"/>
        </w:trPr>
        <w:tc>
          <w:tcPr>
            <w:tcW w:w="3700" w:type="pct"/>
            <w:vAlign w:val="center"/>
            <w:hideMark/>
          </w:tcPr>
          <w:p w14:paraId="71ACCF52" w14:textId="77777777" w:rsidR="00890A24" w:rsidRPr="00493F27" w:rsidRDefault="00890A24">
            <w:pPr>
              <w:rPr>
                <w:rFonts w:asciiTheme="minorHAnsi" w:eastAsia="Times New Roman" w:hAnsiTheme="minorHAnsi"/>
              </w:rPr>
            </w:pPr>
            <w:r w:rsidRPr="00493F27">
              <w:rPr>
                <w:rFonts w:asciiTheme="minorHAnsi" w:eastAsia="Times New Roman" w:hAnsiTheme="minorHAnsi"/>
              </w:rPr>
              <w:t>Non-cash Assets from Start-up</w:t>
            </w:r>
          </w:p>
        </w:tc>
        <w:tc>
          <w:tcPr>
            <w:tcW w:w="1300" w:type="pct"/>
            <w:vAlign w:val="center"/>
            <w:hideMark/>
          </w:tcPr>
          <w:p w14:paraId="0D9A743A"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$2,300 </w:t>
            </w:r>
          </w:p>
        </w:tc>
      </w:tr>
      <w:tr w:rsidR="00890A24" w:rsidRPr="00493F27" w14:paraId="519A7E0A" w14:textId="77777777" w:rsidTr="00890A24">
        <w:trPr>
          <w:tblCellSpacing w:w="15" w:type="dxa"/>
        </w:trPr>
        <w:tc>
          <w:tcPr>
            <w:tcW w:w="3700" w:type="pct"/>
            <w:vAlign w:val="center"/>
            <w:hideMark/>
          </w:tcPr>
          <w:p w14:paraId="63C190D6" w14:textId="77777777" w:rsidR="00890A24" w:rsidRPr="00493F27" w:rsidRDefault="00890A24">
            <w:pPr>
              <w:rPr>
                <w:rFonts w:asciiTheme="minorHAnsi" w:eastAsia="Times New Roman" w:hAnsiTheme="minorHAnsi"/>
              </w:rPr>
            </w:pPr>
            <w:r w:rsidRPr="00493F27">
              <w:rPr>
                <w:rFonts w:asciiTheme="minorHAnsi" w:eastAsia="Times New Roman" w:hAnsiTheme="minorHAnsi"/>
              </w:rPr>
              <w:t>Cash Requirements from Start-up</w:t>
            </w:r>
          </w:p>
        </w:tc>
        <w:tc>
          <w:tcPr>
            <w:tcW w:w="1300" w:type="pct"/>
            <w:vAlign w:val="center"/>
            <w:hideMark/>
          </w:tcPr>
          <w:p w14:paraId="13DE48C6"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$15,100 </w:t>
            </w:r>
          </w:p>
        </w:tc>
      </w:tr>
      <w:tr w:rsidR="00890A24" w:rsidRPr="00493F27" w14:paraId="066FF74A" w14:textId="77777777" w:rsidTr="00890A24">
        <w:trPr>
          <w:tblCellSpacing w:w="15" w:type="dxa"/>
        </w:trPr>
        <w:tc>
          <w:tcPr>
            <w:tcW w:w="3700" w:type="pct"/>
            <w:vAlign w:val="center"/>
            <w:hideMark/>
          </w:tcPr>
          <w:p w14:paraId="2EE2229F" w14:textId="77777777" w:rsidR="00890A24" w:rsidRPr="00493F27" w:rsidRDefault="00890A24">
            <w:pPr>
              <w:rPr>
                <w:rFonts w:asciiTheme="minorHAnsi" w:eastAsia="Times New Roman" w:hAnsiTheme="minorHAnsi"/>
              </w:rPr>
            </w:pPr>
            <w:r w:rsidRPr="00493F27">
              <w:rPr>
                <w:rFonts w:asciiTheme="minorHAnsi" w:eastAsia="Times New Roman" w:hAnsiTheme="minorHAnsi"/>
              </w:rPr>
              <w:t>Additional Cash Raised</w:t>
            </w:r>
          </w:p>
        </w:tc>
        <w:tc>
          <w:tcPr>
            <w:tcW w:w="1300" w:type="pct"/>
            <w:vAlign w:val="center"/>
            <w:hideMark/>
          </w:tcPr>
          <w:p w14:paraId="3456F133"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51D4EE18" w14:textId="77777777" w:rsidTr="00890A24">
        <w:trPr>
          <w:tblCellSpacing w:w="15" w:type="dxa"/>
        </w:trPr>
        <w:tc>
          <w:tcPr>
            <w:tcW w:w="3700" w:type="pct"/>
            <w:vAlign w:val="center"/>
            <w:hideMark/>
          </w:tcPr>
          <w:p w14:paraId="106E897C" w14:textId="77777777" w:rsidR="00890A24" w:rsidRPr="00493F27" w:rsidRDefault="00890A24">
            <w:pPr>
              <w:rPr>
                <w:rFonts w:asciiTheme="minorHAnsi" w:eastAsia="Times New Roman" w:hAnsiTheme="minorHAnsi"/>
              </w:rPr>
            </w:pPr>
            <w:r w:rsidRPr="00493F27">
              <w:rPr>
                <w:rFonts w:asciiTheme="minorHAnsi" w:eastAsia="Times New Roman" w:hAnsiTheme="minorHAnsi"/>
              </w:rPr>
              <w:t>Cash Balance on Starting Date</w:t>
            </w:r>
          </w:p>
        </w:tc>
        <w:tc>
          <w:tcPr>
            <w:tcW w:w="1300" w:type="pct"/>
            <w:vAlign w:val="center"/>
            <w:hideMark/>
          </w:tcPr>
          <w:p w14:paraId="7B9D04FA"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$15,100 </w:t>
            </w:r>
          </w:p>
        </w:tc>
      </w:tr>
      <w:tr w:rsidR="00890A24" w:rsidRPr="00493F27" w14:paraId="4C1D5B2E" w14:textId="77777777" w:rsidTr="00890A24">
        <w:trPr>
          <w:tblCellSpacing w:w="15" w:type="dxa"/>
        </w:trPr>
        <w:tc>
          <w:tcPr>
            <w:tcW w:w="3700" w:type="pct"/>
            <w:vAlign w:val="center"/>
            <w:hideMark/>
          </w:tcPr>
          <w:p w14:paraId="70BEF18C" w14:textId="77777777" w:rsidR="00890A24" w:rsidRPr="00493F27" w:rsidRDefault="00890A24">
            <w:pPr>
              <w:rPr>
                <w:rFonts w:asciiTheme="minorHAnsi" w:eastAsia="Times New Roman" w:hAnsiTheme="minorHAnsi"/>
              </w:rPr>
            </w:pPr>
            <w:r w:rsidRPr="00493F27">
              <w:rPr>
                <w:rFonts w:asciiTheme="minorHAnsi" w:eastAsia="Times New Roman" w:hAnsiTheme="minorHAnsi"/>
              </w:rPr>
              <w:t>Total Assets</w:t>
            </w:r>
          </w:p>
        </w:tc>
        <w:tc>
          <w:tcPr>
            <w:tcW w:w="1300" w:type="pct"/>
            <w:vAlign w:val="center"/>
            <w:hideMark/>
          </w:tcPr>
          <w:p w14:paraId="6845781A"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$17,400 </w:t>
            </w:r>
          </w:p>
        </w:tc>
      </w:tr>
      <w:tr w:rsidR="00890A24" w:rsidRPr="00493F27" w14:paraId="479C4292" w14:textId="77777777" w:rsidTr="00890A24">
        <w:trPr>
          <w:tblCellSpacing w:w="15" w:type="dxa"/>
        </w:trPr>
        <w:tc>
          <w:tcPr>
            <w:tcW w:w="3700" w:type="pct"/>
            <w:vAlign w:val="center"/>
            <w:hideMark/>
          </w:tcPr>
          <w:p w14:paraId="1D3FD678" w14:textId="77777777" w:rsidR="00890A24" w:rsidRPr="00493F27" w:rsidRDefault="00890A24">
            <w:pPr>
              <w:rPr>
                <w:rFonts w:asciiTheme="minorHAnsi" w:eastAsia="Times New Roman" w:hAnsiTheme="minorHAnsi"/>
              </w:rPr>
            </w:pPr>
            <w:r w:rsidRPr="00493F27">
              <w:rPr>
                <w:rFonts w:asciiTheme="minorHAnsi" w:eastAsia="Times New Roman" w:hAnsiTheme="minorHAnsi"/>
              </w:rPr>
              <w:t>Liabilities and Capital</w:t>
            </w:r>
          </w:p>
        </w:tc>
        <w:tc>
          <w:tcPr>
            <w:tcW w:w="1300" w:type="pct"/>
            <w:vAlign w:val="center"/>
            <w:hideMark/>
          </w:tcPr>
          <w:p w14:paraId="35137C81" w14:textId="77777777" w:rsidR="00890A24" w:rsidRPr="00493F27" w:rsidRDefault="00890A24">
            <w:pPr>
              <w:rPr>
                <w:rFonts w:asciiTheme="minorHAnsi" w:eastAsia="Times New Roman" w:hAnsiTheme="minorHAnsi"/>
              </w:rPr>
            </w:pPr>
          </w:p>
        </w:tc>
      </w:tr>
      <w:tr w:rsidR="00890A24" w:rsidRPr="00493F27" w14:paraId="76BFE667" w14:textId="77777777" w:rsidTr="00890A24">
        <w:trPr>
          <w:tblCellSpacing w:w="15" w:type="dxa"/>
        </w:trPr>
        <w:tc>
          <w:tcPr>
            <w:tcW w:w="3700" w:type="pct"/>
            <w:vAlign w:val="center"/>
            <w:hideMark/>
          </w:tcPr>
          <w:p w14:paraId="50B2AF7C" w14:textId="77777777" w:rsidR="00890A24" w:rsidRPr="00493F27" w:rsidRDefault="00890A24">
            <w:pPr>
              <w:rPr>
                <w:rFonts w:asciiTheme="minorHAnsi" w:eastAsia="Times New Roman" w:hAnsiTheme="minorHAnsi"/>
              </w:rPr>
            </w:pPr>
            <w:r w:rsidRPr="00493F27">
              <w:rPr>
                <w:rFonts w:asciiTheme="minorHAnsi" w:eastAsia="Times New Roman" w:hAnsiTheme="minorHAnsi"/>
              </w:rPr>
              <w:t>Liabilities</w:t>
            </w:r>
          </w:p>
        </w:tc>
        <w:tc>
          <w:tcPr>
            <w:tcW w:w="1300" w:type="pct"/>
            <w:vAlign w:val="center"/>
            <w:hideMark/>
          </w:tcPr>
          <w:p w14:paraId="7202F6B8" w14:textId="77777777" w:rsidR="00890A24" w:rsidRPr="00493F27" w:rsidRDefault="00890A24">
            <w:pPr>
              <w:rPr>
                <w:rFonts w:asciiTheme="minorHAnsi" w:eastAsia="Times New Roman" w:hAnsiTheme="minorHAnsi"/>
              </w:rPr>
            </w:pPr>
          </w:p>
        </w:tc>
      </w:tr>
      <w:tr w:rsidR="00890A24" w:rsidRPr="00493F27" w14:paraId="73171DCD" w14:textId="77777777" w:rsidTr="00890A24">
        <w:trPr>
          <w:tblCellSpacing w:w="15" w:type="dxa"/>
        </w:trPr>
        <w:tc>
          <w:tcPr>
            <w:tcW w:w="3700" w:type="pct"/>
            <w:vAlign w:val="center"/>
            <w:hideMark/>
          </w:tcPr>
          <w:p w14:paraId="3AF6FD79" w14:textId="77777777" w:rsidR="00890A24" w:rsidRPr="00493F27" w:rsidRDefault="00890A24">
            <w:pPr>
              <w:rPr>
                <w:rFonts w:asciiTheme="minorHAnsi" w:eastAsia="Times New Roman" w:hAnsiTheme="minorHAnsi"/>
              </w:rPr>
            </w:pPr>
            <w:r w:rsidRPr="00493F27">
              <w:rPr>
                <w:rFonts w:asciiTheme="minorHAnsi" w:eastAsia="Times New Roman" w:hAnsiTheme="minorHAnsi"/>
              </w:rPr>
              <w:t>Current Borrowing</w:t>
            </w:r>
          </w:p>
        </w:tc>
        <w:tc>
          <w:tcPr>
            <w:tcW w:w="1300" w:type="pct"/>
            <w:vAlign w:val="center"/>
            <w:hideMark/>
          </w:tcPr>
          <w:p w14:paraId="3066CEC5"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0D2EB6A2" w14:textId="77777777" w:rsidTr="00890A24">
        <w:trPr>
          <w:tblCellSpacing w:w="15" w:type="dxa"/>
        </w:trPr>
        <w:tc>
          <w:tcPr>
            <w:tcW w:w="3700" w:type="pct"/>
            <w:vAlign w:val="center"/>
            <w:hideMark/>
          </w:tcPr>
          <w:p w14:paraId="58DF3131" w14:textId="77777777" w:rsidR="00890A24" w:rsidRPr="00493F27" w:rsidRDefault="00890A24">
            <w:pPr>
              <w:rPr>
                <w:rFonts w:asciiTheme="minorHAnsi" w:eastAsia="Times New Roman" w:hAnsiTheme="minorHAnsi"/>
              </w:rPr>
            </w:pPr>
            <w:r w:rsidRPr="00493F27">
              <w:rPr>
                <w:rFonts w:asciiTheme="minorHAnsi" w:eastAsia="Times New Roman" w:hAnsiTheme="minorHAnsi"/>
              </w:rPr>
              <w:t>Long-term Liabilities</w:t>
            </w:r>
          </w:p>
        </w:tc>
        <w:tc>
          <w:tcPr>
            <w:tcW w:w="1300" w:type="pct"/>
            <w:vAlign w:val="center"/>
            <w:hideMark/>
          </w:tcPr>
          <w:p w14:paraId="056EF80D"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779C261D" w14:textId="77777777" w:rsidTr="00890A24">
        <w:trPr>
          <w:tblCellSpacing w:w="15" w:type="dxa"/>
        </w:trPr>
        <w:tc>
          <w:tcPr>
            <w:tcW w:w="3700" w:type="pct"/>
            <w:vAlign w:val="center"/>
            <w:hideMark/>
          </w:tcPr>
          <w:p w14:paraId="54212943" w14:textId="77777777" w:rsidR="00890A24" w:rsidRPr="00493F27" w:rsidRDefault="00890A24">
            <w:pPr>
              <w:rPr>
                <w:rFonts w:asciiTheme="minorHAnsi" w:eastAsia="Times New Roman" w:hAnsiTheme="minorHAnsi"/>
              </w:rPr>
            </w:pPr>
            <w:r w:rsidRPr="00493F27">
              <w:rPr>
                <w:rFonts w:asciiTheme="minorHAnsi" w:eastAsia="Times New Roman" w:hAnsiTheme="minorHAnsi"/>
              </w:rPr>
              <w:t>Accounts Payable (Outstanding Bills)</w:t>
            </w:r>
          </w:p>
        </w:tc>
        <w:tc>
          <w:tcPr>
            <w:tcW w:w="1300" w:type="pct"/>
            <w:vAlign w:val="center"/>
            <w:hideMark/>
          </w:tcPr>
          <w:p w14:paraId="1738C2F6"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5541FB5E" w14:textId="77777777" w:rsidTr="00890A24">
        <w:trPr>
          <w:tblCellSpacing w:w="15" w:type="dxa"/>
        </w:trPr>
        <w:tc>
          <w:tcPr>
            <w:tcW w:w="3700" w:type="pct"/>
            <w:vAlign w:val="center"/>
            <w:hideMark/>
          </w:tcPr>
          <w:p w14:paraId="3C6F2311" w14:textId="77777777" w:rsidR="00890A24" w:rsidRPr="00493F27" w:rsidRDefault="00890A24">
            <w:pPr>
              <w:rPr>
                <w:rFonts w:asciiTheme="minorHAnsi" w:eastAsia="Times New Roman" w:hAnsiTheme="minorHAnsi"/>
              </w:rPr>
            </w:pPr>
            <w:r w:rsidRPr="00493F27">
              <w:rPr>
                <w:rFonts w:asciiTheme="minorHAnsi" w:eastAsia="Times New Roman" w:hAnsiTheme="minorHAnsi"/>
              </w:rPr>
              <w:t>Other Current Liabilities (interest-free)</w:t>
            </w:r>
          </w:p>
        </w:tc>
        <w:tc>
          <w:tcPr>
            <w:tcW w:w="1300" w:type="pct"/>
            <w:vAlign w:val="center"/>
            <w:hideMark/>
          </w:tcPr>
          <w:p w14:paraId="0EA118D2"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73DA7E4C" w14:textId="77777777" w:rsidTr="00890A24">
        <w:trPr>
          <w:tblCellSpacing w:w="15" w:type="dxa"/>
        </w:trPr>
        <w:tc>
          <w:tcPr>
            <w:tcW w:w="3700" w:type="pct"/>
            <w:vAlign w:val="center"/>
            <w:hideMark/>
          </w:tcPr>
          <w:p w14:paraId="5F551F23" w14:textId="77777777" w:rsidR="00890A24" w:rsidRPr="00493F27" w:rsidRDefault="00890A24">
            <w:pPr>
              <w:rPr>
                <w:rFonts w:asciiTheme="minorHAnsi" w:eastAsia="Times New Roman" w:hAnsiTheme="minorHAnsi"/>
              </w:rPr>
            </w:pPr>
            <w:r w:rsidRPr="00493F27">
              <w:rPr>
                <w:rFonts w:asciiTheme="minorHAnsi" w:eastAsia="Times New Roman" w:hAnsiTheme="minorHAnsi"/>
              </w:rPr>
              <w:t>Total Liabilities</w:t>
            </w:r>
          </w:p>
        </w:tc>
        <w:tc>
          <w:tcPr>
            <w:tcW w:w="1300" w:type="pct"/>
            <w:vAlign w:val="center"/>
            <w:hideMark/>
          </w:tcPr>
          <w:p w14:paraId="5F986152"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7FB3B6C7" w14:textId="77777777" w:rsidTr="00890A24">
        <w:trPr>
          <w:tblCellSpacing w:w="15" w:type="dxa"/>
        </w:trPr>
        <w:tc>
          <w:tcPr>
            <w:tcW w:w="3700" w:type="pct"/>
            <w:vAlign w:val="center"/>
            <w:hideMark/>
          </w:tcPr>
          <w:p w14:paraId="202C1EF3" w14:textId="77777777" w:rsidR="00890A24" w:rsidRPr="00493F27" w:rsidRDefault="00890A24">
            <w:pPr>
              <w:rPr>
                <w:rFonts w:asciiTheme="minorHAnsi" w:eastAsia="Times New Roman" w:hAnsiTheme="minorHAnsi"/>
              </w:rPr>
            </w:pPr>
            <w:r w:rsidRPr="00493F27">
              <w:rPr>
                <w:rFonts w:asciiTheme="minorHAnsi" w:eastAsia="Times New Roman" w:hAnsiTheme="minorHAnsi"/>
              </w:rPr>
              <w:t>Capital</w:t>
            </w:r>
          </w:p>
        </w:tc>
        <w:tc>
          <w:tcPr>
            <w:tcW w:w="1300" w:type="pct"/>
            <w:vAlign w:val="center"/>
            <w:hideMark/>
          </w:tcPr>
          <w:p w14:paraId="57AC1523" w14:textId="77777777" w:rsidR="00890A24" w:rsidRPr="00493F27" w:rsidRDefault="00890A24">
            <w:pPr>
              <w:rPr>
                <w:rFonts w:asciiTheme="minorHAnsi" w:eastAsia="Times New Roman" w:hAnsiTheme="minorHAnsi"/>
              </w:rPr>
            </w:pPr>
          </w:p>
        </w:tc>
      </w:tr>
      <w:tr w:rsidR="00890A24" w:rsidRPr="00493F27" w14:paraId="5BAC13BE" w14:textId="77777777" w:rsidTr="00890A24">
        <w:trPr>
          <w:tblCellSpacing w:w="15" w:type="dxa"/>
        </w:trPr>
        <w:tc>
          <w:tcPr>
            <w:tcW w:w="3700" w:type="pct"/>
            <w:vAlign w:val="center"/>
            <w:hideMark/>
          </w:tcPr>
          <w:p w14:paraId="2C77F30B" w14:textId="77777777" w:rsidR="00890A24" w:rsidRPr="00493F27" w:rsidRDefault="00890A24">
            <w:pPr>
              <w:rPr>
                <w:rFonts w:asciiTheme="minorHAnsi" w:eastAsia="Times New Roman" w:hAnsiTheme="minorHAnsi"/>
              </w:rPr>
            </w:pPr>
            <w:r w:rsidRPr="00493F27">
              <w:rPr>
                <w:rFonts w:asciiTheme="minorHAnsi" w:eastAsia="Times New Roman" w:hAnsiTheme="minorHAnsi"/>
              </w:rPr>
              <w:t>Planned Investment</w:t>
            </w:r>
          </w:p>
        </w:tc>
        <w:tc>
          <w:tcPr>
            <w:tcW w:w="1300" w:type="pct"/>
            <w:vAlign w:val="center"/>
            <w:hideMark/>
          </w:tcPr>
          <w:p w14:paraId="10B3C57D" w14:textId="77777777" w:rsidR="00890A24" w:rsidRPr="00493F27" w:rsidRDefault="00890A24">
            <w:pPr>
              <w:rPr>
                <w:rFonts w:asciiTheme="minorHAnsi" w:eastAsia="Times New Roman" w:hAnsiTheme="minorHAnsi"/>
              </w:rPr>
            </w:pPr>
          </w:p>
        </w:tc>
      </w:tr>
      <w:tr w:rsidR="00890A24" w:rsidRPr="00493F27" w14:paraId="768A98EA" w14:textId="77777777" w:rsidTr="00890A24">
        <w:trPr>
          <w:tblCellSpacing w:w="15" w:type="dxa"/>
        </w:trPr>
        <w:tc>
          <w:tcPr>
            <w:tcW w:w="3700" w:type="pct"/>
            <w:vAlign w:val="center"/>
            <w:hideMark/>
          </w:tcPr>
          <w:p w14:paraId="737E36DD" w14:textId="77777777" w:rsidR="00890A24" w:rsidRPr="00493F27" w:rsidRDefault="00890A24">
            <w:pPr>
              <w:rPr>
                <w:rFonts w:asciiTheme="minorHAnsi" w:eastAsia="Times New Roman" w:hAnsiTheme="minorHAnsi"/>
              </w:rPr>
            </w:pPr>
            <w:r w:rsidRPr="00493F27">
              <w:rPr>
                <w:rFonts w:asciiTheme="minorHAnsi" w:eastAsia="Times New Roman" w:hAnsiTheme="minorHAnsi"/>
              </w:rPr>
              <w:t>Investor 1</w:t>
            </w:r>
          </w:p>
        </w:tc>
        <w:tc>
          <w:tcPr>
            <w:tcW w:w="1300" w:type="pct"/>
            <w:vAlign w:val="center"/>
            <w:hideMark/>
          </w:tcPr>
          <w:p w14:paraId="4C0BAA21"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$18,000 </w:t>
            </w:r>
          </w:p>
        </w:tc>
      </w:tr>
      <w:tr w:rsidR="00890A24" w:rsidRPr="00493F27" w14:paraId="238FBE7E" w14:textId="77777777" w:rsidTr="00890A24">
        <w:trPr>
          <w:tblCellSpacing w:w="15" w:type="dxa"/>
        </w:trPr>
        <w:tc>
          <w:tcPr>
            <w:tcW w:w="3700" w:type="pct"/>
            <w:vAlign w:val="center"/>
            <w:hideMark/>
          </w:tcPr>
          <w:p w14:paraId="3E193C8C" w14:textId="77777777" w:rsidR="00890A24" w:rsidRPr="00493F27" w:rsidRDefault="00890A24">
            <w:pPr>
              <w:rPr>
                <w:rFonts w:asciiTheme="minorHAnsi" w:eastAsia="Times New Roman" w:hAnsiTheme="minorHAnsi"/>
              </w:rPr>
            </w:pPr>
            <w:r w:rsidRPr="00493F27">
              <w:rPr>
                <w:rFonts w:asciiTheme="minorHAnsi" w:eastAsia="Times New Roman" w:hAnsiTheme="minorHAnsi"/>
              </w:rPr>
              <w:t>Investor 2</w:t>
            </w:r>
          </w:p>
        </w:tc>
        <w:tc>
          <w:tcPr>
            <w:tcW w:w="1300" w:type="pct"/>
            <w:vAlign w:val="center"/>
            <w:hideMark/>
          </w:tcPr>
          <w:p w14:paraId="6934A44B"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26FBE78C" w14:textId="77777777" w:rsidTr="00890A24">
        <w:trPr>
          <w:tblCellSpacing w:w="15" w:type="dxa"/>
        </w:trPr>
        <w:tc>
          <w:tcPr>
            <w:tcW w:w="3700" w:type="pct"/>
            <w:vAlign w:val="center"/>
            <w:hideMark/>
          </w:tcPr>
          <w:p w14:paraId="5C8BBB2B" w14:textId="77777777" w:rsidR="00890A24" w:rsidRPr="00493F27" w:rsidRDefault="00890A24">
            <w:pPr>
              <w:rPr>
                <w:rFonts w:asciiTheme="minorHAnsi" w:eastAsia="Times New Roman" w:hAnsiTheme="minorHAnsi"/>
              </w:rPr>
            </w:pPr>
            <w:r w:rsidRPr="00493F27">
              <w:rPr>
                <w:rFonts w:asciiTheme="minorHAnsi" w:eastAsia="Times New Roman" w:hAnsiTheme="minorHAnsi"/>
              </w:rPr>
              <w:t>Other</w:t>
            </w:r>
          </w:p>
        </w:tc>
        <w:tc>
          <w:tcPr>
            <w:tcW w:w="1300" w:type="pct"/>
            <w:vAlign w:val="center"/>
            <w:hideMark/>
          </w:tcPr>
          <w:p w14:paraId="779840D3"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3E8F6F4A" w14:textId="77777777" w:rsidTr="00890A24">
        <w:trPr>
          <w:tblCellSpacing w:w="15" w:type="dxa"/>
        </w:trPr>
        <w:tc>
          <w:tcPr>
            <w:tcW w:w="3700" w:type="pct"/>
            <w:vAlign w:val="center"/>
            <w:hideMark/>
          </w:tcPr>
          <w:p w14:paraId="28EEBA4E" w14:textId="77777777" w:rsidR="00890A24" w:rsidRPr="00493F27" w:rsidRDefault="00890A24">
            <w:pPr>
              <w:rPr>
                <w:rFonts w:asciiTheme="minorHAnsi" w:eastAsia="Times New Roman" w:hAnsiTheme="minorHAnsi"/>
              </w:rPr>
            </w:pPr>
            <w:r w:rsidRPr="00493F27">
              <w:rPr>
                <w:rFonts w:asciiTheme="minorHAnsi" w:eastAsia="Times New Roman" w:hAnsiTheme="minorHAnsi"/>
              </w:rPr>
              <w:t>Additional Investment Requirement</w:t>
            </w:r>
          </w:p>
        </w:tc>
        <w:tc>
          <w:tcPr>
            <w:tcW w:w="1300" w:type="pct"/>
            <w:vAlign w:val="center"/>
            <w:hideMark/>
          </w:tcPr>
          <w:p w14:paraId="696E1102"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$0 </w:t>
            </w:r>
          </w:p>
        </w:tc>
      </w:tr>
      <w:tr w:rsidR="00890A24" w:rsidRPr="00493F27" w14:paraId="79121074" w14:textId="77777777" w:rsidTr="00890A24">
        <w:trPr>
          <w:tblCellSpacing w:w="15" w:type="dxa"/>
        </w:trPr>
        <w:tc>
          <w:tcPr>
            <w:tcW w:w="3700" w:type="pct"/>
            <w:vAlign w:val="center"/>
            <w:hideMark/>
          </w:tcPr>
          <w:p w14:paraId="1FAD4380" w14:textId="77777777" w:rsidR="00890A24" w:rsidRPr="00493F27" w:rsidRDefault="00890A24">
            <w:pPr>
              <w:rPr>
                <w:rFonts w:asciiTheme="minorHAnsi" w:eastAsia="Times New Roman" w:hAnsiTheme="minorHAnsi"/>
              </w:rPr>
            </w:pPr>
            <w:r w:rsidRPr="00493F27">
              <w:rPr>
                <w:rFonts w:asciiTheme="minorHAnsi" w:eastAsia="Times New Roman" w:hAnsiTheme="minorHAnsi"/>
              </w:rPr>
              <w:t>Total Planned Investment</w:t>
            </w:r>
          </w:p>
        </w:tc>
        <w:tc>
          <w:tcPr>
            <w:tcW w:w="1300" w:type="pct"/>
            <w:vAlign w:val="center"/>
            <w:hideMark/>
          </w:tcPr>
          <w:p w14:paraId="55034244"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$18,000 </w:t>
            </w:r>
          </w:p>
        </w:tc>
      </w:tr>
      <w:tr w:rsidR="00890A24" w:rsidRPr="00493F27" w14:paraId="160D9A6E" w14:textId="77777777" w:rsidTr="00890A24">
        <w:trPr>
          <w:tblCellSpacing w:w="15" w:type="dxa"/>
        </w:trPr>
        <w:tc>
          <w:tcPr>
            <w:tcW w:w="3700" w:type="pct"/>
            <w:vAlign w:val="center"/>
            <w:hideMark/>
          </w:tcPr>
          <w:p w14:paraId="450E259B" w14:textId="77777777" w:rsidR="00890A24" w:rsidRPr="00493F27" w:rsidRDefault="00890A24">
            <w:pPr>
              <w:rPr>
                <w:rFonts w:asciiTheme="minorHAnsi" w:eastAsia="Times New Roman" w:hAnsiTheme="minorHAnsi"/>
              </w:rPr>
            </w:pPr>
            <w:r w:rsidRPr="00493F27">
              <w:rPr>
                <w:rFonts w:asciiTheme="minorHAnsi" w:eastAsia="Times New Roman" w:hAnsiTheme="minorHAnsi"/>
              </w:rPr>
              <w:t>Loss at Start-up (Start-up Expenses)</w:t>
            </w:r>
          </w:p>
        </w:tc>
        <w:tc>
          <w:tcPr>
            <w:tcW w:w="1300" w:type="pct"/>
            <w:vAlign w:val="center"/>
            <w:hideMark/>
          </w:tcPr>
          <w:p w14:paraId="4AC581B3" w14:textId="77777777" w:rsidR="00890A24" w:rsidRPr="00493F27" w:rsidRDefault="00890A24">
            <w:pPr>
              <w:rPr>
                <w:rFonts w:asciiTheme="minorHAnsi" w:eastAsia="Times New Roman" w:hAnsiTheme="minorHAnsi"/>
              </w:rPr>
            </w:pPr>
            <w:r w:rsidRPr="00493F27">
              <w:rPr>
                <w:rFonts w:asciiTheme="minorHAnsi" w:eastAsia="Times New Roman" w:hAnsiTheme="minorHAnsi"/>
              </w:rPr>
              <w:t>($600)</w:t>
            </w:r>
          </w:p>
        </w:tc>
      </w:tr>
      <w:tr w:rsidR="00890A24" w:rsidRPr="00493F27" w14:paraId="3B0199C0" w14:textId="77777777" w:rsidTr="00890A24">
        <w:trPr>
          <w:tblCellSpacing w:w="15" w:type="dxa"/>
        </w:trPr>
        <w:tc>
          <w:tcPr>
            <w:tcW w:w="3700" w:type="pct"/>
            <w:vAlign w:val="center"/>
            <w:hideMark/>
          </w:tcPr>
          <w:p w14:paraId="22EA1EBE" w14:textId="77777777" w:rsidR="00890A24" w:rsidRPr="00493F27" w:rsidRDefault="00890A24">
            <w:pPr>
              <w:rPr>
                <w:rFonts w:asciiTheme="minorHAnsi" w:eastAsia="Times New Roman" w:hAnsiTheme="minorHAnsi"/>
              </w:rPr>
            </w:pPr>
            <w:r w:rsidRPr="00493F27">
              <w:rPr>
                <w:rFonts w:asciiTheme="minorHAnsi" w:eastAsia="Times New Roman" w:hAnsiTheme="minorHAnsi"/>
              </w:rPr>
              <w:t>Total Capital</w:t>
            </w:r>
          </w:p>
        </w:tc>
        <w:tc>
          <w:tcPr>
            <w:tcW w:w="1300" w:type="pct"/>
            <w:vAlign w:val="center"/>
            <w:hideMark/>
          </w:tcPr>
          <w:p w14:paraId="0AAA1C05"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$17,400 </w:t>
            </w:r>
          </w:p>
        </w:tc>
      </w:tr>
      <w:tr w:rsidR="00890A24" w:rsidRPr="00493F27" w14:paraId="1C69C110" w14:textId="77777777" w:rsidTr="00890A24">
        <w:trPr>
          <w:tblCellSpacing w:w="15" w:type="dxa"/>
        </w:trPr>
        <w:tc>
          <w:tcPr>
            <w:tcW w:w="3700" w:type="pct"/>
            <w:vAlign w:val="center"/>
            <w:hideMark/>
          </w:tcPr>
          <w:p w14:paraId="47741B7D" w14:textId="77777777" w:rsidR="00890A24" w:rsidRPr="00493F27" w:rsidRDefault="00890A24">
            <w:pPr>
              <w:rPr>
                <w:rFonts w:asciiTheme="minorHAnsi" w:eastAsia="Times New Roman" w:hAnsiTheme="minorHAnsi"/>
              </w:rPr>
            </w:pPr>
            <w:r w:rsidRPr="00493F27">
              <w:rPr>
                <w:rFonts w:asciiTheme="minorHAnsi" w:eastAsia="Times New Roman" w:hAnsiTheme="minorHAnsi"/>
              </w:rPr>
              <w:t>Total Capital and Liabilities</w:t>
            </w:r>
          </w:p>
        </w:tc>
        <w:tc>
          <w:tcPr>
            <w:tcW w:w="1300" w:type="pct"/>
            <w:vAlign w:val="center"/>
            <w:hideMark/>
          </w:tcPr>
          <w:p w14:paraId="4C4F61DA"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$17,400 </w:t>
            </w:r>
          </w:p>
        </w:tc>
      </w:tr>
      <w:tr w:rsidR="00890A24" w:rsidRPr="00493F27" w14:paraId="325FFB24" w14:textId="77777777" w:rsidTr="00890A24">
        <w:trPr>
          <w:tblCellSpacing w:w="15" w:type="dxa"/>
        </w:trPr>
        <w:tc>
          <w:tcPr>
            <w:tcW w:w="3700" w:type="pct"/>
            <w:vAlign w:val="center"/>
            <w:hideMark/>
          </w:tcPr>
          <w:p w14:paraId="202046A0"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Total Funding </w:t>
            </w:r>
          </w:p>
        </w:tc>
        <w:tc>
          <w:tcPr>
            <w:tcW w:w="1300" w:type="pct"/>
            <w:vAlign w:val="center"/>
            <w:hideMark/>
          </w:tcPr>
          <w:p w14:paraId="11422A5D" w14:textId="77777777" w:rsidR="00890A24" w:rsidRPr="00493F27" w:rsidRDefault="00890A24">
            <w:pPr>
              <w:rPr>
                <w:rFonts w:asciiTheme="minorHAnsi" w:eastAsia="Times New Roman" w:hAnsiTheme="minorHAnsi"/>
              </w:rPr>
            </w:pPr>
            <w:r w:rsidRPr="00493F27">
              <w:rPr>
                <w:rFonts w:asciiTheme="minorHAnsi" w:eastAsia="Times New Roman" w:hAnsiTheme="minorHAnsi"/>
              </w:rPr>
              <w:t xml:space="preserve">$18,000 </w:t>
            </w:r>
          </w:p>
        </w:tc>
      </w:tr>
    </w:tbl>
    <w:p w14:paraId="38BD5805" w14:textId="669950D3" w:rsidR="00890A24" w:rsidRPr="00493F27" w:rsidRDefault="00422191" w:rsidP="00493F27">
      <w:pPr>
        <w:pStyle w:val="Heading1"/>
        <w:rPr>
          <w:rFonts w:eastAsia="Times New Roman" w:cs="Times New Roman"/>
        </w:rPr>
      </w:pPr>
      <w:r>
        <w:rPr>
          <w:rFonts w:asciiTheme="minorHAnsi" w:eastAsiaTheme="minorHAnsi" w:hAnsiTheme="minorHAnsi" w:cs="Times New Roman"/>
          <w:color w:val="auto"/>
          <w:sz w:val="24"/>
          <w:szCs w:val="24"/>
        </w:rPr>
        <w:br/>
      </w:r>
      <w:r w:rsidR="00890A24" w:rsidRPr="00493F27">
        <w:rPr>
          <w:rFonts w:eastAsia="Times New Roman"/>
        </w:rPr>
        <w:t>Products</w:t>
      </w:r>
    </w:p>
    <w:p w14:paraId="52E68704" w14:textId="4E104943" w:rsidR="00890A24" w:rsidRPr="00493F27" w:rsidRDefault="00262279" w:rsidP="00890A24">
      <w:pPr>
        <w:pStyle w:val="NormalWeb"/>
        <w:rPr>
          <w:rFonts w:asciiTheme="minorHAnsi" w:hAnsiTheme="minorHAnsi"/>
        </w:rPr>
      </w:pPr>
      <w:r w:rsidRPr="00493F27">
        <w:rPr>
          <w:rFonts w:asciiTheme="minorHAnsi" w:hAnsiTheme="minorHAnsi"/>
        </w:rPr>
        <w:t>Pure Flow will take advantage of its easy access to huge supply of clean borehole water to supply the market. Two</w:t>
      </w:r>
      <w:r w:rsidR="0074722C" w:rsidRPr="00493F27">
        <w:rPr>
          <w:rFonts w:asciiTheme="minorHAnsi" w:hAnsiTheme="minorHAnsi"/>
        </w:rPr>
        <w:t xml:space="preserve"> different products</w:t>
      </w:r>
      <w:r w:rsidR="00890A24" w:rsidRPr="00493F27">
        <w:rPr>
          <w:rFonts w:asciiTheme="minorHAnsi" w:hAnsiTheme="minorHAnsi"/>
        </w:rPr>
        <w:t xml:space="preserve"> will be sold:</w:t>
      </w:r>
    </w:p>
    <w:p w14:paraId="70D67E11" w14:textId="4F7CFF4F" w:rsidR="00890A24" w:rsidRPr="00493F27" w:rsidRDefault="00262279" w:rsidP="00890A24">
      <w:pPr>
        <w:numPr>
          <w:ilvl w:val="0"/>
          <w:numId w:val="10"/>
        </w:numPr>
        <w:spacing w:before="100" w:beforeAutospacing="1" w:after="100" w:afterAutospacing="1"/>
        <w:rPr>
          <w:rFonts w:asciiTheme="minorHAnsi" w:eastAsia="Times New Roman" w:hAnsiTheme="minorHAnsi"/>
        </w:rPr>
      </w:pPr>
      <w:r w:rsidRPr="00493F27">
        <w:rPr>
          <w:rFonts w:asciiTheme="minorHAnsi" w:eastAsia="Times New Roman" w:hAnsiTheme="minorHAnsi"/>
          <w:b/>
        </w:rPr>
        <w:t>Bulk water</w:t>
      </w:r>
      <w:r w:rsidRPr="00493F27">
        <w:rPr>
          <w:rFonts w:asciiTheme="minorHAnsi" w:eastAsia="Times New Roman" w:hAnsiTheme="minorHAnsi"/>
        </w:rPr>
        <w:t>- structures will be made to facilitate sell</w:t>
      </w:r>
      <w:r w:rsidR="00412E53" w:rsidRPr="00493F27">
        <w:rPr>
          <w:rFonts w:asciiTheme="minorHAnsi" w:eastAsia="Times New Roman" w:hAnsiTheme="minorHAnsi"/>
        </w:rPr>
        <w:t>ing</w:t>
      </w:r>
      <w:r w:rsidRPr="00493F27">
        <w:rPr>
          <w:rFonts w:asciiTheme="minorHAnsi" w:eastAsia="Times New Roman" w:hAnsiTheme="minorHAnsi"/>
        </w:rPr>
        <w:t xml:space="preserve"> of bulk water to companies and distributors of clean water</w:t>
      </w:r>
      <w:r w:rsidR="00412E53" w:rsidRPr="00493F27">
        <w:rPr>
          <w:rFonts w:asciiTheme="minorHAnsi" w:eastAsia="Times New Roman" w:hAnsiTheme="minorHAnsi"/>
        </w:rPr>
        <w:t>.</w:t>
      </w:r>
      <w:r w:rsidR="00890A24" w:rsidRPr="00493F27">
        <w:rPr>
          <w:rFonts w:asciiTheme="minorHAnsi" w:eastAsia="Times New Roman" w:hAnsiTheme="minorHAnsi"/>
        </w:rPr>
        <w:br/>
      </w:r>
    </w:p>
    <w:p w14:paraId="6FAF354E" w14:textId="4CD5D800" w:rsidR="00890A24" w:rsidRPr="00493F27" w:rsidRDefault="00890A24" w:rsidP="00890A24">
      <w:pPr>
        <w:numPr>
          <w:ilvl w:val="0"/>
          <w:numId w:val="10"/>
        </w:numPr>
        <w:spacing w:before="100" w:beforeAutospacing="1" w:after="100" w:afterAutospacing="1"/>
        <w:rPr>
          <w:rFonts w:asciiTheme="minorHAnsi" w:eastAsia="Times New Roman" w:hAnsiTheme="minorHAnsi"/>
        </w:rPr>
      </w:pPr>
      <w:r w:rsidRPr="00493F27">
        <w:rPr>
          <w:rFonts w:asciiTheme="minorHAnsi" w:eastAsia="Times New Roman" w:hAnsiTheme="minorHAnsi"/>
          <w:b/>
        </w:rPr>
        <w:t>Bottled Water</w:t>
      </w:r>
      <w:r w:rsidRPr="00493F27">
        <w:rPr>
          <w:rFonts w:asciiTheme="minorHAnsi" w:eastAsia="Times New Roman" w:hAnsiTheme="minorHAnsi"/>
        </w:rPr>
        <w:t xml:space="preserve">- </w:t>
      </w:r>
      <w:r w:rsidR="00412E53" w:rsidRPr="00493F27">
        <w:rPr>
          <w:rFonts w:asciiTheme="minorHAnsi" w:eastAsia="Times New Roman" w:hAnsiTheme="minorHAnsi"/>
        </w:rPr>
        <w:t>a water testing,</w:t>
      </w:r>
      <w:r w:rsidR="003A015F" w:rsidRPr="00493F27">
        <w:rPr>
          <w:rFonts w:asciiTheme="minorHAnsi" w:eastAsia="Times New Roman" w:hAnsiTheme="minorHAnsi"/>
        </w:rPr>
        <w:t xml:space="preserve"> </w:t>
      </w:r>
      <w:r w:rsidR="00412E53" w:rsidRPr="00493F27">
        <w:rPr>
          <w:rFonts w:asciiTheme="minorHAnsi" w:eastAsia="Times New Roman" w:hAnsiTheme="minorHAnsi"/>
        </w:rPr>
        <w:t>purification and packaging system will be installed to package well branded , pure water for public consumption.</w:t>
      </w:r>
      <w:r w:rsidRPr="00493F27">
        <w:rPr>
          <w:rFonts w:asciiTheme="minorHAnsi" w:eastAsia="Times New Roman" w:hAnsiTheme="minorHAnsi"/>
        </w:rPr>
        <w:br/>
      </w:r>
    </w:p>
    <w:p w14:paraId="530B11DC" w14:textId="2EF73A67" w:rsidR="00736718" w:rsidRPr="00493F27" w:rsidRDefault="00890A24" w:rsidP="00493F27">
      <w:pPr>
        <w:pStyle w:val="Heading1"/>
        <w:rPr>
          <w:rFonts w:eastAsia="Times New Roman"/>
        </w:rPr>
      </w:pPr>
      <w:r w:rsidRPr="00493F27">
        <w:rPr>
          <w:rFonts w:eastAsia="Times New Roman"/>
        </w:rPr>
        <w:t xml:space="preserve"> </w:t>
      </w:r>
      <w:r w:rsidR="00736718" w:rsidRPr="00493F27">
        <w:rPr>
          <w:rFonts w:eastAsia="Times New Roman"/>
        </w:rPr>
        <w:t>Our Target Market</w:t>
      </w:r>
    </w:p>
    <w:p w14:paraId="59E68469" w14:textId="00E5D8B4" w:rsidR="00736718" w:rsidRPr="00493F27" w:rsidRDefault="00736718" w:rsidP="000F6056">
      <w:pPr>
        <w:spacing w:before="100" w:beforeAutospacing="1" w:after="100" w:afterAutospacing="1"/>
        <w:rPr>
          <w:rFonts w:asciiTheme="minorHAnsi" w:hAnsiTheme="minorHAnsi"/>
        </w:rPr>
      </w:pPr>
      <w:r w:rsidRPr="00493F27">
        <w:rPr>
          <w:rFonts w:asciiTheme="minorHAnsi" w:hAnsiTheme="minorHAnsi"/>
        </w:rPr>
        <w:t>When it comes to selling bottled water, there is indeed a wide range of available customers</w:t>
      </w:r>
      <w:r w:rsidR="00B123AC" w:rsidRPr="00493F27">
        <w:rPr>
          <w:rFonts w:asciiTheme="minorHAnsi" w:hAnsiTheme="minorHAnsi"/>
        </w:rPr>
        <w:t>. We will</w:t>
      </w:r>
      <w:r w:rsidRPr="00493F27">
        <w:rPr>
          <w:rFonts w:asciiTheme="minorHAnsi" w:hAnsiTheme="minorHAnsi"/>
        </w:rPr>
        <w:t xml:space="preserve"> engage </w:t>
      </w:r>
      <w:r w:rsidR="00B123AC" w:rsidRPr="00493F27">
        <w:rPr>
          <w:rFonts w:asciiTheme="minorHAnsi" w:hAnsiTheme="minorHAnsi"/>
        </w:rPr>
        <w:t xml:space="preserve">companies </w:t>
      </w:r>
      <w:r w:rsidRPr="00493F27">
        <w:rPr>
          <w:rFonts w:asciiTheme="minorHAnsi" w:hAnsiTheme="minorHAnsi"/>
        </w:rPr>
        <w:t xml:space="preserve">in wholesale distribution and </w:t>
      </w:r>
      <w:r w:rsidR="00B123AC" w:rsidRPr="00493F27">
        <w:rPr>
          <w:rFonts w:asciiTheme="minorHAnsi" w:hAnsiTheme="minorHAnsi"/>
        </w:rPr>
        <w:t>engage the following groups</w:t>
      </w:r>
      <w:r w:rsidRPr="00493F27">
        <w:rPr>
          <w:rFonts w:asciiTheme="minorHAnsi" w:hAnsiTheme="minorHAnsi"/>
        </w:rPr>
        <w:t>;</w:t>
      </w:r>
    </w:p>
    <w:p w14:paraId="7B7297B1" w14:textId="77777777" w:rsidR="00736718" w:rsidRPr="00493F27" w:rsidRDefault="00736718" w:rsidP="00736718">
      <w:pPr>
        <w:numPr>
          <w:ilvl w:val="0"/>
          <w:numId w:val="4"/>
        </w:numPr>
        <w:spacing w:before="100" w:beforeAutospacing="1" w:after="100" w:afterAutospacing="1"/>
        <w:rPr>
          <w:rFonts w:asciiTheme="minorHAnsi" w:eastAsia="Times New Roman" w:hAnsiTheme="minorHAnsi"/>
        </w:rPr>
      </w:pPr>
      <w:r w:rsidRPr="00493F27">
        <w:rPr>
          <w:rFonts w:asciiTheme="minorHAnsi" w:eastAsia="Times New Roman" w:hAnsiTheme="minorHAnsi"/>
        </w:rPr>
        <w:t>Hotels</w:t>
      </w:r>
    </w:p>
    <w:p w14:paraId="7632628D" w14:textId="77777777" w:rsidR="00736718" w:rsidRPr="00493F27" w:rsidRDefault="00736718" w:rsidP="00736718">
      <w:pPr>
        <w:numPr>
          <w:ilvl w:val="0"/>
          <w:numId w:val="4"/>
        </w:numPr>
        <w:spacing w:before="100" w:beforeAutospacing="1" w:after="100" w:afterAutospacing="1"/>
        <w:rPr>
          <w:rFonts w:asciiTheme="minorHAnsi" w:eastAsia="Times New Roman" w:hAnsiTheme="minorHAnsi"/>
        </w:rPr>
      </w:pPr>
      <w:r w:rsidRPr="00493F27">
        <w:rPr>
          <w:rFonts w:asciiTheme="minorHAnsi" w:eastAsia="Times New Roman" w:hAnsiTheme="minorHAnsi"/>
        </w:rPr>
        <w:t>Restaurants and Canteens</w:t>
      </w:r>
    </w:p>
    <w:p w14:paraId="05FBA1CE" w14:textId="77777777" w:rsidR="00736718" w:rsidRPr="00493F27" w:rsidRDefault="00736718" w:rsidP="00736718">
      <w:pPr>
        <w:numPr>
          <w:ilvl w:val="0"/>
          <w:numId w:val="4"/>
        </w:numPr>
        <w:spacing w:before="100" w:beforeAutospacing="1" w:after="100" w:afterAutospacing="1"/>
        <w:rPr>
          <w:rFonts w:asciiTheme="minorHAnsi" w:eastAsia="Times New Roman" w:hAnsiTheme="minorHAnsi"/>
        </w:rPr>
      </w:pPr>
      <w:r w:rsidRPr="00493F27">
        <w:rPr>
          <w:rFonts w:asciiTheme="minorHAnsi" w:eastAsia="Times New Roman" w:hAnsiTheme="minorHAnsi"/>
        </w:rPr>
        <w:t>Event Planners, Parties and Corporate Functions</w:t>
      </w:r>
    </w:p>
    <w:p w14:paraId="217B0293" w14:textId="77777777" w:rsidR="00736718" w:rsidRPr="00493F27" w:rsidRDefault="00B123AC" w:rsidP="00736718">
      <w:pPr>
        <w:numPr>
          <w:ilvl w:val="0"/>
          <w:numId w:val="4"/>
        </w:numPr>
        <w:spacing w:before="100" w:beforeAutospacing="1" w:after="100" w:afterAutospacing="1"/>
        <w:rPr>
          <w:rFonts w:asciiTheme="minorHAnsi" w:eastAsia="Times New Roman" w:hAnsiTheme="minorHAnsi"/>
        </w:rPr>
      </w:pPr>
      <w:r w:rsidRPr="00493F27">
        <w:rPr>
          <w:rFonts w:asciiTheme="minorHAnsi" w:eastAsia="Times New Roman" w:hAnsiTheme="minorHAnsi"/>
        </w:rPr>
        <w:t>Corporates</w:t>
      </w:r>
    </w:p>
    <w:p w14:paraId="66791390" w14:textId="77777777" w:rsidR="000F6056" w:rsidRPr="00493F27" w:rsidRDefault="00B123AC" w:rsidP="00736718">
      <w:pPr>
        <w:numPr>
          <w:ilvl w:val="0"/>
          <w:numId w:val="4"/>
        </w:numPr>
        <w:spacing w:before="100" w:beforeAutospacing="1" w:after="100" w:afterAutospacing="1"/>
        <w:rPr>
          <w:rFonts w:asciiTheme="minorHAnsi" w:eastAsia="Times New Roman" w:hAnsiTheme="minorHAnsi"/>
        </w:rPr>
      </w:pPr>
      <w:r w:rsidRPr="00493F27">
        <w:rPr>
          <w:rFonts w:asciiTheme="minorHAnsi" w:eastAsia="Times New Roman" w:hAnsiTheme="minorHAnsi"/>
        </w:rPr>
        <w:t>Government Departments</w:t>
      </w:r>
    </w:p>
    <w:p w14:paraId="071E97B9" w14:textId="38C9022E" w:rsidR="00736718" w:rsidRPr="00493F27" w:rsidRDefault="000F6056" w:rsidP="00736718">
      <w:pPr>
        <w:numPr>
          <w:ilvl w:val="0"/>
          <w:numId w:val="4"/>
        </w:numPr>
        <w:spacing w:before="100" w:beforeAutospacing="1" w:after="100" w:afterAutospacing="1"/>
        <w:rPr>
          <w:rFonts w:asciiTheme="minorHAnsi" w:eastAsia="Times New Roman" w:hAnsiTheme="minorHAnsi"/>
        </w:rPr>
      </w:pPr>
      <w:r w:rsidRPr="00493F27">
        <w:rPr>
          <w:rFonts w:asciiTheme="minorHAnsi" w:eastAsia="Times New Roman" w:hAnsiTheme="minorHAnsi"/>
        </w:rPr>
        <w:t>Water distribution companies (bulk)</w:t>
      </w:r>
      <w:r w:rsidR="00B123AC" w:rsidRPr="00493F27">
        <w:rPr>
          <w:rFonts w:asciiTheme="minorHAnsi" w:eastAsia="Times New Roman" w:hAnsiTheme="minorHAnsi"/>
        </w:rPr>
        <w:br/>
      </w:r>
    </w:p>
    <w:p w14:paraId="1700D884" w14:textId="1B6E6A6A" w:rsidR="000F6056" w:rsidRPr="00493F27" w:rsidRDefault="000F6056" w:rsidP="000F6056">
      <w:pPr>
        <w:pStyle w:val="ListParagraph"/>
        <w:numPr>
          <w:ilvl w:val="0"/>
          <w:numId w:val="4"/>
        </w:numPr>
        <w:rPr>
          <w:rFonts w:asciiTheme="minorHAnsi" w:eastAsia="Times New Roman" w:hAnsiTheme="minorHAnsi"/>
        </w:rPr>
      </w:pPr>
      <w:r w:rsidRPr="00493F27">
        <w:rPr>
          <w:rFonts w:asciiTheme="minorHAnsi" w:hAnsiTheme="minorHAnsi"/>
          <w:noProof/>
        </w:rPr>
        <w:drawing>
          <wp:inline distT="0" distB="0" distL="0" distR="0" wp14:anchorId="2DE3CB73" wp14:editId="48F934E1">
            <wp:extent cx="5245100" cy="3022600"/>
            <wp:effectExtent l="0" t="0" r="12700" b="0"/>
            <wp:docPr id="3" name="Picture 3" descr="https://www.bplans.com/mlm_water_filter_business_plan/images/57dca79c78d848768dc5aa089960e3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plans.com/mlm_water_filter_business_plan/images/57dca79c78d848768dc5aa089960e3b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100" cy="30226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951"/>
        <w:gridCol w:w="951"/>
        <w:gridCol w:w="951"/>
        <w:gridCol w:w="951"/>
        <w:gridCol w:w="951"/>
        <w:gridCol w:w="951"/>
        <w:gridCol w:w="883"/>
      </w:tblGrid>
      <w:tr w:rsidR="00433143" w:rsidRPr="00493F27" w14:paraId="72563ADD" w14:textId="77777777" w:rsidTr="00433143">
        <w:trPr>
          <w:tblCellSpacing w:w="15" w:type="dxa"/>
        </w:trPr>
        <w:tc>
          <w:tcPr>
            <w:tcW w:w="1200" w:type="pct"/>
            <w:gridSpan w:val="8"/>
            <w:vAlign w:val="center"/>
            <w:hideMark/>
          </w:tcPr>
          <w:p w14:paraId="155ED676" w14:textId="77777777" w:rsidR="00433143" w:rsidRPr="00493F27" w:rsidRDefault="00433143">
            <w:pPr>
              <w:rPr>
                <w:rFonts w:asciiTheme="minorHAnsi" w:eastAsia="Times New Roman" w:hAnsiTheme="minorHAnsi"/>
              </w:rPr>
            </w:pPr>
            <w:r w:rsidRPr="00493F27">
              <w:rPr>
                <w:rFonts w:asciiTheme="minorHAnsi" w:eastAsia="Times New Roman" w:hAnsiTheme="minorHAnsi"/>
              </w:rPr>
              <w:t>Market Analysis</w:t>
            </w:r>
          </w:p>
        </w:tc>
      </w:tr>
      <w:tr w:rsidR="00433143" w:rsidRPr="00493F27" w14:paraId="7430BFF6" w14:textId="77777777" w:rsidTr="00433143">
        <w:trPr>
          <w:tblCellSpacing w:w="15" w:type="dxa"/>
        </w:trPr>
        <w:tc>
          <w:tcPr>
            <w:tcW w:w="1200" w:type="pct"/>
            <w:vAlign w:val="center"/>
            <w:hideMark/>
          </w:tcPr>
          <w:p w14:paraId="711D33DB" w14:textId="77777777" w:rsidR="00433143" w:rsidRPr="00493F27" w:rsidRDefault="00433143">
            <w:pPr>
              <w:rPr>
                <w:rFonts w:asciiTheme="minorHAnsi" w:eastAsia="Times New Roman" w:hAnsiTheme="minorHAnsi"/>
              </w:rPr>
            </w:pPr>
          </w:p>
        </w:tc>
        <w:tc>
          <w:tcPr>
            <w:tcW w:w="550" w:type="pct"/>
            <w:vAlign w:val="center"/>
            <w:hideMark/>
          </w:tcPr>
          <w:p w14:paraId="085B5744" w14:textId="77777777" w:rsidR="00433143" w:rsidRPr="00493F27" w:rsidRDefault="00433143">
            <w:pPr>
              <w:rPr>
                <w:rFonts w:asciiTheme="minorHAnsi" w:eastAsia="Times New Roman" w:hAnsiTheme="minorHAnsi"/>
              </w:rPr>
            </w:pPr>
          </w:p>
        </w:tc>
        <w:tc>
          <w:tcPr>
            <w:tcW w:w="550" w:type="pct"/>
            <w:vAlign w:val="center"/>
            <w:hideMark/>
          </w:tcPr>
          <w:p w14:paraId="332F852D" w14:textId="77777777" w:rsidR="00433143" w:rsidRPr="00493F27" w:rsidRDefault="00433143">
            <w:pPr>
              <w:jc w:val="right"/>
              <w:rPr>
                <w:rFonts w:asciiTheme="minorHAnsi" w:eastAsia="Times New Roman" w:hAnsiTheme="minorHAnsi"/>
              </w:rPr>
            </w:pPr>
            <w:r w:rsidRPr="00493F27">
              <w:rPr>
                <w:rFonts w:asciiTheme="minorHAnsi" w:eastAsia="Times New Roman" w:hAnsiTheme="minorHAnsi"/>
              </w:rPr>
              <w:t>Year 1</w:t>
            </w:r>
          </w:p>
        </w:tc>
        <w:tc>
          <w:tcPr>
            <w:tcW w:w="550" w:type="pct"/>
            <w:vAlign w:val="center"/>
            <w:hideMark/>
          </w:tcPr>
          <w:p w14:paraId="4114CF09" w14:textId="77777777" w:rsidR="00433143" w:rsidRPr="00493F27" w:rsidRDefault="00433143">
            <w:pPr>
              <w:jc w:val="right"/>
              <w:rPr>
                <w:rFonts w:asciiTheme="minorHAnsi" w:eastAsia="Times New Roman" w:hAnsiTheme="minorHAnsi"/>
              </w:rPr>
            </w:pPr>
            <w:r w:rsidRPr="00493F27">
              <w:rPr>
                <w:rFonts w:asciiTheme="minorHAnsi" w:eastAsia="Times New Roman" w:hAnsiTheme="minorHAnsi"/>
              </w:rPr>
              <w:t>Year 2</w:t>
            </w:r>
          </w:p>
        </w:tc>
        <w:tc>
          <w:tcPr>
            <w:tcW w:w="550" w:type="pct"/>
            <w:vAlign w:val="center"/>
            <w:hideMark/>
          </w:tcPr>
          <w:p w14:paraId="5657753E" w14:textId="77777777" w:rsidR="00433143" w:rsidRPr="00493F27" w:rsidRDefault="00433143">
            <w:pPr>
              <w:jc w:val="right"/>
              <w:rPr>
                <w:rFonts w:asciiTheme="minorHAnsi" w:eastAsia="Times New Roman" w:hAnsiTheme="minorHAnsi"/>
              </w:rPr>
            </w:pPr>
            <w:r w:rsidRPr="00493F27">
              <w:rPr>
                <w:rFonts w:asciiTheme="minorHAnsi" w:eastAsia="Times New Roman" w:hAnsiTheme="minorHAnsi"/>
              </w:rPr>
              <w:t>Year 3</w:t>
            </w:r>
          </w:p>
        </w:tc>
        <w:tc>
          <w:tcPr>
            <w:tcW w:w="550" w:type="pct"/>
            <w:vAlign w:val="center"/>
            <w:hideMark/>
          </w:tcPr>
          <w:p w14:paraId="7439B7B8" w14:textId="77777777" w:rsidR="00433143" w:rsidRPr="00493F27" w:rsidRDefault="00433143">
            <w:pPr>
              <w:jc w:val="right"/>
              <w:rPr>
                <w:rFonts w:asciiTheme="minorHAnsi" w:eastAsia="Times New Roman" w:hAnsiTheme="minorHAnsi"/>
              </w:rPr>
            </w:pPr>
            <w:r w:rsidRPr="00493F27">
              <w:rPr>
                <w:rFonts w:asciiTheme="minorHAnsi" w:eastAsia="Times New Roman" w:hAnsiTheme="minorHAnsi"/>
              </w:rPr>
              <w:t>Year 4</w:t>
            </w:r>
          </w:p>
        </w:tc>
        <w:tc>
          <w:tcPr>
            <w:tcW w:w="550" w:type="pct"/>
            <w:vAlign w:val="center"/>
            <w:hideMark/>
          </w:tcPr>
          <w:p w14:paraId="6549F2C5" w14:textId="77777777" w:rsidR="00433143" w:rsidRPr="00493F27" w:rsidRDefault="00433143">
            <w:pPr>
              <w:jc w:val="right"/>
              <w:rPr>
                <w:rFonts w:asciiTheme="minorHAnsi" w:eastAsia="Times New Roman" w:hAnsiTheme="minorHAnsi"/>
              </w:rPr>
            </w:pPr>
            <w:r w:rsidRPr="00493F27">
              <w:rPr>
                <w:rFonts w:asciiTheme="minorHAnsi" w:eastAsia="Times New Roman" w:hAnsiTheme="minorHAnsi"/>
              </w:rPr>
              <w:t>Year 5</w:t>
            </w:r>
          </w:p>
        </w:tc>
        <w:tc>
          <w:tcPr>
            <w:tcW w:w="550" w:type="pct"/>
            <w:vAlign w:val="center"/>
            <w:hideMark/>
          </w:tcPr>
          <w:p w14:paraId="60F3632E" w14:textId="77777777" w:rsidR="00433143" w:rsidRPr="00493F27" w:rsidRDefault="00433143">
            <w:pPr>
              <w:jc w:val="right"/>
              <w:rPr>
                <w:rFonts w:asciiTheme="minorHAnsi" w:eastAsia="Times New Roman" w:hAnsiTheme="minorHAnsi"/>
              </w:rPr>
            </w:pPr>
          </w:p>
        </w:tc>
      </w:tr>
      <w:tr w:rsidR="00433143" w:rsidRPr="00493F27" w14:paraId="74E96587" w14:textId="77777777" w:rsidTr="00433143">
        <w:trPr>
          <w:tblCellSpacing w:w="15" w:type="dxa"/>
        </w:trPr>
        <w:tc>
          <w:tcPr>
            <w:tcW w:w="1200" w:type="pct"/>
            <w:vAlign w:val="center"/>
            <w:hideMark/>
          </w:tcPr>
          <w:p w14:paraId="0D4141EC" w14:textId="77777777" w:rsidR="00433143" w:rsidRPr="00493F27" w:rsidRDefault="00433143">
            <w:pPr>
              <w:rPr>
                <w:rFonts w:asciiTheme="minorHAnsi" w:eastAsia="Times New Roman" w:hAnsiTheme="minorHAnsi"/>
              </w:rPr>
            </w:pPr>
            <w:r w:rsidRPr="00493F27">
              <w:rPr>
                <w:rFonts w:asciiTheme="minorHAnsi" w:eastAsia="Times New Roman" w:hAnsiTheme="minorHAnsi"/>
              </w:rPr>
              <w:t>Potential Customers</w:t>
            </w:r>
          </w:p>
        </w:tc>
        <w:tc>
          <w:tcPr>
            <w:tcW w:w="550" w:type="pct"/>
            <w:vAlign w:val="center"/>
            <w:hideMark/>
          </w:tcPr>
          <w:p w14:paraId="1B8AB076" w14:textId="77777777" w:rsidR="00433143" w:rsidRPr="00493F27" w:rsidRDefault="00433143">
            <w:pPr>
              <w:jc w:val="right"/>
              <w:rPr>
                <w:rFonts w:asciiTheme="minorHAnsi" w:eastAsia="Times New Roman" w:hAnsiTheme="minorHAnsi"/>
              </w:rPr>
            </w:pPr>
            <w:r w:rsidRPr="00493F27">
              <w:rPr>
                <w:rFonts w:asciiTheme="minorHAnsi" w:eastAsia="Times New Roman" w:hAnsiTheme="minorHAnsi"/>
              </w:rPr>
              <w:t>Growth</w:t>
            </w:r>
          </w:p>
        </w:tc>
        <w:tc>
          <w:tcPr>
            <w:tcW w:w="550" w:type="pct"/>
            <w:vAlign w:val="center"/>
            <w:hideMark/>
          </w:tcPr>
          <w:p w14:paraId="32A05B69" w14:textId="77777777" w:rsidR="00433143" w:rsidRPr="00493F27" w:rsidRDefault="00433143">
            <w:pPr>
              <w:jc w:val="right"/>
              <w:rPr>
                <w:rFonts w:asciiTheme="minorHAnsi" w:eastAsia="Times New Roman" w:hAnsiTheme="minorHAnsi"/>
              </w:rPr>
            </w:pPr>
          </w:p>
        </w:tc>
        <w:tc>
          <w:tcPr>
            <w:tcW w:w="550" w:type="pct"/>
            <w:vAlign w:val="center"/>
            <w:hideMark/>
          </w:tcPr>
          <w:p w14:paraId="4CDF9BFE" w14:textId="77777777" w:rsidR="00433143" w:rsidRPr="00493F27" w:rsidRDefault="00433143">
            <w:pPr>
              <w:rPr>
                <w:rFonts w:asciiTheme="minorHAnsi" w:eastAsia="Times New Roman" w:hAnsiTheme="minorHAnsi"/>
              </w:rPr>
            </w:pPr>
          </w:p>
        </w:tc>
        <w:tc>
          <w:tcPr>
            <w:tcW w:w="550" w:type="pct"/>
            <w:vAlign w:val="center"/>
            <w:hideMark/>
          </w:tcPr>
          <w:p w14:paraId="397038BD" w14:textId="77777777" w:rsidR="00433143" w:rsidRPr="00493F27" w:rsidRDefault="00433143">
            <w:pPr>
              <w:rPr>
                <w:rFonts w:asciiTheme="minorHAnsi" w:eastAsia="Times New Roman" w:hAnsiTheme="minorHAnsi"/>
              </w:rPr>
            </w:pPr>
          </w:p>
        </w:tc>
        <w:tc>
          <w:tcPr>
            <w:tcW w:w="550" w:type="pct"/>
            <w:vAlign w:val="center"/>
            <w:hideMark/>
          </w:tcPr>
          <w:p w14:paraId="213D7FDB" w14:textId="77777777" w:rsidR="00433143" w:rsidRPr="00493F27" w:rsidRDefault="00433143">
            <w:pPr>
              <w:rPr>
                <w:rFonts w:asciiTheme="minorHAnsi" w:eastAsia="Times New Roman" w:hAnsiTheme="minorHAnsi"/>
              </w:rPr>
            </w:pPr>
          </w:p>
        </w:tc>
        <w:tc>
          <w:tcPr>
            <w:tcW w:w="550" w:type="pct"/>
            <w:vAlign w:val="center"/>
            <w:hideMark/>
          </w:tcPr>
          <w:p w14:paraId="4F5EBC30" w14:textId="77777777" w:rsidR="00433143" w:rsidRPr="00493F27" w:rsidRDefault="00433143">
            <w:pPr>
              <w:rPr>
                <w:rFonts w:asciiTheme="minorHAnsi" w:eastAsia="Times New Roman" w:hAnsiTheme="minorHAnsi"/>
              </w:rPr>
            </w:pPr>
          </w:p>
        </w:tc>
        <w:tc>
          <w:tcPr>
            <w:tcW w:w="550" w:type="pct"/>
            <w:vAlign w:val="center"/>
            <w:hideMark/>
          </w:tcPr>
          <w:p w14:paraId="00667028" w14:textId="77777777" w:rsidR="00433143" w:rsidRPr="00493F27" w:rsidRDefault="00433143">
            <w:pPr>
              <w:jc w:val="right"/>
              <w:rPr>
                <w:rFonts w:asciiTheme="minorHAnsi" w:eastAsia="Times New Roman" w:hAnsiTheme="minorHAnsi"/>
              </w:rPr>
            </w:pPr>
            <w:r w:rsidRPr="00493F27">
              <w:rPr>
                <w:rFonts w:asciiTheme="minorHAnsi" w:eastAsia="Times New Roman" w:hAnsiTheme="minorHAnsi"/>
              </w:rPr>
              <w:t>CAGR</w:t>
            </w:r>
          </w:p>
        </w:tc>
      </w:tr>
      <w:tr w:rsidR="00433143" w:rsidRPr="00493F27" w14:paraId="32A71F87" w14:textId="77777777" w:rsidTr="00433143">
        <w:trPr>
          <w:tblCellSpacing w:w="15" w:type="dxa"/>
        </w:trPr>
        <w:tc>
          <w:tcPr>
            <w:tcW w:w="1200" w:type="pct"/>
            <w:vAlign w:val="center"/>
            <w:hideMark/>
          </w:tcPr>
          <w:p w14:paraId="38E8D253" w14:textId="77777777" w:rsidR="00433143" w:rsidRPr="00493F27" w:rsidRDefault="00433143">
            <w:pPr>
              <w:rPr>
                <w:rFonts w:asciiTheme="minorHAnsi" w:eastAsia="Times New Roman" w:hAnsiTheme="minorHAnsi"/>
              </w:rPr>
            </w:pPr>
            <w:r w:rsidRPr="00493F27">
              <w:rPr>
                <w:rFonts w:asciiTheme="minorHAnsi" w:eastAsia="Times New Roman" w:hAnsiTheme="minorHAnsi"/>
              </w:rPr>
              <w:t>Personal Contacts</w:t>
            </w:r>
          </w:p>
        </w:tc>
        <w:tc>
          <w:tcPr>
            <w:tcW w:w="550" w:type="pct"/>
            <w:vAlign w:val="center"/>
            <w:hideMark/>
          </w:tcPr>
          <w:p w14:paraId="56D979C4"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9% </w:t>
            </w:r>
          </w:p>
        </w:tc>
        <w:tc>
          <w:tcPr>
            <w:tcW w:w="550" w:type="pct"/>
            <w:vAlign w:val="center"/>
            <w:hideMark/>
          </w:tcPr>
          <w:p w14:paraId="70213635"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560 </w:t>
            </w:r>
          </w:p>
        </w:tc>
        <w:tc>
          <w:tcPr>
            <w:tcW w:w="550" w:type="pct"/>
            <w:vAlign w:val="center"/>
            <w:hideMark/>
          </w:tcPr>
          <w:p w14:paraId="45297F92"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610 </w:t>
            </w:r>
          </w:p>
        </w:tc>
        <w:tc>
          <w:tcPr>
            <w:tcW w:w="550" w:type="pct"/>
            <w:vAlign w:val="center"/>
            <w:hideMark/>
          </w:tcPr>
          <w:p w14:paraId="640FE8AA"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665 </w:t>
            </w:r>
          </w:p>
        </w:tc>
        <w:tc>
          <w:tcPr>
            <w:tcW w:w="550" w:type="pct"/>
            <w:vAlign w:val="center"/>
            <w:hideMark/>
          </w:tcPr>
          <w:p w14:paraId="515DBFC9"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725 </w:t>
            </w:r>
          </w:p>
        </w:tc>
        <w:tc>
          <w:tcPr>
            <w:tcW w:w="550" w:type="pct"/>
            <w:vAlign w:val="center"/>
            <w:hideMark/>
          </w:tcPr>
          <w:p w14:paraId="14936FCB"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790 </w:t>
            </w:r>
          </w:p>
        </w:tc>
        <w:tc>
          <w:tcPr>
            <w:tcW w:w="550" w:type="pct"/>
            <w:vAlign w:val="center"/>
            <w:hideMark/>
          </w:tcPr>
          <w:p w14:paraId="77347631"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8.98% </w:t>
            </w:r>
          </w:p>
        </w:tc>
      </w:tr>
      <w:tr w:rsidR="00433143" w:rsidRPr="00493F27" w14:paraId="50689257" w14:textId="77777777" w:rsidTr="00433143">
        <w:trPr>
          <w:tblCellSpacing w:w="15" w:type="dxa"/>
        </w:trPr>
        <w:tc>
          <w:tcPr>
            <w:tcW w:w="1200" w:type="pct"/>
            <w:vAlign w:val="center"/>
            <w:hideMark/>
          </w:tcPr>
          <w:p w14:paraId="50713CE8" w14:textId="77777777" w:rsidR="00433143" w:rsidRPr="00493F27" w:rsidRDefault="00433143">
            <w:pPr>
              <w:rPr>
                <w:rFonts w:asciiTheme="minorHAnsi" w:eastAsia="Times New Roman" w:hAnsiTheme="minorHAnsi"/>
              </w:rPr>
            </w:pPr>
            <w:r w:rsidRPr="00493F27">
              <w:rPr>
                <w:rFonts w:asciiTheme="minorHAnsi" w:eastAsia="Times New Roman" w:hAnsiTheme="minorHAnsi"/>
              </w:rPr>
              <w:t>Other</w:t>
            </w:r>
          </w:p>
        </w:tc>
        <w:tc>
          <w:tcPr>
            <w:tcW w:w="550" w:type="pct"/>
            <w:vAlign w:val="center"/>
            <w:hideMark/>
          </w:tcPr>
          <w:p w14:paraId="233A7955"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0% </w:t>
            </w:r>
          </w:p>
        </w:tc>
        <w:tc>
          <w:tcPr>
            <w:tcW w:w="550" w:type="pct"/>
            <w:vAlign w:val="center"/>
            <w:hideMark/>
          </w:tcPr>
          <w:p w14:paraId="154D7EAF"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0 </w:t>
            </w:r>
          </w:p>
        </w:tc>
        <w:tc>
          <w:tcPr>
            <w:tcW w:w="550" w:type="pct"/>
            <w:vAlign w:val="center"/>
            <w:hideMark/>
          </w:tcPr>
          <w:p w14:paraId="5901BA04"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0 </w:t>
            </w:r>
          </w:p>
        </w:tc>
        <w:tc>
          <w:tcPr>
            <w:tcW w:w="550" w:type="pct"/>
            <w:vAlign w:val="center"/>
            <w:hideMark/>
          </w:tcPr>
          <w:p w14:paraId="324A1F5E"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0 </w:t>
            </w:r>
          </w:p>
        </w:tc>
        <w:tc>
          <w:tcPr>
            <w:tcW w:w="550" w:type="pct"/>
            <w:vAlign w:val="center"/>
            <w:hideMark/>
          </w:tcPr>
          <w:p w14:paraId="60A232E9"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0 </w:t>
            </w:r>
          </w:p>
        </w:tc>
        <w:tc>
          <w:tcPr>
            <w:tcW w:w="550" w:type="pct"/>
            <w:vAlign w:val="center"/>
            <w:hideMark/>
          </w:tcPr>
          <w:p w14:paraId="498805B6"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0 </w:t>
            </w:r>
          </w:p>
        </w:tc>
        <w:tc>
          <w:tcPr>
            <w:tcW w:w="550" w:type="pct"/>
            <w:vAlign w:val="center"/>
            <w:hideMark/>
          </w:tcPr>
          <w:p w14:paraId="024FF4A2"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0.00% </w:t>
            </w:r>
          </w:p>
        </w:tc>
      </w:tr>
      <w:tr w:rsidR="00433143" w:rsidRPr="00493F27" w14:paraId="6A3E1704" w14:textId="77777777" w:rsidTr="00433143">
        <w:trPr>
          <w:tblCellSpacing w:w="15" w:type="dxa"/>
        </w:trPr>
        <w:tc>
          <w:tcPr>
            <w:tcW w:w="1200" w:type="pct"/>
            <w:vAlign w:val="center"/>
            <w:hideMark/>
          </w:tcPr>
          <w:p w14:paraId="56C2E2E2" w14:textId="77777777" w:rsidR="00433143" w:rsidRPr="00493F27" w:rsidRDefault="00433143">
            <w:pPr>
              <w:rPr>
                <w:rFonts w:asciiTheme="minorHAnsi" w:eastAsia="Times New Roman" w:hAnsiTheme="minorHAnsi"/>
              </w:rPr>
            </w:pPr>
            <w:r w:rsidRPr="00493F27">
              <w:rPr>
                <w:rFonts w:asciiTheme="minorHAnsi" w:eastAsia="Times New Roman" w:hAnsiTheme="minorHAnsi"/>
              </w:rPr>
              <w:t>Total</w:t>
            </w:r>
          </w:p>
        </w:tc>
        <w:tc>
          <w:tcPr>
            <w:tcW w:w="550" w:type="pct"/>
            <w:vAlign w:val="center"/>
            <w:hideMark/>
          </w:tcPr>
          <w:p w14:paraId="0D86C954"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8.98% </w:t>
            </w:r>
          </w:p>
        </w:tc>
        <w:tc>
          <w:tcPr>
            <w:tcW w:w="550" w:type="pct"/>
            <w:vAlign w:val="center"/>
            <w:hideMark/>
          </w:tcPr>
          <w:p w14:paraId="06E64B19"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560 </w:t>
            </w:r>
          </w:p>
        </w:tc>
        <w:tc>
          <w:tcPr>
            <w:tcW w:w="550" w:type="pct"/>
            <w:vAlign w:val="center"/>
            <w:hideMark/>
          </w:tcPr>
          <w:p w14:paraId="4BDBBEAB"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610 </w:t>
            </w:r>
          </w:p>
        </w:tc>
        <w:tc>
          <w:tcPr>
            <w:tcW w:w="550" w:type="pct"/>
            <w:vAlign w:val="center"/>
            <w:hideMark/>
          </w:tcPr>
          <w:p w14:paraId="482E95FD"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665 </w:t>
            </w:r>
          </w:p>
        </w:tc>
        <w:tc>
          <w:tcPr>
            <w:tcW w:w="550" w:type="pct"/>
            <w:vAlign w:val="center"/>
            <w:hideMark/>
          </w:tcPr>
          <w:p w14:paraId="3E3CEC05"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725 </w:t>
            </w:r>
          </w:p>
        </w:tc>
        <w:tc>
          <w:tcPr>
            <w:tcW w:w="550" w:type="pct"/>
            <w:vAlign w:val="center"/>
            <w:hideMark/>
          </w:tcPr>
          <w:p w14:paraId="42373EE1"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790 </w:t>
            </w:r>
          </w:p>
        </w:tc>
        <w:tc>
          <w:tcPr>
            <w:tcW w:w="550" w:type="pct"/>
            <w:vAlign w:val="center"/>
            <w:hideMark/>
          </w:tcPr>
          <w:p w14:paraId="5C740704" w14:textId="77777777" w:rsidR="00433143" w:rsidRPr="00493F27" w:rsidRDefault="00433143">
            <w:pPr>
              <w:rPr>
                <w:rFonts w:asciiTheme="minorHAnsi" w:eastAsia="Times New Roman" w:hAnsiTheme="minorHAnsi"/>
              </w:rPr>
            </w:pPr>
            <w:r w:rsidRPr="00493F27">
              <w:rPr>
                <w:rFonts w:asciiTheme="minorHAnsi" w:eastAsia="Times New Roman" w:hAnsiTheme="minorHAnsi"/>
              </w:rPr>
              <w:t xml:space="preserve">8.98% </w:t>
            </w:r>
          </w:p>
        </w:tc>
      </w:tr>
    </w:tbl>
    <w:p w14:paraId="1066C9F0" w14:textId="77777777" w:rsidR="00422191" w:rsidRDefault="00422191" w:rsidP="00422191">
      <w:pPr>
        <w:pStyle w:val="Heading1"/>
        <w:rPr>
          <w:rFonts w:eastAsia="Times New Roman"/>
        </w:rPr>
      </w:pPr>
    </w:p>
    <w:p w14:paraId="12655E7A" w14:textId="22BEAE08" w:rsidR="000F6056" w:rsidRDefault="00422191" w:rsidP="00422191">
      <w:pPr>
        <w:pStyle w:val="Heading1"/>
        <w:rPr>
          <w:rFonts w:eastAsia="Times New Roman"/>
        </w:rPr>
      </w:pPr>
      <w:r>
        <w:rPr>
          <w:rFonts w:eastAsia="Times New Roman"/>
        </w:rPr>
        <w:t>Competitor Analysis</w:t>
      </w:r>
    </w:p>
    <w:p w14:paraId="08273AA8" w14:textId="77777777" w:rsidR="00422191" w:rsidRDefault="00422191" w:rsidP="00422191"/>
    <w:p w14:paraId="6401F906" w14:textId="77777777" w:rsidR="00422191" w:rsidRDefault="00422191" w:rsidP="00422191"/>
    <w:p w14:paraId="3ABB4BA6" w14:textId="77777777" w:rsidR="00422191" w:rsidRDefault="00422191" w:rsidP="00422191"/>
    <w:p w14:paraId="3E51EB6F" w14:textId="77777777" w:rsidR="00422191" w:rsidRDefault="00422191" w:rsidP="00422191"/>
    <w:p w14:paraId="67C1C9C7" w14:textId="77777777" w:rsidR="00422191" w:rsidRPr="00422191" w:rsidRDefault="00422191" w:rsidP="00422191"/>
    <w:p w14:paraId="65CD1AD4" w14:textId="77777777" w:rsidR="003D5078" w:rsidRPr="00493F27" w:rsidRDefault="003D5078" w:rsidP="00493F27">
      <w:pPr>
        <w:pStyle w:val="Heading1"/>
        <w:rPr>
          <w:rFonts w:eastAsia="Times New Roman" w:cs="Times New Roman"/>
        </w:rPr>
      </w:pPr>
      <w:r w:rsidRPr="00493F27">
        <w:rPr>
          <w:rFonts w:eastAsia="Times New Roman"/>
        </w:rPr>
        <w:t>Strategy and Implementation Summary</w:t>
      </w:r>
    </w:p>
    <w:p w14:paraId="088B1CB2" w14:textId="359A1105" w:rsidR="003D5078" w:rsidRPr="00493F27" w:rsidRDefault="001E40D7" w:rsidP="003D5078">
      <w:pPr>
        <w:pStyle w:val="NormalWeb"/>
        <w:rPr>
          <w:rFonts w:asciiTheme="minorHAnsi" w:hAnsiTheme="minorHAnsi"/>
        </w:rPr>
      </w:pPr>
      <w:r w:rsidRPr="00493F27">
        <w:rPr>
          <w:rFonts w:asciiTheme="minorHAnsi" w:hAnsiTheme="minorHAnsi"/>
          <w:b/>
        </w:rPr>
        <w:t>Pure Flow</w:t>
      </w:r>
      <w:r w:rsidRPr="00493F27">
        <w:rPr>
          <w:rFonts w:asciiTheme="minorHAnsi" w:hAnsiTheme="minorHAnsi"/>
        </w:rPr>
        <w:t xml:space="preserve"> </w:t>
      </w:r>
      <w:r w:rsidR="003D5078" w:rsidRPr="00493F27">
        <w:rPr>
          <w:rFonts w:asciiTheme="minorHAnsi" w:hAnsiTheme="minorHAnsi"/>
        </w:rPr>
        <w:t xml:space="preserve">will be aggressively courting personal contacts. Once contacts have been turned into customers, </w:t>
      </w:r>
      <w:r w:rsidR="003A015F" w:rsidRPr="00493F27">
        <w:rPr>
          <w:rFonts w:asciiTheme="minorHAnsi" w:hAnsiTheme="minorHAnsi"/>
        </w:rPr>
        <w:t xml:space="preserve">Pure Flow </w:t>
      </w:r>
      <w:r w:rsidR="003D5078" w:rsidRPr="00493F27">
        <w:rPr>
          <w:rFonts w:asciiTheme="minorHAnsi" w:hAnsiTheme="minorHAnsi"/>
        </w:rPr>
        <w:t>will then attempt to tur</w:t>
      </w:r>
      <w:r w:rsidR="003A015F" w:rsidRPr="00493F27">
        <w:rPr>
          <w:rFonts w:asciiTheme="minorHAnsi" w:hAnsiTheme="minorHAnsi"/>
        </w:rPr>
        <w:t>n them into sales agents for the company</w:t>
      </w:r>
      <w:r w:rsidR="003D5078" w:rsidRPr="00493F27">
        <w:rPr>
          <w:rFonts w:asciiTheme="minorHAnsi" w:hAnsiTheme="minorHAnsi"/>
        </w:rPr>
        <w:t xml:space="preserve">. The advantage for them is that they get products at wholesale and receive recurring revenue for sales people they recruit. </w:t>
      </w:r>
      <w:r w:rsidR="00AA6AFE" w:rsidRPr="00493F27">
        <w:rPr>
          <w:rFonts w:asciiTheme="minorHAnsi" w:hAnsiTheme="minorHAnsi"/>
          <w:b/>
        </w:rPr>
        <w:t>Pure Flow</w:t>
      </w:r>
      <w:r w:rsidR="003D5078" w:rsidRPr="00493F27">
        <w:rPr>
          <w:rFonts w:asciiTheme="minorHAnsi" w:hAnsiTheme="minorHAnsi"/>
        </w:rPr>
        <w:t xml:space="preserve"> benefits as it gets the recurring revenue for </w:t>
      </w:r>
      <w:r w:rsidR="003A015F" w:rsidRPr="00493F27">
        <w:rPr>
          <w:rFonts w:asciiTheme="minorHAnsi" w:hAnsiTheme="minorHAnsi"/>
        </w:rPr>
        <w:t xml:space="preserve">all sales that are made by </w:t>
      </w:r>
      <w:r w:rsidR="003A015F" w:rsidRPr="00493F27">
        <w:rPr>
          <w:rFonts w:asciiTheme="minorHAnsi" w:hAnsiTheme="minorHAnsi"/>
          <w:b/>
        </w:rPr>
        <w:t>Pure Flow</w:t>
      </w:r>
      <w:r w:rsidR="003D5078" w:rsidRPr="00493F27">
        <w:rPr>
          <w:rFonts w:asciiTheme="minorHAnsi" w:hAnsiTheme="minorHAnsi"/>
        </w:rPr>
        <w:t>'s cust</w:t>
      </w:r>
      <w:r w:rsidR="003A015F" w:rsidRPr="00493F27">
        <w:rPr>
          <w:rFonts w:asciiTheme="minorHAnsi" w:hAnsiTheme="minorHAnsi"/>
        </w:rPr>
        <w:t>omers or the sales agents of its</w:t>
      </w:r>
      <w:r w:rsidR="003D5078" w:rsidRPr="00493F27">
        <w:rPr>
          <w:rFonts w:asciiTheme="minorHAnsi" w:hAnsiTheme="minorHAnsi"/>
        </w:rPr>
        <w:t xml:space="preserve"> customers. It is a win-win situation and can be easily presented as such.</w:t>
      </w:r>
    </w:p>
    <w:p w14:paraId="08F8FCF6" w14:textId="77777777" w:rsidR="00493F27" w:rsidRPr="00493F27" w:rsidRDefault="00493F27" w:rsidP="007856DA">
      <w:pPr>
        <w:spacing w:before="100" w:beforeAutospacing="1" w:after="100" w:afterAutospacing="1"/>
        <w:outlineLvl w:val="3"/>
        <w:rPr>
          <w:rFonts w:asciiTheme="minorHAnsi" w:eastAsia="Times New Roman" w:hAnsiTheme="minorHAnsi"/>
          <w:b/>
          <w:bCs/>
        </w:rPr>
      </w:pPr>
    </w:p>
    <w:p w14:paraId="3CC685EB" w14:textId="6EA4A460" w:rsidR="007856DA" w:rsidRPr="00493F27" w:rsidRDefault="007856DA" w:rsidP="00493F27">
      <w:pPr>
        <w:pStyle w:val="Heading1"/>
        <w:rPr>
          <w:rFonts w:eastAsia="Times New Roman"/>
        </w:rPr>
      </w:pPr>
      <w:r w:rsidRPr="00493F27">
        <w:rPr>
          <w:rFonts w:eastAsia="Times New Roman"/>
        </w:rPr>
        <w:t>S</w:t>
      </w:r>
      <w:r w:rsidR="00422191">
        <w:rPr>
          <w:rFonts w:eastAsia="Times New Roman"/>
        </w:rPr>
        <w:t>ales a</w:t>
      </w:r>
      <w:r w:rsidR="00E14D58">
        <w:rPr>
          <w:rFonts w:eastAsia="Times New Roman"/>
        </w:rPr>
        <w:t>nd Marketing Strategy</w:t>
      </w:r>
    </w:p>
    <w:p w14:paraId="270C679B" w14:textId="77777777" w:rsidR="007856DA" w:rsidRPr="00493F27" w:rsidRDefault="007856DA" w:rsidP="007856DA">
      <w:pPr>
        <w:spacing w:before="100" w:beforeAutospacing="1" w:after="100" w:afterAutospacing="1"/>
        <w:rPr>
          <w:rFonts w:asciiTheme="minorHAnsi" w:hAnsiTheme="minorHAnsi"/>
        </w:rPr>
      </w:pPr>
      <w:r w:rsidRPr="00493F27">
        <w:rPr>
          <w:rFonts w:asciiTheme="minorHAnsi" w:hAnsiTheme="minorHAnsi"/>
        </w:rPr>
        <w:t xml:space="preserve">In order to continue to be in business and grow, we </w:t>
      </w:r>
      <w:r w:rsidRPr="00493F27">
        <w:rPr>
          <w:rFonts w:asciiTheme="minorHAnsi" w:eastAsia="Helvetica" w:hAnsiTheme="minorHAnsi" w:cs="Helvetica"/>
        </w:rPr>
        <w:t>will adopt the following sales and marketing approach to sell our products</w:t>
      </w:r>
      <w:r w:rsidRPr="00493F27">
        <w:rPr>
          <w:rFonts w:asciiTheme="minorHAnsi" w:hAnsiTheme="minorHAnsi"/>
        </w:rPr>
        <w:t>;</w:t>
      </w:r>
    </w:p>
    <w:p w14:paraId="21EF79FB" w14:textId="77777777" w:rsidR="007856DA" w:rsidRPr="00493F27" w:rsidRDefault="007856DA" w:rsidP="007856DA">
      <w:pPr>
        <w:numPr>
          <w:ilvl w:val="0"/>
          <w:numId w:val="5"/>
        </w:numPr>
        <w:spacing w:before="100" w:beforeAutospacing="1" w:after="100" w:afterAutospacing="1"/>
        <w:rPr>
          <w:rFonts w:asciiTheme="minorHAnsi" w:eastAsia="Times New Roman" w:hAnsiTheme="minorHAnsi"/>
        </w:rPr>
      </w:pPr>
      <w:r w:rsidRPr="00493F27">
        <w:rPr>
          <w:rFonts w:asciiTheme="minorHAnsi" w:eastAsia="Times New Roman" w:hAnsiTheme="minorHAnsi"/>
        </w:rPr>
        <w:t xml:space="preserve">Introduce our bottled water brand by sending introductory letters to residence, bottled water merchants and companies. </w:t>
      </w:r>
    </w:p>
    <w:p w14:paraId="7B274F66" w14:textId="755D5147" w:rsidR="007856DA" w:rsidRPr="00493F27" w:rsidRDefault="007856DA" w:rsidP="00BE5371">
      <w:pPr>
        <w:numPr>
          <w:ilvl w:val="0"/>
          <w:numId w:val="5"/>
        </w:numPr>
        <w:spacing w:before="100" w:beforeAutospacing="1" w:after="100" w:afterAutospacing="1"/>
        <w:rPr>
          <w:rFonts w:asciiTheme="minorHAnsi" w:eastAsia="Times New Roman" w:hAnsiTheme="minorHAnsi"/>
        </w:rPr>
      </w:pPr>
      <w:r w:rsidRPr="00493F27">
        <w:rPr>
          <w:rFonts w:asciiTheme="minorHAnsi" w:eastAsia="Times New Roman" w:hAnsiTheme="minorHAnsi"/>
        </w:rPr>
        <w:t>Engage in road show</w:t>
      </w:r>
      <w:r w:rsidR="0019563C" w:rsidRPr="00493F27">
        <w:rPr>
          <w:rFonts w:asciiTheme="minorHAnsi" w:eastAsia="Times New Roman" w:hAnsiTheme="minorHAnsi"/>
        </w:rPr>
        <w:t>s</w:t>
      </w:r>
      <w:r w:rsidRPr="00493F27">
        <w:rPr>
          <w:rFonts w:asciiTheme="minorHAnsi" w:eastAsia="Times New Roman" w:hAnsiTheme="minorHAnsi"/>
        </w:rPr>
        <w:t xml:space="preserve"> in targeted communities from time to time to sell our products</w:t>
      </w:r>
    </w:p>
    <w:p w14:paraId="2E1DE541" w14:textId="77777777" w:rsidR="007856DA" w:rsidRPr="00493F27" w:rsidRDefault="007856DA" w:rsidP="007856DA">
      <w:pPr>
        <w:numPr>
          <w:ilvl w:val="0"/>
          <w:numId w:val="5"/>
        </w:numPr>
        <w:spacing w:before="100" w:beforeAutospacing="1" w:after="100" w:afterAutospacing="1"/>
        <w:rPr>
          <w:rFonts w:asciiTheme="minorHAnsi" w:eastAsia="Times New Roman" w:hAnsiTheme="minorHAnsi"/>
        </w:rPr>
      </w:pPr>
      <w:r w:rsidRPr="00493F27">
        <w:rPr>
          <w:rFonts w:asciiTheme="minorHAnsi" w:eastAsia="Times New Roman" w:hAnsiTheme="minorHAnsi"/>
        </w:rPr>
        <w:t>Advertise our products in local newspapers and publications</w:t>
      </w:r>
    </w:p>
    <w:p w14:paraId="4BF0C95A" w14:textId="728BB15F" w:rsidR="007856DA" w:rsidRPr="00493F27" w:rsidRDefault="007856DA" w:rsidP="007856DA">
      <w:pPr>
        <w:numPr>
          <w:ilvl w:val="0"/>
          <w:numId w:val="5"/>
        </w:numPr>
        <w:spacing w:before="100" w:beforeAutospacing="1" w:after="100" w:afterAutospacing="1"/>
        <w:rPr>
          <w:rFonts w:asciiTheme="minorHAnsi" w:eastAsia="Times New Roman" w:hAnsiTheme="minorHAnsi"/>
        </w:rPr>
      </w:pPr>
      <w:r w:rsidRPr="00493F27">
        <w:rPr>
          <w:rFonts w:asciiTheme="minorHAnsi" w:eastAsia="Times New Roman" w:hAnsiTheme="minorHAnsi"/>
        </w:rPr>
        <w:t>Leverage on the internet</w:t>
      </w:r>
      <w:r w:rsidR="001E40D7" w:rsidRPr="00493F27">
        <w:rPr>
          <w:rFonts w:asciiTheme="minorHAnsi" w:eastAsia="Times New Roman" w:hAnsiTheme="minorHAnsi"/>
        </w:rPr>
        <w:t xml:space="preserve"> by developing a vibrant website</w:t>
      </w:r>
      <w:r w:rsidRPr="00493F27">
        <w:rPr>
          <w:rFonts w:asciiTheme="minorHAnsi" w:eastAsia="Times New Roman" w:hAnsiTheme="minorHAnsi"/>
        </w:rPr>
        <w:t xml:space="preserve"> to promote our bottled water </w:t>
      </w:r>
      <w:r w:rsidR="0019563C" w:rsidRPr="00493F27">
        <w:rPr>
          <w:rFonts w:asciiTheme="minorHAnsi" w:eastAsia="Times New Roman" w:hAnsiTheme="minorHAnsi"/>
        </w:rPr>
        <w:t xml:space="preserve">and bulk water </w:t>
      </w:r>
      <w:r w:rsidRPr="00493F27">
        <w:rPr>
          <w:rFonts w:asciiTheme="minorHAnsi" w:eastAsia="Times New Roman" w:hAnsiTheme="minorHAnsi"/>
        </w:rPr>
        <w:t>brands</w:t>
      </w:r>
    </w:p>
    <w:p w14:paraId="6F695A42" w14:textId="77777777" w:rsidR="007856DA" w:rsidRPr="00493F27" w:rsidRDefault="007856DA" w:rsidP="007856DA">
      <w:pPr>
        <w:numPr>
          <w:ilvl w:val="0"/>
          <w:numId w:val="5"/>
        </w:numPr>
        <w:spacing w:before="100" w:beforeAutospacing="1" w:after="100" w:afterAutospacing="1"/>
        <w:rPr>
          <w:rFonts w:asciiTheme="minorHAnsi" w:eastAsia="Times New Roman" w:hAnsiTheme="minorHAnsi"/>
        </w:rPr>
      </w:pPr>
      <w:r w:rsidRPr="00493F27">
        <w:rPr>
          <w:rFonts w:asciiTheme="minorHAnsi" w:eastAsia="Times New Roman" w:hAnsiTheme="minorHAnsi"/>
        </w:rPr>
        <w:t>Engage in direct marketing and sales</w:t>
      </w:r>
    </w:p>
    <w:p w14:paraId="37B88AA4" w14:textId="77777777" w:rsidR="007856DA" w:rsidRPr="00493F27" w:rsidRDefault="007856DA" w:rsidP="007856DA">
      <w:pPr>
        <w:numPr>
          <w:ilvl w:val="0"/>
          <w:numId w:val="5"/>
        </w:numPr>
        <w:spacing w:before="100" w:beforeAutospacing="1" w:after="100" w:afterAutospacing="1"/>
        <w:rPr>
          <w:rFonts w:asciiTheme="minorHAnsi" w:eastAsia="Times New Roman" w:hAnsiTheme="minorHAnsi"/>
        </w:rPr>
      </w:pPr>
      <w:r w:rsidRPr="00493F27">
        <w:rPr>
          <w:rFonts w:asciiTheme="minorHAnsi" w:eastAsia="Times New Roman" w:hAnsiTheme="minorHAnsi"/>
        </w:rPr>
        <w:t>Encourage the use of Word of mouth marketing (referrals)</w:t>
      </w:r>
    </w:p>
    <w:p w14:paraId="5BD89ECC" w14:textId="77777777" w:rsidR="003D5078" w:rsidRPr="00493F27" w:rsidRDefault="003D5078" w:rsidP="00EE4759">
      <w:pPr>
        <w:spacing w:before="100" w:beforeAutospacing="1" w:after="100" w:afterAutospacing="1"/>
        <w:rPr>
          <w:rFonts w:asciiTheme="minorHAnsi" w:hAnsiTheme="minorHAnsi"/>
          <w:b/>
          <w:bCs/>
        </w:rPr>
      </w:pPr>
    </w:p>
    <w:p w14:paraId="1F6604A2" w14:textId="77777777" w:rsidR="003D5078" w:rsidRPr="00493F27" w:rsidRDefault="003D5078" w:rsidP="00493F27">
      <w:pPr>
        <w:pStyle w:val="Heading1"/>
        <w:rPr>
          <w:rFonts w:eastAsia="Times New Roman" w:cs="Times New Roman"/>
        </w:rPr>
      </w:pPr>
      <w:r w:rsidRPr="00493F27">
        <w:rPr>
          <w:rFonts w:eastAsia="Times New Roman"/>
        </w:rPr>
        <w:t>Sales Strategy</w:t>
      </w:r>
    </w:p>
    <w:p w14:paraId="27CC8422" w14:textId="60430F67" w:rsidR="003D5078" w:rsidRPr="00493F27" w:rsidRDefault="0019563C" w:rsidP="003D5078">
      <w:pPr>
        <w:pStyle w:val="NormalWeb"/>
        <w:rPr>
          <w:rFonts w:asciiTheme="minorHAnsi" w:hAnsiTheme="minorHAnsi"/>
        </w:rPr>
      </w:pPr>
      <w:r w:rsidRPr="00493F27">
        <w:rPr>
          <w:rFonts w:asciiTheme="minorHAnsi" w:hAnsiTheme="minorHAnsi"/>
          <w:b/>
        </w:rPr>
        <w:t>Pure Flow</w:t>
      </w:r>
      <w:r w:rsidRPr="00493F27">
        <w:rPr>
          <w:rFonts w:asciiTheme="minorHAnsi" w:hAnsiTheme="minorHAnsi"/>
        </w:rPr>
        <w:t xml:space="preserve"> </w:t>
      </w:r>
      <w:r w:rsidR="003D5078" w:rsidRPr="00493F27">
        <w:rPr>
          <w:rFonts w:asciiTheme="minorHAnsi" w:hAnsiTheme="minorHAnsi"/>
        </w:rPr>
        <w:t>sales strategy will be based on leveraging personal contacts. Typically, an informal meeting will be set up with the prospective customer. A brochure will be introduced with product inf</w:t>
      </w:r>
      <w:r w:rsidR="001E40D7" w:rsidRPr="00493F27">
        <w:rPr>
          <w:rFonts w:asciiTheme="minorHAnsi" w:hAnsiTheme="minorHAnsi"/>
        </w:rPr>
        <w:t>ormation about our products</w:t>
      </w:r>
      <w:r w:rsidR="003D5078" w:rsidRPr="00493F27">
        <w:rPr>
          <w:rFonts w:asciiTheme="minorHAnsi" w:hAnsiTheme="minorHAnsi"/>
        </w:rPr>
        <w:t xml:space="preserve">. </w:t>
      </w:r>
    </w:p>
    <w:p w14:paraId="493156CE" w14:textId="77777777" w:rsidR="003D5078" w:rsidRPr="00493F27" w:rsidRDefault="003D5078" w:rsidP="00493F27">
      <w:pPr>
        <w:pStyle w:val="Heading1"/>
        <w:rPr>
          <w:rFonts w:eastAsia="Times New Roman" w:cs="Times New Roman"/>
        </w:rPr>
      </w:pPr>
      <w:r w:rsidRPr="00493F27">
        <w:rPr>
          <w:rFonts w:eastAsia="Times New Roman"/>
        </w:rPr>
        <w:t>Sales Forecast</w:t>
      </w:r>
    </w:p>
    <w:p w14:paraId="04DBF3AF" w14:textId="077948B7" w:rsidR="003D5078" w:rsidRPr="00493F27" w:rsidRDefault="003D5078" w:rsidP="003D5078">
      <w:pPr>
        <w:pStyle w:val="NormalWeb"/>
        <w:rPr>
          <w:rFonts w:asciiTheme="minorHAnsi" w:hAnsiTheme="minorHAnsi"/>
        </w:rPr>
      </w:pPr>
      <w:r w:rsidRPr="00493F27">
        <w:rPr>
          <w:rFonts w:asciiTheme="minorHAnsi" w:hAnsiTheme="minorHAnsi"/>
        </w:rPr>
        <w:t>The first month w</w:t>
      </w:r>
      <w:r w:rsidR="0019563C" w:rsidRPr="00493F27">
        <w:rPr>
          <w:rFonts w:asciiTheme="minorHAnsi" w:hAnsiTheme="minorHAnsi"/>
        </w:rPr>
        <w:t>ill be spent setting up the</w:t>
      </w:r>
      <w:r w:rsidR="001E40D7" w:rsidRPr="00493F27">
        <w:rPr>
          <w:rFonts w:asciiTheme="minorHAnsi" w:hAnsiTheme="minorHAnsi"/>
        </w:rPr>
        <w:t xml:space="preserve"> office. There will be minimum</w:t>
      </w:r>
      <w:r w:rsidRPr="00493F27">
        <w:rPr>
          <w:rFonts w:asciiTheme="minorHAnsi" w:hAnsiTheme="minorHAnsi"/>
        </w:rPr>
        <w:t xml:space="preserve"> sales ac</w:t>
      </w:r>
      <w:r w:rsidR="0019563C" w:rsidRPr="00493F27">
        <w:rPr>
          <w:rFonts w:asciiTheme="minorHAnsi" w:hAnsiTheme="minorHAnsi"/>
        </w:rPr>
        <w:t xml:space="preserve">tivity. </w:t>
      </w:r>
    </w:p>
    <w:p w14:paraId="052021B2" w14:textId="52E757D7" w:rsidR="003D5078" w:rsidRPr="00493F27" w:rsidRDefault="003D5078" w:rsidP="003D5078">
      <w:pPr>
        <w:pStyle w:val="NormalWeb"/>
        <w:rPr>
          <w:rFonts w:asciiTheme="minorHAnsi" w:hAnsiTheme="minorHAnsi"/>
        </w:rPr>
      </w:pPr>
      <w:r w:rsidRPr="00493F27">
        <w:rPr>
          <w:rFonts w:asciiTheme="minorHAnsi" w:hAnsiTheme="minorHAnsi"/>
        </w:rPr>
        <w:t xml:space="preserve">The second month will be the first month of </w:t>
      </w:r>
      <w:r w:rsidR="001E40D7" w:rsidRPr="00493F27">
        <w:rPr>
          <w:rFonts w:asciiTheme="minorHAnsi" w:hAnsiTheme="minorHAnsi"/>
        </w:rPr>
        <w:t xml:space="preserve">real </w:t>
      </w:r>
      <w:r w:rsidRPr="00493F27">
        <w:rPr>
          <w:rFonts w:asciiTheme="minorHAnsi" w:hAnsiTheme="minorHAnsi"/>
        </w:rPr>
        <w:t xml:space="preserve">sales. During this month </w:t>
      </w:r>
      <w:r w:rsidR="0019563C" w:rsidRPr="00493F27">
        <w:rPr>
          <w:rFonts w:asciiTheme="minorHAnsi" w:hAnsiTheme="minorHAnsi"/>
        </w:rPr>
        <w:t>the company</w:t>
      </w:r>
      <w:r w:rsidRPr="00493F27">
        <w:rPr>
          <w:rFonts w:asciiTheme="minorHAnsi" w:hAnsiTheme="minorHAnsi"/>
        </w:rPr>
        <w:t xml:space="preserve"> will have signed people up and revenue will be trickling in. It will not be until month five when revenue begins to get strong. Month six will be the first month when the recurring reve</w:t>
      </w:r>
      <w:r w:rsidR="0019563C" w:rsidRPr="00493F27">
        <w:rPr>
          <w:rFonts w:asciiTheme="minorHAnsi" w:hAnsiTheme="minorHAnsi"/>
        </w:rPr>
        <w:t>nue will come in from Pure Flow</w:t>
      </w:r>
      <w:r w:rsidRPr="00493F27">
        <w:rPr>
          <w:rFonts w:asciiTheme="minorHAnsi" w:hAnsiTheme="minorHAnsi"/>
        </w:rPr>
        <w:t>'s recruited sales people.</w:t>
      </w:r>
    </w:p>
    <w:p w14:paraId="3CB96814" w14:textId="4C1B3516" w:rsidR="003D5078" w:rsidRPr="00493F27" w:rsidRDefault="003D5078" w:rsidP="003D5078">
      <w:pPr>
        <w:rPr>
          <w:rFonts w:asciiTheme="minorHAnsi" w:eastAsia="Times New Roman" w:hAnsiTheme="minorHAnsi"/>
        </w:rPr>
      </w:pPr>
      <w:r w:rsidRPr="00493F27">
        <w:rPr>
          <w:rFonts w:asciiTheme="minorHAnsi" w:eastAsia="Times New Roman" w:hAnsiTheme="minorHAnsi"/>
          <w:noProof/>
        </w:rPr>
        <w:drawing>
          <wp:inline distT="0" distB="0" distL="0" distR="0" wp14:anchorId="69F988A9" wp14:editId="03897A08">
            <wp:extent cx="5245100" cy="3022600"/>
            <wp:effectExtent l="0" t="0" r="12700" b="0"/>
            <wp:docPr id="7" name="Picture 7" descr="https://www.bplans.com/mlm_water_filter_business_plan/images/329f9de2d3df4f28a7fdc4cc01e55e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plans.com/mlm_water_filter_business_plan/images/329f9de2d3df4f28a7fdc4cc01e55e4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3022600"/>
                    </a:xfrm>
                    <a:prstGeom prst="rect">
                      <a:avLst/>
                    </a:prstGeom>
                    <a:noFill/>
                    <a:ln>
                      <a:noFill/>
                    </a:ln>
                  </pic:spPr>
                </pic:pic>
              </a:graphicData>
            </a:graphic>
          </wp:inline>
        </w:drawing>
      </w:r>
    </w:p>
    <w:p w14:paraId="2CC1EAE9" w14:textId="5F78DDC8" w:rsidR="003D5078" w:rsidRPr="00493F27" w:rsidRDefault="0019563C" w:rsidP="003D5078">
      <w:pPr>
        <w:pStyle w:val="NormalWeb"/>
        <w:rPr>
          <w:rFonts w:asciiTheme="minorHAnsi" w:hAnsiTheme="minorHAnsi"/>
        </w:rPr>
      </w:pPr>
      <w:r w:rsidRPr="00493F27">
        <w:rPr>
          <w:rFonts w:asciiTheme="minorHAnsi" w:hAnsiTheme="minorHAnsi"/>
        </w:rPr>
        <w:t xml:space="preserve"> </w:t>
      </w:r>
      <w:r w:rsidR="003D5078" w:rsidRPr="00493F27">
        <w:rPr>
          <w:rFonts w:asciiTheme="minorHAnsi" w:hAnsiTheme="minorHAnsi"/>
        </w:rPr>
        <w:t xml:space="preserve"> </w:t>
      </w:r>
    </w:p>
    <w:p w14:paraId="265DA91D" w14:textId="68A648EF" w:rsidR="003D5078" w:rsidRPr="00493F27" w:rsidRDefault="003D5078" w:rsidP="003D5078">
      <w:pPr>
        <w:rPr>
          <w:rFonts w:asciiTheme="minorHAnsi" w:eastAsia="Times New Roman" w:hAnsiTheme="minorHAnsi"/>
        </w:rPr>
      </w:pPr>
      <w:r w:rsidRPr="00493F27">
        <w:rPr>
          <w:rFonts w:asciiTheme="minorHAnsi" w:eastAsia="Times New Roman" w:hAnsiTheme="minorHAnsi"/>
          <w:noProof/>
        </w:rPr>
        <w:drawing>
          <wp:inline distT="0" distB="0" distL="0" distR="0" wp14:anchorId="24FC9B88" wp14:editId="0F3B1521">
            <wp:extent cx="5245100" cy="3022600"/>
            <wp:effectExtent l="0" t="0" r="12700" b="0"/>
            <wp:docPr id="6" name="Picture 6" descr="https://www.bplans.com/mlm_water_filter_business_plan/images/047327dbafe64ab1b8fb058f43cda2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plans.com/mlm_water_filter_business_plan/images/047327dbafe64ab1b8fb058f43cda20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3022600"/>
                    </a:xfrm>
                    <a:prstGeom prst="rect">
                      <a:avLst/>
                    </a:prstGeom>
                    <a:noFill/>
                    <a:ln>
                      <a:noFill/>
                    </a:ln>
                  </pic:spPr>
                </pic:pic>
              </a:graphicData>
            </a:graphic>
          </wp:inline>
        </w:drawing>
      </w:r>
    </w:p>
    <w:p w14:paraId="34F85528" w14:textId="6E076DD5" w:rsidR="003D5078" w:rsidRPr="00493F27" w:rsidRDefault="0019563C" w:rsidP="003D5078">
      <w:pPr>
        <w:rPr>
          <w:rFonts w:asciiTheme="minorHAnsi" w:eastAsia="Times New Roman" w:hAnsiTheme="minorHAnsi"/>
        </w:rPr>
      </w:pPr>
      <w:r w:rsidRPr="00493F27">
        <w:rPr>
          <w:rFonts w:asciiTheme="minorHAnsi" w:eastAsia="Times New Roman" w:hAnsiTheme="minorHAns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1094"/>
        <w:gridCol w:w="1094"/>
        <w:gridCol w:w="1050"/>
      </w:tblGrid>
      <w:tr w:rsidR="003D5078" w:rsidRPr="00493F27" w14:paraId="16323E03" w14:textId="77777777" w:rsidTr="003D5078">
        <w:trPr>
          <w:tblCellSpacing w:w="15" w:type="dxa"/>
        </w:trPr>
        <w:tc>
          <w:tcPr>
            <w:tcW w:w="2350" w:type="pct"/>
            <w:gridSpan w:val="4"/>
            <w:vAlign w:val="center"/>
            <w:hideMark/>
          </w:tcPr>
          <w:p w14:paraId="35E7BC5E" w14:textId="77777777" w:rsidR="003D5078" w:rsidRPr="00493F27" w:rsidRDefault="003D5078">
            <w:pPr>
              <w:rPr>
                <w:rFonts w:asciiTheme="minorHAnsi" w:eastAsia="Times New Roman" w:hAnsiTheme="minorHAnsi"/>
              </w:rPr>
            </w:pPr>
            <w:r w:rsidRPr="00493F27">
              <w:rPr>
                <w:rFonts w:asciiTheme="minorHAnsi" w:eastAsia="Times New Roman" w:hAnsiTheme="minorHAnsi"/>
              </w:rPr>
              <w:t>Sales Forecast</w:t>
            </w:r>
          </w:p>
        </w:tc>
      </w:tr>
      <w:tr w:rsidR="003D5078" w:rsidRPr="00493F27" w14:paraId="73AA58B3" w14:textId="77777777" w:rsidTr="003D5078">
        <w:trPr>
          <w:tblCellSpacing w:w="15" w:type="dxa"/>
        </w:trPr>
        <w:tc>
          <w:tcPr>
            <w:tcW w:w="2350" w:type="pct"/>
            <w:vAlign w:val="center"/>
            <w:hideMark/>
          </w:tcPr>
          <w:p w14:paraId="2081C718" w14:textId="77777777" w:rsidR="003D5078" w:rsidRPr="00493F27" w:rsidRDefault="003D5078">
            <w:pPr>
              <w:rPr>
                <w:rFonts w:asciiTheme="minorHAnsi" w:eastAsia="Times New Roman" w:hAnsiTheme="minorHAnsi"/>
              </w:rPr>
            </w:pPr>
          </w:p>
        </w:tc>
        <w:tc>
          <w:tcPr>
            <w:tcW w:w="900" w:type="pct"/>
            <w:vAlign w:val="center"/>
            <w:hideMark/>
          </w:tcPr>
          <w:p w14:paraId="2DBF9A91"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Year 1</w:t>
            </w:r>
          </w:p>
        </w:tc>
        <w:tc>
          <w:tcPr>
            <w:tcW w:w="900" w:type="pct"/>
            <w:vAlign w:val="center"/>
            <w:hideMark/>
          </w:tcPr>
          <w:p w14:paraId="2A998505"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Year 2</w:t>
            </w:r>
          </w:p>
        </w:tc>
        <w:tc>
          <w:tcPr>
            <w:tcW w:w="900" w:type="pct"/>
            <w:vAlign w:val="center"/>
            <w:hideMark/>
          </w:tcPr>
          <w:p w14:paraId="5E90CA36"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Year 3</w:t>
            </w:r>
          </w:p>
        </w:tc>
      </w:tr>
      <w:tr w:rsidR="003D5078" w:rsidRPr="00493F27" w14:paraId="41D16FC6" w14:textId="77777777" w:rsidTr="003D5078">
        <w:trPr>
          <w:tblCellSpacing w:w="15" w:type="dxa"/>
        </w:trPr>
        <w:tc>
          <w:tcPr>
            <w:tcW w:w="2350" w:type="pct"/>
            <w:vAlign w:val="center"/>
            <w:hideMark/>
          </w:tcPr>
          <w:p w14:paraId="6919B81F" w14:textId="77777777" w:rsidR="003D5078" w:rsidRPr="00493F27" w:rsidRDefault="003D5078">
            <w:pPr>
              <w:rPr>
                <w:rFonts w:asciiTheme="minorHAnsi" w:eastAsia="Times New Roman" w:hAnsiTheme="minorHAnsi"/>
              </w:rPr>
            </w:pPr>
            <w:r w:rsidRPr="00493F27">
              <w:rPr>
                <w:rFonts w:asciiTheme="minorHAnsi" w:eastAsia="Times New Roman" w:hAnsiTheme="minorHAnsi"/>
              </w:rPr>
              <w:t>Sales</w:t>
            </w:r>
          </w:p>
        </w:tc>
        <w:tc>
          <w:tcPr>
            <w:tcW w:w="900" w:type="pct"/>
            <w:vAlign w:val="center"/>
            <w:hideMark/>
          </w:tcPr>
          <w:p w14:paraId="1AB96916" w14:textId="77777777" w:rsidR="003D5078" w:rsidRPr="00493F27" w:rsidRDefault="003D5078">
            <w:pPr>
              <w:rPr>
                <w:rFonts w:asciiTheme="minorHAnsi" w:eastAsia="Times New Roman" w:hAnsiTheme="minorHAnsi"/>
              </w:rPr>
            </w:pPr>
          </w:p>
        </w:tc>
        <w:tc>
          <w:tcPr>
            <w:tcW w:w="900" w:type="pct"/>
            <w:vAlign w:val="center"/>
            <w:hideMark/>
          </w:tcPr>
          <w:p w14:paraId="56013314" w14:textId="77777777" w:rsidR="003D5078" w:rsidRPr="00493F27" w:rsidRDefault="003D5078">
            <w:pPr>
              <w:rPr>
                <w:rFonts w:asciiTheme="minorHAnsi" w:eastAsia="Times New Roman" w:hAnsiTheme="minorHAnsi"/>
              </w:rPr>
            </w:pPr>
          </w:p>
        </w:tc>
        <w:tc>
          <w:tcPr>
            <w:tcW w:w="900" w:type="pct"/>
            <w:vAlign w:val="center"/>
            <w:hideMark/>
          </w:tcPr>
          <w:p w14:paraId="0711680D" w14:textId="77777777" w:rsidR="003D5078" w:rsidRPr="00493F27" w:rsidRDefault="003D5078">
            <w:pPr>
              <w:rPr>
                <w:rFonts w:asciiTheme="minorHAnsi" w:eastAsia="Times New Roman" w:hAnsiTheme="minorHAnsi"/>
              </w:rPr>
            </w:pPr>
          </w:p>
        </w:tc>
      </w:tr>
      <w:tr w:rsidR="003D5078" w:rsidRPr="00493F27" w14:paraId="6339EB41" w14:textId="77777777" w:rsidTr="003D5078">
        <w:trPr>
          <w:tblCellSpacing w:w="15" w:type="dxa"/>
        </w:trPr>
        <w:tc>
          <w:tcPr>
            <w:tcW w:w="2350" w:type="pct"/>
            <w:vAlign w:val="center"/>
            <w:hideMark/>
          </w:tcPr>
          <w:p w14:paraId="1AB9C97C" w14:textId="77777777" w:rsidR="003D5078" w:rsidRPr="00493F27" w:rsidRDefault="003D5078">
            <w:pPr>
              <w:rPr>
                <w:rFonts w:asciiTheme="minorHAnsi" w:eastAsia="Times New Roman" w:hAnsiTheme="minorHAnsi"/>
              </w:rPr>
            </w:pPr>
            <w:r w:rsidRPr="00493F27">
              <w:rPr>
                <w:rFonts w:asciiTheme="minorHAnsi" w:eastAsia="Times New Roman" w:hAnsiTheme="minorHAnsi"/>
              </w:rPr>
              <w:t>Personal contacts</w:t>
            </w:r>
          </w:p>
        </w:tc>
        <w:tc>
          <w:tcPr>
            <w:tcW w:w="900" w:type="pct"/>
            <w:vAlign w:val="center"/>
            <w:hideMark/>
          </w:tcPr>
          <w:p w14:paraId="6473699E"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$39,091 </w:t>
            </w:r>
          </w:p>
        </w:tc>
        <w:tc>
          <w:tcPr>
            <w:tcW w:w="900" w:type="pct"/>
            <w:vAlign w:val="center"/>
            <w:hideMark/>
          </w:tcPr>
          <w:p w14:paraId="3AA7CEDB"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$77,854 </w:t>
            </w:r>
          </w:p>
        </w:tc>
        <w:tc>
          <w:tcPr>
            <w:tcW w:w="900" w:type="pct"/>
            <w:vAlign w:val="center"/>
            <w:hideMark/>
          </w:tcPr>
          <w:p w14:paraId="52B77615"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$82,547 </w:t>
            </w:r>
          </w:p>
        </w:tc>
      </w:tr>
      <w:tr w:rsidR="003D5078" w:rsidRPr="00493F27" w14:paraId="41A233E2" w14:textId="77777777" w:rsidTr="003D5078">
        <w:trPr>
          <w:tblCellSpacing w:w="15" w:type="dxa"/>
        </w:trPr>
        <w:tc>
          <w:tcPr>
            <w:tcW w:w="2350" w:type="pct"/>
            <w:vAlign w:val="center"/>
            <w:hideMark/>
          </w:tcPr>
          <w:p w14:paraId="4002FE78" w14:textId="77777777" w:rsidR="003D5078" w:rsidRPr="00493F27" w:rsidRDefault="003D5078">
            <w:pPr>
              <w:rPr>
                <w:rFonts w:asciiTheme="minorHAnsi" w:eastAsia="Times New Roman" w:hAnsiTheme="minorHAnsi"/>
              </w:rPr>
            </w:pPr>
            <w:r w:rsidRPr="00493F27">
              <w:rPr>
                <w:rFonts w:asciiTheme="minorHAnsi" w:eastAsia="Times New Roman" w:hAnsiTheme="minorHAnsi"/>
              </w:rPr>
              <w:t>Recurring revenue stream</w:t>
            </w:r>
          </w:p>
        </w:tc>
        <w:tc>
          <w:tcPr>
            <w:tcW w:w="900" w:type="pct"/>
            <w:vAlign w:val="center"/>
            <w:hideMark/>
          </w:tcPr>
          <w:p w14:paraId="4DE923F9"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$2,189 </w:t>
            </w:r>
          </w:p>
        </w:tc>
        <w:tc>
          <w:tcPr>
            <w:tcW w:w="900" w:type="pct"/>
            <w:vAlign w:val="center"/>
            <w:hideMark/>
          </w:tcPr>
          <w:p w14:paraId="0415F442"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$15,447 </w:t>
            </w:r>
          </w:p>
        </w:tc>
        <w:tc>
          <w:tcPr>
            <w:tcW w:w="900" w:type="pct"/>
            <w:vAlign w:val="center"/>
            <w:hideMark/>
          </w:tcPr>
          <w:p w14:paraId="59483190"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$19,874 </w:t>
            </w:r>
          </w:p>
        </w:tc>
      </w:tr>
      <w:tr w:rsidR="003D5078" w:rsidRPr="00493F27" w14:paraId="70C0022F" w14:textId="77777777" w:rsidTr="003D5078">
        <w:trPr>
          <w:tblCellSpacing w:w="15" w:type="dxa"/>
        </w:trPr>
        <w:tc>
          <w:tcPr>
            <w:tcW w:w="2350" w:type="pct"/>
            <w:vAlign w:val="center"/>
            <w:hideMark/>
          </w:tcPr>
          <w:p w14:paraId="06AD4563" w14:textId="77777777" w:rsidR="003D5078" w:rsidRPr="00493F27" w:rsidRDefault="003D5078">
            <w:pPr>
              <w:rPr>
                <w:rFonts w:asciiTheme="minorHAnsi" w:eastAsia="Times New Roman" w:hAnsiTheme="minorHAnsi"/>
              </w:rPr>
            </w:pPr>
            <w:r w:rsidRPr="00493F27">
              <w:rPr>
                <w:rFonts w:asciiTheme="minorHAnsi" w:eastAsia="Times New Roman" w:hAnsiTheme="minorHAnsi"/>
              </w:rPr>
              <w:t>Total Sales</w:t>
            </w:r>
          </w:p>
        </w:tc>
        <w:tc>
          <w:tcPr>
            <w:tcW w:w="900" w:type="pct"/>
            <w:vAlign w:val="center"/>
            <w:hideMark/>
          </w:tcPr>
          <w:p w14:paraId="404BAA1A"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$41,280 </w:t>
            </w:r>
          </w:p>
        </w:tc>
        <w:tc>
          <w:tcPr>
            <w:tcW w:w="900" w:type="pct"/>
            <w:vAlign w:val="center"/>
            <w:hideMark/>
          </w:tcPr>
          <w:p w14:paraId="31C977B2"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$93,301 </w:t>
            </w:r>
          </w:p>
        </w:tc>
        <w:tc>
          <w:tcPr>
            <w:tcW w:w="900" w:type="pct"/>
            <w:vAlign w:val="center"/>
            <w:hideMark/>
          </w:tcPr>
          <w:p w14:paraId="1901AFBF"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$102,421 </w:t>
            </w:r>
          </w:p>
        </w:tc>
      </w:tr>
      <w:tr w:rsidR="003D5078" w:rsidRPr="00493F27" w14:paraId="6C06D93C" w14:textId="77777777" w:rsidTr="003D5078">
        <w:trPr>
          <w:tblCellSpacing w:w="15" w:type="dxa"/>
        </w:trPr>
        <w:tc>
          <w:tcPr>
            <w:tcW w:w="2350" w:type="pct"/>
            <w:vAlign w:val="center"/>
            <w:hideMark/>
          </w:tcPr>
          <w:p w14:paraId="1120B013" w14:textId="77777777" w:rsidR="003D5078" w:rsidRPr="00493F27" w:rsidRDefault="003D5078">
            <w:pPr>
              <w:rPr>
                <w:rFonts w:asciiTheme="minorHAnsi" w:eastAsia="Times New Roman" w:hAnsiTheme="minorHAnsi"/>
              </w:rPr>
            </w:pPr>
            <w:r w:rsidRPr="00493F27">
              <w:rPr>
                <w:rFonts w:asciiTheme="minorHAnsi" w:eastAsia="Times New Roman" w:hAnsiTheme="minorHAnsi"/>
              </w:rPr>
              <w:t>Direct Cost of Sales</w:t>
            </w:r>
          </w:p>
        </w:tc>
        <w:tc>
          <w:tcPr>
            <w:tcW w:w="900" w:type="pct"/>
            <w:vAlign w:val="center"/>
            <w:hideMark/>
          </w:tcPr>
          <w:p w14:paraId="2E0F8B11"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Year 1</w:t>
            </w:r>
          </w:p>
        </w:tc>
        <w:tc>
          <w:tcPr>
            <w:tcW w:w="900" w:type="pct"/>
            <w:vAlign w:val="center"/>
            <w:hideMark/>
          </w:tcPr>
          <w:p w14:paraId="2556CD90"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Year 2</w:t>
            </w:r>
          </w:p>
        </w:tc>
        <w:tc>
          <w:tcPr>
            <w:tcW w:w="900" w:type="pct"/>
            <w:vAlign w:val="center"/>
            <w:hideMark/>
          </w:tcPr>
          <w:p w14:paraId="0E18E49B"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Year 3</w:t>
            </w:r>
          </w:p>
        </w:tc>
      </w:tr>
      <w:tr w:rsidR="003D5078" w:rsidRPr="00493F27" w14:paraId="1DE4D5C0" w14:textId="77777777" w:rsidTr="003D5078">
        <w:trPr>
          <w:tblCellSpacing w:w="15" w:type="dxa"/>
        </w:trPr>
        <w:tc>
          <w:tcPr>
            <w:tcW w:w="2350" w:type="pct"/>
            <w:vAlign w:val="center"/>
            <w:hideMark/>
          </w:tcPr>
          <w:p w14:paraId="5DC8C536" w14:textId="77777777" w:rsidR="003D5078" w:rsidRPr="00493F27" w:rsidRDefault="003D5078">
            <w:pPr>
              <w:rPr>
                <w:rFonts w:asciiTheme="minorHAnsi" w:eastAsia="Times New Roman" w:hAnsiTheme="minorHAnsi"/>
              </w:rPr>
            </w:pPr>
            <w:r w:rsidRPr="00493F27">
              <w:rPr>
                <w:rFonts w:asciiTheme="minorHAnsi" w:eastAsia="Times New Roman" w:hAnsiTheme="minorHAnsi"/>
              </w:rPr>
              <w:t>Personal contacts</w:t>
            </w:r>
          </w:p>
        </w:tc>
        <w:tc>
          <w:tcPr>
            <w:tcW w:w="900" w:type="pct"/>
            <w:vAlign w:val="center"/>
            <w:hideMark/>
          </w:tcPr>
          <w:p w14:paraId="7A42908A"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$19,546 </w:t>
            </w:r>
          </w:p>
        </w:tc>
        <w:tc>
          <w:tcPr>
            <w:tcW w:w="900" w:type="pct"/>
            <w:vAlign w:val="center"/>
            <w:hideMark/>
          </w:tcPr>
          <w:p w14:paraId="66AFFBDC"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$38,927 </w:t>
            </w:r>
          </w:p>
        </w:tc>
        <w:tc>
          <w:tcPr>
            <w:tcW w:w="900" w:type="pct"/>
            <w:vAlign w:val="center"/>
            <w:hideMark/>
          </w:tcPr>
          <w:p w14:paraId="085E1F56"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$41,274 </w:t>
            </w:r>
          </w:p>
        </w:tc>
      </w:tr>
      <w:tr w:rsidR="003D5078" w:rsidRPr="00493F27" w14:paraId="5003AA2D" w14:textId="77777777" w:rsidTr="003D5078">
        <w:trPr>
          <w:tblCellSpacing w:w="15" w:type="dxa"/>
        </w:trPr>
        <w:tc>
          <w:tcPr>
            <w:tcW w:w="2350" w:type="pct"/>
            <w:vAlign w:val="center"/>
            <w:hideMark/>
          </w:tcPr>
          <w:p w14:paraId="6EE8E05E" w14:textId="77777777" w:rsidR="003D5078" w:rsidRPr="00493F27" w:rsidRDefault="003D5078">
            <w:pPr>
              <w:rPr>
                <w:rFonts w:asciiTheme="minorHAnsi" w:eastAsia="Times New Roman" w:hAnsiTheme="minorHAnsi"/>
              </w:rPr>
            </w:pPr>
            <w:r w:rsidRPr="00493F27">
              <w:rPr>
                <w:rFonts w:asciiTheme="minorHAnsi" w:eastAsia="Times New Roman" w:hAnsiTheme="minorHAnsi"/>
              </w:rPr>
              <w:t>Recurring revenue stream</w:t>
            </w:r>
          </w:p>
        </w:tc>
        <w:tc>
          <w:tcPr>
            <w:tcW w:w="900" w:type="pct"/>
            <w:vAlign w:val="center"/>
            <w:hideMark/>
          </w:tcPr>
          <w:p w14:paraId="76F46A22"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$0 </w:t>
            </w:r>
          </w:p>
        </w:tc>
        <w:tc>
          <w:tcPr>
            <w:tcW w:w="900" w:type="pct"/>
            <w:vAlign w:val="center"/>
            <w:hideMark/>
          </w:tcPr>
          <w:p w14:paraId="1998A173"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$0 </w:t>
            </w:r>
          </w:p>
        </w:tc>
        <w:tc>
          <w:tcPr>
            <w:tcW w:w="900" w:type="pct"/>
            <w:vAlign w:val="center"/>
            <w:hideMark/>
          </w:tcPr>
          <w:p w14:paraId="0F767F70"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$0 </w:t>
            </w:r>
          </w:p>
        </w:tc>
      </w:tr>
      <w:tr w:rsidR="003D5078" w:rsidRPr="00493F27" w14:paraId="04DD9223" w14:textId="77777777" w:rsidTr="003D5078">
        <w:trPr>
          <w:tblCellSpacing w:w="15" w:type="dxa"/>
        </w:trPr>
        <w:tc>
          <w:tcPr>
            <w:tcW w:w="2350" w:type="pct"/>
            <w:vAlign w:val="center"/>
            <w:hideMark/>
          </w:tcPr>
          <w:p w14:paraId="37A46CEB" w14:textId="77777777" w:rsidR="003D5078" w:rsidRPr="00493F27" w:rsidRDefault="003D5078">
            <w:pPr>
              <w:rPr>
                <w:rFonts w:asciiTheme="minorHAnsi" w:eastAsia="Times New Roman" w:hAnsiTheme="minorHAnsi"/>
              </w:rPr>
            </w:pPr>
            <w:r w:rsidRPr="00493F27">
              <w:rPr>
                <w:rFonts w:asciiTheme="minorHAnsi" w:eastAsia="Times New Roman" w:hAnsiTheme="minorHAnsi"/>
              </w:rPr>
              <w:t>Subtotal Direct Cost of Sales</w:t>
            </w:r>
          </w:p>
        </w:tc>
        <w:tc>
          <w:tcPr>
            <w:tcW w:w="900" w:type="pct"/>
            <w:vAlign w:val="center"/>
            <w:hideMark/>
          </w:tcPr>
          <w:p w14:paraId="39F354C7"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$19,546 </w:t>
            </w:r>
          </w:p>
        </w:tc>
        <w:tc>
          <w:tcPr>
            <w:tcW w:w="900" w:type="pct"/>
            <w:vAlign w:val="center"/>
            <w:hideMark/>
          </w:tcPr>
          <w:p w14:paraId="4708353A"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$38,927 </w:t>
            </w:r>
          </w:p>
        </w:tc>
        <w:tc>
          <w:tcPr>
            <w:tcW w:w="900" w:type="pct"/>
            <w:vAlign w:val="center"/>
            <w:hideMark/>
          </w:tcPr>
          <w:p w14:paraId="20EED13B"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$41,274 </w:t>
            </w:r>
          </w:p>
        </w:tc>
      </w:tr>
    </w:tbl>
    <w:p w14:paraId="4AD05EF7" w14:textId="77777777" w:rsidR="003D5078" w:rsidRPr="00493F27" w:rsidRDefault="003D5078" w:rsidP="003D5078">
      <w:pPr>
        <w:pStyle w:val="Heading3"/>
        <w:rPr>
          <w:rFonts w:asciiTheme="minorHAnsi" w:eastAsia="Times New Roman" w:hAnsiTheme="minorHAnsi"/>
        </w:rPr>
      </w:pPr>
    </w:p>
    <w:p w14:paraId="0DE86639" w14:textId="77777777" w:rsidR="003D5078" w:rsidRPr="00493F27" w:rsidRDefault="003D5078" w:rsidP="00493F27">
      <w:pPr>
        <w:pStyle w:val="Heading1"/>
        <w:rPr>
          <w:rFonts w:eastAsia="Times New Roman"/>
        </w:rPr>
      </w:pPr>
      <w:r w:rsidRPr="00493F27">
        <w:rPr>
          <w:rFonts w:eastAsia="Times New Roman"/>
        </w:rPr>
        <w:t>Milestones</w:t>
      </w:r>
    </w:p>
    <w:p w14:paraId="27A64CB6" w14:textId="4B6BFAF2" w:rsidR="003D5078" w:rsidRPr="00493F27" w:rsidRDefault="001E40D7" w:rsidP="003D5078">
      <w:pPr>
        <w:pStyle w:val="NormalWeb"/>
        <w:rPr>
          <w:rFonts w:asciiTheme="minorHAnsi" w:hAnsiTheme="minorHAnsi"/>
        </w:rPr>
      </w:pPr>
      <w:r w:rsidRPr="00493F27">
        <w:rPr>
          <w:rFonts w:asciiTheme="minorHAnsi" w:hAnsiTheme="minorHAnsi"/>
          <w:b/>
        </w:rPr>
        <w:t>Pure Flow</w:t>
      </w:r>
      <w:r w:rsidR="003D5078" w:rsidRPr="00493F27">
        <w:rPr>
          <w:rFonts w:asciiTheme="minorHAnsi" w:hAnsiTheme="minorHAnsi"/>
        </w:rPr>
        <w:t xml:space="preserve"> will have several milestones early on:</w:t>
      </w:r>
    </w:p>
    <w:p w14:paraId="31D997D8" w14:textId="3E967006" w:rsidR="003D5078" w:rsidRPr="00493F27" w:rsidRDefault="003D5078" w:rsidP="003D5078">
      <w:pPr>
        <w:numPr>
          <w:ilvl w:val="0"/>
          <w:numId w:val="11"/>
        </w:numPr>
        <w:spacing w:before="100" w:beforeAutospacing="1" w:after="100" w:afterAutospacing="1"/>
        <w:rPr>
          <w:rFonts w:asciiTheme="minorHAnsi" w:eastAsia="Times New Roman" w:hAnsiTheme="minorHAnsi"/>
        </w:rPr>
      </w:pPr>
      <w:r w:rsidRPr="00493F27">
        <w:rPr>
          <w:rFonts w:asciiTheme="minorHAnsi" w:eastAsia="Times New Roman" w:hAnsiTheme="minorHAnsi"/>
        </w:rPr>
        <w:t xml:space="preserve">Business plan completion. This will be done as a </w:t>
      </w:r>
      <w:r w:rsidR="001E40D7" w:rsidRPr="00493F27">
        <w:rPr>
          <w:rFonts w:asciiTheme="minorHAnsi" w:eastAsia="Times New Roman" w:hAnsiTheme="minorHAnsi"/>
        </w:rPr>
        <w:t>road map for the organization. The business plan</w:t>
      </w:r>
      <w:r w:rsidRPr="00493F27">
        <w:rPr>
          <w:rFonts w:asciiTheme="minorHAnsi" w:eastAsia="Times New Roman" w:hAnsiTheme="minorHAnsi"/>
        </w:rPr>
        <w:t xml:space="preserve"> will be an indispensable tool for the ongoing performance and improvement of the company. </w:t>
      </w:r>
    </w:p>
    <w:p w14:paraId="03A2F604" w14:textId="77777777" w:rsidR="003D5078" w:rsidRPr="00493F27" w:rsidRDefault="003D5078" w:rsidP="003D5078">
      <w:pPr>
        <w:numPr>
          <w:ilvl w:val="0"/>
          <w:numId w:val="11"/>
        </w:numPr>
        <w:spacing w:before="100" w:beforeAutospacing="1" w:after="100" w:afterAutospacing="1"/>
        <w:rPr>
          <w:rFonts w:asciiTheme="minorHAnsi" w:eastAsia="Times New Roman" w:hAnsiTheme="minorHAnsi"/>
        </w:rPr>
      </w:pPr>
      <w:r w:rsidRPr="00493F27">
        <w:rPr>
          <w:rFonts w:asciiTheme="minorHAnsi" w:eastAsia="Times New Roman" w:hAnsiTheme="minorHAnsi"/>
        </w:rPr>
        <w:t xml:space="preserve">Office set up. </w:t>
      </w:r>
    </w:p>
    <w:p w14:paraId="1DC4A1F1" w14:textId="77777777" w:rsidR="003D5078" w:rsidRPr="00493F27" w:rsidRDefault="003D5078" w:rsidP="003D5078">
      <w:pPr>
        <w:numPr>
          <w:ilvl w:val="0"/>
          <w:numId w:val="11"/>
        </w:numPr>
        <w:spacing w:before="100" w:beforeAutospacing="1" w:after="100" w:afterAutospacing="1"/>
        <w:rPr>
          <w:rFonts w:asciiTheme="minorHAnsi" w:eastAsia="Times New Roman" w:hAnsiTheme="minorHAnsi"/>
        </w:rPr>
      </w:pPr>
      <w:r w:rsidRPr="00493F27">
        <w:rPr>
          <w:rFonts w:asciiTheme="minorHAnsi" w:eastAsia="Times New Roman" w:hAnsiTheme="minorHAnsi"/>
        </w:rPr>
        <w:t xml:space="preserve">First recurring revenue to come in. </w:t>
      </w:r>
    </w:p>
    <w:p w14:paraId="1B854DA8" w14:textId="77777777" w:rsidR="003D5078" w:rsidRPr="00493F27" w:rsidRDefault="003D5078" w:rsidP="003D5078">
      <w:pPr>
        <w:numPr>
          <w:ilvl w:val="0"/>
          <w:numId w:val="11"/>
        </w:numPr>
        <w:spacing w:before="100" w:beforeAutospacing="1" w:after="100" w:afterAutospacing="1"/>
        <w:rPr>
          <w:rFonts w:asciiTheme="minorHAnsi" w:eastAsia="Times New Roman" w:hAnsiTheme="minorHAnsi"/>
        </w:rPr>
      </w:pPr>
      <w:r w:rsidRPr="00493F27">
        <w:rPr>
          <w:rFonts w:asciiTheme="minorHAnsi" w:eastAsia="Times New Roman" w:hAnsiTheme="minorHAnsi"/>
        </w:rPr>
        <w:t>Profitability solely from recurring revenue.</w:t>
      </w:r>
    </w:p>
    <w:p w14:paraId="6400D4DC" w14:textId="36D7F8A1" w:rsidR="003D5078" w:rsidRPr="00493F27" w:rsidRDefault="003D5078" w:rsidP="003D5078">
      <w:pPr>
        <w:rPr>
          <w:rFonts w:asciiTheme="minorHAnsi" w:eastAsia="Times New Roman" w:hAnsi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336"/>
        <w:gridCol w:w="1337"/>
        <w:gridCol w:w="1337"/>
        <w:gridCol w:w="1337"/>
        <w:gridCol w:w="1265"/>
      </w:tblGrid>
      <w:tr w:rsidR="003D5078" w:rsidRPr="00493F27" w14:paraId="1804A8BA" w14:textId="77777777" w:rsidTr="003D5078">
        <w:trPr>
          <w:tblCellSpacing w:w="15" w:type="dxa"/>
        </w:trPr>
        <w:tc>
          <w:tcPr>
            <w:tcW w:w="1350" w:type="pct"/>
            <w:gridSpan w:val="6"/>
            <w:vAlign w:val="center"/>
            <w:hideMark/>
          </w:tcPr>
          <w:p w14:paraId="0EF2E9EC" w14:textId="77777777" w:rsidR="003D5078" w:rsidRPr="00493F27" w:rsidRDefault="003D5078" w:rsidP="00493F27">
            <w:pPr>
              <w:pStyle w:val="Heading2"/>
              <w:rPr>
                <w:rFonts w:asciiTheme="minorHAnsi" w:eastAsia="Times New Roman" w:hAnsiTheme="minorHAnsi"/>
                <w:sz w:val="24"/>
                <w:szCs w:val="24"/>
              </w:rPr>
            </w:pPr>
            <w:r w:rsidRPr="00493F27">
              <w:rPr>
                <w:rFonts w:asciiTheme="minorHAnsi" w:eastAsia="Times New Roman" w:hAnsiTheme="minorHAnsi"/>
                <w:sz w:val="24"/>
                <w:szCs w:val="24"/>
              </w:rPr>
              <w:t>Milestones</w:t>
            </w:r>
          </w:p>
        </w:tc>
      </w:tr>
      <w:tr w:rsidR="003D5078" w:rsidRPr="00493F27" w14:paraId="408833AD" w14:textId="77777777" w:rsidTr="003D5078">
        <w:trPr>
          <w:tblCellSpacing w:w="15" w:type="dxa"/>
        </w:trPr>
        <w:tc>
          <w:tcPr>
            <w:tcW w:w="1350" w:type="pct"/>
            <w:vAlign w:val="center"/>
            <w:hideMark/>
          </w:tcPr>
          <w:p w14:paraId="05C99E92" w14:textId="77777777" w:rsidR="003D5078" w:rsidRPr="00493F27" w:rsidRDefault="003D5078">
            <w:pPr>
              <w:rPr>
                <w:rFonts w:asciiTheme="minorHAnsi" w:eastAsia="Times New Roman" w:hAnsiTheme="minorHAnsi"/>
              </w:rPr>
            </w:pPr>
            <w:r w:rsidRPr="00493F27">
              <w:rPr>
                <w:rFonts w:asciiTheme="minorHAnsi" w:eastAsia="Times New Roman" w:hAnsiTheme="minorHAnsi"/>
              </w:rPr>
              <w:t>Milestone</w:t>
            </w:r>
          </w:p>
        </w:tc>
        <w:tc>
          <w:tcPr>
            <w:tcW w:w="750" w:type="pct"/>
            <w:vAlign w:val="center"/>
            <w:hideMark/>
          </w:tcPr>
          <w:p w14:paraId="22D506F4"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Start Date</w:t>
            </w:r>
          </w:p>
        </w:tc>
        <w:tc>
          <w:tcPr>
            <w:tcW w:w="750" w:type="pct"/>
            <w:vAlign w:val="center"/>
            <w:hideMark/>
          </w:tcPr>
          <w:p w14:paraId="61789628"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End Date</w:t>
            </w:r>
          </w:p>
        </w:tc>
        <w:tc>
          <w:tcPr>
            <w:tcW w:w="750" w:type="pct"/>
            <w:vAlign w:val="center"/>
            <w:hideMark/>
          </w:tcPr>
          <w:p w14:paraId="6A255C5D"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Budget</w:t>
            </w:r>
          </w:p>
        </w:tc>
        <w:tc>
          <w:tcPr>
            <w:tcW w:w="750" w:type="pct"/>
            <w:vAlign w:val="center"/>
            <w:hideMark/>
          </w:tcPr>
          <w:p w14:paraId="365541D7"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Manager</w:t>
            </w:r>
          </w:p>
        </w:tc>
        <w:tc>
          <w:tcPr>
            <w:tcW w:w="750" w:type="pct"/>
            <w:vAlign w:val="center"/>
            <w:hideMark/>
          </w:tcPr>
          <w:p w14:paraId="7FCB97B7"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Department</w:t>
            </w:r>
          </w:p>
        </w:tc>
      </w:tr>
      <w:tr w:rsidR="003D5078" w:rsidRPr="00493F27" w14:paraId="3078FE91" w14:textId="77777777" w:rsidTr="003D5078">
        <w:trPr>
          <w:tblCellSpacing w:w="15" w:type="dxa"/>
        </w:trPr>
        <w:tc>
          <w:tcPr>
            <w:tcW w:w="1350" w:type="pct"/>
            <w:vAlign w:val="center"/>
            <w:hideMark/>
          </w:tcPr>
          <w:p w14:paraId="443358C7" w14:textId="77777777" w:rsidR="003D5078" w:rsidRPr="00493F27" w:rsidRDefault="003D5078">
            <w:pPr>
              <w:rPr>
                <w:rFonts w:asciiTheme="minorHAnsi" w:eastAsia="Times New Roman" w:hAnsiTheme="minorHAnsi"/>
              </w:rPr>
            </w:pPr>
            <w:r w:rsidRPr="00493F27">
              <w:rPr>
                <w:rFonts w:asciiTheme="minorHAnsi" w:eastAsia="Times New Roman" w:hAnsiTheme="minorHAnsi"/>
              </w:rPr>
              <w:t>Business plan completion</w:t>
            </w:r>
          </w:p>
        </w:tc>
        <w:tc>
          <w:tcPr>
            <w:tcW w:w="750" w:type="pct"/>
            <w:vAlign w:val="center"/>
            <w:hideMark/>
          </w:tcPr>
          <w:p w14:paraId="00E19779" w14:textId="77777777" w:rsidR="003D5078" w:rsidRPr="00493F27" w:rsidRDefault="003D5078">
            <w:pPr>
              <w:rPr>
                <w:rFonts w:asciiTheme="minorHAnsi" w:eastAsia="Times New Roman" w:hAnsiTheme="minorHAnsi"/>
              </w:rPr>
            </w:pPr>
            <w:r w:rsidRPr="00493F27">
              <w:rPr>
                <w:rFonts w:asciiTheme="minorHAnsi" w:eastAsia="Times New Roman" w:hAnsiTheme="minorHAnsi"/>
              </w:rPr>
              <w:t>1/1/2001</w:t>
            </w:r>
          </w:p>
        </w:tc>
        <w:tc>
          <w:tcPr>
            <w:tcW w:w="750" w:type="pct"/>
            <w:vAlign w:val="center"/>
            <w:hideMark/>
          </w:tcPr>
          <w:p w14:paraId="697CB3E1" w14:textId="77777777" w:rsidR="003D5078" w:rsidRPr="00493F27" w:rsidRDefault="003D5078">
            <w:pPr>
              <w:rPr>
                <w:rFonts w:asciiTheme="minorHAnsi" w:eastAsia="Times New Roman" w:hAnsiTheme="minorHAnsi"/>
              </w:rPr>
            </w:pPr>
            <w:r w:rsidRPr="00493F27">
              <w:rPr>
                <w:rFonts w:asciiTheme="minorHAnsi" w:eastAsia="Times New Roman" w:hAnsiTheme="minorHAnsi"/>
              </w:rPr>
              <w:t>2/1/2001</w:t>
            </w:r>
          </w:p>
        </w:tc>
        <w:tc>
          <w:tcPr>
            <w:tcW w:w="750" w:type="pct"/>
            <w:vAlign w:val="center"/>
            <w:hideMark/>
          </w:tcPr>
          <w:p w14:paraId="700D9E0C"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$0 </w:t>
            </w:r>
          </w:p>
        </w:tc>
        <w:tc>
          <w:tcPr>
            <w:tcW w:w="750" w:type="pct"/>
            <w:vAlign w:val="center"/>
            <w:hideMark/>
          </w:tcPr>
          <w:p w14:paraId="55751976"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ABC</w:t>
            </w:r>
          </w:p>
        </w:tc>
        <w:tc>
          <w:tcPr>
            <w:tcW w:w="750" w:type="pct"/>
            <w:vAlign w:val="center"/>
            <w:hideMark/>
          </w:tcPr>
          <w:p w14:paraId="085E9B50"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Marketing</w:t>
            </w:r>
          </w:p>
        </w:tc>
      </w:tr>
      <w:tr w:rsidR="003D5078" w:rsidRPr="00493F27" w14:paraId="3D3941EE" w14:textId="77777777" w:rsidTr="003D5078">
        <w:trPr>
          <w:tblCellSpacing w:w="15" w:type="dxa"/>
        </w:trPr>
        <w:tc>
          <w:tcPr>
            <w:tcW w:w="1350" w:type="pct"/>
            <w:vAlign w:val="center"/>
            <w:hideMark/>
          </w:tcPr>
          <w:p w14:paraId="2CCAC47D" w14:textId="57A9D99E" w:rsidR="003D5078" w:rsidRPr="00493F27" w:rsidRDefault="003D5078">
            <w:pPr>
              <w:rPr>
                <w:rFonts w:asciiTheme="minorHAnsi" w:eastAsia="Times New Roman" w:hAnsiTheme="minorHAnsi"/>
              </w:rPr>
            </w:pPr>
            <w:r w:rsidRPr="00493F27">
              <w:rPr>
                <w:rFonts w:asciiTheme="minorHAnsi" w:eastAsia="Times New Roman" w:hAnsiTheme="minorHAnsi"/>
              </w:rPr>
              <w:t xml:space="preserve">Office </w:t>
            </w:r>
            <w:r w:rsidR="0019563C" w:rsidRPr="00493F27">
              <w:rPr>
                <w:rFonts w:asciiTheme="minorHAnsi" w:eastAsia="Times New Roman" w:hAnsiTheme="minorHAnsi"/>
              </w:rPr>
              <w:t xml:space="preserve">and Factory </w:t>
            </w:r>
            <w:r w:rsidRPr="00493F27">
              <w:rPr>
                <w:rFonts w:asciiTheme="minorHAnsi" w:eastAsia="Times New Roman" w:hAnsiTheme="minorHAnsi"/>
              </w:rPr>
              <w:t>set up</w:t>
            </w:r>
          </w:p>
        </w:tc>
        <w:tc>
          <w:tcPr>
            <w:tcW w:w="750" w:type="pct"/>
            <w:vAlign w:val="center"/>
            <w:hideMark/>
          </w:tcPr>
          <w:p w14:paraId="79E0B1A5" w14:textId="77777777" w:rsidR="003D5078" w:rsidRPr="00493F27" w:rsidRDefault="003D5078">
            <w:pPr>
              <w:rPr>
                <w:rFonts w:asciiTheme="minorHAnsi" w:eastAsia="Times New Roman" w:hAnsiTheme="minorHAnsi"/>
              </w:rPr>
            </w:pPr>
            <w:r w:rsidRPr="00493F27">
              <w:rPr>
                <w:rFonts w:asciiTheme="minorHAnsi" w:eastAsia="Times New Roman" w:hAnsiTheme="minorHAnsi"/>
              </w:rPr>
              <w:t>1/1/2001</w:t>
            </w:r>
          </w:p>
        </w:tc>
        <w:tc>
          <w:tcPr>
            <w:tcW w:w="750" w:type="pct"/>
            <w:vAlign w:val="center"/>
            <w:hideMark/>
          </w:tcPr>
          <w:p w14:paraId="3C0BF6A9" w14:textId="77777777" w:rsidR="003D5078" w:rsidRPr="00493F27" w:rsidRDefault="003D5078">
            <w:pPr>
              <w:rPr>
                <w:rFonts w:asciiTheme="minorHAnsi" w:eastAsia="Times New Roman" w:hAnsiTheme="minorHAnsi"/>
              </w:rPr>
            </w:pPr>
            <w:r w:rsidRPr="00493F27">
              <w:rPr>
                <w:rFonts w:asciiTheme="minorHAnsi" w:eastAsia="Times New Roman" w:hAnsiTheme="minorHAnsi"/>
              </w:rPr>
              <w:t>2/1/2001</w:t>
            </w:r>
          </w:p>
        </w:tc>
        <w:tc>
          <w:tcPr>
            <w:tcW w:w="750" w:type="pct"/>
            <w:vAlign w:val="center"/>
            <w:hideMark/>
          </w:tcPr>
          <w:p w14:paraId="320284A4"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$0 </w:t>
            </w:r>
          </w:p>
        </w:tc>
        <w:tc>
          <w:tcPr>
            <w:tcW w:w="750" w:type="pct"/>
            <w:vAlign w:val="center"/>
            <w:hideMark/>
          </w:tcPr>
          <w:p w14:paraId="25A759DA"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ABC</w:t>
            </w:r>
          </w:p>
        </w:tc>
        <w:tc>
          <w:tcPr>
            <w:tcW w:w="750" w:type="pct"/>
            <w:vAlign w:val="center"/>
            <w:hideMark/>
          </w:tcPr>
          <w:p w14:paraId="202EC49B"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Department</w:t>
            </w:r>
          </w:p>
        </w:tc>
      </w:tr>
      <w:tr w:rsidR="003D5078" w:rsidRPr="00493F27" w14:paraId="5FD1C1E7" w14:textId="77777777" w:rsidTr="003D5078">
        <w:trPr>
          <w:tblCellSpacing w:w="15" w:type="dxa"/>
        </w:trPr>
        <w:tc>
          <w:tcPr>
            <w:tcW w:w="1350" w:type="pct"/>
            <w:vAlign w:val="center"/>
            <w:hideMark/>
          </w:tcPr>
          <w:p w14:paraId="58A31636" w14:textId="77777777" w:rsidR="003D5078" w:rsidRPr="00493F27" w:rsidRDefault="003D5078">
            <w:pPr>
              <w:rPr>
                <w:rFonts w:asciiTheme="minorHAnsi" w:eastAsia="Times New Roman" w:hAnsiTheme="minorHAnsi"/>
              </w:rPr>
            </w:pPr>
            <w:r w:rsidRPr="00493F27">
              <w:rPr>
                <w:rFonts w:asciiTheme="minorHAnsi" w:eastAsia="Times New Roman" w:hAnsiTheme="minorHAnsi"/>
              </w:rPr>
              <w:t>First recurring revenue to come in.</w:t>
            </w:r>
          </w:p>
        </w:tc>
        <w:tc>
          <w:tcPr>
            <w:tcW w:w="750" w:type="pct"/>
            <w:vAlign w:val="center"/>
            <w:hideMark/>
          </w:tcPr>
          <w:p w14:paraId="0397EBCA" w14:textId="77777777" w:rsidR="003D5078" w:rsidRPr="00493F27" w:rsidRDefault="003D5078">
            <w:pPr>
              <w:rPr>
                <w:rFonts w:asciiTheme="minorHAnsi" w:eastAsia="Times New Roman" w:hAnsiTheme="minorHAnsi"/>
              </w:rPr>
            </w:pPr>
            <w:r w:rsidRPr="00493F27">
              <w:rPr>
                <w:rFonts w:asciiTheme="minorHAnsi" w:eastAsia="Times New Roman" w:hAnsiTheme="minorHAnsi"/>
              </w:rPr>
              <w:t>1/1/2001</w:t>
            </w:r>
          </w:p>
        </w:tc>
        <w:tc>
          <w:tcPr>
            <w:tcW w:w="750" w:type="pct"/>
            <w:vAlign w:val="center"/>
            <w:hideMark/>
          </w:tcPr>
          <w:p w14:paraId="763D5382" w14:textId="77777777" w:rsidR="003D5078" w:rsidRPr="00493F27" w:rsidRDefault="003D5078">
            <w:pPr>
              <w:rPr>
                <w:rFonts w:asciiTheme="minorHAnsi" w:eastAsia="Times New Roman" w:hAnsiTheme="minorHAnsi"/>
              </w:rPr>
            </w:pPr>
            <w:r w:rsidRPr="00493F27">
              <w:rPr>
                <w:rFonts w:asciiTheme="minorHAnsi" w:eastAsia="Times New Roman" w:hAnsiTheme="minorHAnsi"/>
              </w:rPr>
              <w:t>5/1/2001</w:t>
            </w:r>
          </w:p>
        </w:tc>
        <w:tc>
          <w:tcPr>
            <w:tcW w:w="750" w:type="pct"/>
            <w:vAlign w:val="center"/>
            <w:hideMark/>
          </w:tcPr>
          <w:p w14:paraId="29B9AC19"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$0 </w:t>
            </w:r>
          </w:p>
        </w:tc>
        <w:tc>
          <w:tcPr>
            <w:tcW w:w="750" w:type="pct"/>
            <w:vAlign w:val="center"/>
            <w:hideMark/>
          </w:tcPr>
          <w:p w14:paraId="530BF6F3"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ABC</w:t>
            </w:r>
          </w:p>
        </w:tc>
        <w:tc>
          <w:tcPr>
            <w:tcW w:w="750" w:type="pct"/>
            <w:vAlign w:val="center"/>
            <w:hideMark/>
          </w:tcPr>
          <w:p w14:paraId="0D0DA724"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Department</w:t>
            </w:r>
          </w:p>
        </w:tc>
      </w:tr>
      <w:tr w:rsidR="003D5078" w:rsidRPr="00493F27" w14:paraId="03252DC0" w14:textId="77777777" w:rsidTr="003D5078">
        <w:trPr>
          <w:tblCellSpacing w:w="15" w:type="dxa"/>
        </w:trPr>
        <w:tc>
          <w:tcPr>
            <w:tcW w:w="1350" w:type="pct"/>
            <w:vAlign w:val="center"/>
            <w:hideMark/>
          </w:tcPr>
          <w:p w14:paraId="0D08B31B" w14:textId="77777777" w:rsidR="003D5078" w:rsidRPr="00493F27" w:rsidRDefault="003D5078">
            <w:pPr>
              <w:rPr>
                <w:rFonts w:asciiTheme="minorHAnsi" w:eastAsia="Times New Roman" w:hAnsiTheme="minorHAnsi"/>
              </w:rPr>
            </w:pPr>
            <w:r w:rsidRPr="00493F27">
              <w:rPr>
                <w:rFonts w:asciiTheme="minorHAnsi" w:eastAsia="Times New Roman" w:hAnsiTheme="minorHAnsi"/>
              </w:rPr>
              <w:t>Profitability solely from recurring revenue</w:t>
            </w:r>
          </w:p>
        </w:tc>
        <w:tc>
          <w:tcPr>
            <w:tcW w:w="750" w:type="pct"/>
            <w:vAlign w:val="center"/>
            <w:hideMark/>
          </w:tcPr>
          <w:p w14:paraId="21CBD3C6" w14:textId="77777777" w:rsidR="003D5078" w:rsidRPr="00493F27" w:rsidRDefault="003D5078">
            <w:pPr>
              <w:rPr>
                <w:rFonts w:asciiTheme="minorHAnsi" w:eastAsia="Times New Roman" w:hAnsiTheme="minorHAnsi"/>
              </w:rPr>
            </w:pPr>
            <w:r w:rsidRPr="00493F27">
              <w:rPr>
                <w:rFonts w:asciiTheme="minorHAnsi" w:eastAsia="Times New Roman" w:hAnsiTheme="minorHAnsi"/>
              </w:rPr>
              <w:t>1/1/2001</w:t>
            </w:r>
          </w:p>
        </w:tc>
        <w:tc>
          <w:tcPr>
            <w:tcW w:w="750" w:type="pct"/>
            <w:vAlign w:val="center"/>
            <w:hideMark/>
          </w:tcPr>
          <w:p w14:paraId="238818EA" w14:textId="77777777" w:rsidR="003D5078" w:rsidRPr="00493F27" w:rsidRDefault="003D5078">
            <w:pPr>
              <w:rPr>
                <w:rFonts w:asciiTheme="minorHAnsi" w:eastAsia="Times New Roman" w:hAnsiTheme="minorHAnsi"/>
              </w:rPr>
            </w:pPr>
            <w:r w:rsidRPr="00493F27">
              <w:rPr>
                <w:rFonts w:asciiTheme="minorHAnsi" w:eastAsia="Times New Roman" w:hAnsiTheme="minorHAnsi"/>
              </w:rPr>
              <w:t>9/1/2001</w:t>
            </w:r>
          </w:p>
        </w:tc>
        <w:tc>
          <w:tcPr>
            <w:tcW w:w="750" w:type="pct"/>
            <w:vAlign w:val="center"/>
            <w:hideMark/>
          </w:tcPr>
          <w:p w14:paraId="37309583"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$0 </w:t>
            </w:r>
          </w:p>
        </w:tc>
        <w:tc>
          <w:tcPr>
            <w:tcW w:w="750" w:type="pct"/>
            <w:vAlign w:val="center"/>
            <w:hideMark/>
          </w:tcPr>
          <w:p w14:paraId="5DE48786"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ABC</w:t>
            </w:r>
          </w:p>
        </w:tc>
        <w:tc>
          <w:tcPr>
            <w:tcW w:w="750" w:type="pct"/>
            <w:vAlign w:val="center"/>
            <w:hideMark/>
          </w:tcPr>
          <w:p w14:paraId="232FFDB7" w14:textId="77777777" w:rsidR="003D5078" w:rsidRPr="00493F27" w:rsidRDefault="003D5078">
            <w:pPr>
              <w:jc w:val="right"/>
              <w:rPr>
                <w:rFonts w:asciiTheme="minorHAnsi" w:eastAsia="Times New Roman" w:hAnsiTheme="minorHAnsi"/>
              </w:rPr>
            </w:pPr>
            <w:r w:rsidRPr="00493F27">
              <w:rPr>
                <w:rFonts w:asciiTheme="minorHAnsi" w:eastAsia="Times New Roman" w:hAnsiTheme="minorHAnsi"/>
              </w:rPr>
              <w:t>Department</w:t>
            </w:r>
          </w:p>
        </w:tc>
      </w:tr>
      <w:tr w:rsidR="003D5078" w:rsidRPr="00493F27" w14:paraId="2B307408" w14:textId="77777777" w:rsidTr="003D5078">
        <w:trPr>
          <w:tblCellSpacing w:w="15" w:type="dxa"/>
        </w:trPr>
        <w:tc>
          <w:tcPr>
            <w:tcW w:w="1350" w:type="pct"/>
            <w:vAlign w:val="center"/>
            <w:hideMark/>
          </w:tcPr>
          <w:p w14:paraId="4458D12D" w14:textId="77777777" w:rsidR="003D5078" w:rsidRPr="00493F27" w:rsidRDefault="003D5078">
            <w:pPr>
              <w:rPr>
                <w:rFonts w:asciiTheme="minorHAnsi" w:eastAsia="Times New Roman" w:hAnsiTheme="minorHAnsi"/>
              </w:rPr>
            </w:pPr>
            <w:r w:rsidRPr="00493F27">
              <w:rPr>
                <w:rFonts w:asciiTheme="minorHAnsi" w:eastAsia="Times New Roman" w:hAnsiTheme="minorHAnsi"/>
              </w:rPr>
              <w:t>Totals</w:t>
            </w:r>
          </w:p>
        </w:tc>
        <w:tc>
          <w:tcPr>
            <w:tcW w:w="750" w:type="pct"/>
            <w:vAlign w:val="center"/>
            <w:hideMark/>
          </w:tcPr>
          <w:p w14:paraId="1E5D8E8F" w14:textId="77777777" w:rsidR="003D5078" w:rsidRPr="00493F27" w:rsidRDefault="003D5078">
            <w:pPr>
              <w:rPr>
                <w:rFonts w:asciiTheme="minorHAnsi" w:eastAsia="Times New Roman" w:hAnsiTheme="minorHAnsi"/>
              </w:rPr>
            </w:pPr>
          </w:p>
        </w:tc>
        <w:tc>
          <w:tcPr>
            <w:tcW w:w="750" w:type="pct"/>
            <w:vAlign w:val="center"/>
            <w:hideMark/>
          </w:tcPr>
          <w:p w14:paraId="0632BAF3" w14:textId="77777777" w:rsidR="003D5078" w:rsidRPr="00493F27" w:rsidRDefault="003D5078">
            <w:pPr>
              <w:rPr>
                <w:rFonts w:asciiTheme="minorHAnsi" w:eastAsia="Times New Roman" w:hAnsiTheme="minorHAnsi"/>
              </w:rPr>
            </w:pPr>
          </w:p>
        </w:tc>
        <w:tc>
          <w:tcPr>
            <w:tcW w:w="750" w:type="pct"/>
            <w:vAlign w:val="center"/>
            <w:hideMark/>
          </w:tcPr>
          <w:p w14:paraId="633ABC30" w14:textId="77777777" w:rsidR="003D5078" w:rsidRPr="00493F27" w:rsidRDefault="003D5078">
            <w:pPr>
              <w:rPr>
                <w:rFonts w:asciiTheme="minorHAnsi" w:eastAsia="Times New Roman" w:hAnsiTheme="minorHAnsi"/>
              </w:rPr>
            </w:pPr>
            <w:r w:rsidRPr="00493F27">
              <w:rPr>
                <w:rFonts w:asciiTheme="minorHAnsi" w:eastAsia="Times New Roman" w:hAnsiTheme="minorHAnsi"/>
              </w:rPr>
              <w:t xml:space="preserve">$0 </w:t>
            </w:r>
          </w:p>
        </w:tc>
        <w:tc>
          <w:tcPr>
            <w:tcW w:w="750" w:type="pct"/>
            <w:vAlign w:val="center"/>
            <w:hideMark/>
          </w:tcPr>
          <w:p w14:paraId="5F527B51" w14:textId="77777777" w:rsidR="003D5078" w:rsidRPr="00493F27" w:rsidRDefault="003D5078">
            <w:pPr>
              <w:rPr>
                <w:rFonts w:asciiTheme="minorHAnsi" w:eastAsia="Times New Roman" w:hAnsiTheme="minorHAnsi"/>
              </w:rPr>
            </w:pPr>
          </w:p>
        </w:tc>
        <w:tc>
          <w:tcPr>
            <w:tcW w:w="750" w:type="pct"/>
            <w:vAlign w:val="center"/>
            <w:hideMark/>
          </w:tcPr>
          <w:p w14:paraId="7A51B241" w14:textId="77777777" w:rsidR="003D5078" w:rsidRPr="00493F27" w:rsidRDefault="003D5078">
            <w:pPr>
              <w:rPr>
                <w:rFonts w:asciiTheme="minorHAnsi" w:eastAsia="Times New Roman" w:hAnsiTheme="minorHAnsi"/>
              </w:rPr>
            </w:pPr>
          </w:p>
        </w:tc>
      </w:tr>
    </w:tbl>
    <w:p w14:paraId="179229AC" w14:textId="77777777" w:rsidR="00EE4759" w:rsidRPr="00493F27" w:rsidRDefault="00EE4759" w:rsidP="00493F27">
      <w:pPr>
        <w:pStyle w:val="Heading1"/>
      </w:pPr>
      <w:r w:rsidRPr="00493F27">
        <w:t>Our Pricing Strategy</w:t>
      </w:r>
    </w:p>
    <w:p w14:paraId="5D5561F5" w14:textId="77777777" w:rsidR="00EE4759" w:rsidRPr="00493F27" w:rsidRDefault="00EE4759" w:rsidP="00EE4759">
      <w:pPr>
        <w:spacing w:before="100" w:beforeAutospacing="1" w:after="100" w:afterAutospacing="1"/>
        <w:rPr>
          <w:rFonts w:asciiTheme="minorHAnsi" w:hAnsiTheme="minorHAnsi"/>
        </w:rPr>
      </w:pPr>
      <w:r w:rsidRPr="00493F27">
        <w:rPr>
          <w:rFonts w:asciiTheme="minorHAnsi" w:hAnsiTheme="minorHAnsi"/>
        </w:rPr>
        <w:t>When it comes to pricing for products such as bottled watered, there are two sides to the coin. We are aware of the pricing trend in the bottled water production industry which is why we have decided to produce various sizes of bottled water.</w:t>
      </w:r>
    </w:p>
    <w:p w14:paraId="2F9BCFDE" w14:textId="03B344CF" w:rsidR="00EE4759" w:rsidRPr="00493F27" w:rsidRDefault="00EE4759" w:rsidP="00EE4759">
      <w:pPr>
        <w:spacing w:before="100" w:beforeAutospacing="1" w:after="100" w:afterAutospacing="1"/>
        <w:rPr>
          <w:rFonts w:asciiTheme="minorHAnsi" w:hAnsiTheme="minorHAnsi"/>
        </w:rPr>
      </w:pPr>
      <w:r w:rsidRPr="00493F27">
        <w:rPr>
          <w:rFonts w:asciiTheme="minorHAnsi" w:hAnsiTheme="minorHAnsi"/>
        </w:rPr>
        <w:t xml:space="preserve">In view of that, our prices will conform to what is obtainable in the industry but will ensure that within the first 6 to 12 months our products are sold a little bit below the average prices of various bottled water production </w:t>
      </w:r>
      <w:r w:rsidR="0019563C" w:rsidRPr="00493F27">
        <w:rPr>
          <w:rFonts w:asciiTheme="minorHAnsi" w:hAnsiTheme="minorHAnsi"/>
        </w:rPr>
        <w:t xml:space="preserve">and bulk water supply </w:t>
      </w:r>
      <w:r w:rsidRPr="00493F27">
        <w:rPr>
          <w:rFonts w:asciiTheme="minorHAnsi" w:hAnsiTheme="minorHAnsi"/>
        </w:rPr>
        <w:t xml:space="preserve">brands. We </w:t>
      </w:r>
      <w:r w:rsidR="0043490F" w:rsidRPr="00493F27">
        <w:rPr>
          <w:rFonts w:asciiTheme="minorHAnsi" w:hAnsiTheme="minorHAnsi"/>
        </w:rPr>
        <w:t xml:space="preserve">will </w:t>
      </w:r>
      <w:r w:rsidRPr="00493F27">
        <w:rPr>
          <w:rFonts w:asciiTheme="minorHAnsi" w:hAnsiTheme="minorHAnsi"/>
        </w:rPr>
        <w:t>put in place business strategies that will help us run on low profits for a period of 6 mo</w:t>
      </w:r>
      <w:r w:rsidR="0043490F" w:rsidRPr="00493F27">
        <w:rPr>
          <w:rFonts w:asciiTheme="minorHAnsi" w:hAnsiTheme="minorHAnsi"/>
        </w:rPr>
        <w:t>nths; to encourage</w:t>
      </w:r>
      <w:r w:rsidRPr="00493F27">
        <w:rPr>
          <w:rFonts w:asciiTheme="minorHAnsi" w:hAnsiTheme="minorHAnsi"/>
        </w:rPr>
        <w:t xml:space="preserve"> people to buy into our bottled </w:t>
      </w:r>
      <w:r w:rsidR="0019563C" w:rsidRPr="00493F27">
        <w:rPr>
          <w:rFonts w:asciiTheme="minorHAnsi" w:hAnsiTheme="minorHAnsi"/>
        </w:rPr>
        <w:t xml:space="preserve">and bulk </w:t>
      </w:r>
      <w:r w:rsidRPr="00493F27">
        <w:rPr>
          <w:rFonts w:asciiTheme="minorHAnsi" w:hAnsiTheme="minorHAnsi"/>
        </w:rPr>
        <w:t>water brands.</w:t>
      </w:r>
    </w:p>
    <w:p w14:paraId="078245A7" w14:textId="77777777" w:rsidR="00EE4759" w:rsidRPr="00493F27" w:rsidRDefault="00EE4759" w:rsidP="00493F27">
      <w:pPr>
        <w:pStyle w:val="Heading1"/>
        <w:rPr>
          <w:rFonts w:eastAsia="Times New Roman"/>
        </w:rPr>
      </w:pPr>
      <w:r w:rsidRPr="00493F27">
        <w:rPr>
          <w:rFonts w:eastAsia="Times New Roman"/>
        </w:rPr>
        <w:t>Payment Options</w:t>
      </w:r>
    </w:p>
    <w:p w14:paraId="2BB6CE84" w14:textId="74D4487C" w:rsidR="00EE4759" w:rsidRPr="00493F27" w:rsidRDefault="00FA213D" w:rsidP="00EE4759">
      <w:pPr>
        <w:spacing w:before="100" w:beforeAutospacing="1" w:after="100" w:afterAutospacing="1"/>
        <w:rPr>
          <w:rFonts w:asciiTheme="minorHAnsi" w:hAnsiTheme="minorHAnsi"/>
        </w:rPr>
      </w:pPr>
      <w:r w:rsidRPr="00493F27">
        <w:rPr>
          <w:rFonts w:asciiTheme="minorHAnsi" w:hAnsiTheme="minorHAnsi"/>
        </w:rPr>
        <w:t>O</w:t>
      </w:r>
      <w:r w:rsidR="00EE4759" w:rsidRPr="00493F27">
        <w:rPr>
          <w:rFonts w:asciiTheme="minorHAnsi" w:hAnsiTheme="minorHAnsi"/>
        </w:rPr>
        <w:t>ur payment policy is</w:t>
      </w:r>
      <w:r w:rsidRPr="00493F27">
        <w:rPr>
          <w:rFonts w:asciiTheme="minorHAnsi" w:hAnsiTheme="minorHAnsi"/>
        </w:rPr>
        <w:t xml:space="preserve"> will be </w:t>
      </w:r>
      <w:r w:rsidR="00EE4759" w:rsidRPr="00493F27">
        <w:rPr>
          <w:rFonts w:asciiTheme="minorHAnsi" w:hAnsiTheme="minorHAnsi"/>
        </w:rPr>
        <w:t>all inclusive because we are quite aware that different people prefer different payment options as it suits them. Here are the payment options that will be a</w:t>
      </w:r>
      <w:r w:rsidRPr="00493F27">
        <w:rPr>
          <w:rFonts w:asciiTheme="minorHAnsi" w:hAnsiTheme="minorHAnsi"/>
        </w:rPr>
        <w:t>vailable to facilitate payments</w:t>
      </w:r>
      <w:r w:rsidR="00EE4759" w:rsidRPr="00493F27">
        <w:rPr>
          <w:rFonts w:asciiTheme="minorHAnsi" w:hAnsiTheme="minorHAnsi"/>
        </w:rPr>
        <w:t>;</w:t>
      </w:r>
    </w:p>
    <w:p w14:paraId="1F1D764C" w14:textId="77777777" w:rsidR="00EE4759" w:rsidRPr="00493F27" w:rsidRDefault="00EE4759" w:rsidP="00EE4759">
      <w:pPr>
        <w:numPr>
          <w:ilvl w:val="0"/>
          <w:numId w:val="7"/>
        </w:numPr>
        <w:spacing w:before="100" w:beforeAutospacing="1" w:after="100" w:afterAutospacing="1"/>
        <w:rPr>
          <w:rFonts w:asciiTheme="minorHAnsi" w:eastAsia="Times New Roman" w:hAnsiTheme="minorHAnsi"/>
        </w:rPr>
      </w:pPr>
      <w:r w:rsidRPr="00493F27">
        <w:rPr>
          <w:rFonts w:asciiTheme="minorHAnsi" w:eastAsia="Times New Roman" w:hAnsiTheme="minorHAnsi"/>
        </w:rPr>
        <w:t>Payment by cash</w:t>
      </w:r>
    </w:p>
    <w:p w14:paraId="484FFB01" w14:textId="77777777" w:rsidR="00EE4759" w:rsidRPr="00493F27" w:rsidRDefault="00EE4759" w:rsidP="00EE4759">
      <w:pPr>
        <w:numPr>
          <w:ilvl w:val="0"/>
          <w:numId w:val="7"/>
        </w:numPr>
        <w:spacing w:before="100" w:beforeAutospacing="1" w:after="100" w:afterAutospacing="1"/>
        <w:rPr>
          <w:rFonts w:asciiTheme="minorHAnsi" w:eastAsia="Times New Roman" w:hAnsiTheme="minorHAnsi"/>
        </w:rPr>
      </w:pPr>
      <w:r w:rsidRPr="00493F27">
        <w:rPr>
          <w:rFonts w:asciiTheme="minorHAnsi" w:eastAsia="Times New Roman" w:hAnsiTheme="minorHAnsi"/>
        </w:rPr>
        <w:t>Payment via Point of Sale (POS) Machine</w:t>
      </w:r>
    </w:p>
    <w:p w14:paraId="3F5D3473" w14:textId="77777777" w:rsidR="00EE4759" w:rsidRPr="00493F27" w:rsidRDefault="00EE4759" w:rsidP="00EE4759">
      <w:pPr>
        <w:numPr>
          <w:ilvl w:val="0"/>
          <w:numId w:val="7"/>
        </w:numPr>
        <w:spacing w:before="100" w:beforeAutospacing="1" w:after="100" w:afterAutospacing="1"/>
        <w:rPr>
          <w:rFonts w:asciiTheme="minorHAnsi" w:eastAsia="Times New Roman" w:hAnsiTheme="minorHAnsi"/>
        </w:rPr>
      </w:pPr>
      <w:r w:rsidRPr="00493F27">
        <w:rPr>
          <w:rFonts w:asciiTheme="minorHAnsi" w:eastAsia="Times New Roman" w:hAnsiTheme="minorHAnsi"/>
        </w:rPr>
        <w:t>Payment via online bank transfer (online payment portal)</w:t>
      </w:r>
    </w:p>
    <w:p w14:paraId="75B1E682" w14:textId="77777777" w:rsidR="00EE4759" w:rsidRPr="00493F27" w:rsidRDefault="00EE4759" w:rsidP="00EE4759">
      <w:pPr>
        <w:numPr>
          <w:ilvl w:val="0"/>
          <w:numId w:val="7"/>
        </w:numPr>
        <w:spacing w:before="100" w:beforeAutospacing="1" w:after="100" w:afterAutospacing="1"/>
        <w:rPr>
          <w:rFonts w:asciiTheme="minorHAnsi" w:eastAsia="Times New Roman" w:hAnsiTheme="minorHAnsi"/>
        </w:rPr>
      </w:pPr>
      <w:r w:rsidRPr="00493F27">
        <w:rPr>
          <w:rFonts w:asciiTheme="minorHAnsi" w:eastAsia="Times New Roman" w:hAnsiTheme="minorHAnsi"/>
        </w:rPr>
        <w:t>Payment via Mobile money</w:t>
      </w:r>
    </w:p>
    <w:p w14:paraId="44E4F50C" w14:textId="1DCA9E4A" w:rsidR="00EE4759" w:rsidRPr="00493F27" w:rsidRDefault="00EE4759" w:rsidP="0043490F">
      <w:pPr>
        <w:spacing w:before="100" w:beforeAutospacing="1" w:after="100" w:afterAutospacing="1"/>
        <w:ind w:left="720"/>
        <w:rPr>
          <w:rFonts w:asciiTheme="minorHAnsi" w:eastAsia="Times New Roman" w:hAnsiTheme="minorHAnsi"/>
        </w:rPr>
      </w:pPr>
    </w:p>
    <w:p w14:paraId="1E99B5E3" w14:textId="0F637E49" w:rsidR="00EE4759" w:rsidRPr="00493F27" w:rsidRDefault="0043490F" w:rsidP="00EE4759">
      <w:pPr>
        <w:spacing w:before="100" w:beforeAutospacing="1" w:after="100" w:afterAutospacing="1"/>
        <w:rPr>
          <w:rFonts w:asciiTheme="minorHAnsi" w:hAnsiTheme="minorHAnsi"/>
        </w:rPr>
      </w:pPr>
      <w:r w:rsidRPr="00493F27">
        <w:rPr>
          <w:rFonts w:asciiTheme="minorHAnsi" w:hAnsiTheme="minorHAnsi"/>
        </w:rPr>
        <w:t>In view of the above, we will cho</w:t>
      </w:r>
      <w:r w:rsidR="000F6056" w:rsidRPr="00493F27">
        <w:rPr>
          <w:rFonts w:asciiTheme="minorHAnsi" w:hAnsiTheme="minorHAnsi"/>
        </w:rPr>
        <w:t>o</w:t>
      </w:r>
      <w:r w:rsidRPr="00493F27">
        <w:rPr>
          <w:rFonts w:asciiTheme="minorHAnsi" w:hAnsiTheme="minorHAnsi"/>
        </w:rPr>
        <w:t>se a bank</w:t>
      </w:r>
      <w:r w:rsidR="00EE4759" w:rsidRPr="00493F27">
        <w:rPr>
          <w:rFonts w:asciiTheme="minorHAnsi" w:hAnsiTheme="minorHAnsi"/>
        </w:rPr>
        <w:t xml:space="preserve"> that will help us achieve our payment plans without any </w:t>
      </w:r>
      <w:r w:rsidR="0019563C" w:rsidRPr="00493F27">
        <w:rPr>
          <w:rFonts w:asciiTheme="minorHAnsi" w:hAnsiTheme="minorHAnsi"/>
        </w:rPr>
        <w:t>h</w:t>
      </w:r>
      <w:r w:rsidR="00EE4759" w:rsidRPr="00493F27">
        <w:rPr>
          <w:rFonts w:asciiTheme="minorHAnsi" w:hAnsiTheme="minorHAnsi"/>
        </w:rPr>
        <w:t>itches.</w:t>
      </w:r>
    </w:p>
    <w:p w14:paraId="3DAB8860" w14:textId="443A9053" w:rsidR="00BE5371" w:rsidRDefault="006805D1" w:rsidP="0094656C">
      <w:pPr>
        <w:pStyle w:val="Heading1"/>
      </w:pPr>
      <w:r>
        <w:t>Team</w:t>
      </w:r>
    </w:p>
    <w:p w14:paraId="3D3A95CD" w14:textId="77777777" w:rsidR="0094656C" w:rsidRPr="0094656C" w:rsidRDefault="0094656C" w:rsidP="0094656C">
      <w:bookmarkStart w:id="0" w:name="_GoBack"/>
      <w:bookmarkEnd w:id="0"/>
    </w:p>
    <w:sectPr w:rsidR="0094656C" w:rsidRPr="0094656C" w:rsidSect="00C927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218F2"/>
    <w:multiLevelType w:val="hybridMultilevel"/>
    <w:tmpl w:val="86EED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AF4CB9"/>
    <w:multiLevelType w:val="multilevel"/>
    <w:tmpl w:val="2AA6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D17946"/>
    <w:multiLevelType w:val="multilevel"/>
    <w:tmpl w:val="8AF0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17D26"/>
    <w:multiLevelType w:val="multilevel"/>
    <w:tmpl w:val="BB30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15AF3"/>
    <w:multiLevelType w:val="multilevel"/>
    <w:tmpl w:val="E296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5C2691"/>
    <w:multiLevelType w:val="multilevel"/>
    <w:tmpl w:val="A08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666FF"/>
    <w:multiLevelType w:val="multilevel"/>
    <w:tmpl w:val="363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0548B9"/>
    <w:multiLevelType w:val="multilevel"/>
    <w:tmpl w:val="41C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B74D66"/>
    <w:multiLevelType w:val="multilevel"/>
    <w:tmpl w:val="F49A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C15350"/>
    <w:multiLevelType w:val="multilevel"/>
    <w:tmpl w:val="CB5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7A2B6F"/>
    <w:multiLevelType w:val="multilevel"/>
    <w:tmpl w:val="0D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122ABD"/>
    <w:multiLevelType w:val="multilevel"/>
    <w:tmpl w:val="8F5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7"/>
  </w:num>
  <w:num w:numId="5">
    <w:abstractNumId w:val="4"/>
  </w:num>
  <w:num w:numId="6">
    <w:abstractNumId w:val="11"/>
  </w:num>
  <w:num w:numId="7">
    <w:abstractNumId w:val="12"/>
  </w:num>
  <w:num w:numId="8">
    <w:abstractNumId w:val="10"/>
  </w:num>
  <w:num w:numId="9">
    <w:abstractNumId w:val="8"/>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18"/>
    <w:rsid w:val="000F6056"/>
    <w:rsid w:val="0019563C"/>
    <w:rsid w:val="001E40D7"/>
    <w:rsid w:val="001F1C72"/>
    <w:rsid w:val="00262279"/>
    <w:rsid w:val="003A015F"/>
    <w:rsid w:val="003D5078"/>
    <w:rsid w:val="00404B08"/>
    <w:rsid w:val="00412E53"/>
    <w:rsid w:val="00422191"/>
    <w:rsid w:val="00433143"/>
    <w:rsid w:val="00433405"/>
    <w:rsid w:val="0043490F"/>
    <w:rsid w:val="00493F27"/>
    <w:rsid w:val="006805D1"/>
    <w:rsid w:val="006C49B7"/>
    <w:rsid w:val="00736718"/>
    <w:rsid w:val="0074722C"/>
    <w:rsid w:val="007856DA"/>
    <w:rsid w:val="007F1E51"/>
    <w:rsid w:val="00890A24"/>
    <w:rsid w:val="0094656C"/>
    <w:rsid w:val="00AA6AFE"/>
    <w:rsid w:val="00B123AC"/>
    <w:rsid w:val="00B14362"/>
    <w:rsid w:val="00BE5371"/>
    <w:rsid w:val="00C92745"/>
    <w:rsid w:val="00E14D58"/>
    <w:rsid w:val="00EE4759"/>
    <w:rsid w:val="00F258AF"/>
    <w:rsid w:val="00F64DF2"/>
    <w:rsid w:val="00FA213D"/>
    <w:rsid w:val="00FF7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B8A2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A24"/>
    <w:rPr>
      <w:rFonts w:ascii="Times New Roman" w:hAnsi="Times New Roman" w:cs="Times New Roman"/>
      <w:lang w:eastAsia="en-GB"/>
    </w:rPr>
  </w:style>
  <w:style w:type="paragraph" w:styleId="Heading1">
    <w:name w:val="heading 1"/>
    <w:basedOn w:val="Normal"/>
    <w:next w:val="Normal"/>
    <w:link w:val="Heading1Char"/>
    <w:uiPriority w:val="9"/>
    <w:qFormat/>
    <w:rsid w:val="00493F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C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C7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7856D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6718"/>
    <w:rPr>
      <w:b/>
      <w:bCs/>
    </w:rPr>
  </w:style>
  <w:style w:type="paragraph" w:styleId="NormalWeb">
    <w:name w:val="Normal (Web)"/>
    <w:basedOn w:val="Normal"/>
    <w:uiPriority w:val="99"/>
    <w:semiHidden/>
    <w:unhideWhenUsed/>
    <w:rsid w:val="00736718"/>
    <w:pPr>
      <w:spacing w:before="100" w:beforeAutospacing="1" w:after="100" w:afterAutospacing="1"/>
    </w:pPr>
  </w:style>
  <w:style w:type="character" w:styleId="Emphasis">
    <w:name w:val="Emphasis"/>
    <w:basedOn w:val="DefaultParagraphFont"/>
    <w:uiPriority w:val="20"/>
    <w:qFormat/>
    <w:rsid w:val="00736718"/>
    <w:rPr>
      <w:i/>
      <w:iCs/>
    </w:rPr>
  </w:style>
  <w:style w:type="character" w:customStyle="1" w:styleId="Heading4Char">
    <w:name w:val="Heading 4 Char"/>
    <w:basedOn w:val="DefaultParagraphFont"/>
    <w:link w:val="Heading4"/>
    <w:uiPriority w:val="9"/>
    <w:rsid w:val="007856DA"/>
    <w:rPr>
      <w:rFonts w:ascii="Times New Roman" w:hAnsi="Times New Roman" w:cs="Times New Roman"/>
      <w:b/>
      <w:bCs/>
      <w:lang w:eastAsia="en-GB"/>
    </w:rPr>
  </w:style>
  <w:style w:type="character" w:customStyle="1" w:styleId="Heading2Char">
    <w:name w:val="Heading 2 Char"/>
    <w:basedOn w:val="DefaultParagraphFont"/>
    <w:link w:val="Heading2"/>
    <w:uiPriority w:val="9"/>
    <w:rsid w:val="001F1C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C7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890A24"/>
    <w:rPr>
      <w:color w:val="0000FF"/>
      <w:u w:val="single"/>
    </w:rPr>
  </w:style>
  <w:style w:type="paragraph" w:styleId="ListParagraph">
    <w:name w:val="List Paragraph"/>
    <w:basedOn w:val="Normal"/>
    <w:uiPriority w:val="34"/>
    <w:qFormat/>
    <w:rsid w:val="000F6056"/>
    <w:pPr>
      <w:ind w:left="720"/>
      <w:contextualSpacing/>
    </w:pPr>
  </w:style>
  <w:style w:type="character" w:customStyle="1" w:styleId="Heading1Char">
    <w:name w:val="Heading 1 Char"/>
    <w:basedOn w:val="DefaultParagraphFont"/>
    <w:link w:val="Heading1"/>
    <w:uiPriority w:val="9"/>
    <w:rsid w:val="00493F27"/>
    <w:rPr>
      <w:rFonts w:asciiTheme="majorHAnsi" w:eastAsiaTheme="majorEastAsia" w:hAnsiTheme="majorHAnsi" w:cstheme="majorBidi"/>
      <w:color w:val="2E74B5"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8025">
      <w:bodyDiv w:val="1"/>
      <w:marLeft w:val="0"/>
      <w:marRight w:val="0"/>
      <w:marTop w:val="0"/>
      <w:marBottom w:val="0"/>
      <w:divBdr>
        <w:top w:val="none" w:sz="0" w:space="0" w:color="auto"/>
        <w:left w:val="none" w:sz="0" w:space="0" w:color="auto"/>
        <w:bottom w:val="none" w:sz="0" w:space="0" w:color="auto"/>
        <w:right w:val="none" w:sz="0" w:space="0" w:color="auto"/>
      </w:divBdr>
    </w:div>
    <w:div w:id="107823812">
      <w:bodyDiv w:val="1"/>
      <w:marLeft w:val="0"/>
      <w:marRight w:val="0"/>
      <w:marTop w:val="0"/>
      <w:marBottom w:val="0"/>
      <w:divBdr>
        <w:top w:val="none" w:sz="0" w:space="0" w:color="auto"/>
        <w:left w:val="none" w:sz="0" w:space="0" w:color="auto"/>
        <w:bottom w:val="none" w:sz="0" w:space="0" w:color="auto"/>
        <w:right w:val="none" w:sz="0" w:space="0" w:color="auto"/>
      </w:divBdr>
    </w:div>
    <w:div w:id="301666227">
      <w:bodyDiv w:val="1"/>
      <w:marLeft w:val="0"/>
      <w:marRight w:val="0"/>
      <w:marTop w:val="0"/>
      <w:marBottom w:val="0"/>
      <w:divBdr>
        <w:top w:val="none" w:sz="0" w:space="0" w:color="auto"/>
        <w:left w:val="none" w:sz="0" w:space="0" w:color="auto"/>
        <w:bottom w:val="none" w:sz="0" w:space="0" w:color="auto"/>
        <w:right w:val="none" w:sz="0" w:space="0" w:color="auto"/>
      </w:divBdr>
    </w:div>
    <w:div w:id="372001765">
      <w:bodyDiv w:val="1"/>
      <w:marLeft w:val="0"/>
      <w:marRight w:val="0"/>
      <w:marTop w:val="0"/>
      <w:marBottom w:val="0"/>
      <w:divBdr>
        <w:top w:val="none" w:sz="0" w:space="0" w:color="auto"/>
        <w:left w:val="none" w:sz="0" w:space="0" w:color="auto"/>
        <w:bottom w:val="none" w:sz="0" w:space="0" w:color="auto"/>
        <w:right w:val="none" w:sz="0" w:space="0" w:color="auto"/>
      </w:divBdr>
    </w:div>
    <w:div w:id="499465482">
      <w:bodyDiv w:val="1"/>
      <w:marLeft w:val="0"/>
      <w:marRight w:val="0"/>
      <w:marTop w:val="0"/>
      <w:marBottom w:val="0"/>
      <w:divBdr>
        <w:top w:val="none" w:sz="0" w:space="0" w:color="auto"/>
        <w:left w:val="none" w:sz="0" w:space="0" w:color="auto"/>
        <w:bottom w:val="none" w:sz="0" w:space="0" w:color="auto"/>
        <w:right w:val="none" w:sz="0" w:space="0" w:color="auto"/>
      </w:divBdr>
      <w:divsChild>
        <w:div w:id="1164662968">
          <w:marLeft w:val="0"/>
          <w:marRight w:val="0"/>
          <w:marTop w:val="0"/>
          <w:marBottom w:val="0"/>
          <w:divBdr>
            <w:top w:val="none" w:sz="0" w:space="0" w:color="auto"/>
            <w:left w:val="none" w:sz="0" w:space="0" w:color="auto"/>
            <w:bottom w:val="none" w:sz="0" w:space="0" w:color="auto"/>
            <w:right w:val="none" w:sz="0" w:space="0" w:color="auto"/>
          </w:divBdr>
          <w:divsChild>
            <w:div w:id="18821663">
              <w:marLeft w:val="0"/>
              <w:marRight w:val="0"/>
              <w:marTop w:val="0"/>
              <w:marBottom w:val="0"/>
              <w:divBdr>
                <w:top w:val="none" w:sz="0" w:space="0" w:color="auto"/>
                <w:left w:val="none" w:sz="0" w:space="0" w:color="auto"/>
                <w:bottom w:val="none" w:sz="0" w:space="0" w:color="auto"/>
                <w:right w:val="none" w:sz="0" w:space="0" w:color="auto"/>
              </w:divBdr>
            </w:div>
            <w:div w:id="52194640">
              <w:marLeft w:val="0"/>
              <w:marRight w:val="0"/>
              <w:marTop w:val="0"/>
              <w:marBottom w:val="0"/>
              <w:divBdr>
                <w:top w:val="none" w:sz="0" w:space="0" w:color="auto"/>
                <w:left w:val="none" w:sz="0" w:space="0" w:color="auto"/>
                <w:bottom w:val="none" w:sz="0" w:space="0" w:color="auto"/>
                <w:right w:val="none" w:sz="0" w:space="0" w:color="auto"/>
              </w:divBdr>
            </w:div>
          </w:divsChild>
        </w:div>
        <w:div w:id="1918319603">
          <w:marLeft w:val="0"/>
          <w:marRight w:val="0"/>
          <w:marTop w:val="0"/>
          <w:marBottom w:val="0"/>
          <w:divBdr>
            <w:top w:val="none" w:sz="0" w:space="0" w:color="auto"/>
            <w:left w:val="none" w:sz="0" w:space="0" w:color="auto"/>
            <w:bottom w:val="none" w:sz="0" w:space="0" w:color="auto"/>
            <w:right w:val="none" w:sz="0" w:space="0" w:color="auto"/>
          </w:divBdr>
        </w:div>
        <w:div w:id="1945653934">
          <w:marLeft w:val="0"/>
          <w:marRight w:val="0"/>
          <w:marTop w:val="0"/>
          <w:marBottom w:val="0"/>
          <w:divBdr>
            <w:top w:val="none" w:sz="0" w:space="0" w:color="auto"/>
            <w:left w:val="none" w:sz="0" w:space="0" w:color="auto"/>
            <w:bottom w:val="none" w:sz="0" w:space="0" w:color="auto"/>
            <w:right w:val="none" w:sz="0" w:space="0" w:color="auto"/>
          </w:divBdr>
        </w:div>
        <w:div w:id="2115518536">
          <w:marLeft w:val="0"/>
          <w:marRight w:val="0"/>
          <w:marTop w:val="0"/>
          <w:marBottom w:val="0"/>
          <w:divBdr>
            <w:top w:val="none" w:sz="0" w:space="0" w:color="auto"/>
            <w:left w:val="none" w:sz="0" w:space="0" w:color="auto"/>
            <w:bottom w:val="none" w:sz="0" w:space="0" w:color="auto"/>
            <w:right w:val="none" w:sz="0" w:space="0" w:color="auto"/>
          </w:divBdr>
          <w:divsChild>
            <w:div w:id="36321277">
              <w:marLeft w:val="0"/>
              <w:marRight w:val="0"/>
              <w:marTop w:val="0"/>
              <w:marBottom w:val="0"/>
              <w:divBdr>
                <w:top w:val="none" w:sz="0" w:space="0" w:color="auto"/>
                <w:left w:val="none" w:sz="0" w:space="0" w:color="auto"/>
                <w:bottom w:val="none" w:sz="0" w:space="0" w:color="auto"/>
                <w:right w:val="none" w:sz="0" w:space="0" w:color="auto"/>
              </w:divBdr>
            </w:div>
            <w:div w:id="14985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199">
      <w:bodyDiv w:val="1"/>
      <w:marLeft w:val="0"/>
      <w:marRight w:val="0"/>
      <w:marTop w:val="0"/>
      <w:marBottom w:val="0"/>
      <w:divBdr>
        <w:top w:val="none" w:sz="0" w:space="0" w:color="auto"/>
        <w:left w:val="none" w:sz="0" w:space="0" w:color="auto"/>
        <w:bottom w:val="none" w:sz="0" w:space="0" w:color="auto"/>
        <w:right w:val="none" w:sz="0" w:space="0" w:color="auto"/>
      </w:divBdr>
    </w:div>
    <w:div w:id="876236053">
      <w:bodyDiv w:val="1"/>
      <w:marLeft w:val="0"/>
      <w:marRight w:val="0"/>
      <w:marTop w:val="0"/>
      <w:marBottom w:val="0"/>
      <w:divBdr>
        <w:top w:val="none" w:sz="0" w:space="0" w:color="auto"/>
        <w:left w:val="none" w:sz="0" w:space="0" w:color="auto"/>
        <w:bottom w:val="none" w:sz="0" w:space="0" w:color="auto"/>
        <w:right w:val="none" w:sz="0" w:space="0" w:color="auto"/>
      </w:divBdr>
      <w:divsChild>
        <w:div w:id="785544191">
          <w:marLeft w:val="0"/>
          <w:marRight w:val="0"/>
          <w:marTop w:val="0"/>
          <w:marBottom w:val="0"/>
          <w:divBdr>
            <w:top w:val="none" w:sz="0" w:space="0" w:color="auto"/>
            <w:left w:val="none" w:sz="0" w:space="0" w:color="auto"/>
            <w:bottom w:val="none" w:sz="0" w:space="0" w:color="auto"/>
            <w:right w:val="none" w:sz="0" w:space="0" w:color="auto"/>
          </w:divBdr>
        </w:div>
      </w:divsChild>
    </w:div>
    <w:div w:id="903637132">
      <w:bodyDiv w:val="1"/>
      <w:marLeft w:val="0"/>
      <w:marRight w:val="0"/>
      <w:marTop w:val="0"/>
      <w:marBottom w:val="0"/>
      <w:divBdr>
        <w:top w:val="none" w:sz="0" w:space="0" w:color="auto"/>
        <w:left w:val="none" w:sz="0" w:space="0" w:color="auto"/>
        <w:bottom w:val="none" w:sz="0" w:space="0" w:color="auto"/>
        <w:right w:val="none" w:sz="0" w:space="0" w:color="auto"/>
      </w:divBdr>
      <w:divsChild>
        <w:div w:id="596907371">
          <w:marLeft w:val="0"/>
          <w:marRight w:val="0"/>
          <w:marTop w:val="0"/>
          <w:marBottom w:val="0"/>
          <w:divBdr>
            <w:top w:val="none" w:sz="0" w:space="0" w:color="auto"/>
            <w:left w:val="none" w:sz="0" w:space="0" w:color="auto"/>
            <w:bottom w:val="none" w:sz="0" w:space="0" w:color="auto"/>
            <w:right w:val="none" w:sz="0" w:space="0" w:color="auto"/>
          </w:divBdr>
        </w:div>
      </w:divsChild>
    </w:div>
    <w:div w:id="1000740541">
      <w:bodyDiv w:val="1"/>
      <w:marLeft w:val="0"/>
      <w:marRight w:val="0"/>
      <w:marTop w:val="0"/>
      <w:marBottom w:val="0"/>
      <w:divBdr>
        <w:top w:val="none" w:sz="0" w:space="0" w:color="auto"/>
        <w:left w:val="none" w:sz="0" w:space="0" w:color="auto"/>
        <w:bottom w:val="none" w:sz="0" w:space="0" w:color="auto"/>
        <w:right w:val="none" w:sz="0" w:space="0" w:color="auto"/>
      </w:divBdr>
      <w:divsChild>
        <w:div w:id="1959724584">
          <w:marLeft w:val="0"/>
          <w:marRight w:val="0"/>
          <w:marTop w:val="0"/>
          <w:marBottom w:val="0"/>
          <w:divBdr>
            <w:top w:val="none" w:sz="0" w:space="0" w:color="auto"/>
            <w:left w:val="none" w:sz="0" w:space="0" w:color="auto"/>
            <w:bottom w:val="none" w:sz="0" w:space="0" w:color="auto"/>
            <w:right w:val="none" w:sz="0" w:space="0" w:color="auto"/>
          </w:divBdr>
        </w:div>
      </w:divsChild>
    </w:div>
    <w:div w:id="1001278393">
      <w:bodyDiv w:val="1"/>
      <w:marLeft w:val="0"/>
      <w:marRight w:val="0"/>
      <w:marTop w:val="0"/>
      <w:marBottom w:val="0"/>
      <w:divBdr>
        <w:top w:val="none" w:sz="0" w:space="0" w:color="auto"/>
        <w:left w:val="none" w:sz="0" w:space="0" w:color="auto"/>
        <w:bottom w:val="none" w:sz="0" w:space="0" w:color="auto"/>
        <w:right w:val="none" w:sz="0" w:space="0" w:color="auto"/>
      </w:divBdr>
    </w:div>
    <w:div w:id="1121845298">
      <w:bodyDiv w:val="1"/>
      <w:marLeft w:val="0"/>
      <w:marRight w:val="0"/>
      <w:marTop w:val="0"/>
      <w:marBottom w:val="0"/>
      <w:divBdr>
        <w:top w:val="none" w:sz="0" w:space="0" w:color="auto"/>
        <w:left w:val="none" w:sz="0" w:space="0" w:color="auto"/>
        <w:bottom w:val="none" w:sz="0" w:space="0" w:color="auto"/>
        <w:right w:val="none" w:sz="0" w:space="0" w:color="auto"/>
      </w:divBdr>
      <w:divsChild>
        <w:div w:id="181749523">
          <w:marLeft w:val="0"/>
          <w:marRight w:val="0"/>
          <w:marTop w:val="0"/>
          <w:marBottom w:val="0"/>
          <w:divBdr>
            <w:top w:val="none" w:sz="0" w:space="0" w:color="auto"/>
            <w:left w:val="none" w:sz="0" w:space="0" w:color="auto"/>
            <w:bottom w:val="none" w:sz="0" w:space="0" w:color="auto"/>
            <w:right w:val="none" w:sz="0" w:space="0" w:color="auto"/>
          </w:divBdr>
          <w:divsChild>
            <w:div w:id="346443351">
              <w:marLeft w:val="0"/>
              <w:marRight w:val="0"/>
              <w:marTop w:val="0"/>
              <w:marBottom w:val="0"/>
              <w:divBdr>
                <w:top w:val="none" w:sz="0" w:space="0" w:color="auto"/>
                <w:left w:val="none" w:sz="0" w:space="0" w:color="auto"/>
                <w:bottom w:val="none" w:sz="0" w:space="0" w:color="auto"/>
                <w:right w:val="none" w:sz="0" w:space="0" w:color="auto"/>
              </w:divBdr>
            </w:div>
            <w:div w:id="1507938537">
              <w:marLeft w:val="0"/>
              <w:marRight w:val="0"/>
              <w:marTop w:val="0"/>
              <w:marBottom w:val="0"/>
              <w:divBdr>
                <w:top w:val="none" w:sz="0" w:space="0" w:color="auto"/>
                <w:left w:val="none" w:sz="0" w:space="0" w:color="auto"/>
                <w:bottom w:val="none" w:sz="0" w:space="0" w:color="auto"/>
                <w:right w:val="none" w:sz="0" w:space="0" w:color="auto"/>
              </w:divBdr>
            </w:div>
          </w:divsChild>
        </w:div>
        <w:div w:id="1568298444">
          <w:marLeft w:val="0"/>
          <w:marRight w:val="0"/>
          <w:marTop w:val="0"/>
          <w:marBottom w:val="0"/>
          <w:divBdr>
            <w:top w:val="none" w:sz="0" w:space="0" w:color="auto"/>
            <w:left w:val="none" w:sz="0" w:space="0" w:color="auto"/>
            <w:bottom w:val="none" w:sz="0" w:space="0" w:color="auto"/>
            <w:right w:val="none" w:sz="0" w:space="0" w:color="auto"/>
          </w:divBdr>
          <w:divsChild>
            <w:div w:id="2780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3965">
      <w:bodyDiv w:val="1"/>
      <w:marLeft w:val="0"/>
      <w:marRight w:val="0"/>
      <w:marTop w:val="0"/>
      <w:marBottom w:val="0"/>
      <w:divBdr>
        <w:top w:val="none" w:sz="0" w:space="0" w:color="auto"/>
        <w:left w:val="none" w:sz="0" w:space="0" w:color="auto"/>
        <w:bottom w:val="none" w:sz="0" w:space="0" w:color="auto"/>
        <w:right w:val="none" w:sz="0" w:space="0" w:color="auto"/>
      </w:divBdr>
    </w:div>
    <w:div w:id="1470322065">
      <w:bodyDiv w:val="1"/>
      <w:marLeft w:val="0"/>
      <w:marRight w:val="0"/>
      <w:marTop w:val="0"/>
      <w:marBottom w:val="0"/>
      <w:divBdr>
        <w:top w:val="none" w:sz="0" w:space="0" w:color="auto"/>
        <w:left w:val="none" w:sz="0" w:space="0" w:color="auto"/>
        <w:bottom w:val="none" w:sz="0" w:space="0" w:color="auto"/>
        <w:right w:val="none" w:sz="0" w:space="0" w:color="auto"/>
      </w:divBdr>
    </w:div>
    <w:div w:id="1782915969">
      <w:bodyDiv w:val="1"/>
      <w:marLeft w:val="0"/>
      <w:marRight w:val="0"/>
      <w:marTop w:val="0"/>
      <w:marBottom w:val="0"/>
      <w:divBdr>
        <w:top w:val="none" w:sz="0" w:space="0" w:color="auto"/>
        <w:left w:val="none" w:sz="0" w:space="0" w:color="auto"/>
        <w:bottom w:val="none" w:sz="0" w:space="0" w:color="auto"/>
        <w:right w:val="none" w:sz="0" w:space="0" w:color="auto"/>
      </w:divBdr>
    </w:div>
    <w:div w:id="1878658725">
      <w:bodyDiv w:val="1"/>
      <w:marLeft w:val="0"/>
      <w:marRight w:val="0"/>
      <w:marTop w:val="0"/>
      <w:marBottom w:val="0"/>
      <w:divBdr>
        <w:top w:val="none" w:sz="0" w:space="0" w:color="auto"/>
        <w:left w:val="none" w:sz="0" w:space="0" w:color="auto"/>
        <w:bottom w:val="none" w:sz="0" w:space="0" w:color="auto"/>
        <w:right w:val="none" w:sz="0" w:space="0" w:color="auto"/>
      </w:divBdr>
    </w:div>
    <w:div w:id="188490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1212</Words>
  <Characters>6912</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Business Overview</vt:lpstr>
      <vt:lpstr>Company Summary</vt:lpstr>
      <vt:lpstr>Company Ownership</vt:lpstr>
      <vt:lpstr>        Start-up Summary</vt:lpstr>
      <vt:lpstr>Products</vt:lpstr>
      <vt:lpstr>Our Target Market</vt:lpstr>
      <vt:lpstr/>
      <vt:lpstr>Competitor Analysis</vt:lpstr>
      <vt:lpstr>Strategy and Implementation Summary</vt:lpstr>
      <vt:lpstr>Sales and Marketing Strategy</vt:lpstr>
      <vt:lpstr>Sales Strategy</vt:lpstr>
      <vt:lpstr>Sales Forecast</vt:lpstr>
      <vt:lpstr>        </vt:lpstr>
      <vt:lpstr>Milestones</vt:lpstr>
      <vt:lpstr>Our Pricing Strategy</vt:lpstr>
      <vt:lpstr>Payment Options</vt:lpstr>
      <vt:lpstr>Team</vt:lpstr>
    </vt:vector>
  </TitlesOfParts>
  <LinksUpToDate>false</LinksUpToDate>
  <CharactersWithSpaces>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2018-11-23T06:06:00Z</dcterms:created>
  <dcterms:modified xsi:type="dcterms:W3CDTF">2018-11-24T19:42:00Z</dcterms:modified>
</cp:coreProperties>
</file>