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8" w:lineRule="auto"/>
        <w:ind w:left="0" w:right="20" w:hanging="2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Ознайомлення з програмою Proteus.  Бібліотека HAL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8" w:lineRule="auto"/>
        <w:ind w:left="0" w:right="20" w:hanging="2"/>
        <w:jc w:val="center"/>
        <w:rPr>
          <w:rFonts w:ascii="Times New Roman" w:cs="Times New Roman" w:eastAsia="Times New Roman" w:hAnsi="Times New Roman"/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Налаштування периферії за допомогою Cube MX. Апаратний ШІМ.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8" w:lineRule="auto"/>
        <w:ind w:left="0" w:right="20" w:hanging="2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5" w:lineRule="auto"/>
        <w:ind w:left="0" w:hanging="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Симуляція роботи мікропроцесора в програмі Proteus. Генерація коду за допомогою програми Cube MX. Реалізація ШІМ. Створення і компіляція робочої програми на мові програмування С++.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jc w:val="center"/>
        <w:rPr>
          <w:rFonts w:ascii="Times New Roman" w:cs="Times New Roman" w:eastAsia="Times New Roman" w:hAnsi="Times New Roman"/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Proteus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Програмний пакет Proteus VSM дозволяє зібрати схему будь-якого електронного пристрою і симулювати його роботу, виявляючи помилки, допущені на стадії проектування . Програма складається з двох модулів. ISIS - редактор електронних схем з наступною імітацією їх роботи. ARES - редактор друкованих плат, оснащений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будованим редактором бібліотек і автоматичною системою розміщення компонентів на платі. Крім цього ARES може створити тривимірну модель друкованої плати.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HAL: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Бібліотека HAL - шар апаратної абстракції (англ. Hardware Abstraction Layer, HAL). Її основні завдання - скоротити час розробки і дозволити писати код на будь-який мікроконтролер сімейства STM32 (F0, F1 і т.д.).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CUBE MX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STM32CubeMx - програмний продукт, що дозволяє легко і невимушено за допомогою досить зрозумілого графічного інтерфейсу заново відрегулювати будь-якої наявної на борту мікроконтролера периферії. ST мають дуже різноманітну лінійку мікроконтролерів. Відповідно, постає питання про якомусь єдиному наборі бібліотек і єдиному інструменті для налаштування і конфігурації всього цього різноманіття. Ось для вирішення цих цілей і був випущений STM32CubeMx. Працює все це так - створюємо проект, вибираємо мікроконтролер і нам відразу ж пропонується велика схема з усіма виходами обраного нами контролера. Натискаючи на виход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і заходячи в різноманітні меню, ми легко налаштовуємо як периферію, так і режими роботи кожного конкретного виходу.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ШІМ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ШІМ або PWM (широтно-імпульсна модуляція, англ. pulse-width modulation) - це спосіб управління подачею потужності до навантаження. Управління полягає в зміні тривалості імпульсу при постійній частоті проходження імпульсів. Широтно-імпульсна модуляція буває аналоговою і цифровою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Застосування широтно-імпульсної модуляції дозволяє підвищити ККД електричних перетворювачів, особливо це стосується імпульсних перетворювачів, які сьогодні становлять основу вторинних джерел живлення різних електронних апаратів.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Широтно-імпульсна модуляція дозволяє регулювати яскравість підсвічування рідкокристалічних дисплеїв стільникових телефонів, смартфонів, ноутбуків. ШІМ реалізована в зварювальних апаратах, в автомобільних інверторах, в зарядних пристроях і т. д.</w:t>
      </w:r>
    </w:p>
    <w:bookmarkStart w:colFirst="0" w:colLast="0" w:name="bookmark=id.30j0zll" w:id="2"/>
    <w:bookmarkEnd w:id="2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Порядок виконання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Завдання виконувати  за допомогою бібліотеки HAL, програми STM32CubeMX.  fбо будь якими іншими інструментами). Але демонстрація повинна бути в Proteus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ля виконання поставленої задачі потрібно: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60"/>
        </w:tabs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Ознайомитись з теоретичними відомостями по виконуваній роботі;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60"/>
        </w:tabs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Ознайомитись з схемою мікроконтролера та всіма документами, які завантажені на гугл диск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62"/>
        </w:tabs>
        <w:spacing w:line="254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Завантажити та встановити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програми STM32CubeMX, Proteus, Cube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62"/>
        </w:tabs>
        <w:spacing w:line="254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Cтворити новий проект в програмі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STM32CubeMX та згенерувати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6"/>
        </w:tabs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Написати робочу програму на мові програмування С++ згідно свого завдання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6"/>
        </w:tabs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Знайти папку своєї групи на гугл диску в папці з лабjраторними, якщо такої немає, створити таку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6"/>
        </w:tabs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Створити папку зі своїм прізвищем в папці своєї групи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6"/>
        </w:tabs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Створити папку «Лабораторна 1» та завантажте туди файли з вашою програмою та файл проекту Proteus.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jc w:val="center"/>
        <w:rPr>
          <w:rFonts w:ascii="Times New Roman" w:cs="Times New Roman" w:eastAsia="Times New Roman" w:hAnsi="Times New Roman"/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Завдання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jc w:val="center"/>
        <w:rPr>
          <w:rFonts w:ascii="Times New Roman" w:cs="Times New Roman" w:eastAsia="Times New Roman" w:hAnsi="Times New Roman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 – номер студента у списку, якщо номер &gt; 15, то N = N – 15 (наприклад, якщо номер студента 16, то N = 16 –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15 = 1; 17 – 2; 18 – 3…)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N1 = N – 1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T1 = N / 10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Щоб отримати 60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Налаштувати тактову частоту мікроконтроллера (HCLK) на N mhz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Підключити 10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світлодіодів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та 2 кнопки до будь яких вільних пінів.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Якщо перша кнопка натиснута, то «активні» перші 5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світлодіодів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якщо ні то з 6-10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Щоб отримати 85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Виконати всі завдання з «Щоб отримати 60»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Змінювати сигнали з 0 на 1 та з 1 на 0 на «активних» світлодіодах, за допомогою будь якого таймеру з швидкістю T1 разів за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Щоб отримати 100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Виконати всі завдання з «Щоб отримати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Підключити віртуальний осцилограф та перевірити правильність виконання попереднього завдання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Налаштувати апаратний ШІМ на будь якому таймері та каналі використовуючи звичайний та комплементарний виводи.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59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ПРОГРАМНЕ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62"/>
        </w:tabs>
        <w:spacing w:line="251" w:lineRule="auto"/>
        <w:ind w:left="0" w:right="104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Proteus.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62"/>
        </w:tabs>
        <w:spacing w:line="251" w:lineRule="auto"/>
        <w:ind w:left="0" w:right="104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STM32CubeMX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62"/>
        </w:tabs>
        <w:spacing w:line="251" w:lineRule="auto"/>
        <w:ind w:left="0" w:right="104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CUBE IDE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8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2" w:hanging="360"/>
      </w:pPr>
      <w:rPr>
        <w:vertAlign w:val="baseline"/>
      </w:rPr>
    </w:lvl>
    <w:lvl w:ilvl="2">
      <w:start w:val="16"/>
      <w:numFmt w:val="bullet"/>
      <w:lvlText w:val="-"/>
      <w:lvlJc w:val="left"/>
      <w:pPr>
        <w:ind w:left="2342" w:hanging="360"/>
      </w:pPr>
      <w:rPr>
        <w:rFonts w:ascii="Times New Roman" w:cs="Times New Roman" w:eastAsia="Times New Roman" w:hAnsi="Times New Roman"/>
        <w:vertAlign w:val="baseline"/>
      </w:rPr>
    </w:lvl>
    <w:lvl w:ilvl="3">
      <w:start w:val="1"/>
      <w:numFmt w:val="decimal"/>
      <w:lvlText w:val="%4."/>
      <w:lvlJc w:val="left"/>
      <w:pPr>
        <w:ind w:left="288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2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6"/>
      <w:numFmt w:val="bullet"/>
      <w:lvlText w:val="-"/>
      <w:lvlJc w:val="left"/>
      <w:pPr>
        <w:ind w:left="2340" w:hanging="360"/>
      </w:pPr>
      <w:rPr>
        <w:rFonts w:ascii="Times New Roman" w:cs="Times New Roman" w:eastAsia="Times New Roman" w:hAnsi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6"/>
      <w:numFmt w:val="bullet"/>
      <w:lvlText w:val="-"/>
      <w:lvlJc w:val="left"/>
      <w:pPr>
        <w:ind w:left="2340" w:hanging="360"/>
      </w:pPr>
      <w:rPr>
        <w:rFonts w:ascii="Times New Roman" w:cs="Times New Roman" w:eastAsia="Times New Roman" w:hAnsi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val="en-US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pPr>
      <w:ind w:left="720"/>
    </w:pPr>
  </w:style>
  <w:style w:type="character" w:styleId="a5">
    <w:name w:val="Hyperlink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FollowedHyperlink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Xf0XusZsU1oDaHAoxvbxO8NKZQ==">AMUW2mW7PERoA9mc3pHr2kvpb/ULTvU8JuGzTdJT19lIFS6Nebp7+j9Z24DoAyHvQay0QdRy53/7sWNAiNKMV6LV5/trPsLKVO1eVE8G1SRgnS+NTrAQ7MxqkroFJNP4hOhsRt02pd9Wtm1i7sgmdP3x5630DO6jy7VqB8nNVKWLbVIq8rQ4zvI=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2020-09-26T08:38:00Z</dcterms:created>
</cp:coreProperties>
</file>