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262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 w14:paraId="202D02FD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9D86146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</w:p>
    <w:p w14:paraId="7D18B190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 w14:paraId="3760DA53" w14:textId="77777777" w:rsidR="00426F3C" w:rsidRPr="00905CDF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9A4631E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7B3BE1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14:paraId="5CB5199A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A4143F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A96C8E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68237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AE50ED" w14:textId="1D40A71B" w:rsidR="00426F3C" w:rsidRPr="00D669EC" w:rsidRDefault="0050675F">
      <w:pPr>
        <w:spacing w:line="360" w:lineRule="auto"/>
        <w:jc w:val="center"/>
        <w:rPr>
          <w:lang w:val="ru-RU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 w:rsidR="00D669EC" w:rsidRPr="00D669EC">
        <w:rPr>
          <w:rFonts w:ascii="Times New Roman" w:hAnsi="Times New Roman"/>
          <w:sz w:val="28"/>
          <w:szCs w:val="28"/>
          <w:lang w:val="ru-RU"/>
        </w:rPr>
        <w:t>4</w:t>
      </w:r>
    </w:p>
    <w:p w14:paraId="0B633884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З курсу</w:t>
      </w:r>
    </w:p>
    <w:p w14:paraId="787BDE11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lang w:val="uk-UA"/>
        </w:rPr>
        <w:t>«Мобільні комп’ютерні мережі</w:t>
      </w:r>
      <w:r w:rsidRPr="00905CDF">
        <w:rPr>
          <w:rFonts w:ascii="Times New Roman" w:hAnsi="Times New Roman"/>
          <w:lang w:val="uk-UA"/>
        </w:rPr>
        <w:t xml:space="preserve">» </w:t>
      </w:r>
    </w:p>
    <w:p w14:paraId="43032245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4680B7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C4C98B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74A3E6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C0968F" w14:textId="77777777" w:rsidR="00426F3C" w:rsidRPr="00905CDF" w:rsidRDefault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221E6359" w14:textId="11FC5412" w:rsidR="00AD1B7F" w:rsidRPr="00905CDF" w:rsidRDefault="00AD1B7F" w:rsidP="00AD1B7F">
      <w:pPr>
        <w:spacing w:line="360" w:lineRule="auto"/>
        <w:jc w:val="right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Терешкович Максим ІТ-02</w:t>
      </w:r>
    </w:p>
    <w:p w14:paraId="515CA3EC" w14:textId="77777777" w:rsidR="00426F3C" w:rsidRPr="00905CD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</w:p>
    <w:p w14:paraId="6A096282" w14:textId="77777777" w:rsidR="0050675F" w:rsidRPr="00905CD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51503E6" w14:textId="77777777" w:rsidR="0050675F" w:rsidRPr="00905CDF" w:rsidRDefault="0050675F" w:rsidP="0050675F">
      <w:pPr>
        <w:spacing w:line="360" w:lineRule="auto"/>
        <w:rPr>
          <w:lang w:val="uk-UA"/>
        </w:rPr>
      </w:pPr>
    </w:p>
    <w:p w14:paraId="12434CE6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AE9CBD4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63D474D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EE86BBB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9898876" w14:textId="12E2EE65" w:rsidR="006664F2" w:rsidRPr="00905CDF" w:rsidRDefault="0050675F" w:rsidP="006664F2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Київ — 2023 р.</w:t>
      </w:r>
      <w:r w:rsidR="006664F2" w:rsidRPr="00905CDF">
        <w:rPr>
          <w:lang w:val="uk-UA"/>
        </w:rPr>
        <w:br w:type="page"/>
      </w:r>
    </w:p>
    <w:p w14:paraId="2BCA81D1" w14:textId="77777777" w:rsidR="006664F2" w:rsidRPr="00905CDF" w:rsidRDefault="006664F2" w:rsidP="006664F2">
      <w:pPr>
        <w:pStyle w:val="TNR14SubHeader0"/>
        <w:ind w:left="0"/>
      </w:pPr>
    </w:p>
    <w:p w14:paraId="36630496" w14:textId="662F241E" w:rsidR="006664F2" w:rsidRDefault="006664F2" w:rsidP="006664F2">
      <w:pPr>
        <w:pStyle w:val="TNR14SubHeader0"/>
      </w:pPr>
      <w:r w:rsidRPr="00905CDF">
        <w:t>Мета роботи</w:t>
      </w:r>
    </w:p>
    <w:p w14:paraId="42B5F2B5" w14:textId="77777777" w:rsidR="006D34F4" w:rsidRPr="006D34F4" w:rsidRDefault="006D34F4" w:rsidP="006D34F4">
      <w:pPr>
        <w:pStyle w:val="TNR14SubHeader0"/>
        <w:rPr>
          <w:b w:val="0"/>
          <w:bCs/>
        </w:rPr>
      </w:pPr>
      <w:r w:rsidRPr="006D34F4">
        <w:rPr>
          <w:b w:val="0"/>
          <w:bCs/>
        </w:rPr>
        <w:t>- Налаштування маршрутизаторів за допомогою базових команд налаштування інтерфейсу.</w:t>
      </w:r>
    </w:p>
    <w:p w14:paraId="592CEE62" w14:textId="77777777" w:rsidR="006D34F4" w:rsidRPr="006D34F4" w:rsidRDefault="006D34F4" w:rsidP="006D34F4">
      <w:pPr>
        <w:pStyle w:val="TNR14SubHeader0"/>
        <w:rPr>
          <w:b w:val="0"/>
          <w:bCs/>
        </w:rPr>
      </w:pPr>
      <w:r w:rsidRPr="006D34F4">
        <w:rPr>
          <w:b w:val="0"/>
          <w:bCs/>
        </w:rPr>
        <w:t>- Увімкнення маршрутизації за протоколом RIP.</w:t>
      </w:r>
    </w:p>
    <w:p w14:paraId="2BC1FD45" w14:textId="77777777" w:rsidR="006D34F4" w:rsidRPr="006D34F4" w:rsidRDefault="006D34F4" w:rsidP="006D34F4">
      <w:pPr>
        <w:pStyle w:val="TNR14SubHeader0"/>
        <w:rPr>
          <w:b w:val="0"/>
          <w:bCs/>
        </w:rPr>
      </w:pPr>
      <w:r w:rsidRPr="006D34F4">
        <w:rPr>
          <w:b w:val="0"/>
          <w:bCs/>
        </w:rPr>
        <w:t>- Перевірка конфігурації RIP.</w:t>
      </w:r>
    </w:p>
    <w:p w14:paraId="41403F1A" w14:textId="4C1E0779" w:rsidR="006D34F4" w:rsidRPr="006D34F4" w:rsidRDefault="006D34F4" w:rsidP="006D34F4">
      <w:pPr>
        <w:pStyle w:val="TNR14SubHeader0"/>
        <w:rPr>
          <w:b w:val="0"/>
          <w:bCs/>
        </w:rPr>
      </w:pPr>
      <w:r w:rsidRPr="006D34F4">
        <w:rPr>
          <w:b w:val="0"/>
          <w:bCs/>
        </w:rPr>
        <w:t xml:space="preserve">Для вивчення маршрутизації за протоколом RIP створено просту </w:t>
      </w:r>
      <w:proofErr w:type="spellStart"/>
      <w:r w:rsidRPr="006D34F4">
        <w:rPr>
          <w:b w:val="0"/>
          <w:bCs/>
        </w:rPr>
        <w:t>маршрутизовану</w:t>
      </w:r>
      <w:proofErr w:type="spellEnd"/>
      <w:r w:rsidRPr="006D34F4">
        <w:rPr>
          <w:b w:val="0"/>
          <w:bCs/>
        </w:rPr>
        <w:t xml:space="preserve"> мережу. На даному занятті ви конфігуруєте протокол RIP для використання в мережі та налаштуєте мережеві пристрої, які беруть участь в обміні даними по мережі.</w:t>
      </w:r>
    </w:p>
    <w:p w14:paraId="514CA3EE" w14:textId="4ADCD218" w:rsidR="00905CDF" w:rsidRPr="002F6902" w:rsidRDefault="004F2DFF" w:rsidP="002F6902">
      <w:pPr>
        <w:pStyle w:val="Heading4"/>
        <w:rPr>
          <w:color w:val="000000"/>
          <w:sz w:val="27"/>
          <w:szCs w:val="27"/>
        </w:rPr>
      </w:pPr>
      <w:r w:rsidRPr="00905CDF">
        <w:rPr>
          <w:b w:val="0"/>
          <w:bCs w:val="0"/>
          <w:sz w:val="28"/>
          <w:szCs w:val="28"/>
        </w:rPr>
        <w:t>1)</w:t>
      </w:r>
      <w:r w:rsidRPr="00905CDF">
        <w:rPr>
          <w:color w:val="000000"/>
          <w:sz w:val="28"/>
          <w:szCs w:val="28"/>
        </w:rPr>
        <w:t xml:space="preserve"> Крок 1. </w:t>
      </w:r>
      <w:r w:rsidR="006D34F4" w:rsidRPr="006D34F4">
        <w:rPr>
          <w:color w:val="000000"/>
          <w:sz w:val="27"/>
          <w:szCs w:val="27"/>
        </w:rPr>
        <w:t>Налаштування маршрутизатора SVC01 і ввімкнення маршрутизації за протоколом RIP.</w:t>
      </w:r>
    </w:p>
    <w:p w14:paraId="339C5CBD" w14:textId="1007EACD" w:rsidR="002F6902" w:rsidRPr="001021ED" w:rsidRDefault="001021ED" w:rsidP="002F69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021ED">
        <w:rPr>
          <w:color w:val="000000"/>
          <w:sz w:val="27"/>
          <w:szCs w:val="27"/>
          <w:lang w:val="uk-UA"/>
        </w:rPr>
        <w:t xml:space="preserve">В інтерфейсі командного рядка налаштуйте інтерфейс </w:t>
      </w:r>
      <w:r w:rsidRPr="001021ED">
        <w:rPr>
          <w:color w:val="000000"/>
          <w:sz w:val="27"/>
          <w:szCs w:val="27"/>
          <w:lang w:val="ru-RU"/>
        </w:rPr>
        <w:t>Fast</w:t>
      </w:r>
      <w:r w:rsidRPr="001021ED">
        <w:rPr>
          <w:color w:val="000000"/>
          <w:sz w:val="27"/>
          <w:szCs w:val="27"/>
          <w:lang w:val="uk-UA"/>
        </w:rPr>
        <w:t xml:space="preserve"> </w:t>
      </w:r>
      <w:r w:rsidRPr="001021ED">
        <w:rPr>
          <w:color w:val="000000"/>
          <w:sz w:val="27"/>
          <w:szCs w:val="27"/>
          <w:lang w:val="ru-RU"/>
        </w:rPr>
        <w:t>Ethernet</w:t>
      </w:r>
      <w:r w:rsidRPr="001021ED">
        <w:rPr>
          <w:color w:val="000000"/>
          <w:sz w:val="27"/>
          <w:szCs w:val="27"/>
          <w:lang w:val="uk-UA"/>
        </w:rPr>
        <w:t xml:space="preserve"> 0/0, використовуючи </w:t>
      </w:r>
      <w:r w:rsidRPr="001021ED">
        <w:rPr>
          <w:color w:val="000000"/>
          <w:sz w:val="27"/>
          <w:szCs w:val="27"/>
          <w:lang w:val="ru-RU"/>
        </w:rPr>
        <w:t>IP</w:t>
      </w:r>
      <w:r w:rsidRPr="001021ED">
        <w:rPr>
          <w:color w:val="000000"/>
          <w:sz w:val="27"/>
          <w:szCs w:val="27"/>
          <w:lang w:val="uk-UA"/>
        </w:rPr>
        <w:t>-адресу 10.0.0.254 /8.</w:t>
      </w:r>
      <w:r w:rsidR="002F6902">
        <w:rPr>
          <w:noProof/>
        </w:rPr>
        <w:drawing>
          <wp:inline distT="0" distB="0" distL="0" distR="0" wp14:anchorId="2EE24A8F" wp14:editId="3D4F4C59">
            <wp:extent cx="6332220" cy="6422390"/>
            <wp:effectExtent l="0" t="0" r="0" b="0"/>
            <wp:docPr id="1209752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20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58D0" w14:textId="3825DEE5" w:rsidR="00FD3308" w:rsidRDefault="001021ED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21ED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інтерфейс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Serial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0/0/0, </w:t>
      </w:r>
      <w:proofErr w:type="spellStart"/>
      <w:r w:rsidRPr="001021ED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першу </w:t>
      </w:r>
      <w:proofErr w:type="spellStart"/>
      <w:r w:rsidRPr="001021ED">
        <w:rPr>
          <w:color w:val="000000"/>
          <w:sz w:val="27"/>
          <w:szCs w:val="27"/>
          <w:lang w:val="ru-RU"/>
        </w:rPr>
        <w:t>відповідну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IP-адресу в </w:t>
      </w:r>
      <w:proofErr w:type="spellStart"/>
      <w:r w:rsidRPr="001021ED">
        <w:rPr>
          <w:color w:val="000000"/>
          <w:sz w:val="27"/>
          <w:szCs w:val="27"/>
          <w:lang w:val="ru-RU"/>
        </w:rPr>
        <w:t>мережі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192.168.1.0/0 /24 для </w:t>
      </w:r>
      <w:proofErr w:type="spellStart"/>
      <w:r w:rsidRPr="001021ED">
        <w:rPr>
          <w:color w:val="000000"/>
          <w:sz w:val="27"/>
          <w:szCs w:val="27"/>
          <w:lang w:val="ru-RU"/>
        </w:rPr>
        <w:t>підключення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до маршрутизатора RTR01. </w:t>
      </w:r>
      <w:proofErr w:type="spellStart"/>
      <w:r w:rsidRPr="001021ED">
        <w:rPr>
          <w:color w:val="000000"/>
          <w:sz w:val="27"/>
          <w:szCs w:val="27"/>
          <w:lang w:val="ru-RU"/>
        </w:rPr>
        <w:t>Введіть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частоту </w:t>
      </w:r>
      <w:proofErr w:type="spellStart"/>
      <w:r w:rsidRPr="001021ED">
        <w:rPr>
          <w:color w:val="000000"/>
          <w:sz w:val="27"/>
          <w:szCs w:val="27"/>
          <w:lang w:val="ru-RU"/>
        </w:rPr>
        <w:t>синхронізації</w:t>
      </w:r>
      <w:proofErr w:type="spellEnd"/>
      <w:r w:rsidRPr="001021ED">
        <w:rPr>
          <w:color w:val="000000"/>
          <w:sz w:val="27"/>
          <w:szCs w:val="27"/>
          <w:lang w:val="ru-RU"/>
        </w:rPr>
        <w:t>: 64000.</w:t>
      </w:r>
      <w:r w:rsidR="00ED5FAB">
        <w:rPr>
          <w:noProof/>
        </w:rPr>
        <w:drawing>
          <wp:inline distT="0" distB="0" distL="0" distR="0" wp14:anchorId="66C32DB9" wp14:editId="211FDA97">
            <wp:extent cx="6332220" cy="6422390"/>
            <wp:effectExtent l="0" t="0" r="0" b="0"/>
            <wp:docPr id="1032630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306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902F" w14:textId="3D2BE08F" w:rsidR="0093490E" w:rsidRPr="00FD3308" w:rsidRDefault="001021ED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21ED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інтерфейс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Serial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0/0/1, </w:t>
      </w:r>
      <w:proofErr w:type="spellStart"/>
      <w:r w:rsidRPr="001021ED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першу </w:t>
      </w:r>
      <w:proofErr w:type="spellStart"/>
      <w:r w:rsidRPr="001021ED">
        <w:rPr>
          <w:color w:val="000000"/>
          <w:sz w:val="27"/>
          <w:szCs w:val="27"/>
          <w:lang w:val="ru-RU"/>
        </w:rPr>
        <w:t>відповідну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IP-адресу в </w:t>
      </w:r>
      <w:proofErr w:type="spellStart"/>
      <w:r w:rsidRPr="001021ED">
        <w:rPr>
          <w:color w:val="000000"/>
          <w:sz w:val="27"/>
          <w:szCs w:val="27"/>
          <w:lang w:val="ru-RU"/>
        </w:rPr>
        <w:t>мережі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192.168.2.0 /24 з тактовою частотою 64000.</w:t>
      </w:r>
    </w:p>
    <w:p w14:paraId="0276B4CC" w14:textId="0BA82966" w:rsidR="00FD3308" w:rsidRDefault="00ED5FAB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48F10A" wp14:editId="0C3954F9">
            <wp:extent cx="6332220" cy="6422390"/>
            <wp:effectExtent l="0" t="0" r="0" b="0"/>
            <wp:docPr id="101826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692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FE5" w14:textId="77777777" w:rsidR="001021ED" w:rsidRDefault="001021ED" w:rsidP="001021ED">
      <w:pPr>
        <w:overflowPunct/>
        <w:spacing w:before="100" w:beforeAutospacing="1" w:after="100" w:afterAutospacing="1"/>
        <w:ind w:left="720"/>
        <w:rPr>
          <w:color w:val="000000"/>
          <w:sz w:val="27"/>
          <w:szCs w:val="27"/>
          <w:lang w:val="ru-RU"/>
        </w:rPr>
      </w:pPr>
      <w:r w:rsidRPr="001021ED">
        <w:rPr>
          <w:color w:val="000000"/>
          <w:sz w:val="27"/>
          <w:szCs w:val="27"/>
          <w:lang w:val="ru-RU"/>
        </w:rPr>
        <w:t xml:space="preserve">За </w:t>
      </w:r>
      <w:proofErr w:type="spellStart"/>
      <w:r w:rsidRPr="001021ED">
        <w:rPr>
          <w:color w:val="000000"/>
          <w:sz w:val="27"/>
          <w:szCs w:val="27"/>
          <w:lang w:val="ru-RU"/>
        </w:rPr>
        <w:t>допомогою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команди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no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shutdown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увімкніть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налаштовані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інтерфейси</w:t>
      </w:r>
      <w:proofErr w:type="spellEnd"/>
    </w:p>
    <w:p w14:paraId="352045CD" w14:textId="49A63F3A" w:rsidR="001021ED" w:rsidRPr="001021ED" w:rsidRDefault="001021ED" w:rsidP="001021ED">
      <w:pPr>
        <w:overflowPunct/>
        <w:spacing w:before="100" w:beforeAutospacing="1" w:after="100" w:afterAutospacing="1"/>
        <w:ind w:left="720"/>
        <w:rPr>
          <w:color w:val="000000"/>
          <w:sz w:val="27"/>
          <w:szCs w:val="27"/>
          <w:lang w:val="ru-RU"/>
        </w:rPr>
      </w:pPr>
      <w:proofErr w:type="spellStart"/>
      <w:r w:rsidRPr="001021ED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маршрутизацію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за протоколом RIP для </w:t>
      </w:r>
      <w:proofErr w:type="spellStart"/>
      <w:r w:rsidRPr="001021ED">
        <w:rPr>
          <w:color w:val="000000"/>
          <w:sz w:val="27"/>
          <w:szCs w:val="27"/>
          <w:lang w:val="ru-RU"/>
        </w:rPr>
        <w:t>сповіщення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мереж про </w:t>
      </w:r>
      <w:proofErr w:type="spellStart"/>
      <w:r w:rsidRPr="001021ED">
        <w:rPr>
          <w:color w:val="000000"/>
          <w:sz w:val="27"/>
          <w:szCs w:val="27"/>
          <w:lang w:val="ru-RU"/>
        </w:rPr>
        <w:t>налаштовані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інтерфейси</w:t>
      </w:r>
      <w:proofErr w:type="spellEnd"/>
      <w:r w:rsidRPr="001021ED">
        <w:rPr>
          <w:color w:val="000000"/>
          <w:sz w:val="27"/>
          <w:szCs w:val="27"/>
          <w:lang w:val="ru-RU"/>
        </w:rPr>
        <w:t>.</w:t>
      </w:r>
    </w:p>
    <w:p w14:paraId="3222A556" w14:textId="77777777" w:rsidR="001021ED" w:rsidRPr="001021ED" w:rsidRDefault="001021ED" w:rsidP="001021ED">
      <w:pPr>
        <w:overflowPunct/>
        <w:spacing w:before="100" w:beforeAutospacing="1" w:after="100" w:afterAutospacing="1"/>
        <w:ind w:left="720"/>
        <w:rPr>
          <w:color w:val="000000"/>
          <w:sz w:val="27"/>
          <w:szCs w:val="27"/>
          <w:lang w:val="ru-RU"/>
        </w:rPr>
      </w:pPr>
      <w:proofErr w:type="spellStart"/>
      <w:r w:rsidRPr="001021ED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кінцеві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пристрої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.  </w:t>
      </w:r>
    </w:p>
    <w:p w14:paraId="529E2393" w14:textId="77777777" w:rsidR="001021ED" w:rsidRDefault="001021ED" w:rsidP="001021ED">
      <w:pPr>
        <w:overflowPunct/>
        <w:spacing w:before="100" w:beforeAutospacing="1" w:after="100" w:afterAutospacing="1"/>
        <w:ind w:left="720"/>
        <w:rPr>
          <w:color w:val="000000"/>
          <w:sz w:val="27"/>
          <w:szCs w:val="27"/>
          <w:lang w:val="ru-RU"/>
        </w:rPr>
      </w:pPr>
      <w:r w:rsidRPr="001021ED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1021ED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сервер Server0, </w:t>
      </w:r>
      <w:proofErr w:type="spellStart"/>
      <w:r w:rsidRPr="001021ED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першу </w:t>
      </w:r>
      <w:proofErr w:type="spellStart"/>
      <w:r w:rsidRPr="001021ED">
        <w:rPr>
          <w:color w:val="000000"/>
          <w:sz w:val="27"/>
          <w:szCs w:val="27"/>
          <w:lang w:val="ru-RU"/>
        </w:rPr>
        <w:t>відповідну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IP-адресу в </w:t>
      </w:r>
      <w:proofErr w:type="spellStart"/>
      <w:r w:rsidRPr="001021ED">
        <w:rPr>
          <w:color w:val="000000"/>
          <w:sz w:val="27"/>
          <w:szCs w:val="27"/>
          <w:lang w:val="ru-RU"/>
        </w:rPr>
        <w:t>мережі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10.0.0.0.0 /8. </w:t>
      </w:r>
      <w:proofErr w:type="spellStart"/>
      <w:r w:rsidRPr="001021ED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021ED">
        <w:rPr>
          <w:color w:val="000000"/>
          <w:sz w:val="27"/>
          <w:szCs w:val="27"/>
          <w:lang w:val="ru-RU"/>
        </w:rPr>
        <w:t>відповідний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шлюз за </w:t>
      </w:r>
      <w:proofErr w:type="spellStart"/>
      <w:r w:rsidRPr="001021ED">
        <w:rPr>
          <w:color w:val="000000"/>
          <w:sz w:val="27"/>
          <w:szCs w:val="27"/>
          <w:lang w:val="ru-RU"/>
        </w:rPr>
        <w:t>замовчуванням</w:t>
      </w:r>
      <w:proofErr w:type="spellEnd"/>
      <w:r w:rsidRPr="001021ED">
        <w:rPr>
          <w:color w:val="000000"/>
          <w:sz w:val="27"/>
          <w:szCs w:val="27"/>
          <w:lang w:val="ru-RU"/>
        </w:rPr>
        <w:t xml:space="preserve"> і маску </w:t>
      </w:r>
      <w:proofErr w:type="spellStart"/>
      <w:r w:rsidRPr="001021ED">
        <w:rPr>
          <w:color w:val="000000"/>
          <w:sz w:val="27"/>
          <w:szCs w:val="27"/>
          <w:lang w:val="ru-RU"/>
        </w:rPr>
        <w:t>підмережі</w:t>
      </w:r>
      <w:proofErr w:type="spellEnd"/>
    </w:p>
    <w:p w14:paraId="46DDD6B2" w14:textId="383B3647" w:rsidR="0085120B" w:rsidRDefault="001021ED" w:rsidP="001021ED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1021ED">
        <w:rPr>
          <w:color w:val="000000"/>
          <w:sz w:val="27"/>
          <w:szCs w:val="27"/>
          <w:lang w:val="ru-RU"/>
        </w:rPr>
        <w:t>.</w:t>
      </w:r>
      <w:r w:rsidR="0085120B">
        <w:rPr>
          <w:noProof/>
        </w:rPr>
        <w:drawing>
          <wp:inline distT="0" distB="0" distL="0" distR="0" wp14:anchorId="20FAE742" wp14:editId="5486976E">
            <wp:extent cx="4085714" cy="2523809"/>
            <wp:effectExtent l="0" t="0" r="0" b="0"/>
            <wp:docPr id="356481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8153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8AA" w14:textId="77777777" w:rsidR="001021ED" w:rsidRDefault="001021ED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1021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Налаштуйте принтер Printer0, використовуючи другу відповідну IP-адресу в мережі 10.0.0.0.0 /8. Налаштуйте відповідний шлюз за замовчуванням і маску підмережі.</w:t>
      </w:r>
    </w:p>
    <w:p w14:paraId="7336EC1A" w14:textId="1A2DF995" w:rsidR="0085120B" w:rsidRDefault="0085120B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>
        <w:rPr>
          <w:noProof/>
        </w:rPr>
        <w:drawing>
          <wp:inline distT="0" distB="0" distL="0" distR="0" wp14:anchorId="34966405" wp14:editId="0887E5DE">
            <wp:extent cx="3857143" cy="2904762"/>
            <wp:effectExtent l="0" t="0" r="0" b="0"/>
            <wp:docPr id="769351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15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36E6" w14:textId="4C832EFC" w:rsidR="0085120B" w:rsidRPr="0085120B" w:rsidRDefault="0085120B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>
        <w:rPr>
          <w:noProof/>
        </w:rPr>
        <w:drawing>
          <wp:inline distT="0" distB="0" distL="0" distR="0" wp14:anchorId="5FAE67D7" wp14:editId="51C44511">
            <wp:extent cx="6332220" cy="2679065"/>
            <wp:effectExtent l="0" t="0" r="0" b="0"/>
            <wp:docPr id="1024191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3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D68" w14:textId="77777777" w:rsidR="0085120B" w:rsidRPr="00FD3308" w:rsidRDefault="0085120B" w:rsidP="0085120B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</w:p>
    <w:p w14:paraId="5B09A5DA" w14:textId="77777777" w:rsidR="00FD3308" w:rsidRPr="00FD3308" w:rsidRDefault="00FD3308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C78E590" w14:textId="5A1B8CD5" w:rsidR="004E1860" w:rsidRPr="002F6902" w:rsidRDefault="00BB2EA4" w:rsidP="004E1860">
      <w:pPr>
        <w:pStyle w:val="Heading4"/>
        <w:rPr>
          <w:color w:val="000000"/>
          <w:sz w:val="27"/>
          <w:szCs w:val="27"/>
        </w:rPr>
      </w:pPr>
      <w:r w:rsidRPr="00D669EC">
        <w:rPr>
          <w:b w:val="0"/>
          <w:bCs w:val="0"/>
          <w:sz w:val="28"/>
          <w:szCs w:val="28"/>
          <w:lang w:val="ru-RU"/>
        </w:rPr>
        <w:t>2</w:t>
      </w:r>
      <w:r w:rsidR="004E1860" w:rsidRPr="00905CDF">
        <w:rPr>
          <w:b w:val="0"/>
          <w:bCs w:val="0"/>
          <w:sz w:val="28"/>
          <w:szCs w:val="28"/>
        </w:rPr>
        <w:t>)</w:t>
      </w:r>
      <w:r w:rsidR="004E1860" w:rsidRPr="00905CDF">
        <w:rPr>
          <w:color w:val="000000"/>
          <w:sz w:val="28"/>
          <w:szCs w:val="28"/>
        </w:rPr>
        <w:t xml:space="preserve"> Крок </w:t>
      </w:r>
      <w:r w:rsidR="004E1860" w:rsidRPr="004E1860">
        <w:rPr>
          <w:color w:val="000000"/>
          <w:sz w:val="28"/>
          <w:szCs w:val="28"/>
          <w:lang w:val="ru-RU"/>
        </w:rPr>
        <w:t>2</w:t>
      </w:r>
      <w:r w:rsidR="004E1860" w:rsidRPr="00905CDF">
        <w:rPr>
          <w:color w:val="000000"/>
          <w:sz w:val="28"/>
          <w:szCs w:val="28"/>
        </w:rPr>
        <w:t xml:space="preserve">. </w:t>
      </w:r>
      <w:r w:rsidR="006D34F4" w:rsidRPr="006D34F4">
        <w:rPr>
          <w:color w:val="000000"/>
          <w:sz w:val="27"/>
          <w:szCs w:val="27"/>
        </w:rPr>
        <w:t>Налаштування маршрутизатора RTR01 і ввімкнення маршрутизації за протоколом RIP.</w:t>
      </w:r>
    </w:p>
    <w:p w14:paraId="2B193DDC" w14:textId="19B8EB42" w:rsidR="0085120B" w:rsidRPr="008823F9" w:rsidRDefault="008823F9" w:rsidP="002F69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823F9">
        <w:rPr>
          <w:color w:val="000000"/>
          <w:sz w:val="27"/>
          <w:szCs w:val="27"/>
          <w:lang w:val="uk-UA"/>
        </w:rPr>
        <w:t xml:space="preserve">Налаштуйте інтерфейс </w:t>
      </w:r>
      <w:r w:rsidRPr="008823F9">
        <w:rPr>
          <w:color w:val="000000"/>
          <w:sz w:val="27"/>
          <w:szCs w:val="27"/>
          <w:lang w:val="ru-RU"/>
        </w:rPr>
        <w:t>Fast</w:t>
      </w:r>
      <w:r w:rsidRPr="008823F9">
        <w:rPr>
          <w:color w:val="000000"/>
          <w:sz w:val="27"/>
          <w:szCs w:val="27"/>
          <w:lang w:val="uk-UA"/>
        </w:rPr>
        <w:t xml:space="preserve"> </w:t>
      </w:r>
      <w:r w:rsidRPr="008823F9">
        <w:rPr>
          <w:color w:val="000000"/>
          <w:sz w:val="27"/>
          <w:szCs w:val="27"/>
          <w:lang w:val="ru-RU"/>
        </w:rPr>
        <w:t>Ethernet</w:t>
      </w:r>
      <w:r w:rsidRPr="008823F9">
        <w:rPr>
          <w:color w:val="000000"/>
          <w:sz w:val="27"/>
          <w:szCs w:val="27"/>
          <w:lang w:val="uk-UA"/>
        </w:rPr>
        <w:t xml:space="preserve"> 0/0, використовуючи першу відповідну </w:t>
      </w:r>
      <w:r w:rsidRPr="008823F9">
        <w:rPr>
          <w:color w:val="000000"/>
          <w:sz w:val="27"/>
          <w:szCs w:val="27"/>
          <w:lang w:val="ru-RU"/>
        </w:rPr>
        <w:t>IP</w:t>
      </w:r>
      <w:r w:rsidRPr="008823F9">
        <w:rPr>
          <w:color w:val="000000"/>
          <w:sz w:val="27"/>
          <w:szCs w:val="27"/>
          <w:lang w:val="uk-UA"/>
        </w:rPr>
        <w:t xml:space="preserve">-адресу в мережі 192.168.0.0 /24 для підключення до маршрутизатора </w:t>
      </w:r>
      <w:r w:rsidRPr="008823F9">
        <w:rPr>
          <w:color w:val="000000"/>
          <w:sz w:val="27"/>
          <w:szCs w:val="27"/>
          <w:lang w:val="ru-RU"/>
        </w:rPr>
        <w:t>RTR</w:t>
      </w:r>
      <w:r w:rsidRPr="008823F9">
        <w:rPr>
          <w:color w:val="000000"/>
          <w:sz w:val="27"/>
          <w:szCs w:val="27"/>
          <w:lang w:val="uk-UA"/>
        </w:rPr>
        <w:t>02</w:t>
      </w:r>
      <w:r w:rsidR="0085120B">
        <w:rPr>
          <w:noProof/>
        </w:rPr>
        <w:drawing>
          <wp:inline distT="0" distB="0" distL="0" distR="0" wp14:anchorId="4808413F" wp14:editId="4F993146">
            <wp:extent cx="6332220" cy="6422390"/>
            <wp:effectExtent l="0" t="0" r="0" b="0"/>
            <wp:docPr id="295370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709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7351" w14:textId="4DBA367B" w:rsidR="000B602B" w:rsidRPr="008823F9" w:rsidRDefault="000B602B" w:rsidP="004E18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C1C5760" w14:textId="5FA8C32E" w:rsidR="005A2337" w:rsidRDefault="008823F9" w:rsidP="004E18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23F9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інтерфейс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serial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0/0/0, </w:t>
      </w:r>
      <w:proofErr w:type="spellStart"/>
      <w:r w:rsidRPr="008823F9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другу </w:t>
      </w:r>
      <w:proofErr w:type="spellStart"/>
      <w:r w:rsidRPr="008823F9">
        <w:rPr>
          <w:color w:val="000000"/>
          <w:sz w:val="27"/>
          <w:szCs w:val="27"/>
          <w:lang w:val="ru-RU"/>
        </w:rPr>
        <w:t>відповідну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IP-адресу в </w:t>
      </w:r>
      <w:proofErr w:type="spellStart"/>
      <w:r w:rsidRPr="008823F9">
        <w:rPr>
          <w:color w:val="000000"/>
          <w:sz w:val="27"/>
          <w:szCs w:val="27"/>
          <w:lang w:val="ru-RU"/>
        </w:rPr>
        <w:t>мережі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192.168.1.0 /24 для </w:t>
      </w:r>
      <w:proofErr w:type="spellStart"/>
      <w:r w:rsidRPr="008823F9">
        <w:rPr>
          <w:color w:val="000000"/>
          <w:sz w:val="27"/>
          <w:szCs w:val="27"/>
          <w:lang w:val="ru-RU"/>
        </w:rPr>
        <w:t>підключення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до маршрутизатора SVC01.</w:t>
      </w:r>
      <w:r w:rsidR="005A2337">
        <w:rPr>
          <w:noProof/>
        </w:rPr>
        <w:drawing>
          <wp:inline distT="0" distB="0" distL="0" distR="0" wp14:anchorId="1F0D0B4A" wp14:editId="0DBCA3ED">
            <wp:extent cx="6332220" cy="6422390"/>
            <wp:effectExtent l="0" t="0" r="0" b="0"/>
            <wp:docPr id="1625209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099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AD1B" w14:textId="77777777" w:rsidR="005A2337" w:rsidRDefault="005A2337" w:rsidP="004E18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C13EE70" w14:textId="77777777" w:rsidR="008823F9" w:rsidRPr="008823F9" w:rsidRDefault="008823F9" w:rsidP="008823F9">
      <w:pPr>
        <w:ind w:firstLine="720"/>
        <w:rPr>
          <w:color w:val="000000"/>
          <w:sz w:val="27"/>
          <w:szCs w:val="27"/>
          <w:lang w:val="ru-RU"/>
        </w:rPr>
      </w:pPr>
      <w:proofErr w:type="spellStart"/>
      <w:r w:rsidRPr="008823F9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8823F9">
        <w:rPr>
          <w:color w:val="000000"/>
          <w:sz w:val="27"/>
          <w:szCs w:val="27"/>
          <w:lang w:val="ru-RU"/>
        </w:rPr>
        <w:t>інтерфейсу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Fast Ethernet 0/1 IP-адресу 172.16.254.254 /16.</w:t>
      </w:r>
    </w:p>
    <w:p w14:paraId="65C00F1C" w14:textId="13AF0C64" w:rsidR="005A2337" w:rsidRDefault="008823F9" w:rsidP="008823F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23F9">
        <w:rPr>
          <w:color w:val="000000"/>
          <w:sz w:val="27"/>
          <w:szCs w:val="27"/>
          <w:lang w:val="ru-RU"/>
        </w:rPr>
        <w:t>Увімкніть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усі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налаштовані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інтерфейси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Pr="008823F9">
        <w:rPr>
          <w:color w:val="000000"/>
          <w:sz w:val="27"/>
          <w:szCs w:val="27"/>
          <w:lang w:val="ru-RU"/>
        </w:rPr>
        <w:t>допомогою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команди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no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shutdown</w:t>
      </w:r>
      <w:proofErr w:type="spellEnd"/>
      <w:r w:rsidRPr="008823F9">
        <w:rPr>
          <w:color w:val="000000"/>
          <w:sz w:val="27"/>
          <w:szCs w:val="27"/>
          <w:lang w:val="ru-RU"/>
        </w:rPr>
        <w:t>.</w:t>
      </w:r>
    </w:p>
    <w:p w14:paraId="5824A4EA" w14:textId="3CE07357" w:rsidR="005A2337" w:rsidRDefault="005A2337" w:rsidP="004E18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B5B5FD" wp14:editId="0BC8604B">
            <wp:extent cx="6332220" cy="6422390"/>
            <wp:effectExtent l="0" t="0" r="0" b="0"/>
            <wp:docPr id="2435059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0595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7C07" w14:textId="1C103927" w:rsidR="00A9617A" w:rsidRDefault="008823F9" w:rsidP="004E18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23F9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маршрутизацію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за протоколом RIP для </w:t>
      </w:r>
      <w:proofErr w:type="spellStart"/>
      <w:r w:rsidRPr="008823F9">
        <w:rPr>
          <w:color w:val="000000"/>
          <w:sz w:val="27"/>
          <w:szCs w:val="27"/>
          <w:lang w:val="ru-RU"/>
        </w:rPr>
        <w:t>сповіщення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мереж про </w:t>
      </w:r>
      <w:proofErr w:type="spellStart"/>
      <w:r w:rsidRPr="008823F9">
        <w:rPr>
          <w:color w:val="000000"/>
          <w:sz w:val="27"/>
          <w:szCs w:val="27"/>
          <w:lang w:val="ru-RU"/>
        </w:rPr>
        <w:t>налаштовані</w:t>
      </w:r>
      <w:proofErr w:type="spellEnd"/>
      <w:r w:rsidRPr="008823F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823F9">
        <w:rPr>
          <w:color w:val="000000"/>
          <w:sz w:val="27"/>
          <w:szCs w:val="27"/>
          <w:lang w:val="ru-RU"/>
        </w:rPr>
        <w:t>інтерфейси</w:t>
      </w:r>
      <w:proofErr w:type="spellEnd"/>
      <w:r w:rsidRPr="008823F9">
        <w:rPr>
          <w:color w:val="000000"/>
          <w:sz w:val="27"/>
          <w:szCs w:val="27"/>
          <w:lang w:val="ru-RU"/>
        </w:rPr>
        <w:t>.</w:t>
      </w:r>
      <w:r w:rsidR="00A9617A">
        <w:rPr>
          <w:noProof/>
        </w:rPr>
        <w:drawing>
          <wp:inline distT="0" distB="0" distL="0" distR="0" wp14:anchorId="5D2D43EF" wp14:editId="17C052C2">
            <wp:extent cx="6332220" cy="6422390"/>
            <wp:effectExtent l="0" t="0" r="0" b="0"/>
            <wp:docPr id="1840256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638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7FF8" w14:textId="77777777" w:rsidR="00A9617A" w:rsidRDefault="00A9617A" w:rsidP="004E18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0AAF18" w14:textId="77777777" w:rsidR="008823F9" w:rsidRPr="008823F9" w:rsidRDefault="008823F9" w:rsidP="008823F9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8823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 xml:space="preserve">Налаштуйте кінцеві пристрої.  </w:t>
      </w:r>
    </w:p>
    <w:p w14:paraId="28F10243" w14:textId="34EBD588" w:rsidR="00A9617A" w:rsidRDefault="008823F9" w:rsidP="008823F9">
      <w:pPr>
        <w:numPr>
          <w:ilvl w:val="0"/>
          <w:numId w:val="12"/>
        </w:num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8823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- Для PC0 використовується перша відповідна IP-адреса в мережі 172.16.0.0.0 /16</w:t>
      </w:r>
      <w:r w:rsidR="00A9617A" w:rsidRPr="00A961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.</w:t>
      </w:r>
    </w:p>
    <w:p w14:paraId="38852F4C" w14:textId="049D6525" w:rsidR="00A9617A" w:rsidRPr="00A9617A" w:rsidRDefault="00A9617A" w:rsidP="00A9617A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>
        <w:rPr>
          <w:noProof/>
        </w:rPr>
        <w:drawing>
          <wp:inline distT="0" distB="0" distL="0" distR="0" wp14:anchorId="253DF4DD" wp14:editId="2238E7F6">
            <wp:extent cx="6332220" cy="6422390"/>
            <wp:effectExtent l="0" t="0" r="0" b="0"/>
            <wp:docPr id="119704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46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1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br/>
        <w:t> </w:t>
      </w:r>
    </w:p>
    <w:p w14:paraId="68744BE0" w14:textId="7D70EE67" w:rsidR="00A9617A" w:rsidRPr="00A9617A" w:rsidRDefault="008823F9" w:rsidP="00CB38CC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8823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Для PC1 використовується друга відповідна IP-адреса в мережі 172.16.0.0.0 /16.</w:t>
      </w:r>
      <w:r w:rsidR="00CB38CC">
        <w:rPr>
          <w:noProof/>
        </w:rPr>
        <w:drawing>
          <wp:inline distT="0" distB="0" distL="0" distR="0" wp14:anchorId="21B4B608" wp14:editId="6893BB01">
            <wp:extent cx="6332220" cy="6422390"/>
            <wp:effectExtent l="0" t="0" r="0" b="0"/>
            <wp:docPr id="151134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440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7A" w:rsidRPr="00A961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br/>
        <w:t> </w:t>
      </w:r>
    </w:p>
    <w:p w14:paraId="44421D91" w14:textId="1B0D17CF" w:rsidR="00A9617A" w:rsidRPr="00A9617A" w:rsidRDefault="008823F9" w:rsidP="004E18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823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- Налаштуйте відповідний шлюз за замовчуванням і маску підмережі для кожного з комп'ютерів.</w:t>
      </w:r>
    </w:p>
    <w:p w14:paraId="54D61A6D" w14:textId="2CD8BAF8" w:rsidR="00BB2EA4" w:rsidRPr="006D34F4" w:rsidRDefault="00BB2EA4" w:rsidP="00BB2EA4">
      <w:pPr>
        <w:pStyle w:val="Heading4"/>
        <w:rPr>
          <w:color w:val="000000"/>
          <w:sz w:val="27"/>
          <w:szCs w:val="27"/>
          <w:lang w:val="ru-RU"/>
        </w:rPr>
      </w:pPr>
      <w:r w:rsidRPr="00D669EC">
        <w:rPr>
          <w:b w:val="0"/>
          <w:bCs w:val="0"/>
          <w:sz w:val="28"/>
          <w:szCs w:val="28"/>
          <w:lang w:val="ru-RU"/>
        </w:rPr>
        <w:t>3</w:t>
      </w:r>
      <w:r w:rsidRPr="00905CDF">
        <w:rPr>
          <w:b w:val="0"/>
          <w:bCs w:val="0"/>
          <w:sz w:val="28"/>
          <w:szCs w:val="28"/>
        </w:rPr>
        <w:t>)</w:t>
      </w:r>
      <w:r w:rsidRPr="00905CDF">
        <w:rPr>
          <w:color w:val="000000"/>
          <w:sz w:val="28"/>
          <w:szCs w:val="28"/>
        </w:rPr>
        <w:t xml:space="preserve"> Крок </w:t>
      </w:r>
      <w:r w:rsidRPr="00D669EC">
        <w:rPr>
          <w:color w:val="000000"/>
          <w:sz w:val="28"/>
          <w:szCs w:val="28"/>
          <w:lang w:val="ru-RU"/>
        </w:rPr>
        <w:t>3</w:t>
      </w:r>
      <w:r w:rsidRPr="00905CDF">
        <w:rPr>
          <w:color w:val="000000"/>
          <w:sz w:val="28"/>
          <w:szCs w:val="28"/>
        </w:rPr>
        <w:t xml:space="preserve">. </w:t>
      </w:r>
      <w:r w:rsidR="006D34F4" w:rsidRPr="006D34F4">
        <w:rPr>
          <w:color w:val="000000"/>
          <w:sz w:val="27"/>
          <w:szCs w:val="27"/>
        </w:rPr>
        <w:t>Налаштування маршрутизатора RTR02 і ввімкнення маршрутизації за протоколом RIP</w:t>
      </w:r>
      <w:r w:rsidR="006D34F4" w:rsidRPr="006D34F4">
        <w:rPr>
          <w:color w:val="000000"/>
          <w:sz w:val="27"/>
          <w:szCs w:val="27"/>
          <w:lang w:val="ru-RU"/>
        </w:rPr>
        <w:t>.</w:t>
      </w:r>
    </w:p>
    <w:p w14:paraId="78C45398" w14:textId="2D8EC8C7" w:rsidR="00ED5FAB" w:rsidRDefault="006D34F4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4F4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D34F4">
        <w:rPr>
          <w:color w:val="000000"/>
          <w:sz w:val="27"/>
          <w:szCs w:val="27"/>
          <w:lang w:val="ru-RU"/>
        </w:rPr>
        <w:t>інтерфейс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Fast Ethernet 0/0, </w:t>
      </w:r>
      <w:proofErr w:type="spellStart"/>
      <w:r w:rsidRPr="006D34F4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другу </w:t>
      </w:r>
      <w:proofErr w:type="spellStart"/>
      <w:r w:rsidRPr="006D34F4">
        <w:rPr>
          <w:color w:val="000000"/>
          <w:sz w:val="27"/>
          <w:szCs w:val="27"/>
          <w:lang w:val="ru-RU"/>
        </w:rPr>
        <w:t>відповідну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IP-адресу в </w:t>
      </w:r>
      <w:proofErr w:type="spellStart"/>
      <w:r w:rsidRPr="006D34F4">
        <w:rPr>
          <w:color w:val="000000"/>
          <w:sz w:val="27"/>
          <w:szCs w:val="27"/>
          <w:lang w:val="ru-RU"/>
        </w:rPr>
        <w:t>мережі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192.168.0.0 /24 для </w:t>
      </w:r>
      <w:proofErr w:type="spellStart"/>
      <w:r w:rsidRPr="006D34F4">
        <w:rPr>
          <w:color w:val="000000"/>
          <w:sz w:val="27"/>
          <w:szCs w:val="27"/>
          <w:lang w:val="ru-RU"/>
        </w:rPr>
        <w:t>підключення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до маршрутизатора RTR01.</w:t>
      </w:r>
      <w:r w:rsidR="00ED5FAB">
        <w:rPr>
          <w:noProof/>
        </w:rPr>
        <w:drawing>
          <wp:inline distT="0" distB="0" distL="0" distR="0" wp14:anchorId="2B036A42" wp14:editId="5135BEC9">
            <wp:extent cx="6332220" cy="6422390"/>
            <wp:effectExtent l="0" t="0" r="0" b="0"/>
            <wp:docPr id="157558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873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FAC" w14:textId="1D7B37E0" w:rsidR="0093490E" w:rsidRPr="006D34F4" w:rsidRDefault="0093490E" w:rsidP="0093490E">
      <w:pPr>
        <w:overflowPunct/>
        <w:rPr>
          <w:lang w:val="ru-RU"/>
        </w:rPr>
      </w:pPr>
      <w:r w:rsidRPr="0093490E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6D34F4" w:rsidRPr="006D34F4">
        <w:rPr>
          <w:lang w:val="uk-UA" w:eastAsia="uk-UA" w:bidi="ar-SA"/>
        </w:rPr>
        <w:t xml:space="preserve">Налаштуйте інтерфейс </w:t>
      </w:r>
      <w:proofErr w:type="spellStart"/>
      <w:r w:rsidR="006D34F4" w:rsidRPr="006D34F4">
        <w:rPr>
          <w:lang w:val="uk-UA" w:eastAsia="uk-UA" w:bidi="ar-SA"/>
        </w:rPr>
        <w:t>serial</w:t>
      </w:r>
      <w:proofErr w:type="spellEnd"/>
      <w:r w:rsidR="006D34F4" w:rsidRPr="006D34F4">
        <w:rPr>
          <w:lang w:val="uk-UA" w:eastAsia="uk-UA" w:bidi="ar-SA"/>
        </w:rPr>
        <w:t xml:space="preserve"> 0/0/0, використовуючи другу відповідну IP-адресу в мережі 192.168.2.0 /24 для підключення до маршрутизатора SVC01.</w:t>
      </w:r>
    </w:p>
    <w:p w14:paraId="24C3B1CB" w14:textId="77777777" w:rsidR="0093490E" w:rsidRPr="0093490E" w:rsidRDefault="0093490E" w:rsidP="002F69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3AE4F25" w14:textId="77777777" w:rsidR="0093490E" w:rsidRDefault="0093490E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F9A6359" w14:textId="01B3F672" w:rsidR="0093490E" w:rsidRDefault="0093490E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022B88" wp14:editId="722941FE">
            <wp:extent cx="6332220" cy="6422390"/>
            <wp:effectExtent l="0" t="0" r="0" b="0"/>
            <wp:docPr id="247093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931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FCEB" w14:textId="77777777" w:rsidR="0093490E" w:rsidRDefault="0093490E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0F1C924" w14:textId="55033585" w:rsidR="0093490E" w:rsidRDefault="006D34F4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4F4">
        <w:rPr>
          <w:color w:val="000000"/>
          <w:sz w:val="27"/>
          <w:szCs w:val="27"/>
          <w:lang w:val="ru-RU"/>
        </w:rPr>
        <w:t>Налаштуйте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6D34F4">
        <w:rPr>
          <w:color w:val="000000"/>
          <w:sz w:val="27"/>
          <w:szCs w:val="27"/>
          <w:lang w:val="ru-RU"/>
        </w:rPr>
        <w:t>інтерфейсу</w:t>
      </w:r>
      <w:proofErr w:type="spellEnd"/>
      <w:r w:rsidRPr="006D34F4">
        <w:rPr>
          <w:color w:val="000000"/>
          <w:sz w:val="27"/>
          <w:szCs w:val="27"/>
          <w:lang w:val="ru-RU"/>
        </w:rPr>
        <w:t xml:space="preserve"> Fast Ethernet 0/1 IP-адресу 172.17.254.254 /16.</w:t>
      </w:r>
      <w:r w:rsidR="0093490E">
        <w:rPr>
          <w:noProof/>
        </w:rPr>
        <w:drawing>
          <wp:inline distT="0" distB="0" distL="0" distR="0" wp14:anchorId="32661AEF" wp14:editId="5DD40C9D">
            <wp:extent cx="6332220" cy="6422390"/>
            <wp:effectExtent l="0" t="0" r="0" b="0"/>
            <wp:docPr id="44020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0479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789" w14:textId="2888FBFF" w:rsidR="0093490E" w:rsidRDefault="006D34F4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4F4">
        <w:rPr>
          <w:rFonts w:ascii="Times New Roman" w:hAnsi="Times New Roman" w:cs="Times New Roman"/>
          <w:sz w:val="28"/>
          <w:szCs w:val="28"/>
          <w:lang w:val="ru-RU"/>
        </w:rPr>
        <w:t>Налаштуйте</w:t>
      </w:r>
      <w:proofErr w:type="spellEnd"/>
      <w:r w:rsidRPr="006D3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4F4">
        <w:rPr>
          <w:rFonts w:ascii="Times New Roman" w:hAnsi="Times New Roman" w:cs="Times New Roman"/>
          <w:sz w:val="28"/>
          <w:szCs w:val="28"/>
          <w:lang w:val="ru-RU"/>
        </w:rPr>
        <w:t>маршрутизацію</w:t>
      </w:r>
      <w:proofErr w:type="spellEnd"/>
      <w:r w:rsidRPr="006D34F4">
        <w:rPr>
          <w:rFonts w:ascii="Times New Roman" w:hAnsi="Times New Roman" w:cs="Times New Roman"/>
          <w:sz w:val="28"/>
          <w:szCs w:val="28"/>
          <w:lang w:val="ru-RU"/>
        </w:rPr>
        <w:t xml:space="preserve"> за протоколом RIP для </w:t>
      </w:r>
      <w:proofErr w:type="spellStart"/>
      <w:r w:rsidRPr="006D34F4">
        <w:rPr>
          <w:rFonts w:ascii="Times New Roman" w:hAnsi="Times New Roman" w:cs="Times New Roman"/>
          <w:sz w:val="28"/>
          <w:szCs w:val="28"/>
          <w:lang w:val="ru-RU"/>
        </w:rPr>
        <w:t>сповіщення</w:t>
      </w:r>
      <w:proofErr w:type="spellEnd"/>
      <w:r w:rsidRPr="006D34F4">
        <w:rPr>
          <w:rFonts w:ascii="Times New Roman" w:hAnsi="Times New Roman" w:cs="Times New Roman"/>
          <w:sz w:val="28"/>
          <w:szCs w:val="28"/>
          <w:lang w:val="ru-RU"/>
        </w:rPr>
        <w:t xml:space="preserve"> мереж про </w:t>
      </w:r>
      <w:proofErr w:type="spellStart"/>
      <w:r w:rsidRPr="006D34F4">
        <w:rPr>
          <w:rFonts w:ascii="Times New Roman" w:hAnsi="Times New Roman" w:cs="Times New Roman"/>
          <w:sz w:val="28"/>
          <w:szCs w:val="28"/>
          <w:lang w:val="ru-RU"/>
        </w:rPr>
        <w:t>налаштовані</w:t>
      </w:r>
      <w:proofErr w:type="spellEnd"/>
      <w:r w:rsidRPr="006D3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4F4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6D3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490E">
        <w:rPr>
          <w:noProof/>
        </w:rPr>
        <w:drawing>
          <wp:inline distT="0" distB="0" distL="0" distR="0" wp14:anchorId="68949BE9" wp14:editId="0AD82D65">
            <wp:extent cx="6332220" cy="6422390"/>
            <wp:effectExtent l="0" t="0" r="0" b="0"/>
            <wp:docPr id="1323448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853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3638" w14:textId="77777777" w:rsidR="006D34F4" w:rsidRPr="006D34F4" w:rsidRDefault="002F6AA0" w:rsidP="006D34F4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 w:rsidRPr="002F6AA0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Налаштуйте кінцеві пристрої.  </w:t>
      </w:r>
    </w:p>
    <w:p w14:paraId="62BD67CA" w14:textId="59E5AEA0" w:rsidR="002F6AA0" w:rsidRPr="002F6AA0" w:rsidRDefault="006D34F4" w:rsidP="006D34F4">
      <w:pPr>
        <w:overflowPunct/>
        <w:rPr>
          <w:rFonts w:ascii="Times New Roman" w:hAnsi="Times New Roman" w:cs="Times New Roman"/>
          <w:sz w:val="28"/>
          <w:szCs w:val="28"/>
          <w:lang w:val="uk-UA"/>
        </w:rPr>
      </w:pPr>
      <w:r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- Для PC2 використовується перша відповідна IP-адреса в мережі 172.17.0.0.0 /16.</w:t>
      </w:r>
    </w:p>
    <w:p w14:paraId="1A6FE0F4" w14:textId="7EEFA705" w:rsidR="002F6AA0" w:rsidRDefault="002F6AA0" w:rsidP="002F69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E76A92" wp14:editId="6DB0F6E3">
            <wp:extent cx="6332220" cy="6702425"/>
            <wp:effectExtent l="0" t="0" r="0" b="0"/>
            <wp:docPr id="1652587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870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AB1C" w14:textId="526173E0" w:rsidR="002F6AA0" w:rsidRDefault="006D34F4" w:rsidP="002F6AA0">
      <w:pPr>
        <w:numPr>
          <w:ilvl w:val="0"/>
          <w:numId w:val="14"/>
        </w:num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 w:rsidRPr="006D34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- Для PC3 використовується друга відповідна IP-адреса в мережі 172.17.0.0.0 /16</w:t>
      </w:r>
      <w:r w:rsidR="002F6AA0" w:rsidRPr="002F6A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.</w:t>
      </w:r>
    </w:p>
    <w:p w14:paraId="49484FD3" w14:textId="45E33417" w:rsidR="002F6AA0" w:rsidRPr="002F6AA0" w:rsidRDefault="002F6AA0" w:rsidP="002F6AA0">
      <w:pPr>
        <w:overflowPunct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</w:pPr>
      <w:r>
        <w:rPr>
          <w:noProof/>
        </w:rPr>
        <w:drawing>
          <wp:inline distT="0" distB="0" distL="0" distR="0" wp14:anchorId="38522242" wp14:editId="1F51C9E1">
            <wp:extent cx="6332220" cy="6422390"/>
            <wp:effectExtent l="0" t="0" r="0" b="0"/>
            <wp:docPr id="183728216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2164" name="Picture 1" descr="A computer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AA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br/>
        <w:t> </w:t>
      </w:r>
    </w:p>
    <w:p w14:paraId="1CEAFE12" w14:textId="20A334DE" w:rsidR="002F6AA0" w:rsidRPr="002F6AA0" w:rsidRDefault="006D34F4" w:rsidP="002F690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D34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uk-UA" w:eastAsia="uk-UA" w:bidi="ar-SA"/>
        </w:rPr>
        <w:t>- Налаштуйте відповідний шлюз за замовчуванням і маску підмережі для кожного з комп'ютерів.</w:t>
      </w:r>
    </w:p>
    <w:p w14:paraId="03D9EE9D" w14:textId="0BC28701" w:rsidR="00AC4410" w:rsidRPr="002F6902" w:rsidRDefault="00AC4410" w:rsidP="00AC4410">
      <w:pPr>
        <w:pStyle w:val="Heading4"/>
        <w:rPr>
          <w:color w:val="000000"/>
          <w:sz w:val="27"/>
          <w:szCs w:val="27"/>
        </w:rPr>
      </w:pPr>
      <w:r w:rsidRPr="00AC4410">
        <w:rPr>
          <w:b w:val="0"/>
          <w:bCs w:val="0"/>
          <w:sz w:val="28"/>
          <w:szCs w:val="28"/>
        </w:rPr>
        <w:t>4</w:t>
      </w:r>
      <w:r w:rsidRPr="00905CDF">
        <w:rPr>
          <w:b w:val="0"/>
          <w:bCs w:val="0"/>
          <w:sz w:val="28"/>
          <w:szCs w:val="28"/>
        </w:rPr>
        <w:t>)</w:t>
      </w:r>
      <w:r w:rsidRPr="00905CDF">
        <w:rPr>
          <w:color w:val="000000"/>
          <w:sz w:val="28"/>
          <w:szCs w:val="28"/>
        </w:rPr>
        <w:t xml:space="preserve"> Крок </w:t>
      </w:r>
      <w:r w:rsidRPr="00AC4410">
        <w:rPr>
          <w:color w:val="000000"/>
          <w:sz w:val="28"/>
          <w:szCs w:val="28"/>
        </w:rPr>
        <w:t>4</w:t>
      </w:r>
      <w:r w:rsidRPr="00905CDF">
        <w:rPr>
          <w:color w:val="000000"/>
          <w:sz w:val="28"/>
          <w:szCs w:val="28"/>
        </w:rPr>
        <w:t xml:space="preserve">. </w:t>
      </w:r>
      <w:r w:rsidR="006D34F4" w:rsidRPr="006D34F4">
        <w:rPr>
          <w:color w:val="000000"/>
          <w:sz w:val="27"/>
          <w:szCs w:val="27"/>
        </w:rPr>
        <w:t>Перевірка конфігурації протоколу RIP на кожному маршрутизаторі.</w:t>
      </w:r>
    </w:p>
    <w:p w14:paraId="3FE1E47C" w14:textId="77777777" w:rsidR="006D34F4" w:rsidRPr="006D34F4" w:rsidRDefault="002F6AA0" w:rsidP="006D34F4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 w:rsidRPr="002F6AA0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br/>
      </w:r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Переконайтеся в тому, що маршрутизація RIP повністю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конвергується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, за допомогою команд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show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ip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protocols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і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show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ip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route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інтерфейсу командного рядка кожного з маршрутизаторів. Команда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show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ip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protocols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призначена для відображення списку мереж, у які відбувається надсилання оновлень, і адрес сусідніх маршрутизаторів, що використовують RIP. Команда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show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ip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</w:t>
      </w:r>
      <w:proofErr w:type="spellStart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>route</w:t>
      </w:r>
      <w:proofErr w:type="spellEnd"/>
      <w:r w:rsidR="006D34F4" w:rsidRPr="006D34F4"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  <w:t xml:space="preserve"> відображає список усіх відомих локальному маршрутизатору маршрутів, зокрема маршрутів RIP, які позначені символом "R"</w:t>
      </w:r>
    </w:p>
    <w:p w14:paraId="5806A422" w14:textId="77777777" w:rsidR="00C71C25" w:rsidRDefault="00C71C25" w:rsidP="002F6AA0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</w:p>
    <w:p w14:paraId="7E0032BE" w14:textId="02C9B2BC" w:rsidR="00C71C25" w:rsidRDefault="00C71C25" w:rsidP="002F6AA0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>
        <w:rPr>
          <w:noProof/>
        </w:rPr>
        <w:lastRenderedPageBreak/>
        <w:drawing>
          <wp:inline distT="0" distB="0" distL="0" distR="0" wp14:anchorId="0EDA89C7" wp14:editId="4CE83DD0">
            <wp:extent cx="6332220" cy="8253730"/>
            <wp:effectExtent l="0" t="0" r="0" b="0"/>
            <wp:docPr id="627993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9350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24B9" w14:textId="6692907A" w:rsidR="00C71C25" w:rsidRDefault="00C71C25" w:rsidP="002F6AA0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>
        <w:rPr>
          <w:noProof/>
        </w:rPr>
        <w:lastRenderedPageBreak/>
        <w:drawing>
          <wp:inline distT="0" distB="0" distL="0" distR="0" wp14:anchorId="1FBD76F5" wp14:editId="4289584A">
            <wp:extent cx="5850890" cy="8618220"/>
            <wp:effectExtent l="0" t="0" r="0" b="0"/>
            <wp:docPr id="158441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21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F17F" w14:textId="0F991DF5" w:rsidR="00C71C25" w:rsidRPr="002F6AA0" w:rsidRDefault="00C71C25" w:rsidP="002F6AA0">
      <w:pPr>
        <w:overflowPunct/>
        <w:rPr>
          <w:rFonts w:ascii="Times New Roman" w:eastAsia="Times New Roman" w:hAnsi="Times New Roman" w:cs="Times New Roman"/>
          <w:color w:val="auto"/>
          <w:kern w:val="0"/>
          <w:lang w:val="uk-UA" w:eastAsia="uk-UA" w:bidi="ar-SA"/>
        </w:rPr>
      </w:pPr>
      <w:r>
        <w:rPr>
          <w:noProof/>
        </w:rPr>
        <w:lastRenderedPageBreak/>
        <w:drawing>
          <wp:inline distT="0" distB="0" distL="0" distR="0" wp14:anchorId="001EEB18" wp14:editId="3D2D95D7">
            <wp:extent cx="5862320" cy="8618220"/>
            <wp:effectExtent l="0" t="0" r="5080" b="0"/>
            <wp:docPr id="366307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75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61D" w14:textId="77777777" w:rsidR="002F6AA0" w:rsidRDefault="002F6AA0" w:rsidP="002F6AA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7CF8BD4" w14:textId="77777777" w:rsidR="002F6AA0" w:rsidRPr="002F6AA0" w:rsidRDefault="002F6AA0" w:rsidP="002F6AA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A046319" w14:textId="61A96D15" w:rsidR="008F1496" w:rsidRPr="008F1496" w:rsidRDefault="0050675F" w:rsidP="008F1496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905CD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Висновки</w:t>
      </w:r>
    </w:p>
    <w:p w14:paraId="117468A9" w14:textId="03B90354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  <w:r w:rsidRPr="003B7C09">
        <w:rPr>
          <w:sz w:val="28"/>
          <w:szCs w:val="28"/>
          <w:lang w:val="uk-UA"/>
        </w:rPr>
        <w:t xml:space="preserve">У </w:t>
      </w:r>
      <w:proofErr w:type="spellStart"/>
      <w:r w:rsidRPr="003B7C09">
        <w:rPr>
          <w:sz w:val="28"/>
          <w:szCs w:val="28"/>
          <w:lang w:val="uk-UA"/>
        </w:rPr>
        <w:t>данній</w:t>
      </w:r>
      <w:proofErr w:type="spellEnd"/>
      <w:r w:rsidRPr="003B7C09">
        <w:rPr>
          <w:sz w:val="28"/>
          <w:szCs w:val="28"/>
          <w:lang w:val="uk-UA"/>
        </w:rPr>
        <w:t xml:space="preserve"> лабораторній роботі ми успішно налаштували протокол RIP на маршрутизаторах SVC01, RTR01 і RTR02 в мережі. Налаштували основні параметри інтерфейсів, включили маршрутизацію по протоколу RIP, а також провели перевірку конфігурації.</w:t>
      </w:r>
    </w:p>
    <w:p w14:paraId="39DFC415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</w:p>
    <w:p w14:paraId="5872254E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  <w:r w:rsidRPr="003B7C09">
        <w:rPr>
          <w:sz w:val="28"/>
          <w:szCs w:val="28"/>
          <w:lang w:val="uk-UA"/>
        </w:rPr>
        <w:t xml:space="preserve">На маршрутизаторі SVC01 налаштували і активували інтерфейси </w:t>
      </w:r>
      <w:proofErr w:type="spellStart"/>
      <w:r w:rsidRPr="003B7C09">
        <w:rPr>
          <w:sz w:val="28"/>
          <w:szCs w:val="28"/>
          <w:lang w:val="uk-UA"/>
        </w:rPr>
        <w:t>Fast</w:t>
      </w:r>
      <w:proofErr w:type="spellEnd"/>
      <w:r w:rsidRPr="003B7C09">
        <w:rPr>
          <w:sz w:val="28"/>
          <w:szCs w:val="28"/>
          <w:lang w:val="uk-UA"/>
        </w:rPr>
        <w:t xml:space="preserve"> </w:t>
      </w:r>
      <w:proofErr w:type="spellStart"/>
      <w:r w:rsidRPr="003B7C09">
        <w:rPr>
          <w:sz w:val="28"/>
          <w:szCs w:val="28"/>
          <w:lang w:val="uk-UA"/>
        </w:rPr>
        <w:t>Ethernet</w:t>
      </w:r>
      <w:proofErr w:type="spellEnd"/>
      <w:r w:rsidRPr="003B7C09">
        <w:rPr>
          <w:sz w:val="28"/>
          <w:szCs w:val="28"/>
          <w:lang w:val="uk-UA"/>
        </w:rPr>
        <w:t xml:space="preserve"> 0/0 та </w:t>
      </w:r>
      <w:proofErr w:type="spellStart"/>
      <w:r w:rsidRPr="003B7C09">
        <w:rPr>
          <w:sz w:val="28"/>
          <w:szCs w:val="28"/>
          <w:lang w:val="uk-UA"/>
        </w:rPr>
        <w:t>Serial</w:t>
      </w:r>
      <w:proofErr w:type="spellEnd"/>
      <w:r w:rsidRPr="003B7C09">
        <w:rPr>
          <w:sz w:val="28"/>
          <w:szCs w:val="28"/>
          <w:lang w:val="uk-UA"/>
        </w:rPr>
        <w:t xml:space="preserve"> 0/0/0, а також встановили маршрутизацію RIP. Крім того, налаштували кінцеві пристрої, такі як сервер Server0 та принтер Printer0, з відповідними IP-адресами, шлюзами та масками підмереж.</w:t>
      </w:r>
    </w:p>
    <w:p w14:paraId="2E0E0CB6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</w:p>
    <w:p w14:paraId="6C0A60C1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  <w:r w:rsidRPr="003B7C09">
        <w:rPr>
          <w:sz w:val="28"/>
          <w:szCs w:val="28"/>
          <w:lang w:val="uk-UA"/>
        </w:rPr>
        <w:t>Маршрутизатор RTR01 було також успішно налаштовано, активовано інтерфейси та встановлено маршрутизацію RIP для обміну інформацією з іншими маршрутизаторами.</w:t>
      </w:r>
    </w:p>
    <w:p w14:paraId="652EC69E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</w:p>
    <w:p w14:paraId="4E869B00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  <w:r w:rsidRPr="003B7C09">
        <w:rPr>
          <w:sz w:val="28"/>
          <w:szCs w:val="28"/>
          <w:lang w:val="uk-UA"/>
        </w:rPr>
        <w:t xml:space="preserve">Такий же процес було </w:t>
      </w:r>
      <w:proofErr w:type="spellStart"/>
      <w:r w:rsidRPr="003B7C09">
        <w:rPr>
          <w:sz w:val="28"/>
          <w:szCs w:val="28"/>
          <w:lang w:val="uk-UA"/>
        </w:rPr>
        <w:t>повторено</w:t>
      </w:r>
      <w:proofErr w:type="spellEnd"/>
      <w:r w:rsidRPr="003B7C09">
        <w:rPr>
          <w:sz w:val="28"/>
          <w:szCs w:val="28"/>
          <w:lang w:val="uk-UA"/>
        </w:rPr>
        <w:t xml:space="preserve"> для маршрутизатора RTR02, де було налаштовано і активовано інтерфейси, встановлено маршрутизацію RIP та налаштовано кінцеві пристрої.</w:t>
      </w:r>
    </w:p>
    <w:p w14:paraId="1CF535A7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</w:p>
    <w:p w14:paraId="06181BAB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  <w:r w:rsidRPr="003B7C09">
        <w:rPr>
          <w:sz w:val="28"/>
          <w:szCs w:val="28"/>
          <w:lang w:val="uk-UA"/>
        </w:rPr>
        <w:t xml:space="preserve">У кінці лабораторної роботи ми впевнилися, що конфігурація маршрутизації RIP повністю </w:t>
      </w:r>
      <w:proofErr w:type="spellStart"/>
      <w:r w:rsidRPr="003B7C09">
        <w:rPr>
          <w:sz w:val="28"/>
          <w:szCs w:val="28"/>
          <w:lang w:val="uk-UA"/>
        </w:rPr>
        <w:t>конвергувала</w:t>
      </w:r>
      <w:proofErr w:type="spellEnd"/>
      <w:r w:rsidRPr="003B7C09">
        <w:rPr>
          <w:sz w:val="28"/>
          <w:szCs w:val="28"/>
          <w:lang w:val="uk-UA"/>
        </w:rPr>
        <w:t xml:space="preserve"> на кожному маршрутизаторі, що було перевірено за допомогою команд </w:t>
      </w:r>
      <w:proofErr w:type="spellStart"/>
      <w:r w:rsidRPr="003B7C09">
        <w:rPr>
          <w:sz w:val="28"/>
          <w:szCs w:val="28"/>
          <w:lang w:val="uk-UA"/>
        </w:rPr>
        <w:t>show</w:t>
      </w:r>
      <w:proofErr w:type="spellEnd"/>
      <w:r w:rsidRPr="003B7C09">
        <w:rPr>
          <w:sz w:val="28"/>
          <w:szCs w:val="28"/>
          <w:lang w:val="uk-UA"/>
        </w:rPr>
        <w:t xml:space="preserve"> </w:t>
      </w:r>
      <w:proofErr w:type="spellStart"/>
      <w:r w:rsidRPr="003B7C09">
        <w:rPr>
          <w:sz w:val="28"/>
          <w:szCs w:val="28"/>
          <w:lang w:val="uk-UA"/>
        </w:rPr>
        <w:t>ip</w:t>
      </w:r>
      <w:proofErr w:type="spellEnd"/>
      <w:r w:rsidRPr="003B7C09">
        <w:rPr>
          <w:sz w:val="28"/>
          <w:szCs w:val="28"/>
          <w:lang w:val="uk-UA"/>
        </w:rPr>
        <w:t xml:space="preserve"> </w:t>
      </w:r>
      <w:proofErr w:type="spellStart"/>
      <w:r w:rsidRPr="003B7C09">
        <w:rPr>
          <w:sz w:val="28"/>
          <w:szCs w:val="28"/>
          <w:lang w:val="uk-UA"/>
        </w:rPr>
        <w:t>protocols</w:t>
      </w:r>
      <w:proofErr w:type="spellEnd"/>
      <w:r w:rsidRPr="003B7C09">
        <w:rPr>
          <w:sz w:val="28"/>
          <w:szCs w:val="28"/>
          <w:lang w:val="uk-UA"/>
        </w:rPr>
        <w:t xml:space="preserve"> та </w:t>
      </w:r>
      <w:proofErr w:type="spellStart"/>
      <w:r w:rsidRPr="003B7C09">
        <w:rPr>
          <w:sz w:val="28"/>
          <w:szCs w:val="28"/>
          <w:lang w:val="uk-UA"/>
        </w:rPr>
        <w:t>show</w:t>
      </w:r>
      <w:proofErr w:type="spellEnd"/>
      <w:r w:rsidRPr="003B7C09">
        <w:rPr>
          <w:sz w:val="28"/>
          <w:szCs w:val="28"/>
          <w:lang w:val="uk-UA"/>
        </w:rPr>
        <w:t xml:space="preserve"> </w:t>
      </w:r>
      <w:proofErr w:type="spellStart"/>
      <w:r w:rsidRPr="003B7C09">
        <w:rPr>
          <w:sz w:val="28"/>
          <w:szCs w:val="28"/>
          <w:lang w:val="uk-UA"/>
        </w:rPr>
        <w:t>ip</w:t>
      </w:r>
      <w:proofErr w:type="spellEnd"/>
      <w:r w:rsidRPr="003B7C09">
        <w:rPr>
          <w:sz w:val="28"/>
          <w:szCs w:val="28"/>
          <w:lang w:val="uk-UA"/>
        </w:rPr>
        <w:t xml:space="preserve"> </w:t>
      </w:r>
      <w:proofErr w:type="spellStart"/>
      <w:r w:rsidRPr="003B7C09">
        <w:rPr>
          <w:sz w:val="28"/>
          <w:szCs w:val="28"/>
          <w:lang w:val="uk-UA"/>
        </w:rPr>
        <w:t>route</w:t>
      </w:r>
      <w:proofErr w:type="spellEnd"/>
      <w:r w:rsidRPr="003B7C09">
        <w:rPr>
          <w:sz w:val="28"/>
          <w:szCs w:val="28"/>
          <w:lang w:val="uk-UA"/>
        </w:rPr>
        <w:t xml:space="preserve">. Також була перевірена взаємодія між пристроями шляхом виконання успішних </w:t>
      </w:r>
      <w:proofErr w:type="spellStart"/>
      <w:r w:rsidRPr="003B7C09">
        <w:rPr>
          <w:sz w:val="28"/>
          <w:szCs w:val="28"/>
          <w:lang w:val="uk-UA"/>
        </w:rPr>
        <w:t>ехо</w:t>
      </w:r>
      <w:proofErr w:type="spellEnd"/>
      <w:r w:rsidRPr="003B7C09">
        <w:rPr>
          <w:sz w:val="28"/>
          <w:szCs w:val="28"/>
          <w:lang w:val="uk-UA"/>
        </w:rPr>
        <w:t>-запитів.</w:t>
      </w:r>
    </w:p>
    <w:p w14:paraId="65EA13FC" w14:textId="77777777" w:rsidR="003B7C09" w:rsidRPr="003B7C09" w:rsidRDefault="003B7C09" w:rsidP="003B7C09">
      <w:pPr>
        <w:ind w:firstLine="720"/>
        <w:jc w:val="both"/>
        <w:rPr>
          <w:sz w:val="28"/>
          <w:szCs w:val="28"/>
          <w:lang w:val="uk-UA"/>
        </w:rPr>
      </w:pPr>
    </w:p>
    <w:p w14:paraId="23B6ED5B" w14:textId="600D9279" w:rsidR="006664F2" w:rsidRPr="008F1496" w:rsidRDefault="003B7C09" w:rsidP="003B7C09">
      <w:pPr>
        <w:ind w:firstLine="720"/>
        <w:jc w:val="both"/>
        <w:rPr>
          <w:sz w:val="28"/>
          <w:szCs w:val="28"/>
          <w:lang w:val="uk-UA"/>
        </w:rPr>
      </w:pPr>
      <w:r w:rsidRPr="003B7C09">
        <w:rPr>
          <w:sz w:val="28"/>
          <w:szCs w:val="28"/>
          <w:lang w:val="uk-UA"/>
        </w:rPr>
        <w:t>Ця лабораторна робота дозволила нам отримати практичні навички налаштування протоколу RIP в мережевому середовищі, а також перевірити правильність роботи маршрутизаторів і кінцевих пристроїв в контексті обміну маршрутною інформацією.</w:t>
      </w:r>
    </w:p>
    <w:sectPr w:rsidR="006664F2" w:rsidRPr="008F149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FF6"/>
    <w:multiLevelType w:val="multilevel"/>
    <w:tmpl w:val="8DB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3820"/>
    <w:multiLevelType w:val="multilevel"/>
    <w:tmpl w:val="DE4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946"/>
    <w:multiLevelType w:val="hybridMultilevel"/>
    <w:tmpl w:val="FEA82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BDD"/>
    <w:multiLevelType w:val="multilevel"/>
    <w:tmpl w:val="284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738D7"/>
    <w:multiLevelType w:val="multilevel"/>
    <w:tmpl w:val="A62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6" w15:restartNumberingAfterBreak="0">
    <w:nsid w:val="483D1059"/>
    <w:multiLevelType w:val="multilevel"/>
    <w:tmpl w:val="AC7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C14CF"/>
    <w:multiLevelType w:val="multilevel"/>
    <w:tmpl w:val="0A4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24827"/>
    <w:multiLevelType w:val="hybridMultilevel"/>
    <w:tmpl w:val="6A14178A"/>
    <w:lvl w:ilvl="0" w:tplc="1180D830">
      <w:start w:val="1"/>
      <w:numFmt w:val="decimal"/>
      <w:lvlText w:val="%1)"/>
      <w:lvlJc w:val="left"/>
      <w:pPr>
        <w:ind w:left="2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67" w:hanging="360"/>
      </w:pPr>
    </w:lvl>
    <w:lvl w:ilvl="2" w:tplc="0422001B" w:tentative="1">
      <w:start w:val="1"/>
      <w:numFmt w:val="lowerRoman"/>
      <w:lvlText w:val="%3."/>
      <w:lvlJc w:val="right"/>
      <w:pPr>
        <w:ind w:left="1687" w:hanging="180"/>
      </w:pPr>
    </w:lvl>
    <w:lvl w:ilvl="3" w:tplc="0422000F" w:tentative="1">
      <w:start w:val="1"/>
      <w:numFmt w:val="decimal"/>
      <w:lvlText w:val="%4."/>
      <w:lvlJc w:val="left"/>
      <w:pPr>
        <w:ind w:left="2407" w:hanging="360"/>
      </w:pPr>
    </w:lvl>
    <w:lvl w:ilvl="4" w:tplc="04220019" w:tentative="1">
      <w:start w:val="1"/>
      <w:numFmt w:val="lowerLetter"/>
      <w:lvlText w:val="%5."/>
      <w:lvlJc w:val="left"/>
      <w:pPr>
        <w:ind w:left="3127" w:hanging="360"/>
      </w:pPr>
    </w:lvl>
    <w:lvl w:ilvl="5" w:tplc="0422001B" w:tentative="1">
      <w:start w:val="1"/>
      <w:numFmt w:val="lowerRoman"/>
      <w:lvlText w:val="%6."/>
      <w:lvlJc w:val="right"/>
      <w:pPr>
        <w:ind w:left="3847" w:hanging="180"/>
      </w:pPr>
    </w:lvl>
    <w:lvl w:ilvl="6" w:tplc="0422000F" w:tentative="1">
      <w:start w:val="1"/>
      <w:numFmt w:val="decimal"/>
      <w:lvlText w:val="%7."/>
      <w:lvlJc w:val="left"/>
      <w:pPr>
        <w:ind w:left="4567" w:hanging="360"/>
      </w:pPr>
    </w:lvl>
    <w:lvl w:ilvl="7" w:tplc="04220019" w:tentative="1">
      <w:start w:val="1"/>
      <w:numFmt w:val="lowerLetter"/>
      <w:lvlText w:val="%8."/>
      <w:lvlJc w:val="left"/>
      <w:pPr>
        <w:ind w:left="5287" w:hanging="360"/>
      </w:pPr>
    </w:lvl>
    <w:lvl w:ilvl="8" w:tplc="0422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10" w15:restartNumberingAfterBreak="0">
    <w:nsid w:val="69180145"/>
    <w:multiLevelType w:val="hybridMultilevel"/>
    <w:tmpl w:val="E24C1A4C"/>
    <w:lvl w:ilvl="0" w:tplc="0422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7ED46FE7"/>
    <w:multiLevelType w:val="hybridMultilevel"/>
    <w:tmpl w:val="26A6F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7205D"/>
    <w:multiLevelType w:val="multilevel"/>
    <w:tmpl w:val="803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05788">
    <w:abstractNumId w:val="5"/>
  </w:num>
  <w:num w:numId="2" w16cid:durableId="419301259">
    <w:abstractNumId w:val="9"/>
  </w:num>
  <w:num w:numId="3" w16cid:durableId="20090939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102127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500728">
    <w:abstractNumId w:val="12"/>
  </w:num>
  <w:num w:numId="6" w16cid:durableId="306476288">
    <w:abstractNumId w:val="0"/>
  </w:num>
  <w:num w:numId="7" w16cid:durableId="714697291">
    <w:abstractNumId w:val="2"/>
  </w:num>
  <w:num w:numId="8" w16cid:durableId="1359042321">
    <w:abstractNumId w:val="10"/>
  </w:num>
  <w:num w:numId="9" w16cid:durableId="1001275682">
    <w:abstractNumId w:val="8"/>
  </w:num>
  <w:num w:numId="10" w16cid:durableId="1412696154">
    <w:abstractNumId w:val="13"/>
  </w:num>
  <w:num w:numId="11" w16cid:durableId="1480146191">
    <w:abstractNumId w:val="6"/>
  </w:num>
  <w:num w:numId="12" w16cid:durableId="1475101388">
    <w:abstractNumId w:val="1"/>
  </w:num>
  <w:num w:numId="13" w16cid:durableId="961034933">
    <w:abstractNumId w:val="3"/>
  </w:num>
  <w:num w:numId="14" w16cid:durableId="786852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50458"/>
    <w:rsid w:val="00072719"/>
    <w:rsid w:val="000B602B"/>
    <w:rsid w:val="001021ED"/>
    <w:rsid w:val="00231165"/>
    <w:rsid w:val="00233E25"/>
    <w:rsid w:val="002577F3"/>
    <w:rsid w:val="002B4477"/>
    <w:rsid w:val="002F6902"/>
    <w:rsid w:val="002F6AA0"/>
    <w:rsid w:val="003165DC"/>
    <w:rsid w:val="003772A1"/>
    <w:rsid w:val="00383311"/>
    <w:rsid w:val="003B7C09"/>
    <w:rsid w:val="003F41DB"/>
    <w:rsid w:val="00426F3C"/>
    <w:rsid w:val="004E1860"/>
    <w:rsid w:val="004F2DFF"/>
    <w:rsid w:val="0050675F"/>
    <w:rsid w:val="0055349A"/>
    <w:rsid w:val="005613B9"/>
    <w:rsid w:val="005A2337"/>
    <w:rsid w:val="006664F2"/>
    <w:rsid w:val="00674FDB"/>
    <w:rsid w:val="006C6298"/>
    <w:rsid w:val="006D34F4"/>
    <w:rsid w:val="00712736"/>
    <w:rsid w:val="00727C85"/>
    <w:rsid w:val="00831AD7"/>
    <w:rsid w:val="0085120B"/>
    <w:rsid w:val="008823F9"/>
    <w:rsid w:val="008F1496"/>
    <w:rsid w:val="00905CDF"/>
    <w:rsid w:val="0093490E"/>
    <w:rsid w:val="009E01AC"/>
    <w:rsid w:val="00A72023"/>
    <w:rsid w:val="00A9617A"/>
    <w:rsid w:val="00AC4410"/>
    <w:rsid w:val="00AD1B7F"/>
    <w:rsid w:val="00B66B82"/>
    <w:rsid w:val="00B77426"/>
    <w:rsid w:val="00BB1A67"/>
    <w:rsid w:val="00BB2EA4"/>
    <w:rsid w:val="00C44318"/>
    <w:rsid w:val="00C71C25"/>
    <w:rsid w:val="00CB38CC"/>
    <w:rsid w:val="00D669EC"/>
    <w:rsid w:val="00DC3A67"/>
    <w:rsid w:val="00DC7419"/>
    <w:rsid w:val="00ED5FAB"/>
    <w:rsid w:val="00FB6046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72"/>
  <w15:docId w15:val="{2E7283C5-C0B4-484E-90EB-8526F5AA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6"/>
    <w:pPr>
      <w:overflowPunct w:val="0"/>
    </w:pPr>
    <w:rPr>
      <w:color w:val="00000A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F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4">
    <w:name w:val="heading 4"/>
    <w:basedOn w:val="Normal"/>
    <w:link w:val="Heading4Char"/>
    <w:uiPriority w:val="9"/>
    <w:qFormat/>
    <w:rsid w:val="006664F2"/>
    <w:pPr>
      <w:overflowPunct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kern w:val="0"/>
      <w:lang w:val="uk-UA" w:eastAsia="uk-UA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paragraph" w:styleId="NoSpacing">
    <w:name w:val="No Spacing"/>
    <w:uiPriority w:val="1"/>
    <w:qFormat/>
    <w:rsid w:val="009E01AC"/>
    <w:pPr>
      <w:overflowPunct w:val="0"/>
    </w:pPr>
    <w:rPr>
      <w:rFonts w:cs="Mangal"/>
      <w:color w:val="00000A"/>
      <w:sz w:val="24"/>
      <w:szCs w:val="21"/>
    </w:rPr>
  </w:style>
  <w:style w:type="character" w:styleId="BookTitle">
    <w:name w:val="Book Title"/>
    <w:basedOn w:val="DefaultParagraphFont"/>
    <w:uiPriority w:val="33"/>
    <w:qFormat/>
    <w:rsid w:val="009E01A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01AC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664F2"/>
    <w:rPr>
      <w:rFonts w:ascii="Times New Roman" w:eastAsia="Times New Roman" w:hAnsi="Times New Roman" w:cs="Times New Roman"/>
      <w:b/>
      <w:bCs/>
      <w:kern w:val="0"/>
      <w:sz w:val="24"/>
      <w:lang w:val="uk-UA" w:eastAsia="uk-UA" w:bidi="ar-SA"/>
    </w:rPr>
  </w:style>
  <w:style w:type="character" w:customStyle="1" w:styleId="TNR14Usual">
    <w:name w:val="TNR_14_Usual Знак"/>
    <w:basedOn w:val="DefaultParagraphFont"/>
    <w:link w:val="TNR14Usual0"/>
    <w:locked/>
    <w:rsid w:val="006664F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TNR14Usual0">
    <w:name w:val="TNR_14_Usual"/>
    <w:basedOn w:val="Normal"/>
    <w:link w:val="TNR14Usual"/>
    <w:qFormat/>
    <w:rsid w:val="006664F2"/>
    <w:pPr>
      <w:overflowPunct/>
      <w:spacing w:after="80" w:line="252" w:lineRule="auto"/>
      <w:ind w:left="-794" w:right="-794" w:firstLine="720"/>
      <w:jc w:val="both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character" w:customStyle="1" w:styleId="TNR14SubHeader">
    <w:name w:val="TNR_14_SubHeader Знак"/>
    <w:basedOn w:val="DefaultParagraphFont"/>
    <w:link w:val="TNR14SubHeader0"/>
    <w:locked/>
    <w:rsid w:val="006664F2"/>
    <w:rPr>
      <w:rFonts w:ascii="Times New Roman" w:eastAsia="Arial" w:hAnsi="Times New Roman" w:cs="Times New Roman"/>
      <w:b/>
      <w:sz w:val="28"/>
      <w:szCs w:val="28"/>
      <w:lang w:val="uk-UA" w:eastAsia="uk-UA"/>
    </w:rPr>
  </w:style>
  <w:style w:type="paragraph" w:customStyle="1" w:styleId="TNR14SubHeader0">
    <w:name w:val="TNR_14_SubHeader"/>
    <w:basedOn w:val="Normal"/>
    <w:link w:val="TNR14SubHeader"/>
    <w:qFormat/>
    <w:rsid w:val="006664F2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FF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color w:val="auto"/>
      <w:kern w:val="0"/>
      <w:sz w:val="20"/>
      <w:szCs w:val="20"/>
      <w:lang w:val="uk-UA"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D7"/>
    <w:rPr>
      <w:rFonts w:ascii="Courier New" w:eastAsia="Times New Roman" w:hAnsi="Courier New" w:cs="Courier New"/>
      <w:kern w:val="0"/>
      <w:szCs w:val="2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3504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Максим Терешкович</cp:lastModifiedBy>
  <cp:revision>44</cp:revision>
  <dcterms:created xsi:type="dcterms:W3CDTF">2017-10-11T23:25:00Z</dcterms:created>
  <dcterms:modified xsi:type="dcterms:W3CDTF">2023-11-12T14:45:00Z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