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FD620" w14:textId="5486E60F" w:rsidR="009948A3" w:rsidRDefault="00D21477" w:rsidP="00D21477">
      <w:pPr>
        <w:jc w:val="center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Coding Manual:</w:t>
      </w:r>
    </w:p>
    <w:p w14:paraId="5634A02B" w14:textId="0225ABE8" w:rsidR="00D21477" w:rsidRDefault="00D21477" w:rsidP="00D21477">
      <w:pPr>
        <w:jc w:val="center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Iterated Learning Project</w:t>
      </w:r>
    </w:p>
    <w:p w14:paraId="3701C45E" w14:textId="2AFA3033" w:rsidR="00D21477" w:rsidRDefault="00D21477" w:rsidP="00D21477">
      <w:pPr>
        <w:jc w:val="center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ab/>
      </w:r>
    </w:p>
    <w:p w14:paraId="5B17DE8E" w14:textId="73601857" w:rsidR="00D21477" w:rsidRDefault="00D21477" w:rsidP="00D21477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Authors: Madeline Meyers, Harsh Singh, Daniel </w:t>
      </w:r>
      <w:proofErr w:type="spellStart"/>
      <w:r>
        <w:rPr>
          <w:rFonts w:ascii="Garamond" w:hAnsi="Garamond"/>
          <w:sz w:val="28"/>
          <w:szCs w:val="28"/>
        </w:rPr>
        <w:t>Yurovsky</w:t>
      </w:r>
      <w:proofErr w:type="spellEnd"/>
    </w:p>
    <w:p w14:paraId="661A148A" w14:textId="4892BBD0" w:rsidR="00D21477" w:rsidRDefault="00D21477" w:rsidP="00D21477">
      <w:pPr>
        <w:jc w:val="center"/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>The University of Chicago</w:t>
      </w:r>
    </w:p>
    <w:p w14:paraId="403BFE4B" w14:textId="58975405" w:rsidR="00D21477" w:rsidRDefault="00D21477" w:rsidP="00D21477">
      <w:pPr>
        <w:jc w:val="center"/>
        <w:rPr>
          <w:rFonts w:ascii="Garamond" w:hAnsi="Garamond"/>
          <w:i/>
          <w:sz w:val="28"/>
          <w:szCs w:val="28"/>
        </w:rPr>
      </w:pPr>
    </w:p>
    <w:p w14:paraId="407F1650" w14:textId="1333A158" w:rsidR="00D21477" w:rsidRDefault="00D21477" w:rsidP="00D21477">
      <w:p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1 Transcript Overview</w:t>
      </w:r>
    </w:p>
    <w:p w14:paraId="3EC16B16" w14:textId="1D35F4B9" w:rsidR="00D21477" w:rsidRDefault="00D21477" w:rsidP="00D21477">
      <w:pPr>
        <w:rPr>
          <w:rFonts w:ascii="Garamond" w:hAnsi="Garamond"/>
          <w:b/>
          <w:sz w:val="32"/>
          <w:szCs w:val="32"/>
        </w:rPr>
      </w:pPr>
    </w:p>
    <w:p w14:paraId="7CCA4805" w14:textId="77777777" w:rsidR="00D21477" w:rsidRDefault="00D21477" w:rsidP="00D21477">
      <w:pPr>
        <w:rPr>
          <w:rFonts w:ascii="Garamond" w:eastAsia="Times New Roman" w:hAnsi="Garamond" w:cs="Arial"/>
        </w:rPr>
      </w:pPr>
      <w:r w:rsidRPr="00D21477">
        <w:rPr>
          <w:rFonts w:ascii="Garamond" w:eastAsia="Times New Roman" w:hAnsi="Garamond" w:cs="Arial"/>
        </w:rPr>
        <w:t>Why do languages change?  One possibility is they evolve in</w:t>
      </w:r>
      <w:r>
        <w:rPr>
          <w:rFonts w:ascii="Garamond" w:eastAsia="Times New Roman" w:hAnsi="Garamond" w:cs="Arial"/>
        </w:rPr>
        <w:t xml:space="preserve"> </w:t>
      </w:r>
      <w:r w:rsidRPr="00D21477">
        <w:rPr>
          <w:rFonts w:ascii="Garamond" w:eastAsia="Times New Roman" w:hAnsi="Garamond" w:cs="Arial"/>
        </w:rPr>
        <w:t>response to two competing pressures: (1) to be easily learned,</w:t>
      </w:r>
      <w:r>
        <w:rPr>
          <w:rFonts w:ascii="Garamond" w:eastAsia="Times New Roman" w:hAnsi="Garamond" w:cs="Arial"/>
        </w:rPr>
        <w:t xml:space="preserve"> </w:t>
      </w:r>
      <w:r w:rsidRPr="00D21477">
        <w:rPr>
          <w:rFonts w:ascii="Garamond" w:eastAsia="Times New Roman" w:hAnsi="Garamond" w:cs="Arial"/>
        </w:rPr>
        <w:t xml:space="preserve">and </w:t>
      </w:r>
    </w:p>
    <w:p w14:paraId="6DF6CE82" w14:textId="7227FECC" w:rsidR="00D21477" w:rsidRPr="00D21477" w:rsidRDefault="00D21477" w:rsidP="00D21477">
      <w:pPr>
        <w:rPr>
          <w:rFonts w:ascii="Garamond" w:eastAsia="Times New Roman" w:hAnsi="Garamond" w:cs="Arial"/>
        </w:rPr>
      </w:pPr>
      <w:r w:rsidRPr="00D21477">
        <w:rPr>
          <w:rFonts w:ascii="Garamond" w:eastAsia="Times New Roman" w:hAnsi="Garamond" w:cs="Arial"/>
        </w:rPr>
        <w:t xml:space="preserve">(2) to be effective for communication. In a number of domains </w:t>
      </w:r>
      <w:r>
        <w:rPr>
          <w:rFonts w:ascii="Garamond" w:eastAsia="Times New Roman" w:hAnsi="Garamond" w:cs="Arial"/>
        </w:rPr>
        <w:t>(</w:t>
      </w:r>
      <w:r w:rsidRPr="00D21477">
        <w:rPr>
          <w:rFonts w:ascii="Garamond" w:eastAsia="Times New Roman" w:hAnsi="Garamond" w:cs="Arial"/>
        </w:rPr>
        <w:t>e.g.  kinship categories, color</w:t>
      </w:r>
      <w:r>
        <w:rPr>
          <w:rFonts w:ascii="Garamond" w:eastAsia="Times New Roman" w:hAnsi="Garamond" w:cs="Arial"/>
        </w:rPr>
        <w:t xml:space="preserve"> </w:t>
      </w:r>
      <w:r w:rsidRPr="00D21477">
        <w:rPr>
          <w:rFonts w:ascii="Garamond" w:eastAsia="Times New Roman" w:hAnsi="Garamond" w:cs="Arial"/>
        </w:rPr>
        <w:t>terms</w:t>
      </w:r>
      <w:proofErr w:type="gramStart"/>
      <w:r w:rsidRPr="00D21477">
        <w:rPr>
          <w:rFonts w:ascii="Garamond" w:eastAsia="Times New Roman" w:hAnsi="Garamond" w:cs="Arial"/>
        </w:rPr>
        <w:t>),  variation</w:t>
      </w:r>
      <w:proofErr w:type="gramEnd"/>
      <w:r w:rsidRPr="00D21477">
        <w:rPr>
          <w:rFonts w:ascii="Garamond" w:eastAsia="Times New Roman" w:hAnsi="Garamond" w:cs="Arial"/>
        </w:rPr>
        <w:t xml:space="preserve">  in  the</w:t>
      </w:r>
      <w:r>
        <w:rPr>
          <w:rFonts w:ascii="Garamond" w:eastAsia="Times New Roman" w:hAnsi="Garamond" w:cs="Arial"/>
        </w:rPr>
        <w:t xml:space="preserve"> </w:t>
      </w:r>
      <w:r w:rsidRPr="00D21477">
        <w:rPr>
          <w:rFonts w:ascii="Garamond" w:eastAsia="Times New Roman" w:hAnsi="Garamond" w:cs="Arial"/>
        </w:rPr>
        <w:t>world’s natural languages appears to be accounted for by different but</w:t>
      </w:r>
      <w:r>
        <w:rPr>
          <w:rFonts w:ascii="Garamond" w:eastAsia="Times New Roman" w:hAnsi="Garamond" w:cs="Arial"/>
        </w:rPr>
        <w:t xml:space="preserve"> </w:t>
      </w:r>
      <w:r w:rsidRPr="00D21477">
        <w:rPr>
          <w:rFonts w:ascii="Garamond" w:eastAsia="Times New Roman" w:hAnsi="Garamond" w:cs="Arial"/>
        </w:rPr>
        <w:t>near-optimal tradeoffs between these two pressures</w:t>
      </w:r>
      <w:r>
        <w:rPr>
          <w:rFonts w:ascii="Garamond" w:eastAsia="Times New Roman" w:hAnsi="Garamond" w:cs="Arial"/>
        </w:rPr>
        <w:t xml:space="preserve"> (</w:t>
      </w:r>
      <w:proofErr w:type="spellStart"/>
      <w:r w:rsidRPr="00D21477">
        <w:rPr>
          <w:rFonts w:ascii="Garamond" w:eastAsia="Times New Roman" w:hAnsi="Garamond" w:cs="Arial"/>
        </w:rPr>
        <w:t>Regier</w:t>
      </w:r>
      <w:proofErr w:type="spellEnd"/>
      <w:r w:rsidRPr="00D21477">
        <w:rPr>
          <w:rFonts w:ascii="Garamond" w:eastAsia="Times New Roman" w:hAnsi="Garamond" w:cs="Arial"/>
        </w:rPr>
        <w:t>, Kemp, &amp; Kay, 2015).  Models of these evolutionary</w:t>
      </w:r>
      <w:r>
        <w:rPr>
          <w:rFonts w:ascii="Garamond" w:eastAsia="Times New Roman" w:hAnsi="Garamond" w:cs="Arial"/>
        </w:rPr>
        <w:t xml:space="preserve"> </w:t>
      </w:r>
      <w:r w:rsidRPr="00D21477">
        <w:rPr>
          <w:rFonts w:ascii="Garamond" w:eastAsia="Times New Roman" w:hAnsi="Garamond" w:cs="Arial"/>
        </w:rPr>
        <w:t xml:space="preserve">processes have </w:t>
      </w:r>
      <w:proofErr w:type="gramStart"/>
      <w:r w:rsidRPr="00D21477">
        <w:rPr>
          <w:rFonts w:ascii="Garamond" w:eastAsia="Times New Roman" w:hAnsi="Garamond" w:cs="Arial"/>
        </w:rPr>
        <w:t>used  transmission</w:t>
      </w:r>
      <w:proofErr w:type="gramEnd"/>
      <w:r w:rsidRPr="00D21477">
        <w:rPr>
          <w:rFonts w:ascii="Garamond" w:eastAsia="Times New Roman" w:hAnsi="Garamond" w:cs="Arial"/>
        </w:rPr>
        <w:t xml:space="preserve">  chain  paradigms  in  which</w:t>
      </w:r>
      <w:r>
        <w:rPr>
          <w:rFonts w:ascii="Garamond" w:eastAsia="Times New Roman" w:hAnsi="Garamond" w:cs="Arial"/>
        </w:rPr>
        <w:t xml:space="preserve"> </w:t>
      </w:r>
      <w:r w:rsidRPr="00D21477">
        <w:rPr>
          <w:rFonts w:ascii="Garamond" w:eastAsia="Times New Roman" w:hAnsi="Garamond" w:cs="Arial"/>
        </w:rPr>
        <w:t>errors of learning by one agent become the language input for</w:t>
      </w:r>
      <w:r>
        <w:rPr>
          <w:rFonts w:ascii="Garamond" w:eastAsia="Times New Roman" w:hAnsi="Garamond" w:cs="Arial"/>
        </w:rPr>
        <w:t xml:space="preserve"> </w:t>
      </w:r>
      <w:r w:rsidRPr="00D21477">
        <w:rPr>
          <w:rFonts w:ascii="Garamond" w:eastAsia="Times New Roman" w:hAnsi="Garamond" w:cs="Arial"/>
        </w:rPr>
        <w:t>the subsequent generation.  However, a critical feature of human language is that children do not learn in isolation. Rather,</w:t>
      </w:r>
      <w:r>
        <w:rPr>
          <w:rFonts w:ascii="Garamond" w:eastAsia="Times New Roman" w:hAnsi="Garamond" w:cs="Arial"/>
        </w:rPr>
        <w:t xml:space="preserve"> </w:t>
      </w:r>
      <w:r w:rsidRPr="00D21477">
        <w:rPr>
          <w:rFonts w:ascii="Garamond" w:eastAsia="Times New Roman" w:hAnsi="Garamond" w:cs="Arial"/>
        </w:rPr>
        <w:t>they learn in communicative interactions with caregivers who</w:t>
      </w:r>
      <w:r>
        <w:rPr>
          <w:rFonts w:ascii="Garamond" w:eastAsia="Times New Roman" w:hAnsi="Garamond" w:cs="Arial"/>
        </w:rPr>
        <w:t xml:space="preserve"> </w:t>
      </w:r>
      <w:r w:rsidRPr="00D21477">
        <w:rPr>
          <w:rFonts w:ascii="Garamond" w:eastAsia="Times New Roman" w:hAnsi="Garamond" w:cs="Arial"/>
        </w:rPr>
        <w:t xml:space="preserve">can draw inferences from their </w:t>
      </w:r>
      <w:proofErr w:type="spellStart"/>
      <w:r w:rsidRPr="00D21477">
        <w:rPr>
          <w:rFonts w:ascii="Garamond" w:eastAsia="Times New Roman" w:hAnsi="Garamond" w:cs="Arial"/>
        </w:rPr>
        <w:t>errorful</w:t>
      </w:r>
      <w:proofErr w:type="spellEnd"/>
      <w:r w:rsidRPr="00D21477">
        <w:rPr>
          <w:rFonts w:ascii="Garamond" w:eastAsia="Times New Roman" w:hAnsi="Garamond" w:cs="Arial"/>
        </w:rPr>
        <w:t xml:space="preserve"> productions to </w:t>
      </w:r>
      <w:proofErr w:type="gramStart"/>
      <w:r w:rsidRPr="00D21477">
        <w:rPr>
          <w:rFonts w:ascii="Garamond" w:eastAsia="Times New Roman" w:hAnsi="Garamond" w:cs="Arial"/>
        </w:rPr>
        <w:t>their</w:t>
      </w:r>
      <w:proofErr w:type="gramEnd"/>
      <w:r w:rsidRPr="00D21477">
        <w:rPr>
          <w:rFonts w:ascii="Garamond" w:eastAsia="Times New Roman" w:hAnsi="Garamond" w:cs="Arial"/>
        </w:rPr>
        <w:t xml:space="preserve"> in-</w:t>
      </w:r>
    </w:p>
    <w:p w14:paraId="3CA7587E" w14:textId="2D9B02E5" w:rsidR="00D21477" w:rsidRDefault="00D21477" w:rsidP="00D21477">
      <w:pPr>
        <w:rPr>
          <w:rFonts w:ascii="Garamond" w:eastAsia="Times New Roman" w:hAnsi="Garamond" w:cs="Arial"/>
        </w:rPr>
      </w:pPr>
      <w:r w:rsidRPr="00D21477">
        <w:rPr>
          <w:rFonts w:ascii="Garamond" w:eastAsia="Times New Roman" w:hAnsi="Garamond" w:cs="Arial"/>
        </w:rPr>
        <w:t>tended interests.  In a set of iterated learning experiments, we</w:t>
      </w:r>
      <w:r>
        <w:rPr>
          <w:rFonts w:ascii="Garamond" w:eastAsia="Times New Roman" w:hAnsi="Garamond" w:cs="Arial"/>
        </w:rPr>
        <w:t xml:space="preserve"> </w:t>
      </w:r>
      <w:r w:rsidRPr="00D21477">
        <w:rPr>
          <w:rFonts w:ascii="Garamond" w:eastAsia="Times New Roman" w:hAnsi="Garamond" w:cs="Arial"/>
        </w:rPr>
        <w:t>show that this supportive context can have a powerful stabilizing role in the development of artificial languages, allowing</w:t>
      </w:r>
      <w:r>
        <w:rPr>
          <w:rFonts w:ascii="Garamond" w:eastAsia="Times New Roman" w:hAnsi="Garamond" w:cs="Arial"/>
        </w:rPr>
        <w:t xml:space="preserve"> </w:t>
      </w:r>
      <w:r w:rsidRPr="00D21477">
        <w:rPr>
          <w:rFonts w:ascii="Garamond" w:eastAsia="Times New Roman" w:hAnsi="Garamond" w:cs="Arial"/>
        </w:rPr>
        <w:t>them to achieve higher levels of asymptotic complexity than</w:t>
      </w:r>
      <w:r>
        <w:rPr>
          <w:rFonts w:ascii="Garamond" w:eastAsia="Times New Roman" w:hAnsi="Garamond" w:cs="Arial"/>
        </w:rPr>
        <w:t xml:space="preserve"> </w:t>
      </w:r>
      <w:r w:rsidRPr="00D21477">
        <w:rPr>
          <w:rFonts w:ascii="Garamond" w:eastAsia="Times New Roman" w:hAnsi="Garamond" w:cs="Arial"/>
        </w:rPr>
        <w:t>they would by vertical transmission alone.</w:t>
      </w:r>
    </w:p>
    <w:p w14:paraId="2ECAC99C" w14:textId="34A524EA" w:rsidR="00D21477" w:rsidRDefault="00D21477" w:rsidP="00D21477">
      <w:pPr>
        <w:rPr>
          <w:rFonts w:ascii="Garamond" w:eastAsia="Times New Roman" w:hAnsi="Garamond" w:cs="Arial"/>
        </w:rPr>
      </w:pPr>
    </w:p>
    <w:p w14:paraId="15C5E6C1" w14:textId="20AEC1ED" w:rsidR="00D21477" w:rsidRDefault="00D21477" w:rsidP="00D21477">
      <w:pPr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</w:rPr>
        <w:tab/>
        <w:t>The spreadsheets have the following column heads:</w:t>
      </w:r>
    </w:p>
    <w:p w14:paraId="6B527324" w14:textId="1ACF3ED6" w:rsidR="00D21477" w:rsidRDefault="00D21477" w:rsidP="00D21477">
      <w:pPr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</w:rPr>
        <w:tab/>
      </w:r>
    </w:p>
    <w:p w14:paraId="1BAA4CF2" w14:textId="79061F68" w:rsidR="00D21477" w:rsidRDefault="00D21477" w:rsidP="00D21477">
      <w:pPr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 xml:space="preserve">Chain: </w:t>
      </w:r>
    </w:p>
    <w:p w14:paraId="7AEFDF59" w14:textId="68BA8E62" w:rsidR="00D21477" w:rsidRDefault="009834D5" w:rsidP="00D21477">
      <w:pPr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ab/>
        <w:t>Identifies experiment</w:t>
      </w:r>
    </w:p>
    <w:p w14:paraId="343BC11E" w14:textId="2F4DB00D" w:rsidR="009834D5" w:rsidRDefault="009834D5" w:rsidP="00D21477">
      <w:pPr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ab/>
      </w:r>
    </w:p>
    <w:p w14:paraId="5CBD1F83" w14:textId="76968956" w:rsidR="00D21477" w:rsidRDefault="00D21477" w:rsidP="00D21477">
      <w:pPr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>Trial:</w:t>
      </w:r>
    </w:p>
    <w:p w14:paraId="081F9006" w14:textId="24C3D812" w:rsidR="009834D5" w:rsidRDefault="009834D5" w:rsidP="00D21477">
      <w:pPr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ab/>
        <w:t>Identifies Puzzle</w:t>
      </w:r>
    </w:p>
    <w:p w14:paraId="6690DC4C" w14:textId="5E6048EB" w:rsidR="00D21477" w:rsidRDefault="00D21477" w:rsidP="00D21477">
      <w:pPr>
        <w:rPr>
          <w:rFonts w:ascii="Garamond" w:eastAsia="Times New Roman" w:hAnsi="Garamond" w:cs="Arial"/>
          <w:b/>
        </w:rPr>
      </w:pPr>
    </w:p>
    <w:p w14:paraId="2EDA3C22" w14:textId="42EA029E" w:rsidR="00D21477" w:rsidRDefault="00D21477" w:rsidP="00D21477">
      <w:pPr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>Generation:</w:t>
      </w:r>
    </w:p>
    <w:p w14:paraId="26733A92" w14:textId="36EA8825" w:rsidR="00D21477" w:rsidRDefault="009834D5" w:rsidP="00D21477">
      <w:pPr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ab/>
        <w:t>Identifies attempt</w:t>
      </w:r>
    </w:p>
    <w:p w14:paraId="5E75B839" w14:textId="77777777" w:rsidR="009834D5" w:rsidRDefault="009834D5" w:rsidP="00D21477">
      <w:pPr>
        <w:rPr>
          <w:rFonts w:ascii="Garamond" w:eastAsia="Times New Roman" w:hAnsi="Garamond" w:cs="Arial"/>
          <w:b/>
        </w:rPr>
      </w:pPr>
    </w:p>
    <w:p w14:paraId="2484FE80" w14:textId="6529592B" w:rsidR="00D21477" w:rsidRDefault="00D21477" w:rsidP="00D21477">
      <w:pPr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>No Relation:</w:t>
      </w:r>
    </w:p>
    <w:p w14:paraId="7E4EA720" w14:textId="652F0113" w:rsidR="009834D5" w:rsidRDefault="009834D5" w:rsidP="00D21477">
      <w:pPr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ab/>
        <w:t xml:space="preserve">Errors found are random </w:t>
      </w:r>
    </w:p>
    <w:p w14:paraId="3C2EF470" w14:textId="70644DF1" w:rsidR="00D21477" w:rsidRDefault="00D21477" w:rsidP="00D21477">
      <w:pPr>
        <w:rPr>
          <w:rFonts w:ascii="Garamond" w:eastAsia="Times New Roman" w:hAnsi="Garamond" w:cs="Arial"/>
          <w:b/>
        </w:rPr>
      </w:pPr>
    </w:p>
    <w:p w14:paraId="530F0DE9" w14:textId="20917827" w:rsidR="00D21477" w:rsidRDefault="00D21477" w:rsidP="00D21477">
      <w:pPr>
        <w:rPr>
          <w:rFonts w:ascii="Garamond" w:eastAsia="Times New Roman" w:hAnsi="Garamond" w:cs="Arial"/>
          <w:b/>
        </w:rPr>
      </w:pPr>
      <w:proofErr w:type="spellStart"/>
      <w:r>
        <w:rPr>
          <w:rFonts w:ascii="Garamond" w:eastAsia="Times New Roman" w:hAnsi="Garamond" w:cs="Arial"/>
          <w:b/>
        </w:rPr>
        <w:t>Trnsltion</w:t>
      </w:r>
      <w:proofErr w:type="spellEnd"/>
      <w:r>
        <w:rPr>
          <w:rFonts w:ascii="Garamond" w:eastAsia="Times New Roman" w:hAnsi="Garamond" w:cs="Arial"/>
          <w:b/>
        </w:rPr>
        <w:t>:</w:t>
      </w:r>
    </w:p>
    <w:p w14:paraId="193799AD" w14:textId="69ED7906" w:rsidR="00D21477" w:rsidRDefault="000F531C" w:rsidP="000F531C">
      <w:pPr>
        <w:ind w:left="720"/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>Errors found include a shifting of a block or chunk of blocks in the left, right, upward, or downward direction</w:t>
      </w:r>
    </w:p>
    <w:p w14:paraId="5648C521" w14:textId="076D4D4C" w:rsidR="00380CC7" w:rsidRDefault="00380CC7" w:rsidP="000F531C">
      <w:pPr>
        <w:ind w:left="720"/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ab/>
      </w:r>
    </w:p>
    <w:p w14:paraId="073B084C" w14:textId="6402F66E" w:rsidR="00380CC7" w:rsidRDefault="00380CC7" w:rsidP="000F531C">
      <w:pPr>
        <w:ind w:left="720"/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 xml:space="preserve">For translations greater than 1 row/column shift, </w:t>
      </w:r>
    </w:p>
    <w:p w14:paraId="60B4C7A7" w14:textId="448FE5C4" w:rsidR="00380CC7" w:rsidRDefault="00380CC7" w:rsidP="000F531C">
      <w:pPr>
        <w:ind w:left="720"/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ab/>
        <w:t>Take the form: 1. #of rows/column shifted, 2. #rows/column shifted…</w:t>
      </w:r>
    </w:p>
    <w:p w14:paraId="29F351EE" w14:textId="769AD31A" w:rsidR="009834D5" w:rsidRDefault="009834D5" w:rsidP="00D21477">
      <w:pPr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ab/>
      </w:r>
    </w:p>
    <w:p w14:paraId="37549698" w14:textId="1E03A3DB" w:rsidR="00D21477" w:rsidRDefault="00D21477" w:rsidP="00D21477">
      <w:pPr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>Rotation:</w:t>
      </w:r>
    </w:p>
    <w:p w14:paraId="0CB1C5C7" w14:textId="5FAE4942" w:rsidR="00D21477" w:rsidRDefault="000F531C" w:rsidP="00D21477">
      <w:pPr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ab/>
        <w:t>Errors found include a rotation of exactly 90, 180 or 270 degrees of a chunk of blocks</w:t>
      </w:r>
    </w:p>
    <w:p w14:paraId="3C3D4630" w14:textId="15BA77C8" w:rsidR="00380CC7" w:rsidRDefault="00380CC7" w:rsidP="00D21477">
      <w:pPr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ab/>
      </w:r>
    </w:p>
    <w:p w14:paraId="68BB4E4F" w14:textId="13AC1832" w:rsidR="00D21477" w:rsidRDefault="00D21477" w:rsidP="00D21477">
      <w:pPr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lastRenderedPageBreak/>
        <w:t>Mirroring:</w:t>
      </w:r>
    </w:p>
    <w:p w14:paraId="4C29031D" w14:textId="27099370" w:rsidR="000F531C" w:rsidRDefault="000F531C" w:rsidP="000F531C">
      <w:pPr>
        <w:ind w:left="720"/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>Errors found include an exact flip of a chunk of blocks across a vertical or horizontal      axis</w:t>
      </w:r>
    </w:p>
    <w:p w14:paraId="4CF24990" w14:textId="05FD000B" w:rsidR="00D21477" w:rsidRDefault="00D21477" w:rsidP="00D21477">
      <w:pPr>
        <w:rPr>
          <w:rFonts w:ascii="Garamond" w:eastAsia="Times New Roman" w:hAnsi="Garamond" w:cs="Arial"/>
          <w:b/>
        </w:rPr>
      </w:pPr>
    </w:p>
    <w:p w14:paraId="55F75A98" w14:textId="5BC380DA" w:rsidR="00D21477" w:rsidRDefault="00D21477" w:rsidP="00D21477">
      <w:pPr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>Un-Chunking</w:t>
      </w:r>
      <w:r w:rsidR="000F531C">
        <w:rPr>
          <w:rFonts w:ascii="Garamond" w:eastAsia="Times New Roman" w:hAnsi="Garamond" w:cs="Arial"/>
          <w:b/>
        </w:rPr>
        <w:t>:</w:t>
      </w:r>
    </w:p>
    <w:p w14:paraId="7633046F" w14:textId="1DB7E179" w:rsidR="000F531C" w:rsidRDefault="000F531C" w:rsidP="00D21477">
      <w:pPr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ab/>
        <w:t>Errors found include a splitting or dispersion of blocks from a single chunk of blocks</w:t>
      </w:r>
      <w:r w:rsidR="00380CC7">
        <w:rPr>
          <w:rFonts w:ascii="Garamond" w:eastAsia="Times New Roman" w:hAnsi="Garamond" w:cs="Arial"/>
          <w:b/>
        </w:rPr>
        <w:t xml:space="preserve"> </w:t>
      </w:r>
      <w:r w:rsidR="00380CC7">
        <w:rPr>
          <w:rFonts w:ascii="Garamond" w:eastAsia="Times New Roman" w:hAnsi="Garamond" w:cs="Arial"/>
          <w:b/>
        </w:rPr>
        <w:tab/>
        <w:t>to simplify the overall design of the puzzle</w:t>
      </w:r>
    </w:p>
    <w:p w14:paraId="491B6400" w14:textId="3AD83868" w:rsidR="00D21477" w:rsidRDefault="00D21477" w:rsidP="00D21477">
      <w:pPr>
        <w:rPr>
          <w:rFonts w:ascii="Garamond" w:eastAsia="Times New Roman" w:hAnsi="Garamond" w:cs="Arial"/>
          <w:b/>
        </w:rPr>
      </w:pPr>
    </w:p>
    <w:p w14:paraId="13F8B08C" w14:textId="43706126" w:rsidR="00D21477" w:rsidRDefault="00D21477" w:rsidP="00D21477">
      <w:pPr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>Chunking:</w:t>
      </w:r>
    </w:p>
    <w:p w14:paraId="494BC712" w14:textId="2ADED0EF" w:rsidR="000F531C" w:rsidRDefault="000F531C" w:rsidP="00380CC7">
      <w:pPr>
        <w:ind w:left="720"/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 xml:space="preserve">Errors </w:t>
      </w:r>
      <w:r w:rsidR="00380CC7">
        <w:rPr>
          <w:rFonts w:ascii="Garamond" w:eastAsia="Times New Roman" w:hAnsi="Garamond" w:cs="Arial"/>
          <w:b/>
        </w:rPr>
        <w:t xml:space="preserve">found </w:t>
      </w:r>
      <w:r>
        <w:rPr>
          <w:rFonts w:ascii="Garamond" w:eastAsia="Times New Roman" w:hAnsi="Garamond" w:cs="Arial"/>
          <w:b/>
        </w:rPr>
        <w:t xml:space="preserve">include a unifying of several blocks together to form a single chunk of blocks </w:t>
      </w:r>
      <w:r w:rsidR="00380CC7">
        <w:rPr>
          <w:rFonts w:ascii="Garamond" w:eastAsia="Times New Roman" w:hAnsi="Garamond" w:cs="Arial"/>
          <w:b/>
        </w:rPr>
        <w:t>to simplify the overall design of the puzzle</w:t>
      </w:r>
    </w:p>
    <w:p w14:paraId="358964A7" w14:textId="72E7290A" w:rsidR="00D21477" w:rsidRDefault="00D21477" w:rsidP="00D21477">
      <w:pPr>
        <w:rPr>
          <w:rFonts w:ascii="Garamond" w:eastAsia="Times New Roman" w:hAnsi="Garamond" w:cs="Arial"/>
          <w:b/>
        </w:rPr>
      </w:pPr>
    </w:p>
    <w:p w14:paraId="291E64B0" w14:textId="03B41E22" w:rsidR="00D21477" w:rsidRDefault="00D21477" w:rsidP="00D21477">
      <w:pPr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>Diagonal Chunking:</w:t>
      </w:r>
    </w:p>
    <w:p w14:paraId="177A50C8" w14:textId="16F09A57" w:rsidR="00380CC7" w:rsidRDefault="000F531C" w:rsidP="00D21477">
      <w:pPr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ab/>
      </w:r>
      <w:r w:rsidR="00380CC7">
        <w:rPr>
          <w:rFonts w:ascii="Garamond" w:eastAsia="Times New Roman" w:hAnsi="Garamond" w:cs="Arial"/>
          <w:b/>
        </w:rPr>
        <w:t xml:space="preserve">Errors found include a unifying of several blocks together to form a diagonal chunk </w:t>
      </w:r>
      <w:r w:rsidR="00380CC7">
        <w:rPr>
          <w:rFonts w:ascii="Garamond" w:eastAsia="Times New Roman" w:hAnsi="Garamond" w:cs="Arial"/>
          <w:b/>
        </w:rPr>
        <w:tab/>
        <w:t xml:space="preserve"> </w:t>
      </w:r>
      <w:r w:rsidR="00380CC7">
        <w:rPr>
          <w:rFonts w:ascii="Garamond" w:eastAsia="Times New Roman" w:hAnsi="Garamond" w:cs="Arial"/>
          <w:b/>
        </w:rPr>
        <w:tab/>
        <w:t>to simplify the overall design of the puzzle</w:t>
      </w:r>
    </w:p>
    <w:p w14:paraId="3E805001" w14:textId="77777777" w:rsidR="00380CC7" w:rsidRDefault="00380CC7" w:rsidP="00D21477">
      <w:pPr>
        <w:rPr>
          <w:rFonts w:ascii="Garamond" w:eastAsia="Times New Roman" w:hAnsi="Garamond" w:cs="Arial"/>
          <w:b/>
        </w:rPr>
      </w:pPr>
    </w:p>
    <w:p w14:paraId="4C637E2F" w14:textId="77777777" w:rsidR="00380CC7" w:rsidRDefault="00380CC7" w:rsidP="00D21477">
      <w:pPr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ab/>
        <w:t>For diagonal chunking greater than or equal to 3 blocks,</w:t>
      </w:r>
    </w:p>
    <w:p w14:paraId="2FF4ABC2" w14:textId="11E62115" w:rsidR="000F531C" w:rsidRDefault="00380CC7" w:rsidP="00D21477">
      <w:pPr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ab/>
      </w:r>
      <w:r>
        <w:rPr>
          <w:rFonts w:ascii="Garamond" w:eastAsia="Times New Roman" w:hAnsi="Garamond" w:cs="Arial"/>
          <w:b/>
        </w:rPr>
        <w:tab/>
        <w:t xml:space="preserve">Take the form: 1. #of </w:t>
      </w:r>
      <w:proofErr w:type="gramStart"/>
      <w:r>
        <w:rPr>
          <w:rFonts w:ascii="Garamond" w:eastAsia="Times New Roman" w:hAnsi="Garamond" w:cs="Arial"/>
          <w:b/>
        </w:rPr>
        <w:t>blocks</w:t>
      </w:r>
      <w:proofErr w:type="gramEnd"/>
      <w:r>
        <w:rPr>
          <w:rFonts w:ascii="Garamond" w:eastAsia="Times New Roman" w:hAnsi="Garamond" w:cs="Arial"/>
          <w:b/>
        </w:rPr>
        <w:t xml:space="preserve"> in chunk, 2. #of blocks in chunk… </w:t>
      </w:r>
      <w:r w:rsidR="000F531C">
        <w:rPr>
          <w:rFonts w:ascii="Garamond" w:eastAsia="Times New Roman" w:hAnsi="Garamond" w:cs="Arial"/>
          <w:b/>
        </w:rPr>
        <w:tab/>
      </w:r>
    </w:p>
    <w:p w14:paraId="523FEACE" w14:textId="4135F0A9" w:rsidR="00380CC7" w:rsidRDefault="00380CC7" w:rsidP="00D21477">
      <w:pPr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ab/>
      </w:r>
    </w:p>
    <w:p w14:paraId="51A56E66" w14:textId="52891944" w:rsidR="00D21477" w:rsidRDefault="00D21477" w:rsidP="00D21477">
      <w:pPr>
        <w:rPr>
          <w:rFonts w:ascii="Garamond" w:eastAsia="Times New Roman" w:hAnsi="Garamond" w:cs="Arial"/>
          <w:b/>
        </w:rPr>
      </w:pPr>
    </w:p>
    <w:p w14:paraId="2BB8D5D5" w14:textId="5F6E6073" w:rsidR="00D21477" w:rsidRDefault="00D21477" w:rsidP="00D21477">
      <w:pPr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>Edges</w:t>
      </w:r>
      <w:r w:rsidR="009834D5">
        <w:rPr>
          <w:rFonts w:ascii="Garamond" w:eastAsia="Times New Roman" w:hAnsi="Garamond" w:cs="Arial"/>
          <w:b/>
        </w:rPr>
        <w:t xml:space="preserve"> </w:t>
      </w:r>
      <w:r>
        <w:rPr>
          <w:rFonts w:ascii="Garamond" w:eastAsia="Times New Roman" w:hAnsi="Garamond" w:cs="Arial"/>
          <w:b/>
        </w:rPr>
        <w:t>&amp;</w:t>
      </w:r>
      <w:r w:rsidR="009834D5">
        <w:rPr>
          <w:rFonts w:ascii="Garamond" w:eastAsia="Times New Roman" w:hAnsi="Garamond" w:cs="Arial"/>
          <w:b/>
        </w:rPr>
        <w:t xml:space="preserve"> </w:t>
      </w:r>
      <w:r>
        <w:rPr>
          <w:rFonts w:ascii="Garamond" w:eastAsia="Times New Roman" w:hAnsi="Garamond" w:cs="Arial"/>
          <w:b/>
        </w:rPr>
        <w:t>Corner:</w:t>
      </w:r>
    </w:p>
    <w:p w14:paraId="28770A39" w14:textId="635D5D36" w:rsidR="00380CC7" w:rsidRDefault="00380CC7" w:rsidP="00380CC7">
      <w:pPr>
        <w:ind w:left="720"/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>Errors found include a pushing of blocks to either edges or corners to simplify the overall design of the puzzle</w:t>
      </w:r>
    </w:p>
    <w:p w14:paraId="6BDFCE9E" w14:textId="040667A8" w:rsidR="00D21477" w:rsidRDefault="00D21477" w:rsidP="00D21477">
      <w:pPr>
        <w:rPr>
          <w:rFonts w:ascii="Garamond" w:eastAsia="Times New Roman" w:hAnsi="Garamond" w:cs="Arial"/>
          <w:b/>
        </w:rPr>
      </w:pPr>
    </w:p>
    <w:p w14:paraId="04C34D02" w14:textId="51CA5683" w:rsidR="00D21477" w:rsidRDefault="00D21477" w:rsidP="00D21477">
      <w:pPr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>Shape Change:</w:t>
      </w:r>
      <w:r w:rsidR="00380CC7">
        <w:rPr>
          <w:rFonts w:ascii="Garamond" w:eastAsia="Times New Roman" w:hAnsi="Garamond" w:cs="Arial"/>
          <w:b/>
        </w:rPr>
        <w:tab/>
      </w:r>
    </w:p>
    <w:p w14:paraId="5A65CEA2" w14:textId="02EAA242" w:rsidR="00380CC7" w:rsidRDefault="00380CC7" w:rsidP="00380CC7">
      <w:pPr>
        <w:ind w:left="720"/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 xml:space="preserve">Errors found include an alteration of a chunk of blocks’ shape to another particular shape </w:t>
      </w:r>
    </w:p>
    <w:p w14:paraId="566A9A83" w14:textId="52B66689" w:rsidR="00D21477" w:rsidRDefault="00D21477" w:rsidP="00D21477">
      <w:pPr>
        <w:rPr>
          <w:rFonts w:ascii="Garamond" w:eastAsia="Times New Roman" w:hAnsi="Garamond" w:cs="Arial"/>
          <w:b/>
        </w:rPr>
      </w:pPr>
    </w:p>
    <w:p w14:paraId="3A887288" w14:textId="7E5F654F" w:rsidR="00D21477" w:rsidRDefault="00D21477" w:rsidP="00D21477">
      <w:pPr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>Iconicity:</w:t>
      </w:r>
    </w:p>
    <w:p w14:paraId="2CBE95C4" w14:textId="7375E156" w:rsidR="00380CC7" w:rsidRDefault="00380CC7" w:rsidP="00D21477">
      <w:pPr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ab/>
        <w:t>Errors found include an intentional formation of a sign or symbol to simplify the overall design of the puzzle</w:t>
      </w:r>
    </w:p>
    <w:p w14:paraId="344BA5EE" w14:textId="552979B8" w:rsidR="00D21477" w:rsidRDefault="00D21477" w:rsidP="00D21477">
      <w:pPr>
        <w:rPr>
          <w:rFonts w:ascii="Garamond" w:eastAsia="Times New Roman" w:hAnsi="Garamond" w:cs="Arial"/>
          <w:b/>
        </w:rPr>
      </w:pPr>
    </w:p>
    <w:p w14:paraId="332F7504" w14:textId="659CAC81" w:rsidR="00D21477" w:rsidRDefault="00D21477" w:rsidP="00D21477">
      <w:pPr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>Symmetry:</w:t>
      </w:r>
    </w:p>
    <w:p w14:paraId="4692CC6C" w14:textId="21F5AE00" w:rsidR="00D21477" w:rsidRDefault="00380CC7" w:rsidP="00D21477">
      <w:pPr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ab/>
        <w:t xml:space="preserve">Errors found include </w:t>
      </w:r>
      <w:r w:rsidR="006702C8">
        <w:rPr>
          <w:rFonts w:ascii="Garamond" w:eastAsia="Times New Roman" w:hAnsi="Garamond" w:cs="Arial"/>
          <w:b/>
        </w:rPr>
        <w:t>symmetry along a point, block, or chunk of blocks to simplify the overall design of the puzzle</w:t>
      </w:r>
    </w:p>
    <w:p w14:paraId="69210233" w14:textId="325E5451" w:rsidR="006702C8" w:rsidRDefault="006702C8" w:rsidP="00D21477">
      <w:pPr>
        <w:rPr>
          <w:rFonts w:ascii="Garamond" w:eastAsia="Times New Roman" w:hAnsi="Garamond" w:cs="Arial"/>
          <w:b/>
        </w:rPr>
      </w:pPr>
    </w:p>
    <w:p w14:paraId="67D56F94" w14:textId="02267DE6" w:rsidR="006702C8" w:rsidRDefault="006702C8" w:rsidP="00D21477">
      <w:pPr>
        <w:rPr>
          <w:rFonts w:ascii="Garamond" w:eastAsia="Times New Roman" w:hAnsi="Garamond" w:cs="Arial"/>
          <w:b/>
        </w:rPr>
      </w:pPr>
    </w:p>
    <w:p w14:paraId="19B8A112" w14:textId="03A62856" w:rsidR="006702C8" w:rsidRPr="006702C8" w:rsidRDefault="006702C8" w:rsidP="00D21477">
      <w:pPr>
        <w:rPr>
          <w:rFonts w:ascii="Garamond" w:eastAsia="Times New Roman" w:hAnsi="Garamond" w:cs="Arial"/>
          <w:b/>
          <w:sz w:val="32"/>
          <w:szCs w:val="32"/>
        </w:rPr>
      </w:pPr>
      <w:r>
        <w:rPr>
          <w:rFonts w:ascii="Garamond" w:eastAsia="Times New Roman" w:hAnsi="Garamond" w:cs="Arial"/>
          <w:b/>
          <w:sz w:val="32"/>
          <w:szCs w:val="32"/>
        </w:rPr>
        <w:t>2 Coding Goals</w:t>
      </w:r>
    </w:p>
    <w:p w14:paraId="219E200B" w14:textId="77777777" w:rsidR="006702C8" w:rsidRDefault="006702C8" w:rsidP="00D21477">
      <w:pPr>
        <w:rPr>
          <w:rFonts w:ascii="Garamond" w:eastAsia="Times New Roman" w:hAnsi="Garamond" w:cs="Arial"/>
          <w:b/>
        </w:rPr>
      </w:pPr>
    </w:p>
    <w:p w14:paraId="571BDB98" w14:textId="416DAC84" w:rsidR="00380CC7" w:rsidRDefault="006702C8" w:rsidP="00D21477">
      <w:pPr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</w:rPr>
        <w:t>We are interested in identifying and describing every error found as the child attempts to copy from memory the target puzzle onto the blank grid.</w:t>
      </w:r>
    </w:p>
    <w:p w14:paraId="3F159B00" w14:textId="5067E236" w:rsidR="00D21477" w:rsidRDefault="00D21477" w:rsidP="00D21477">
      <w:pPr>
        <w:rPr>
          <w:rFonts w:ascii="Garamond" w:eastAsia="Times New Roman" w:hAnsi="Garamond" w:cs="Arial"/>
          <w:b/>
        </w:rPr>
      </w:pPr>
    </w:p>
    <w:p w14:paraId="4F40F7EB" w14:textId="77777777" w:rsidR="00A26C86" w:rsidRDefault="00A26C86" w:rsidP="00D21477">
      <w:pPr>
        <w:rPr>
          <w:rFonts w:ascii="Garamond" w:eastAsia="Times New Roman" w:hAnsi="Garamond" w:cs="Arial"/>
          <w:b/>
          <w:sz w:val="32"/>
          <w:szCs w:val="32"/>
        </w:rPr>
      </w:pPr>
    </w:p>
    <w:p w14:paraId="1AB55F87" w14:textId="77777777" w:rsidR="00A26C86" w:rsidRDefault="00A26C86" w:rsidP="00D21477">
      <w:pPr>
        <w:rPr>
          <w:rFonts w:ascii="Garamond" w:eastAsia="Times New Roman" w:hAnsi="Garamond" w:cs="Arial"/>
          <w:b/>
          <w:sz w:val="32"/>
          <w:szCs w:val="32"/>
        </w:rPr>
      </w:pPr>
    </w:p>
    <w:p w14:paraId="1D87E3DD" w14:textId="77777777" w:rsidR="00A26C86" w:rsidRDefault="00A26C86" w:rsidP="00D21477">
      <w:pPr>
        <w:rPr>
          <w:rFonts w:ascii="Garamond" w:eastAsia="Times New Roman" w:hAnsi="Garamond" w:cs="Arial"/>
          <w:b/>
          <w:sz w:val="32"/>
          <w:szCs w:val="32"/>
        </w:rPr>
      </w:pPr>
    </w:p>
    <w:p w14:paraId="2BDFFBAE" w14:textId="77777777" w:rsidR="00A26C86" w:rsidRDefault="00A26C86" w:rsidP="00D21477">
      <w:pPr>
        <w:rPr>
          <w:rFonts w:ascii="Garamond" w:eastAsia="Times New Roman" w:hAnsi="Garamond" w:cs="Arial"/>
          <w:b/>
          <w:sz w:val="32"/>
          <w:szCs w:val="32"/>
        </w:rPr>
      </w:pPr>
    </w:p>
    <w:p w14:paraId="3C5DFF65" w14:textId="013D6889" w:rsidR="00A619AF" w:rsidRDefault="00A619AF" w:rsidP="00D21477">
      <w:pPr>
        <w:rPr>
          <w:rFonts w:ascii="Garamond" w:eastAsia="Times New Roman" w:hAnsi="Garamond" w:cs="Arial"/>
          <w:b/>
          <w:sz w:val="32"/>
          <w:szCs w:val="32"/>
        </w:rPr>
      </w:pPr>
      <w:r>
        <w:rPr>
          <w:rFonts w:ascii="Garamond" w:eastAsia="Times New Roman" w:hAnsi="Garamond" w:cs="Arial"/>
          <w:b/>
          <w:sz w:val="32"/>
          <w:szCs w:val="32"/>
        </w:rPr>
        <w:lastRenderedPageBreak/>
        <w:t>3 Potential Areas of Confusion</w:t>
      </w:r>
    </w:p>
    <w:p w14:paraId="5566917B" w14:textId="5AE7F67F" w:rsidR="00A619AF" w:rsidRDefault="00A619AF" w:rsidP="00D21477">
      <w:pPr>
        <w:rPr>
          <w:rFonts w:ascii="Garamond" w:eastAsia="Times New Roman" w:hAnsi="Garamond" w:cs="Arial"/>
          <w:b/>
          <w:sz w:val="32"/>
          <w:szCs w:val="32"/>
        </w:rPr>
      </w:pPr>
    </w:p>
    <w:p w14:paraId="5055E0E2" w14:textId="03ACB4D7" w:rsidR="00A26C86" w:rsidRDefault="00A26C86" w:rsidP="00D21477">
      <w:pPr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</w:rPr>
        <w:t>Although it is tempting to code any rotation that occurs at exactly 180 degrees as a mirroring, refrain unless the entire chunk of blocks has rotated exactly 180 degrees about an axis or block.</w:t>
      </w:r>
    </w:p>
    <w:p w14:paraId="13A25BCC" w14:textId="56A863B8" w:rsidR="00A26C86" w:rsidRDefault="00A26C86" w:rsidP="00D21477">
      <w:pPr>
        <w:rPr>
          <w:rFonts w:ascii="Garamond" w:eastAsia="Times New Roman" w:hAnsi="Garamond" w:cs="Arial"/>
        </w:rPr>
      </w:pPr>
    </w:p>
    <w:p w14:paraId="1506760B" w14:textId="46E91A5F" w:rsidR="00A26C86" w:rsidRDefault="00A26C86" w:rsidP="00D21477">
      <w:pPr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</w:rPr>
        <w:t>A block in the shape of a staircase should be considered an instance of iconicity.</w:t>
      </w:r>
    </w:p>
    <w:p w14:paraId="77A5820E" w14:textId="237B413C" w:rsidR="00A26C86" w:rsidRDefault="00A26C86" w:rsidP="00D21477">
      <w:pPr>
        <w:rPr>
          <w:rFonts w:ascii="Garamond" w:eastAsia="Times New Roman" w:hAnsi="Garamond" w:cs="Arial"/>
        </w:rPr>
      </w:pPr>
    </w:p>
    <w:p w14:paraId="4A824EDF" w14:textId="68151503" w:rsidR="00A26C86" w:rsidRDefault="00A26C86" w:rsidP="00D21477">
      <w:pPr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</w:rPr>
        <w:t xml:space="preserve">If diagonal chunking </w:t>
      </w:r>
      <w:proofErr w:type="gramStart"/>
      <w:r>
        <w:rPr>
          <w:rFonts w:ascii="Garamond" w:eastAsia="Times New Roman" w:hAnsi="Garamond" w:cs="Arial"/>
        </w:rPr>
        <w:t>occurs</w:t>
      </w:r>
      <w:proofErr w:type="gramEnd"/>
      <w:r>
        <w:rPr>
          <w:rFonts w:ascii="Garamond" w:eastAsia="Times New Roman" w:hAnsi="Garamond" w:cs="Arial"/>
        </w:rPr>
        <w:t xml:space="preserve"> it should not be marked twice for chunking and diagonal chunking</w:t>
      </w:r>
    </w:p>
    <w:p w14:paraId="0BD4072F" w14:textId="6024498C" w:rsidR="00A26C86" w:rsidRDefault="00A26C86" w:rsidP="00D21477">
      <w:pPr>
        <w:rPr>
          <w:rFonts w:ascii="Garamond" w:eastAsia="Times New Roman" w:hAnsi="Garamond" w:cs="Arial"/>
        </w:rPr>
      </w:pPr>
    </w:p>
    <w:p w14:paraId="20AE1738" w14:textId="34E97A93" w:rsidR="00A26C86" w:rsidRDefault="00A26C86" w:rsidP="00D21477">
      <w:pPr>
        <w:rPr>
          <w:rFonts w:ascii="Garamond" w:eastAsia="Times New Roman" w:hAnsi="Garamond" w:cs="Arial"/>
          <w:b/>
          <w:sz w:val="32"/>
          <w:szCs w:val="32"/>
        </w:rPr>
      </w:pPr>
      <w:r>
        <w:rPr>
          <w:rFonts w:ascii="Garamond" w:eastAsia="Times New Roman" w:hAnsi="Garamond" w:cs="Arial"/>
          <w:b/>
          <w:sz w:val="32"/>
          <w:szCs w:val="32"/>
        </w:rPr>
        <w:t>4 Examples</w:t>
      </w:r>
    </w:p>
    <w:p w14:paraId="7C10327D" w14:textId="146DE47E" w:rsidR="00A26C86" w:rsidRDefault="00A26C86" w:rsidP="00D21477">
      <w:pPr>
        <w:rPr>
          <w:rFonts w:ascii="Garamond" w:eastAsia="Times New Roman" w:hAnsi="Garamond" w:cs="Arial"/>
          <w:b/>
          <w:sz w:val="32"/>
          <w:szCs w:val="32"/>
        </w:rPr>
      </w:pPr>
    </w:p>
    <w:p w14:paraId="56E36BA5" w14:textId="77777777" w:rsidR="00A26C86" w:rsidRPr="00A26C86" w:rsidRDefault="00A26C86" w:rsidP="00D21477">
      <w:pPr>
        <w:rPr>
          <w:rFonts w:ascii="Garamond" w:eastAsia="Times New Roman" w:hAnsi="Garamond" w:cs="Arial"/>
        </w:rPr>
      </w:pPr>
      <w:bookmarkStart w:id="0" w:name="_GoBack"/>
      <w:bookmarkEnd w:id="0"/>
    </w:p>
    <w:p w14:paraId="7E98A2CB" w14:textId="40AA30D2" w:rsidR="00A26C86" w:rsidRDefault="00A26C86" w:rsidP="00D21477">
      <w:pPr>
        <w:rPr>
          <w:rFonts w:ascii="Garamond" w:eastAsia="Times New Roman" w:hAnsi="Garamond" w:cs="Arial"/>
        </w:rPr>
      </w:pPr>
    </w:p>
    <w:p w14:paraId="5C1FB17E" w14:textId="77777777" w:rsidR="00A26C86" w:rsidRPr="00A619AF" w:rsidRDefault="00A26C86" w:rsidP="00D21477">
      <w:pPr>
        <w:rPr>
          <w:rFonts w:ascii="Garamond" w:eastAsia="Times New Roman" w:hAnsi="Garamond" w:cs="Arial"/>
        </w:rPr>
      </w:pPr>
    </w:p>
    <w:sectPr w:rsidR="00A26C86" w:rsidRPr="00A619AF" w:rsidSect="00352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77"/>
    <w:rsid w:val="000F531C"/>
    <w:rsid w:val="00352BB4"/>
    <w:rsid w:val="00380CC7"/>
    <w:rsid w:val="006702C8"/>
    <w:rsid w:val="009834D5"/>
    <w:rsid w:val="00A26C86"/>
    <w:rsid w:val="00A619AF"/>
    <w:rsid w:val="00D2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93B72"/>
  <w15:chartTrackingRefBased/>
  <w15:docId w15:val="{5568C980-A7B2-EA44-BD61-E4FAFCA5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9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Singh</dc:creator>
  <cp:keywords/>
  <dc:description/>
  <cp:lastModifiedBy>Harsh Singh</cp:lastModifiedBy>
  <cp:revision>2</cp:revision>
  <dcterms:created xsi:type="dcterms:W3CDTF">2019-02-05T19:49:00Z</dcterms:created>
  <dcterms:modified xsi:type="dcterms:W3CDTF">2019-02-05T19:49:00Z</dcterms:modified>
</cp:coreProperties>
</file>