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445B3" w14:textId="27049050" w:rsidR="007E617D" w:rsidRPr="001C7CAD" w:rsidRDefault="004D1855" w:rsidP="7FE52588">
      <w:pPr>
        <w:pStyle w:val="ExecSummTitle"/>
        <w:rPr>
          <w:b w:val="0"/>
          <w:caps/>
          <w:color w:val="auto"/>
        </w:rPr>
      </w:pPr>
      <w:r>
        <w:rPr>
          <w:color w:val="auto"/>
        </w:rPr>
        <w:t>CN</w:t>
      </w:r>
      <w:r w:rsidR="13F91048" w:rsidRPr="173FCD58">
        <w:rPr>
          <w:color w:val="auto"/>
        </w:rPr>
        <w:t>M</w:t>
      </w:r>
      <w:r w:rsidR="35F50A38" w:rsidRPr="173FCD58">
        <w:rPr>
          <w:color w:val="auto"/>
        </w:rPr>
        <w:t>CC</w:t>
      </w:r>
      <w:r w:rsidR="123D11E5" w:rsidRPr="173FCD58">
        <w:rPr>
          <w:color w:val="auto"/>
        </w:rPr>
        <w:t xml:space="preserve"> </w:t>
      </w:r>
      <w:r w:rsidR="00EC59B9">
        <w:rPr>
          <w:color w:val="auto"/>
        </w:rPr>
        <w:t>(</w:t>
      </w:r>
      <w:r>
        <w:rPr>
          <w:color w:val="auto"/>
        </w:rPr>
        <w:t>4120</w:t>
      </w:r>
      <w:r w:rsidR="123D11E5" w:rsidRPr="173FCD58">
        <w:rPr>
          <w:color w:val="auto"/>
        </w:rPr>
        <w:t>)</w:t>
      </w:r>
      <w:r w:rsidR="35F50A38" w:rsidRPr="173FCD58">
        <w:rPr>
          <w:color w:val="auto"/>
        </w:rPr>
        <w:t xml:space="preserve"> COMMISSIONING </w:t>
      </w:r>
      <w:r w:rsidR="0BF7BF9F" w:rsidRPr="173FCD58">
        <w:rPr>
          <w:color w:val="auto"/>
        </w:rPr>
        <w:t xml:space="preserve">TESTS </w:t>
      </w:r>
      <w:r w:rsidR="35F50A38" w:rsidRPr="173FCD58">
        <w:rPr>
          <w:color w:val="auto"/>
        </w:rPr>
        <w:t xml:space="preserve">FOR </w:t>
      </w:r>
      <w:r w:rsidR="17E8BD8D" w:rsidRPr="173FCD58">
        <w:rPr>
          <w:color w:val="auto"/>
        </w:rPr>
        <w:t xml:space="preserve">FGB </w:t>
      </w:r>
      <w:r w:rsidR="35F50A38" w:rsidRPr="173FCD58">
        <w:rPr>
          <w:color w:val="auto"/>
        </w:rPr>
        <w:t>ELT(DT) CAPABILITY</w:t>
      </w:r>
    </w:p>
    <w:p w14:paraId="0C047672" w14:textId="6678BFE2" w:rsidR="00AE42A5" w:rsidRDefault="00EC59B9" w:rsidP="00CC637F">
      <w:pPr>
        <w:spacing w:line="235" w:lineRule="atLeast"/>
        <w:jc w:val="center"/>
        <w:rPr>
          <w:color w:val="222222"/>
        </w:rPr>
      </w:pPr>
      <w:r>
        <w:rPr>
          <w:color w:val="222222"/>
        </w:rPr>
        <w:t xml:space="preserve">Draft </w:t>
      </w:r>
      <w:r w:rsidR="004D1855">
        <w:rPr>
          <w:color w:val="222222"/>
        </w:rPr>
        <w:t xml:space="preserve">August </w:t>
      </w:r>
      <w:r>
        <w:rPr>
          <w:color w:val="222222"/>
        </w:rPr>
        <w:t>2024</w:t>
      </w:r>
    </w:p>
    <w:p w14:paraId="1A04DBF4" w14:textId="09EE9F53" w:rsidR="0028401C" w:rsidRDefault="001C7CAD" w:rsidP="009A1DBF">
      <w:pPr>
        <w:pStyle w:val="CSH1forInputDocuments"/>
      </w:pPr>
      <w:r>
        <w:t>Purpose</w:t>
      </w:r>
    </w:p>
    <w:p w14:paraId="2262F7DD" w14:textId="58CAE109" w:rsidR="001C7CAD" w:rsidRPr="001C7CAD" w:rsidRDefault="78625F01" w:rsidP="7FE52588">
      <w:pPr>
        <w:pStyle w:val="CSH1forInputDocuments"/>
        <w:numPr>
          <w:ilvl w:val="0"/>
          <w:numId w:val="0"/>
        </w:numPr>
        <w:rPr>
          <w:rFonts w:ascii="Times New Roman" w:hAnsi="Times New Roman"/>
          <w:b w:val="0"/>
          <w:bCs w:val="0"/>
          <w:caps w:val="0"/>
          <w:color w:val="auto"/>
        </w:rPr>
      </w:pPr>
      <w:r w:rsidRPr="7FE52588">
        <w:rPr>
          <w:rFonts w:ascii="Times New Roman" w:hAnsi="Times New Roman"/>
          <w:b w:val="0"/>
          <w:bCs w:val="0"/>
          <w:caps w:val="0"/>
          <w:color w:val="auto"/>
        </w:rPr>
        <w:t>P</w:t>
      </w:r>
      <w:r w:rsidR="17E8BD8D" w:rsidRPr="7FE52588">
        <w:rPr>
          <w:rFonts w:ascii="Times New Roman" w:hAnsi="Times New Roman"/>
          <w:b w:val="0"/>
          <w:bCs w:val="0"/>
          <w:caps w:val="0"/>
          <w:color w:val="auto"/>
        </w:rPr>
        <w:t xml:space="preserve">rovide test scripts </w:t>
      </w:r>
      <w:r w:rsidR="578A159F" w:rsidRPr="7FE52588">
        <w:rPr>
          <w:rFonts w:ascii="Times New Roman" w:hAnsi="Times New Roman"/>
          <w:b w:val="0"/>
          <w:bCs w:val="0"/>
          <w:caps w:val="0"/>
          <w:color w:val="auto"/>
        </w:rPr>
        <w:t xml:space="preserve">and results </w:t>
      </w:r>
      <w:r w:rsidR="17E8BD8D" w:rsidRPr="7FE52588">
        <w:rPr>
          <w:rFonts w:ascii="Times New Roman" w:hAnsi="Times New Roman"/>
          <w:b w:val="0"/>
          <w:bCs w:val="0"/>
          <w:caps w:val="0"/>
          <w:color w:val="auto"/>
        </w:rPr>
        <w:t xml:space="preserve">to commission </w:t>
      </w:r>
      <w:r w:rsidR="578A159F" w:rsidRPr="7FE52588">
        <w:rPr>
          <w:rFonts w:ascii="Times New Roman" w:hAnsi="Times New Roman"/>
          <w:b w:val="0"/>
          <w:bCs w:val="0"/>
          <w:caps w:val="0"/>
          <w:color w:val="auto"/>
        </w:rPr>
        <w:t xml:space="preserve">the </w:t>
      </w:r>
      <w:r w:rsidR="004D1855">
        <w:rPr>
          <w:rFonts w:ascii="Times New Roman" w:hAnsi="Times New Roman"/>
          <w:b w:val="0"/>
          <w:bCs w:val="0"/>
          <w:caps w:val="0"/>
          <w:color w:val="auto"/>
        </w:rPr>
        <w:t>CN</w:t>
      </w:r>
      <w:r w:rsidR="17E8BD8D" w:rsidRPr="7FE52588">
        <w:rPr>
          <w:rFonts w:ascii="Times New Roman" w:hAnsi="Times New Roman"/>
          <w:b w:val="0"/>
          <w:bCs w:val="0"/>
          <w:caps w:val="0"/>
          <w:color w:val="auto"/>
        </w:rPr>
        <w:t>MCC for FGB ELT(DT) capability.</w:t>
      </w:r>
    </w:p>
    <w:p w14:paraId="121D4788" w14:textId="04DBCE91" w:rsidR="00967407" w:rsidRDefault="003D48C8" w:rsidP="009A1DBF">
      <w:pPr>
        <w:pStyle w:val="CSH1forInputDocuments"/>
      </w:pPr>
      <w:r w:rsidRPr="000829E8">
        <w:t>COMMENTS</w:t>
      </w:r>
    </w:p>
    <w:p w14:paraId="5BA77ED7" w14:textId="78BE0CAA" w:rsidR="001C7CAD" w:rsidRDefault="00882A23" w:rsidP="00ED7D71">
      <w:pPr>
        <w:spacing w:line="235" w:lineRule="atLeast"/>
        <w:rPr>
          <w:color w:val="222222"/>
        </w:rPr>
      </w:pPr>
      <w:r>
        <w:rPr>
          <w:color w:val="222222"/>
        </w:rPr>
        <w:t xml:space="preserve">Based on </w:t>
      </w:r>
      <w:r w:rsidR="00280512">
        <w:rPr>
          <w:color w:val="222222"/>
        </w:rPr>
        <w:t>document C/S JC-35/6/10</w:t>
      </w:r>
      <w:r>
        <w:rPr>
          <w:color w:val="222222"/>
        </w:rPr>
        <w:t>, the following table</w:t>
      </w:r>
      <w:r w:rsidR="00280512">
        <w:rPr>
          <w:color w:val="222222"/>
        </w:rPr>
        <w:t xml:space="preserve"> provides a list of </w:t>
      </w:r>
      <w:r w:rsidR="0072542D">
        <w:rPr>
          <w:color w:val="222222"/>
        </w:rPr>
        <w:t xml:space="preserve">MCC </w:t>
      </w:r>
      <w:r w:rsidR="00280512">
        <w:rPr>
          <w:color w:val="222222"/>
        </w:rPr>
        <w:t>requirements t</w:t>
      </w:r>
      <w:r>
        <w:rPr>
          <w:color w:val="222222"/>
        </w:rPr>
        <w:t xml:space="preserve">o </w:t>
      </w:r>
      <w:r w:rsidR="00280512">
        <w:rPr>
          <w:color w:val="222222"/>
        </w:rPr>
        <w:t>be tested</w:t>
      </w:r>
      <w:r w:rsidR="0072542D">
        <w:rPr>
          <w:color w:val="222222"/>
        </w:rPr>
        <w:t xml:space="preserve"> to verify MCC capability to process </w:t>
      </w:r>
      <w:r w:rsidR="001C7CAD">
        <w:rPr>
          <w:color w:val="222222"/>
        </w:rPr>
        <w:t xml:space="preserve">FGB </w:t>
      </w:r>
      <w:r w:rsidR="0072542D">
        <w:rPr>
          <w:color w:val="222222"/>
        </w:rPr>
        <w:t xml:space="preserve">ELT(DT)s. </w:t>
      </w:r>
    </w:p>
    <w:p w14:paraId="4A25AECB" w14:textId="22AF810F" w:rsidR="00E213D7" w:rsidRDefault="00E213D7" w:rsidP="00ED7D71">
      <w:pPr>
        <w:spacing w:line="235" w:lineRule="atLeast"/>
        <w:rPr>
          <w:color w:val="222222"/>
        </w:rPr>
      </w:pPr>
    </w:p>
    <w:p w14:paraId="41F6D1B9" w14:textId="77777777" w:rsidR="00E213D7" w:rsidRDefault="00E213D7" w:rsidP="00ED7D71">
      <w:pPr>
        <w:spacing w:line="235" w:lineRule="atLeast"/>
        <w:rPr>
          <w:color w:val="222222"/>
        </w:rPr>
      </w:pPr>
    </w:p>
    <w:tbl>
      <w:tblPr>
        <w:tblStyle w:val="TableGrid"/>
        <w:tblW w:w="0" w:type="auto"/>
        <w:tblLook w:val="04A0" w:firstRow="1" w:lastRow="0" w:firstColumn="1" w:lastColumn="0" w:noHBand="0" w:noVBand="1"/>
      </w:tblPr>
      <w:tblGrid>
        <w:gridCol w:w="1808"/>
        <w:gridCol w:w="1695"/>
        <w:gridCol w:w="2757"/>
        <w:gridCol w:w="2756"/>
      </w:tblGrid>
      <w:tr w:rsidR="00E213D7" w14:paraId="6443127D" w14:textId="006CEC1D" w:rsidTr="173FCD58">
        <w:tc>
          <w:tcPr>
            <w:tcW w:w="1850" w:type="dxa"/>
          </w:tcPr>
          <w:p w14:paraId="40B9BB80" w14:textId="0C2A08B2" w:rsidR="00E213D7" w:rsidRPr="001C7CAD" w:rsidRDefault="00E213D7" w:rsidP="001C7CAD">
            <w:pPr>
              <w:pStyle w:val="Default"/>
              <w:jc w:val="both"/>
              <w:rPr>
                <w:sz w:val="20"/>
              </w:rPr>
            </w:pPr>
            <w:r>
              <w:rPr>
                <w:b/>
                <w:bCs/>
                <w:sz w:val="20"/>
                <w:szCs w:val="20"/>
              </w:rPr>
              <w:t xml:space="preserve">MCC Requirement </w:t>
            </w:r>
          </w:p>
        </w:tc>
        <w:tc>
          <w:tcPr>
            <w:tcW w:w="1745" w:type="dxa"/>
          </w:tcPr>
          <w:p w14:paraId="305AECDA" w14:textId="22FBA0C4" w:rsidR="00E213D7" w:rsidRPr="001C7CAD" w:rsidRDefault="00E213D7" w:rsidP="001C7CAD">
            <w:pPr>
              <w:pStyle w:val="Default"/>
              <w:jc w:val="both"/>
              <w:rPr>
                <w:sz w:val="20"/>
              </w:rPr>
            </w:pPr>
            <w:r>
              <w:rPr>
                <w:b/>
                <w:bCs/>
                <w:sz w:val="20"/>
                <w:szCs w:val="20"/>
              </w:rPr>
              <w:t xml:space="preserve">“A” document links </w:t>
            </w:r>
          </w:p>
        </w:tc>
        <w:tc>
          <w:tcPr>
            <w:tcW w:w="2880" w:type="dxa"/>
          </w:tcPr>
          <w:p w14:paraId="2B3D2862" w14:textId="5BE319AF" w:rsidR="00E213D7" w:rsidRPr="001C7CAD" w:rsidRDefault="00E213D7" w:rsidP="001C7CAD">
            <w:pPr>
              <w:pStyle w:val="Default"/>
              <w:jc w:val="both"/>
              <w:rPr>
                <w:sz w:val="20"/>
              </w:rPr>
            </w:pPr>
            <w:r>
              <w:rPr>
                <w:b/>
                <w:bCs/>
                <w:sz w:val="20"/>
                <w:szCs w:val="20"/>
              </w:rPr>
              <w:t xml:space="preserve">Comments on Verification </w:t>
            </w:r>
          </w:p>
        </w:tc>
        <w:tc>
          <w:tcPr>
            <w:tcW w:w="2875" w:type="dxa"/>
          </w:tcPr>
          <w:p w14:paraId="6DAACD67" w14:textId="40ECA234" w:rsidR="00E213D7" w:rsidRDefault="00E213D7" w:rsidP="001C7CAD">
            <w:pPr>
              <w:pStyle w:val="Default"/>
              <w:jc w:val="both"/>
              <w:rPr>
                <w:b/>
                <w:bCs/>
                <w:sz w:val="20"/>
                <w:szCs w:val="20"/>
              </w:rPr>
            </w:pPr>
            <w:r>
              <w:rPr>
                <w:b/>
                <w:bCs/>
                <w:sz w:val="20"/>
                <w:szCs w:val="20"/>
              </w:rPr>
              <w:t>Critical change covered</w:t>
            </w:r>
          </w:p>
        </w:tc>
      </w:tr>
      <w:tr w:rsidR="00E213D7" w14:paraId="5288A9FD" w14:textId="4C96E373" w:rsidTr="173FCD58">
        <w:tc>
          <w:tcPr>
            <w:tcW w:w="1850" w:type="dxa"/>
          </w:tcPr>
          <w:p w14:paraId="7C292BE9" w14:textId="181ADCCA" w:rsidR="00E213D7" w:rsidRPr="001C7CAD" w:rsidRDefault="00E213D7" w:rsidP="001C7CAD">
            <w:pPr>
              <w:pStyle w:val="Default"/>
              <w:jc w:val="both"/>
              <w:rPr>
                <w:sz w:val="20"/>
              </w:rPr>
            </w:pPr>
            <w:r>
              <w:rPr>
                <w:sz w:val="20"/>
                <w:szCs w:val="20"/>
              </w:rPr>
              <w:t xml:space="preserve">Specific FGB ELT(DT) Beacon Message Validation </w:t>
            </w:r>
          </w:p>
        </w:tc>
        <w:tc>
          <w:tcPr>
            <w:tcW w:w="1745" w:type="dxa"/>
          </w:tcPr>
          <w:p w14:paraId="5C89736A" w14:textId="1132A0B4" w:rsidR="00E213D7" w:rsidRPr="00B5429D" w:rsidRDefault="00E213D7" w:rsidP="001C7CAD">
            <w:pPr>
              <w:pStyle w:val="Default"/>
              <w:jc w:val="both"/>
              <w:rPr>
                <w:sz w:val="20"/>
                <w:szCs w:val="20"/>
                <w:lang w:val="fr-FR"/>
              </w:rPr>
            </w:pPr>
            <w:r w:rsidRPr="00B5429D">
              <w:rPr>
                <w:sz w:val="20"/>
                <w:szCs w:val="20"/>
                <w:lang w:val="fr-FR"/>
              </w:rPr>
              <w:t xml:space="preserve">A.001 Tables 4-6, sections 4.2.1.1.3, 4.2.1.1.4, 4.2.1.1.5 </w:t>
            </w:r>
          </w:p>
          <w:p w14:paraId="52867611" w14:textId="2A97A430" w:rsidR="00E213D7" w:rsidRPr="00B5429D" w:rsidRDefault="00E213D7" w:rsidP="001C7CAD">
            <w:pPr>
              <w:spacing w:line="235" w:lineRule="atLeast"/>
              <w:rPr>
                <w:color w:val="222222"/>
                <w:lang w:val="fr-FR"/>
              </w:rPr>
            </w:pPr>
            <w:r w:rsidRPr="00B5429D">
              <w:rPr>
                <w:sz w:val="20"/>
                <w:szCs w:val="20"/>
                <w:lang w:val="fr-FR"/>
              </w:rPr>
              <w:t xml:space="preserve">A.005 section 4.2 </w:t>
            </w:r>
          </w:p>
        </w:tc>
        <w:tc>
          <w:tcPr>
            <w:tcW w:w="2880" w:type="dxa"/>
          </w:tcPr>
          <w:p w14:paraId="0B6C3DB9" w14:textId="2043E09D" w:rsidR="00E213D7" w:rsidRPr="001C7CAD" w:rsidRDefault="00E213D7" w:rsidP="001C7CAD">
            <w:pPr>
              <w:pStyle w:val="Default"/>
              <w:jc w:val="both"/>
              <w:rPr>
                <w:sz w:val="20"/>
              </w:rPr>
            </w:pPr>
            <w:r>
              <w:rPr>
                <w:sz w:val="20"/>
                <w:szCs w:val="20"/>
              </w:rPr>
              <w:t xml:space="preserve">Use scripts to send SIT messages to the DMCC to verify a subset of FGB ELT(DT) and SGB beacon message validation rules. Verify filtering of SGB self-test transmissions. </w:t>
            </w:r>
          </w:p>
        </w:tc>
        <w:tc>
          <w:tcPr>
            <w:tcW w:w="2875" w:type="dxa"/>
          </w:tcPr>
          <w:p w14:paraId="53A0A1E5" w14:textId="0DEE595A" w:rsidR="00E213D7" w:rsidRDefault="008665D9" w:rsidP="001C7CAD">
            <w:pPr>
              <w:pStyle w:val="Default"/>
              <w:jc w:val="both"/>
              <w:rPr>
                <w:sz w:val="20"/>
                <w:szCs w:val="20"/>
              </w:rPr>
            </w:pPr>
            <w:r w:rsidRPr="008665D9">
              <w:rPr>
                <w:b/>
                <w:iCs/>
                <w:sz w:val="20"/>
                <w:szCs w:val="20"/>
              </w:rPr>
              <w:t>MCC-109</w:t>
            </w:r>
            <w:r w:rsidRPr="00E213D7">
              <w:rPr>
                <w:bCs/>
                <w:iCs/>
                <w:sz w:val="20"/>
                <w:szCs w:val="20"/>
              </w:rPr>
              <w:t xml:space="preserve"> (Protocol validation for FGB ELT(DT) LP - bits 25=1, 26=0, 37-40=1001 and 41-42=11), </w:t>
            </w:r>
            <w:r w:rsidRPr="008665D9">
              <w:rPr>
                <w:b/>
                <w:iCs/>
                <w:sz w:val="20"/>
                <w:szCs w:val="20"/>
              </w:rPr>
              <w:t>MCC-112</w:t>
            </w:r>
            <w:r w:rsidRPr="00E213D7">
              <w:rPr>
                <w:bCs/>
                <w:iCs/>
                <w:sz w:val="20"/>
                <w:szCs w:val="20"/>
              </w:rPr>
              <w:t xml:space="preserve"> (FGB and SGB Message Validation, including ELT(DT)s)</w:t>
            </w:r>
          </w:p>
        </w:tc>
      </w:tr>
      <w:tr w:rsidR="00E213D7" w14:paraId="6FB3E890" w14:textId="546FB657" w:rsidTr="173FCD58">
        <w:tc>
          <w:tcPr>
            <w:tcW w:w="1850" w:type="dxa"/>
          </w:tcPr>
          <w:p w14:paraId="5FEE2932" w14:textId="68E96ECD" w:rsidR="00E213D7" w:rsidRPr="001C7CAD" w:rsidRDefault="00E213D7" w:rsidP="001C7CAD">
            <w:pPr>
              <w:pStyle w:val="Default"/>
              <w:jc w:val="both"/>
              <w:rPr>
                <w:sz w:val="20"/>
              </w:rPr>
            </w:pPr>
            <w:r>
              <w:rPr>
                <w:sz w:val="20"/>
                <w:szCs w:val="20"/>
              </w:rPr>
              <w:t xml:space="preserve">Filter FGB ELT(DT) alerts prior to operational use </w:t>
            </w:r>
          </w:p>
        </w:tc>
        <w:tc>
          <w:tcPr>
            <w:tcW w:w="1745" w:type="dxa"/>
          </w:tcPr>
          <w:p w14:paraId="186CC498" w14:textId="77777777" w:rsidR="00E213D7" w:rsidRDefault="00E213D7" w:rsidP="001C7CAD">
            <w:pPr>
              <w:pStyle w:val="Default"/>
              <w:jc w:val="both"/>
              <w:rPr>
                <w:sz w:val="20"/>
              </w:rPr>
            </w:pPr>
            <w:r>
              <w:rPr>
                <w:sz w:val="20"/>
                <w:szCs w:val="20"/>
              </w:rPr>
              <w:t xml:space="preserve">A.001 section 3.7.10 </w:t>
            </w:r>
          </w:p>
          <w:p w14:paraId="4EAF5EA5" w14:textId="77777777" w:rsidR="00E213D7" w:rsidRDefault="00E213D7" w:rsidP="00ED7D71">
            <w:pPr>
              <w:spacing w:line="235" w:lineRule="atLeast"/>
              <w:rPr>
                <w:color w:val="222222"/>
              </w:rPr>
            </w:pPr>
          </w:p>
        </w:tc>
        <w:tc>
          <w:tcPr>
            <w:tcW w:w="2880" w:type="dxa"/>
          </w:tcPr>
          <w:p w14:paraId="38CEC6F8" w14:textId="3C4E6606" w:rsidR="00E213D7" w:rsidRPr="001C7CAD" w:rsidRDefault="00E213D7" w:rsidP="001C7CAD">
            <w:pPr>
              <w:pStyle w:val="Default"/>
              <w:jc w:val="both"/>
              <w:rPr>
                <w:sz w:val="20"/>
              </w:rPr>
            </w:pPr>
            <w:r>
              <w:rPr>
                <w:sz w:val="20"/>
                <w:szCs w:val="20"/>
              </w:rPr>
              <w:t xml:space="preserve">For commissioning done prior to the declared operational use of FGB ELT(DT)s. </w:t>
            </w:r>
          </w:p>
        </w:tc>
        <w:tc>
          <w:tcPr>
            <w:tcW w:w="2875" w:type="dxa"/>
          </w:tcPr>
          <w:p w14:paraId="5CB313E0" w14:textId="6F95E4C1" w:rsidR="00E213D7" w:rsidRDefault="008665D9" w:rsidP="00111843">
            <w:pPr>
              <w:pStyle w:val="Default"/>
              <w:rPr>
                <w:sz w:val="20"/>
                <w:szCs w:val="20"/>
              </w:rPr>
            </w:pPr>
            <w:r w:rsidRPr="008665D9">
              <w:rPr>
                <w:b/>
                <w:iCs/>
                <w:sz w:val="20"/>
                <w:szCs w:val="20"/>
              </w:rPr>
              <w:t>MCC-47</w:t>
            </w:r>
            <w:r w:rsidR="00111843">
              <w:rPr>
                <w:b/>
                <w:iCs/>
                <w:sz w:val="20"/>
                <w:szCs w:val="20"/>
              </w:rPr>
              <w:t xml:space="preserve"> </w:t>
            </w:r>
            <w:r w:rsidRPr="00E213D7">
              <w:rPr>
                <w:bCs/>
                <w:iCs/>
                <w:sz w:val="20"/>
                <w:szCs w:val="20"/>
              </w:rPr>
              <w:t>(Operational Distribution of Alert Data for SGBs and FGB ELT(DT)s until the Cospas-Sarsat Council declares that they may be used operationally)</w:t>
            </w:r>
          </w:p>
        </w:tc>
      </w:tr>
      <w:tr w:rsidR="00E213D7" w14:paraId="07B13C97" w14:textId="5D0E6445" w:rsidTr="173FCD58">
        <w:tc>
          <w:tcPr>
            <w:tcW w:w="1850" w:type="dxa"/>
          </w:tcPr>
          <w:p w14:paraId="63EDDFA9" w14:textId="5376CF24" w:rsidR="00E213D7" w:rsidRPr="001C7CAD" w:rsidRDefault="00E213D7" w:rsidP="001C7CAD">
            <w:pPr>
              <w:pStyle w:val="Default"/>
              <w:jc w:val="both"/>
              <w:rPr>
                <w:sz w:val="20"/>
              </w:rPr>
            </w:pPr>
            <w:r>
              <w:rPr>
                <w:sz w:val="20"/>
                <w:szCs w:val="20"/>
              </w:rPr>
              <w:t xml:space="preserve">Filter Doppler position for ELT(DT)s </w:t>
            </w:r>
          </w:p>
        </w:tc>
        <w:tc>
          <w:tcPr>
            <w:tcW w:w="1745" w:type="dxa"/>
          </w:tcPr>
          <w:p w14:paraId="140DD993" w14:textId="77777777" w:rsidR="00E213D7" w:rsidRDefault="00E213D7" w:rsidP="001C7CAD">
            <w:pPr>
              <w:pStyle w:val="Default"/>
              <w:jc w:val="both"/>
              <w:rPr>
                <w:sz w:val="20"/>
                <w:szCs w:val="20"/>
              </w:rPr>
            </w:pPr>
            <w:r>
              <w:rPr>
                <w:sz w:val="20"/>
                <w:szCs w:val="20"/>
              </w:rPr>
              <w:t xml:space="preserve">A.001 section 3.2.1 </w:t>
            </w:r>
          </w:p>
          <w:p w14:paraId="37AA4045" w14:textId="7CC484AF" w:rsidR="00E213D7" w:rsidRDefault="00E213D7" w:rsidP="001C7CAD">
            <w:pPr>
              <w:spacing w:line="235" w:lineRule="atLeast"/>
              <w:rPr>
                <w:color w:val="222222"/>
              </w:rPr>
            </w:pPr>
            <w:r>
              <w:rPr>
                <w:sz w:val="20"/>
                <w:szCs w:val="20"/>
              </w:rPr>
              <w:t xml:space="preserve">A.005 section 4.11 </w:t>
            </w:r>
          </w:p>
        </w:tc>
        <w:tc>
          <w:tcPr>
            <w:tcW w:w="2880" w:type="dxa"/>
          </w:tcPr>
          <w:p w14:paraId="12032F08" w14:textId="77777777" w:rsidR="00E213D7" w:rsidRDefault="00E213D7" w:rsidP="001C7CAD">
            <w:pPr>
              <w:pStyle w:val="Default"/>
              <w:jc w:val="both"/>
              <w:rPr>
                <w:sz w:val="20"/>
              </w:rPr>
            </w:pPr>
            <w:r>
              <w:rPr>
                <w:sz w:val="20"/>
                <w:szCs w:val="20"/>
              </w:rPr>
              <w:t xml:space="preserve">For FGB ELT(DT)s </w:t>
            </w:r>
          </w:p>
          <w:p w14:paraId="197063CC" w14:textId="77777777" w:rsidR="00E213D7" w:rsidRDefault="00E213D7" w:rsidP="00ED7D71">
            <w:pPr>
              <w:spacing w:line="235" w:lineRule="atLeast"/>
              <w:rPr>
                <w:color w:val="222222"/>
              </w:rPr>
            </w:pPr>
          </w:p>
        </w:tc>
        <w:tc>
          <w:tcPr>
            <w:tcW w:w="2875" w:type="dxa"/>
          </w:tcPr>
          <w:p w14:paraId="0C299A7D" w14:textId="77777777" w:rsidR="00E213D7" w:rsidRDefault="00E213D7" w:rsidP="001C7CAD">
            <w:pPr>
              <w:pStyle w:val="Default"/>
              <w:jc w:val="both"/>
              <w:rPr>
                <w:sz w:val="20"/>
                <w:szCs w:val="20"/>
              </w:rPr>
            </w:pPr>
          </w:p>
        </w:tc>
      </w:tr>
      <w:tr w:rsidR="00E213D7" w14:paraId="25271F29" w14:textId="331864B5" w:rsidTr="173FCD58">
        <w:tc>
          <w:tcPr>
            <w:tcW w:w="1850" w:type="dxa"/>
          </w:tcPr>
          <w:p w14:paraId="356E182A" w14:textId="5A7E3349" w:rsidR="00E213D7" w:rsidRPr="001C7CAD" w:rsidRDefault="00E213D7" w:rsidP="001C7CAD">
            <w:pPr>
              <w:pStyle w:val="Default"/>
              <w:jc w:val="both"/>
              <w:rPr>
                <w:sz w:val="20"/>
              </w:rPr>
            </w:pPr>
            <w:r>
              <w:rPr>
                <w:sz w:val="20"/>
                <w:szCs w:val="20"/>
              </w:rPr>
              <w:t xml:space="preserve">Filter DOA position for ELT(DT)s from LUTs not commissioned for fast moving beacons. </w:t>
            </w:r>
          </w:p>
        </w:tc>
        <w:tc>
          <w:tcPr>
            <w:tcW w:w="1745" w:type="dxa"/>
          </w:tcPr>
          <w:p w14:paraId="5507CC97" w14:textId="77777777" w:rsidR="00E213D7" w:rsidRDefault="00E213D7" w:rsidP="001C7CAD">
            <w:pPr>
              <w:pStyle w:val="Default"/>
              <w:jc w:val="both"/>
              <w:rPr>
                <w:sz w:val="20"/>
                <w:szCs w:val="20"/>
              </w:rPr>
            </w:pPr>
            <w:r>
              <w:rPr>
                <w:sz w:val="20"/>
                <w:szCs w:val="20"/>
              </w:rPr>
              <w:t xml:space="preserve">A.001 section 3.2.1 </w:t>
            </w:r>
          </w:p>
          <w:p w14:paraId="5BA1DCA5" w14:textId="734C830F" w:rsidR="00E213D7" w:rsidRDefault="00E213D7" w:rsidP="001C7CAD">
            <w:pPr>
              <w:spacing w:line="235" w:lineRule="atLeast"/>
              <w:rPr>
                <w:color w:val="222222"/>
              </w:rPr>
            </w:pPr>
            <w:r>
              <w:rPr>
                <w:sz w:val="20"/>
                <w:szCs w:val="20"/>
              </w:rPr>
              <w:t xml:space="preserve">A.005 section 4.11 </w:t>
            </w:r>
          </w:p>
        </w:tc>
        <w:tc>
          <w:tcPr>
            <w:tcW w:w="2880" w:type="dxa"/>
          </w:tcPr>
          <w:p w14:paraId="6B9A9A87" w14:textId="3BBFFC2D" w:rsidR="00E213D7" w:rsidRPr="001C7CAD" w:rsidRDefault="00E213D7" w:rsidP="001C7CAD">
            <w:pPr>
              <w:pStyle w:val="Default"/>
              <w:jc w:val="both"/>
              <w:rPr>
                <w:sz w:val="20"/>
              </w:rPr>
            </w:pPr>
            <w:r>
              <w:rPr>
                <w:sz w:val="20"/>
                <w:szCs w:val="20"/>
              </w:rPr>
              <w:t xml:space="preserve">Verify the DMCC capability to filter or distribute DOA position from a MEOLUT for ELT(DT)s, based on DMCC configuration indicating if the MEOLUT is commissioning for fast-moving beacons. </w:t>
            </w:r>
          </w:p>
        </w:tc>
        <w:tc>
          <w:tcPr>
            <w:tcW w:w="2875" w:type="dxa"/>
          </w:tcPr>
          <w:p w14:paraId="49DC4F8A" w14:textId="6A34B713" w:rsidR="00E213D7" w:rsidRDefault="00E213D7" w:rsidP="001C7CAD">
            <w:pPr>
              <w:pStyle w:val="Default"/>
              <w:jc w:val="both"/>
              <w:rPr>
                <w:sz w:val="20"/>
                <w:szCs w:val="20"/>
              </w:rPr>
            </w:pPr>
            <w:r w:rsidRPr="00E213D7">
              <w:rPr>
                <w:b/>
                <w:bCs/>
                <w:sz w:val="20"/>
                <w:szCs w:val="20"/>
              </w:rPr>
              <w:t>MCC-39</w:t>
            </w:r>
            <w:r w:rsidRPr="00E213D7">
              <w:rPr>
                <w:sz w:val="20"/>
                <w:szCs w:val="20"/>
              </w:rPr>
              <w:t xml:space="preserve"> (An MCC shall filter all DOA position data generated by a MEOLUT for ELT(DT)s, if the MEOLUT is not commissioned to provide DOA locations for fast-moving beacons</w:t>
            </w:r>
          </w:p>
        </w:tc>
      </w:tr>
      <w:tr w:rsidR="00E213D7" w14:paraId="0D12BF0B" w14:textId="23E44E88" w:rsidTr="173FCD58">
        <w:tc>
          <w:tcPr>
            <w:tcW w:w="1850" w:type="dxa"/>
          </w:tcPr>
          <w:p w14:paraId="68E333F2" w14:textId="0ECF31C5" w:rsidR="00E213D7" w:rsidRPr="001C7CAD" w:rsidRDefault="00E213D7" w:rsidP="001C7CAD">
            <w:pPr>
              <w:pStyle w:val="Default"/>
              <w:jc w:val="both"/>
              <w:rPr>
                <w:sz w:val="20"/>
              </w:rPr>
            </w:pPr>
            <w:r>
              <w:rPr>
                <w:sz w:val="20"/>
                <w:szCs w:val="20"/>
              </w:rPr>
              <w:t xml:space="preserve">Distribute FGB ELT(DT) alerts to MCCs and SAR authorities </w:t>
            </w:r>
          </w:p>
        </w:tc>
        <w:tc>
          <w:tcPr>
            <w:tcW w:w="1745" w:type="dxa"/>
          </w:tcPr>
          <w:p w14:paraId="07AA9E4E" w14:textId="77777777" w:rsidR="00E213D7" w:rsidRDefault="00E213D7" w:rsidP="001C7CAD">
            <w:pPr>
              <w:pStyle w:val="Default"/>
              <w:jc w:val="both"/>
              <w:rPr>
                <w:sz w:val="20"/>
                <w:szCs w:val="20"/>
              </w:rPr>
            </w:pPr>
            <w:r>
              <w:rPr>
                <w:sz w:val="20"/>
                <w:szCs w:val="20"/>
              </w:rPr>
              <w:t xml:space="preserve">A.001 sections 3.2.3.2.2, 3.2.1, 3.2.3 and 3.7.8 </w:t>
            </w:r>
          </w:p>
          <w:p w14:paraId="6F4CB2C3" w14:textId="6CFD3D43" w:rsidR="00E213D7" w:rsidRDefault="00E213D7" w:rsidP="001C7CAD">
            <w:pPr>
              <w:spacing w:line="235" w:lineRule="atLeast"/>
              <w:rPr>
                <w:color w:val="222222"/>
              </w:rPr>
            </w:pPr>
            <w:r>
              <w:rPr>
                <w:sz w:val="20"/>
                <w:szCs w:val="20"/>
              </w:rPr>
              <w:t xml:space="preserve">A.005 section 4.11 </w:t>
            </w:r>
          </w:p>
        </w:tc>
        <w:tc>
          <w:tcPr>
            <w:tcW w:w="2880" w:type="dxa"/>
          </w:tcPr>
          <w:p w14:paraId="042DFC7D" w14:textId="77777777" w:rsidR="00E213D7" w:rsidRDefault="00E213D7" w:rsidP="001C7CAD">
            <w:pPr>
              <w:pStyle w:val="Default"/>
              <w:jc w:val="both"/>
              <w:rPr>
                <w:sz w:val="20"/>
                <w:szCs w:val="20"/>
              </w:rPr>
            </w:pPr>
            <w:r>
              <w:rPr>
                <w:sz w:val="20"/>
                <w:szCs w:val="20"/>
              </w:rPr>
              <w:t xml:space="preserve">Includes verification of distribution to non-capable MCC, and filtering of test messages </w:t>
            </w:r>
          </w:p>
          <w:p w14:paraId="6C72D999" w14:textId="269D0FDA" w:rsidR="00E213D7" w:rsidRPr="001C7CAD" w:rsidRDefault="00E213D7" w:rsidP="00026785">
            <w:pPr>
              <w:pStyle w:val="Default"/>
              <w:jc w:val="both"/>
              <w:rPr>
                <w:sz w:val="20"/>
              </w:rPr>
            </w:pPr>
            <w:r w:rsidRPr="00297C35">
              <w:rPr>
                <w:i/>
                <w:sz w:val="20"/>
              </w:rPr>
              <w:t>Include also processing of ELT(DT) alert without position, with encoded only, with DOA only, with Encoded and DOA that match, with encoded and DOA that do not match</w:t>
            </w:r>
            <w:r w:rsidR="00026785">
              <w:rPr>
                <w:i/>
                <w:sz w:val="20"/>
              </w:rPr>
              <w:t xml:space="preserve">. </w:t>
            </w:r>
            <w:r w:rsidRPr="00297C35">
              <w:rPr>
                <w:i/>
                <w:sz w:val="20"/>
              </w:rPr>
              <w:t>Include also processing of uncorroborated alert with FGB ELT(DT)</w:t>
            </w:r>
          </w:p>
        </w:tc>
        <w:tc>
          <w:tcPr>
            <w:tcW w:w="2875" w:type="dxa"/>
          </w:tcPr>
          <w:p w14:paraId="567B046A" w14:textId="3E7A35EA" w:rsidR="00E213D7" w:rsidRDefault="5498B38F" w:rsidP="173FCD58">
            <w:pPr>
              <w:pStyle w:val="Default"/>
              <w:jc w:val="both"/>
              <w:rPr>
                <w:sz w:val="20"/>
                <w:szCs w:val="20"/>
              </w:rPr>
            </w:pPr>
            <w:r w:rsidRPr="173FCD58">
              <w:rPr>
                <w:b/>
                <w:bCs/>
                <w:sz w:val="20"/>
                <w:szCs w:val="20"/>
              </w:rPr>
              <w:t>MCC-18</w:t>
            </w:r>
            <w:r w:rsidRPr="173FCD58">
              <w:rPr>
                <w:sz w:val="20"/>
                <w:szCs w:val="20"/>
              </w:rPr>
              <w:t xml:space="preserve"> (Data distribution changes and new message formats for ELT(DT) incident alert data.)</w:t>
            </w:r>
          </w:p>
          <w:p w14:paraId="08A57261" w14:textId="3899F288" w:rsidR="00E213D7" w:rsidRDefault="7192E2FB" w:rsidP="001C7CAD">
            <w:pPr>
              <w:pStyle w:val="Default"/>
              <w:jc w:val="both"/>
              <w:rPr>
                <w:sz w:val="20"/>
                <w:szCs w:val="20"/>
              </w:rPr>
            </w:pPr>
            <w:r w:rsidRPr="173FCD58">
              <w:rPr>
                <w:b/>
                <w:bCs/>
                <w:sz w:val="20"/>
                <w:szCs w:val="20"/>
              </w:rPr>
              <w:t>MCC-174</w:t>
            </w:r>
            <w:r w:rsidR="24185611" w:rsidRPr="173FCD58">
              <w:rPr>
                <w:b/>
                <w:bCs/>
                <w:sz w:val="20"/>
                <w:szCs w:val="20"/>
              </w:rPr>
              <w:t xml:space="preserve"> </w:t>
            </w:r>
            <w:r w:rsidR="24185611" w:rsidRPr="173FCD58">
              <w:rPr>
                <w:sz w:val="20"/>
                <w:szCs w:val="20"/>
              </w:rPr>
              <w:t>(Message title "UNLOCATED UPDATE ALERT" when a SIT 185 message is sent for a new detection without position information.) See SGB test script, test 7-A-c.</w:t>
            </w:r>
          </w:p>
        </w:tc>
      </w:tr>
      <w:tr w:rsidR="00E213D7" w14:paraId="2686738D" w14:textId="4E21A4D7" w:rsidTr="173FCD58">
        <w:tc>
          <w:tcPr>
            <w:tcW w:w="1850" w:type="dxa"/>
          </w:tcPr>
          <w:p w14:paraId="2337B13C" w14:textId="5A6FEF04" w:rsidR="00E213D7" w:rsidRPr="001C7CAD" w:rsidRDefault="00E213D7" w:rsidP="001C7CAD">
            <w:pPr>
              <w:pStyle w:val="Default"/>
              <w:jc w:val="both"/>
              <w:rPr>
                <w:sz w:val="20"/>
              </w:rPr>
            </w:pPr>
            <w:r>
              <w:rPr>
                <w:sz w:val="20"/>
                <w:szCs w:val="20"/>
              </w:rPr>
              <w:t xml:space="preserve">Distribute ELT(DT) alerts to the LADR </w:t>
            </w:r>
          </w:p>
        </w:tc>
        <w:tc>
          <w:tcPr>
            <w:tcW w:w="1745" w:type="dxa"/>
          </w:tcPr>
          <w:p w14:paraId="0EDBF8E4" w14:textId="77777777" w:rsidR="00E213D7" w:rsidRDefault="00E213D7" w:rsidP="001C7CAD">
            <w:pPr>
              <w:pStyle w:val="Default"/>
              <w:jc w:val="both"/>
              <w:rPr>
                <w:sz w:val="20"/>
                <w:szCs w:val="20"/>
              </w:rPr>
            </w:pPr>
            <w:r>
              <w:rPr>
                <w:sz w:val="20"/>
                <w:szCs w:val="20"/>
              </w:rPr>
              <w:t xml:space="preserve">A.001 sections 3.2.3.2.2 and 3.7.11. </w:t>
            </w:r>
          </w:p>
          <w:p w14:paraId="27E804C4" w14:textId="77777777" w:rsidR="00E213D7" w:rsidRDefault="00E213D7" w:rsidP="001C7CAD">
            <w:pPr>
              <w:pStyle w:val="Default"/>
              <w:jc w:val="both"/>
              <w:rPr>
                <w:sz w:val="20"/>
                <w:szCs w:val="20"/>
              </w:rPr>
            </w:pPr>
            <w:r>
              <w:rPr>
                <w:sz w:val="20"/>
                <w:szCs w:val="20"/>
              </w:rPr>
              <w:t xml:space="preserve">A.002 Table C.2 </w:t>
            </w:r>
          </w:p>
          <w:p w14:paraId="2A971308" w14:textId="59145B03" w:rsidR="00E213D7" w:rsidRDefault="00E213D7" w:rsidP="001C7CAD">
            <w:pPr>
              <w:spacing w:line="235" w:lineRule="atLeast"/>
              <w:rPr>
                <w:color w:val="222222"/>
              </w:rPr>
            </w:pPr>
            <w:r>
              <w:rPr>
                <w:sz w:val="20"/>
                <w:szCs w:val="20"/>
              </w:rPr>
              <w:t xml:space="preserve">A.005 sections 4.11, 3.4.5 </w:t>
            </w:r>
          </w:p>
        </w:tc>
        <w:tc>
          <w:tcPr>
            <w:tcW w:w="2880" w:type="dxa"/>
          </w:tcPr>
          <w:p w14:paraId="4F0B88FF" w14:textId="77777777" w:rsidR="00E213D7" w:rsidRDefault="00E213D7" w:rsidP="001C7CAD">
            <w:pPr>
              <w:pStyle w:val="Default"/>
              <w:jc w:val="both"/>
              <w:rPr>
                <w:sz w:val="20"/>
                <w:szCs w:val="20"/>
              </w:rPr>
            </w:pPr>
            <w:r>
              <w:rPr>
                <w:sz w:val="20"/>
                <w:szCs w:val="20"/>
              </w:rPr>
              <w:t xml:space="preserve">Verify distribution of alerts for the LADR (e.g., that each burst is distributed, to the associated nodal MCC by non-nodal MCCs and to a LADR capable nodal MCC by non-LADR capable nodal MCCs). Nodal </w:t>
            </w:r>
            <w:r>
              <w:rPr>
                <w:sz w:val="20"/>
                <w:szCs w:val="20"/>
              </w:rPr>
              <w:lastRenderedPageBreak/>
              <w:t xml:space="preserve">MCC distribution to the LADR in XML format would only be verified should the details be finalized with ICAO </w:t>
            </w:r>
          </w:p>
          <w:p w14:paraId="00C1D148" w14:textId="2DF8C27B" w:rsidR="00E213D7" w:rsidRPr="001C7CAD" w:rsidRDefault="008665D9" w:rsidP="001C7CAD">
            <w:pPr>
              <w:pStyle w:val="Default"/>
              <w:jc w:val="both"/>
              <w:rPr>
                <w:sz w:val="20"/>
              </w:rPr>
            </w:pPr>
            <w:r w:rsidRPr="00297C35">
              <w:rPr>
                <w:i/>
                <w:sz w:val="20"/>
              </w:rPr>
              <w:t>Test for d</w:t>
            </w:r>
            <w:r w:rsidRPr="00297C35">
              <w:rPr>
                <w:bCs/>
                <w:i/>
                <w:color w:val="222222"/>
                <w:sz w:val="20"/>
                <w:szCs w:val="20"/>
              </w:rPr>
              <w:t xml:space="preserve">istribution to non-capable MCC, </w:t>
            </w:r>
            <w:r w:rsidRPr="00297C35">
              <w:rPr>
                <w:bCs/>
                <w:i/>
                <w:iCs/>
                <w:sz w:val="20"/>
                <w:szCs w:val="20"/>
              </w:rPr>
              <w:t xml:space="preserve">Processing of test message, </w:t>
            </w:r>
            <w:r w:rsidRPr="00297C35">
              <w:rPr>
                <w:bCs/>
                <w:i/>
                <w:color w:val="222222"/>
                <w:sz w:val="20"/>
                <w:szCs w:val="20"/>
              </w:rPr>
              <w:t>Distribution and filtering of ELT(DT) alerts</w:t>
            </w:r>
            <w:r w:rsidR="00882A23">
              <w:rPr>
                <w:bCs/>
                <w:i/>
                <w:color w:val="222222"/>
                <w:sz w:val="20"/>
                <w:szCs w:val="20"/>
              </w:rPr>
              <w:t>.</w:t>
            </w:r>
            <w:r w:rsidRPr="00297C35">
              <w:rPr>
                <w:bCs/>
                <w:i/>
                <w:color w:val="222222"/>
                <w:sz w:val="20"/>
                <w:szCs w:val="20"/>
              </w:rPr>
              <w:t xml:space="preserve">  Distribute ELT(DT) alerts to the LADR (or nodal MCC), Processing of uncorroborated FGB ELT(DT) alerts</w:t>
            </w:r>
          </w:p>
        </w:tc>
        <w:tc>
          <w:tcPr>
            <w:tcW w:w="2875" w:type="dxa"/>
          </w:tcPr>
          <w:p w14:paraId="15B01758" w14:textId="63724F57" w:rsidR="00E213D7" w:rsidRDefault="49F31996" w:rsidP="7FE52588">
            <w:pPr>
              <w:pStyle w:val="Default"/>
              <w:jc w:val="both"/>
              <w:rPr>
                <w:sz w:val="20"/>
                <w:szCs w:val="20"/>
              </w:rPr>
            </w:pPr>
            <w:r w:rsidRPr="7FE52588">
              <w:rPr>
                <w:b/>
                <w:bCs/>
                <w:sz w:val="20"/>
                <w:szCs w:val="20"/>
              </w:rPr>
              <w:lastRenderedPageBreak/>
              <w:t>MCC-43</w:t>
            </w:r>
            <w:r w:rsidRPr="7FE52588">
              <w:rPr>
                <w:sz w:val="20"/>
                <w:szCs w:val="20"/>
              </w:rPr>
              <w:t xml:space="preserve"> (Filtering of Redundant Data for ELT(DT)s), </w:t>
            </w:r>
            <w:r w:rsidRPr="7FE52588">
              <w:rPr>
                <w:b/>
                <w:bCs/>
                <w:sz w:val="20"/>
                <w:szCs w:val="20"/>
              </w:rPr>
              <w:t>MCC-52</w:t>
            </w:r>
            <w:r w:rsidRPr="7FE52588">
              <w:rPr>
                <w:sz w:val="20"/>
                <w:szCs w:val="20"/>
              </w:rPr>
              <w:t xml:space="preserve"> (For  ELT(DT)s, the Action Word is Aw2 if only DOA position ins present, Aw2 if positions in the new alert (i.e., encoded and </w:t>
            </w:r>
            <w:r w:rsidRPr="7FE52588">
              <w:rPr>
                <w:sz w:val="20"/>
                <w:szCs w:val="20"/>
              </w:rPr>
              <w:lastRenderedPageBreak/>
              <w:t>DOA position) match each other, Aw3 if only encoded position is present, Aw4 if positions in the new alert do not match each other.)</w:t>
            </w:r>
          </w:p>
          <w:p w14:paraId="732F0963" w14:textId="5D2A846A" w:rsidR="00E213D7" w:rsidRDefault="49F31996" w:rsidP="7FE52588">
            <w:pPr>
              <w:pStyle w:val="Default"/>
              <w:jc w:val="both"/>
              <w:rPr>
                <w:sz w:val="20"/>
                <w:szCs w:val="20"/>
              </w:rPr>
            </w:pPr>
            <w:r w:rsidRPr="7FE52588">
              <w:rPr>
                <w:b/>
                <w:bCs/>
                <w:sz w:val="20"/>
                <w:szCs w:val="20"/>
              </w:rPr>
              <w:t>MCC-62</w:t>
            </w:r>
            <w:r w:rsidRPr="7FE52588">
              <w:rPr>
                <w:sz w:val="20"/>
                <w:szCs w:val="20"/>
              </w:rPr>
              <w:t xml:space="preserve"> (ELT(DT) located alert)</w:t>
            </w:r>
          </w:p>
          <w:p w14:paraId="59E52611" w14:textId="2D3C112C" w:rsidR="00E213D7" w:rsidRDefault="49F31996" w:rsidP="7FE52588">
            <w:pPr>
              <w:pStyle w:val="Default"/>
              <w:jc w:val="both"/>
              <w:rPr>
                <w:sz w:val="20"/>
                <w:szCs w:val="20"/>
              </w:rPr>
            </w:pPr>
            <w:r w:rsidRPr="7FE52588">
              <w:rPr>
                <w:b/>
                <w:bCs/>
                <w:sz w:val="20"/>
                <w:szCs w:val="20"/>
              </w:rPr>
              <w:t>MCC-81</w:t>
            </w:r>
            <w:r w:rsidRPr="7FE52588">
              <w:rPr>
                <w:sz w:val="20"/>
                <w:szCs w:val="20"/>
              </w:rPr>
              <w:t xml:space="preserve"> (Distribution of ELT(DT) alerts to non-ELT(DT)-capable MCCs), </w:t>
            </w:r>
            <w:r w:rsidRPr="7FE52588">
              <w:rPr>
                <w:b/>
                <w:bCs/>
                <w:sz w:val="20"/>
                <w:szCs w:val="20"/>
              </w:rPr>
              <w:t>MCC-111</w:t>
            </w:r>
            <w:r w:rsidRPr="7FE52588">
              <w:rPr>
                <w:sz w:val="20"/>
                <w:szCs w:val="20"/>
              </w:rPr>
              <w:t xml:space="preserve"> (Distribution of ELT(DT) alerts to the LADR)</w:t>
            </w:r>
            <w:r w:rsidR="6FE6233D" w:rsidRPr="7FE52588">
              <w:rPr>
                <w:sz w:val="20"/>
                <w:szCs w:val="20"/>
              </w:rPr>
              <w:t xml:space="preserve">, </w:t>
            </w:r>
            <w:r w:rsidR="6FE6233D" w:rsidRPr="7FE52588">
              <w:rPr>
                <w:b/>
                <w:bCs/>
                <w:sz w:val="20"/>
                <w:szCs w:val="20"/>
              </w:rPr>
              <w:t>MCC-151</w:t>
            </w:r>
            <w:r w:rsidR="6FE6233D" w:rsidRPr="7FE52588">
              <w:rPr>
                <w:sz w:val="20"/>
                <w:szCs w:val="20"/>
              </w:rPr>
              <w:t xml:space="preserve"> (ELT(DT) alert distribution within 30 seconds of the earliest reference time), </w:t>
            </w:r>
            <w:r w:rsidR="6FE6233D" w:rsidRPr="7FE52588">
              <w:rPr>
                <w:b/>
                <w:bCs/>
                <w:sz w:val="20"/>
                <w:szCs w:val="20"/>
              </w:rPr>
              <w:t>MCC-152</w:t>
            </w:r>
            <w:r w:rsidR="6FE6233D" w:rsidRPr="7FE52588">
              <w:rPr>
                <w:sz w:val="20"/>
                <w:szCs w:val="20"/>
              </w:rPr>
              <w:t xml:space="preserve"> (FGB ELT(DT) alert distribution of refined encoded position when the reference time differs by at least 3 seconds from the reference time of all previously sent alert)</w:t>
            </w:r>
          </w:p>
          <w:p w14:paraId="27847F4E" w14:textId="7339D0EC" w:rsidR="73600CE0" w:rsidRDefault="73600CE0" w:rsidP="6EC19930">
            <w:pPr>
              <w:pStyle w:val="Default"/>
              <w:jc w:val="both"/>
              <w:rPr>
                <w:sz w:val="20"/>
                <w:szCs w:val="20"/>
              </w:rPr>
            </w:pPr>
            <w:r w:rsidRPr="6EC19930">
              <w:rPr>
                <w:b/>
                <w:bCs/>
                <w:sz w:val="20"/>
                <w:szCs w:val="20"/>
              </w:rPr>
              <w:t>MCC-153</w:t>
            </w:r>
            <w:r w:rsidR="08B79A6E" w:rsidRPr="6EC19930">
              <w:rPr>
                <w:b/>
                <w:bCs/>
                <w:sz w:val="20"/>
                <w:szCs w:val="20"/>
              </w:rPr>
              <w:t xml:space="preserve"> </w:t>
            </w:r>
            <w:r w:rsidR="08B79A6E" w:rsidRPr="6EC19930">
              <w:rPr>
                <w:color w:val="000000" w:themeColor="text1"/>
                <w:sz w:val="20"/>
                <w:szCs w:val="20"/>
              </w:rPr>
              <w:t>Distribution of the best ELT(DT) solution when the current time is at least 10 minutes more recent than the reference time of all previously sent alerts</w:t>
            </w:r>
          </w:p>
          <w:p w14:paraId="7BBDAF62" w14:textId="63718E0D" w:rsidR="00E213D7" w:rsidRDefault="6FE6233D" w:rsidP="008665D9">
            <w:pPr>
              <w:pStyle w:val="Default"/>
              <w:jc w:val="both"/>
              <w:rPr>
                <w:sz w:val="20"/>
                <w:szCs w:val="20"/>
              </w:rPr>
            </w:pPr>
            <w:r w:rsidRPr="7FE52588">
              <w:rPr>
                <w:b/>
                <w:bCs/>
                <w:sz w:val="20"/>
                <w:szCs w:val="20"/>
              </w:rPr>
              <w:t>MCC-176</w:t>
            </w:r>
            <w:r w:rsidRPr="7FE52588">
              <w:rPr>
                <w:sz w:val="20"/>
                <w:szCs w:val="20"/>
              </w:rPr>
              <w:t xml:space="preserve"> (Provision of the 3LD as "ZGA" in the SIT 185 message)</w:t>
            </w:r>
          </w:p>
        </w:tc>
      </w:tr>
      <w:tr w:rsidR="00E213D7" w14:paraId="3235261F" w14:textId="36FE364B" w:rsidTr="173FCD58">
        <w:tc>
          <w:tcPr>
            <w:tcW w:w="1850" w:type="dxa"/>
          </w:tcPr>
          <w:p w14:paraId="0F0BAB23" w14:textId="4D24CC09" w:rsidR="00E213D7" w:rsidRPr="001C7CAD" w:rsidRDefault="00E213D7" w:rsidP="001C7CAD">
            <w:pPr>
              <w:pStyle w:val="Default"/>
              <w:jc w:val="both"/>
              <w:rPr>
                <w:sz w:val="20"/>
              </w:rPr>
            </w:pPr>
            <w:r>
              <w:rPr>
                <w:sz w:val="20"/>
                <w:szCs w:val="20"/>
              </w:rPr>
              <w:lastRenderedPageBreak/>
              <w:t xml:space="preserve">Process cancellation messages. </w:t>
            </w:r>
          </w:p>
        </w:tc>
        <w:tc>
          <w:tcPr>
            <w:tcW w:w="1745" w:type="dxa"/>
          </w:tcPr>
          <w:p w14:paraId="18465F0D" w14:textId="77777777" w:rsidR="00E213D7" w:rsidRDefault="00E213D7" w:rsidP="001C7CAD">
            <w:pPr>
              <w:pStyle w:val="Default"/>
              <w:jc w:val="both"/>
              <w:rPr>
                <w:sz w:val="20"/>
                <w:szCs w:val="20"/>
              </w:rPr>
            </w:pPr>
            <w:r>
              <w:rPr>
                <w:sz w:val="20"/>
                <w:szCs w:val="20"/>
              </w:rPr>
              <w:t xml:space="preserve">A.001 section 4.2.11 </w:t>
            </w:r>
          </w:p>
          <w:p w14:paraId="4DB1248F" w14:textId="7FA8041E" w:rsidR="00E213D7" w:rsidRDefault="00E213D7" w:rsidP="001C7CAD">
            <w:pPr>
              <w:spacing w:line="235" w:lineRule="atLeast"/>
              <w:rPr>
                <w:color w:val="222222"/>
              </w:rPr>
            </w:pPr>
            <w:r>
              <w:rPr>
                <w:sz w:val="20"/>
                <w:szCs w:val="20"/>
              </w:rPr>
              <w:t xml:space="preserve">A.005 section 4.13 </w:t>
            </w:r>
          </w:p>
        </w:tc>
        <w:tc>
          <w:tcPr>
            <w:tcW w:w="2880" w:type="dxa"/>
          </w:tcPr>
          <w:p w14:paraId="1FD4650B" w14:textId="6C3962DB" w:rsidR="00E213D7" w:rsidRPr="001C7CAD" w:rsidRDefault="00E213D7" w:rsidP="001C7CAD">
            <w:pPr>
              <w:pStyle w:val="Default"/>
              <w:jc w:val="both"/>
              <w:rPr>
                <w:sz w:val="20"/>
              </w:rPr>
            </w:pPr>
            <w:r>
              <w:rPr>
                <w:sz w:val="20"/>
                <w:szCs w:val="20"/>
              </w:rPr>
              <w:t xml:space="preserve">Test for unconfirmed cancellation and confirmed cancellation. Limited testing for FGB ELT(DT)s. </w:t>
            </w:r>
          </w:p>
        </w:tc>
        <w:tc>
          <w:tcPr>
            <w:tcW w:w="2875" w:type="dxa"/>
          </w:tcPr>
          <w:p w14:paraId="54D59DF5" w14:textId="32526919" w:rsidR="00E213D7" w:rsidRDefault="49F31996" w:rsidP="7FE52588">
            <w:pPr>
              <w:pStyle w:val="Default"/>
              <w:jc w:val="both"/>
              <w:rPr>
                <w:sz w:val="20"/>
                <w:szCs w:val="20"/>
              </w:rPr>
            </w:pPr>
            <w:r w:rsidRPr="7FE52588">
              <w:rPr>
                <w:b/>
                <w:bCs/>
                <w:sz w:val="20"/>
                <w:szCs w:val="20"/>
              </w:rPr>
              <w:t>MCC-88</w:t>
            </w:r>
            <w:r w:rsidRPr="7FE52588">
              <w:rPr>
                <w:sz w:val="20"/>
                <w:szCs w:val="20"/>
              </w:rPr>
              <w:t xml:space="preserve"> (Modified processing of non-ELT(DT) beacon messages when a new (non-cancellation) message is received after cancellation has been confirmed)</w:t>
            </w:r>
          </w:p>
          <w:p w14:paraId="351BDCAF" w14:textId="6A9BA105" w:rsidR="00E213D7" w:rsidRDefault="38B896A0" w:rsidP="7FE52588">
            <w:pPr>
              <w:pStyle w:val="Default"/>
              <w:jc w:val="both"/>
              <w:rPr>
                <w:sz w:val="20"/>
                <w:szCs w:val="20"/>
              </w:rPr>
            </w:pPr>
            <w:r w:rsidRPr="7FE52588">
              <w:rPr>
                <w:b/>
                <w:bCs/>
                <w:sz w:val="20"/>
                <w:szCs w:val="20"/>
              </w:rPr>
              <w:t>MCC-159</w:t>
            </w:r>
            <w:r w:rsidRPr="7FE52588">
              <w:rPr>
                <w:sz w:val="20"/>
                <w:szCs w:val="20"/>
              </w:rPr>
              <w:t xml:space="preserve"> (Clarify that FGB ELT(DT) Location Protocol Supplementary bits 115‐117 are validated only if the cancellation message sequence is not present</w:t>
            </w:r>
          </w:p>
          <w:p w14:paraId="5175A01B" w14:textId="2CA7EC3C" w:rsidR="00E213D7" w:rsidRDefault="38B896A0" w:rsidP="001C7CAD">
            <w:pPr>
              <w:pStyle w:val="Default"/>
              <w:jc w:val="both"/>
            </w:pPr>
            <w:r w:rsidRPr="7FE52588">
              <w:rPr>
                <w:b/>
                <w:bCs/>
                <w:sz w:val="20"/>
                <w:szCs w:val="20"/>
              </w:rPr>
              <w:t>MCC-172</w:t>
            </w:r>
            <w:r w:rsidRPr="7FE52588">
              <w:rPr>
                <w:sz w:val="20"/>
                <w:szCs w:val="20"/>
              </w:rPr>
              <w:t xml:space="preserve"> (Reset to zero of the beacon status word when a message has been detected after the cancellation process is completed for an SGB or an FGB ELT(DT))</w:t>
            </w:r>
          </w:p>
        </w:tc>
      </w:tr>
      <w:tr w:rsidR="00E213D7" w14:paraId="556C5866" w14:textId="288C02E1" w:rsidTr="173FCD58">
        <w:tc>
          <w:tcPr>
            <w:tcW w:w="1850" w:type="dxa"/>
          </w:tcPr>
          <w:p w14:paraId="12C07361" w14:textId="2D507C03" w:rsidR="00E213D7" w:rsidRPr="001C7CAD" w:rsidRDefault="00E213D7" w:rsidP="001C7CAD">
            <w:pPr>
              <w:pStyle w:val="Default"/>
              <w:jc w:val="both"/>
              <w:rPr>
                <w:sz w:val="20"/>
              </w:rPr>
            </w:pPr>
            <w:r>
              <w:rPr>
                <w:sz w:val="20"/>
                <w:szCs w:val="20"/>
              </w:rPr>
              <w:t xml:space="preserve">Process data selectively </w:t>
            </w:r>
          </w:p>
        </w:tc>
        <w:tc>
          <w:tcPr>
            <w:tcW w:w="1745" w:type="dxa"/>
          </w:tcPr>
          <w:p w14:paraId="4AB8BC3C" w14:textId="77777777" w:rsidR="00E213D7" w:rsidRDefault="00E213D7" w:rsidP="001C7CAD">
            <w:pPr>
              <w:pStyle w:val="Default"/>
              <w:jc w:val="both"/>
              <w:rPr>
                <w:sz w:val="20"/>
                <w:szCs w:val="20"/>
              </w:rPr>
            </w:pPr>
            <w:r>
              <w:rPr>
                <w:sz w:val="20"/>
                <w:szCs w:val="20"/>
              </w:rPr>
              <w:t xml:space="preserve">A.005 section 4.3.1 </w:t>
            </w:r>
          </w:p>
          <w:p w14:paraId="7C16FCF8" w14:textId="02A4EC94" w:rsidR="00E213D7" w:rsidRDefault="00E213D7" w:rsidP="001C7CAD">
            <w:pPr>
              <w:spacing w:line="235" w:lineRule="atLeast"/>
              <w:rPr>
                <w:color w:val="222222"/>
              </w:rPr>
            </w:pPr>
            <w:r>
              <w:rPr>
                <w:sz w:val="20"/>
                <w:szCs w:val="20"/>
              </w:rPr>
              <w:t xml:space="preserve">A.006 Table C-2, related reference to section 4.3.1 </w:t>
            </w:r>
          </w:p>
        </w:tc>
        <w:tc>
          <w:tcPr>
            <w:tcW w:w="2880" w:type="dxa"/>
          </w:tcPr>
          <w:p w14:paraId="18F3A0CB" w14:textId="7092579A" w:rsidR="00E213D7" w:rsidRPr="001C7CAD" w:rsidRDefault="00E213D7" w:rsidP="001C7CAD">
            <w:pPr>
              <w:pStyle w:val="Default"/>
              <w:jc w:val="both"/>
              <w:rPr>
                <w:sz w:val="20"/>
              </w:rPr>
            </w:pPr>
            <w:r>
              <w:rPr>
                <w:sz w:val="20"/>
                <w:szCs w:val="20"/>
              </w:rPr>
              <w:t xml:space="preserve">Verify DMCC Operator ability to configure the DMCC to process FGB ELT(DT)s by Hex ID </w:t>
            </w:r>
          </w:p>
        </w:tc>
        <w:tc>
          <w:tcPr>
            <w:tcW w:w="2875" w:type="dxa"/>
          </w:tcPr>
          <w:p w14:paraId="1E5727C4" w14:textId="77777777" w:rsidR="00E213D7" w:rsidRDefault="00E213D7" w:rsidP="001C7CAD">
            <w:pPr>
              <w:pStyle w:val="Default"/>
              <w:jc w:val="both"/>
              <w:rPr>
                <w:sz w:val="20"/>
                <w:szCs w:val="20"/>
              </w:rPr>
            </w:pPr>
          </w:p>
        </w:tc>
      </w:tr>
      <w:tr w:rsidR="00E213D7" w14:paraId="4C3DC4C1" w14:textId="109D3C42" w:rsidTr="173FCD58">
        <w:tc>
          <w:tcPr>
            <w:tcW w:w="1850" w:type="dxa"/>
          </w:tcPr>
          <w:p w14:paraId="6960AC0A" w14:textId="7DE0615A" w:rsidR="00E213D7" w:rsidRPr="001C7CAD" w:rsidRDefault="00E213D7" w:rsidP="001C7CAD">
            <w:pPr>
              <w:pStyle w:val="Default"/>
              <w:jc w:val="both"/>
              <w:rPr>
                <w:sz w:val="20"/>
              </w:rPr>
            </w:pPr>
            <w:r>
              <w:rPr>
                <w:sz w:val="20"/>
                <w:szCs w:val="20"/>
              </w:rPr>
              <w:t>Filter alert data for FGB ELT(DT)s</w:t>
            </w:r>
          </w:p>
        </w:tc>
        <w:tc>
          <w:tcPr>
            <w:tcW w:w="1745" w:type="dxa"/>
          </w:tcPr>
          <w:p w14:paraId="3CB4F5C4" w14:textId="38B76C76" w:rsidR="00E213D7" w:rsidRDefault="00E213D7" w:rsidP="00026785">
            <w:pPr>
              <w:pStyle w:val="Default"/>
              <w:jc w:val="both"/>
              <w:rPr>
                <w:color w:val="222222"/>
              </w:rPr>
            </w:pPr>
            <w:r>
              <w:rPr>
                <w:sz w:val="20"/>
                <w:szCs w:val="20"/>
              </w:rPr>
              <w:t>A.005 section 5.10.1</w:t>
            </w:r>
            <w:r w:rsidR="00026785">
              <w:rPr>
                <w:sz w:val="20"/>
                <w:szCs w:val="20"/>
              </w:rPr>
              <w:t xml:space="preserve">. </w:t>
            </w:r>
            <w:r>
              <w:rPr>
                <w:sz w:val="20"/>
                <w:szCs w:val="20"/>
              </w:rPr>
              <w:t xml:space="preserve">A.006 Table C-2, related references to section 4.3.2 </w:t>
            </w:r>
          </w:p>
        </w:tc>
        <w:tc>
          <w:tcPr>
            <w:tcW w:w="2880" w:type="dxa"/>
          </w:tcPr>
          <w:p w14:paraId="05453CE5" w14:textId="3937AC73" w:rsidR="00E213D7" w:rsidRPr="001C7CAD" w:rsidRDefault="00E213D7" w:rsidP="001C7CAD">
            <w:pPr>
              <w:pStyle w:val="Default"/>
              <w:jc w:val="both"/>
              <w:rPr>
                <w:sz w:val="20"/>
              </w:rPr>
            </w:pPr>
            <w:r>
              <w:rPr>
                <w:sz w:val="20"/>
                <w:szCs w:val="20"/>
              </w:rPr>
              <w:t xml:space="preserve">Verify filtering based on beacon ID for FGB ELT(DT)s </w:t>
            </w:r>
          </w:p>
        </w:tc>
        <w:tc>
          <w:tcPr>
            <w:tcW w:w="2875" w:type="dxa"/>
          </w:tcPr>
          <w:p w14:paraId="7B1D7056" w14:textId="77777777" w:rsidR="00E213D7" w:rsidRDefault="00E213D7" w:rsidP="001C7CAD">
            <w:pPr>
              <w:pStyle w:val="Default"/>
              <w:jc w:val="both"/>
              <w:rPr>
                <w:sz w:val="20"/>
                <w:szCs w:val="20"/>
              </w:rPr>
            </w:pPr>
          </w:p>
        </w:tc>
      </w:tr>
      <w:tr w:rsidR="00E213D7" w14:paraId="69236255" w14:textId="336B9492" w:rsidTr="173FCD58">
        <w:tc>
          <w:tcPr>
            <w:tcW w:w="1850" w:type="dxa"/>
          </w:tcPr>
          <w:p w14:paraId="18AA0531" w14:textId="555945EF" w:rsidR="00E213D7" w:rsidRPr="001C7CAD" w:rsidRDefault="00E213D7" w:rsidP="001C7CAD">
            <w:pPr>
              <w:pStyle w:val="Default"/>
              <w:jc w:val="both"/>
              <w:rPr>
                <w:sz w:val="20"/>
              </w:rPr>
            </w:pPr>
            <w:r>
              <w:rPr>
                <w:sz w:val="20"/>
                <w:szCs w:val="20"/>
              </w:rPr>
              <w:t>Generate SIT 185 messages for FGB ELT(DT)s</w:t>
            </w:r>
          </w:p>
        </w:tc>
        <w:tc>
          <w:tcPr>
            <w:tcW w:w="1745" w:type="dxa"/>
          </w:tcPr>
          <w:p w14:paraId="2D017E5D" w14:textId="77777777" w:rsidR="00E213D7" w:rsidRDefault="00E213D7" w:rsidP="001C7CAD">
            <w:pPr>
              <w:pStyle w:val="Default"/>
              <w:jc w:val="both"/>
              <w:rPr>
                <w:sz w:val="20"/>
              </w:rPr>
            </w:pPr>
            <w:r>
              <w:rPr>
                <w:sz w:val="20"/>
                <w:szCs w:val="20"/>
              </w:rPr>
              <w:t xml:space="preserve">A.005 sections 3.5.1, 3.5.2 </w:t>
            </w:r>
          </w:p>
          <w:p w14:paraId="4D95D4EF" w14:textId="77777777" w:rsidR="00E213D7" w:rsidRDefault="00E213D7" w:rsidP="00ED7D71">
            <w:pPr>
              <w:spacing w:line="235" w:lineRule="atLeast"/>
              <w:rPr>
                <w:color w:val="222222"/>
              </w:rPr>
            </w:pPr>
          </w:p>
        </w:tc>
        <w:tc>
          <w:tcPr>
            <w:tcW w:w="2880" w:type="dxa"/>
          </w:tcPr>
          <w:p w14:paraId="0816AE24" w14:textId="27DF9B36" w:rsidR="00E213D7" w:rsidRPr="001C7CAD" w:rsidRDefault="00E213D7" w:rsidP="001C7CAD">
            <w:pPr>
              <w:pStyle w:val="Default"/>
              <w:jc w:val="both"/>
              <w:rPr>
                <w:sz w:val="20"/>
              </w:rPr>
            </w:pPr>
            <w:r>
              <w:rPr>
                <w:sz w:val="20"/>
                <w:szCs w:val="20"/>
              </w:rPr>
              <w:t xml:space="preserve">Verify the generation of alert data specific to ELT(DT)s for </w:t>
            </w:r>
            <w:r>
              <w:rPr>
                <w:sz w:val="20"/>
                <w:szCs w:val="20"/>
              </w:rPr>
              <w:lastRenderedPageBreak/>
              <w:t xml:space="preserve">RCCs, SPOCs and (as needed) non-capable MCCs. </w:t>
            </w:r>
          </w:p>
        </w:tc>
        <w:tc>
          <w:tcPr>
            <w:tcW w:w="2875" w:type="dxa"/>
          </w:tcPr>
          <w:p w14:paraId="100EEBDB" w14:textId="4ADF41CC" w:rsidR="00E213D7" w:rsidRDefault="49F31996" w:rsidP="7FE52588">
            <w:pPr>
              <w:pStyle w:val="Default"/>
              <w:jc w:val="both"/>
              <w:rPr>
                <w:sz w:val="20"/>
                <w:szCs w:val="20"/>
              </w:rPr>
            </w:pPr>
            <w:r w:rsidRPr="7FE52588">
              <w:rPr>
                <w:b/>
                <w:bCs/>
                <w:sz w:val="20"/>
                <w:szCs w:val="20"/>
              </w:rPr>
              <w:lastRenderedPageBreak/>
              <w:t>MCC-102</w:t>
            </w:r>
            <w:r w:rsidRPr="7FE52588">
              <w:rPr>
                <w:sz w:val="20"/>
                <w:szCs w:val="20"/>
              </w:rPr>
              <w:t xml:space="preserve"> (Display of ELT(DT) encoded location and time of update (currency))</w:t>
            </w:r>
          </w:p>
          <w:p w14:paraId="7E31D5A6" w14:textId="19AB4643" w:rsidR="00E213D7" w:rsidRDefault="49F31996" w:rsidP="7FE52588">
            <w:pPr>
              <w:pStyle w:val="Default"/>
              <w:jc w:val="both"/>
              <w:rPr>
                <w:sz w:val="20"/>
                <w:szCs w:val="20"/>
              </w:rPr>
            </w:pPr>
            <w:r w:rsidRPr="7FE52588">
              <w:rPr>
                <w:b/>
                <w:bCs/>
                <w:sz w:val="20"/>
                <w:szCs w:val="20"/>
              </w:rPr>
              <w:lastRenderedPageBreak/>
              <w:t>MCC-104</w:t>
            </w:r>
            <w:r w:rsidRPr="7FE52588">
              <w:rPr>
                <w:sz w:val="20"/>
                <w:szCs w:val="20"/>
              </w:rPr>
              <w:t xml:space="preserve"> (Other Encoded Information: Activation method for ELT(DT))</w:t>
            </w:r>
          </w:p>
          <w:p w14:paraId="56640419" w14:textId="78D4D0E6" w:rsidR="00E213D7" w:rsidRDefault="49F31996" w:rsidP="7FE52588">
            <w:pPr>
              <w:pStyle w:val="Default"/>
              <w:jc w:val="both"/>
              <w:rPr>
                <w:sz w:val="20"/>
                <w:szCs w:val="20"/>
              </w:rPr>
            </w:pPr>
            <w:r w:rsidRPr="7FE52588">
              <w:rPr>
                <w:b/>
                <w:bCs/>
                <w:sz w:val="20"/>
                <w:szCs w:val="20"/>
              </w:rPr>
              <w:t>MCC-115</w:t>
            </w:r>
            <w:r w:rsidRPr="7FE52588">
              <w:rPr>
                <w:sz w:val="20"/>
                <w:szCs w:val="20"/>
              </w:rPr>
              <w:t xml:space="preserve"> (Provide either Aircraft Operator or refined encoded position in SPOC message for FGB ELT(DT)), </w:t>
            </w:r>
            <w:r w:rsidRPr="7FE52588">
              <w:rPr>
                <w:b/>
                <w:bCs/>
                <w:sz w:val="20"/>
                <w:szCs w:val="20"/>
              </w:rPr>
              <w:t>MCC-116</w:t>
            </w:r>
            <w:r w:rsidRPr="7FE52588">
              <w:rPr>
                <w:sz w:val="20"/>
                <w:szCs w:val="20"/>
              </w:rPr>
              <w:t xml:space="preserve"> (Provide currency (FGB) or time (SGB) of encoded position update in SPOC message for ELT(DT)), </w:t>
            </w:r>
            <w:r w:rsidRPr="7FE52588">
              <w:rPr>
                <w:b/>
                <w:bCs/>
                <w:sz w:val="20"/>
                <w:szCs w:val="20"/>
              </w:rPr>
              <w:t>MCC-117</w:t>
            </w:r>
            <w:r w:rsidRPr="7FE52588">
              <w:rPr>
                <w:sz w:val="20"/>
                <w:szCs w:val="20"/>
              </w:rPr>
              <w:t xml:space="preserve"> (Provide each vessel/aircraft identifier and Aircraft Operator relevant to User Class in SPOC message)</w:t>
            </w:r>
          </w:p>
          <w:p w14:paraId="7B2CEA24" w14:textId="6D9B3C12" w:rsidR="00E213D7" w:rsidRDefault="49F31996" w:rsidP="7FE52588">
            <w:pPr>
              <w:pStyle w:val="Default"/>
              <w:jc w:val="both"/>
              <w:rPr>
                <w:sz w:val="20"/>
                <w:szCs w:val="20"/>
              </w:rPr>
            </w:pPr>
            <w:r w:rsidRPr="7FE52588">
              <w:rPr>
                <w:b/>
                <w:bCs/>
                <w:sz w:val="20"/>
                <w:szCs w:val="20"/>
              </w:rPr>
              <w:t>MCC-118</w:t>
            </w:r>
            <w:r w:rsidRPr="7FE52588">
              <w:rPr>
                <w:sz w:val="20"/>
                <w:szCs w:val="20"/>
              </w:rPr>
              <w:t xml:space="preserve"> (Provide encoded position uncertainty and altitude in SPOC message for FGB ELT(DT))</w:t>
            </w:r>
          </w:p>
          <w:p w14:paraId="3899EDA1" w14:textId="12251258" w:rsidR="00E213D7" w:rsidRDefault="49F31996" w:rsidP="7FE52588">
            <w:pPr>
              <w:pStyle w:val="Default"/>
              <w:jc w:val="both"/>
              <w:rPr>
                <w:sz w:val="20"/>
                <w:szCs w:val="20"/>
              </w:rPr>
            </w:pPr>
            <w:r w:rsidRPr="7FE52588">
              <w:rPr>
                <w:b/>
                <w:bCs/>
                <w:sz w:val="20"/>
                <w:szCs w:val="20"/>
              </w:rPr>
              <w:t>MCC-119</w:t>
            </w:r>
            <w:r w:rsidRPr="7FE52588">
              <w:rPr>
                <w:sz w:val="20"/>
                <w:szCs w:val="20"/>
              </w:rPr>
              <w:t xml:space="preserve"> (Provide encoded position altitude in feet (as well as metres) in SPOC message for FGB ELT(DT) and SGB), </w:t>
            </w:r>
            <w:r w:rsidRPr="7FE52588">
              <w:rPr>
                <w:b/>
                <w:bCs/>
                <w:sz w:val="20"/>
                <w:szCs w:val="20"/>
              </w:rPr>
              <w:t>MCC-139</w:t>
            </w:r>
            <w:r w:rsidRPr="7FE52588">
              <w:rPr>
                <w:sz w:val="20"/>
                <w:szCs w:val="20"/>
              </w:rPr>
              <w:t xml:space="preserve"> (Provide note  for ELT(DT) alerts)</w:t>
            </w:r>
          </w:p>
          <w:p w14:paraId="412F6C4C" w14:textId="5AFAAEA2" w:rsidR="00E213D7" w:rsidRDefault="56AFEE6A" w:rsidP="001C7CAD">
            <w:pPr>
              <w:pStyle w:val="Default"/>
              <w:jc w:val="both"/>
              <w:rPr>
                <w:sz w:val="20"/>
                <w:szCs w:val="20"/>
              </w:rPr>
            </w:pPr>
            <w:r w:rsidRPr="7FE52588">
              <w:rPr>
                <w:b/>
                <w:bCs/>
                <w:sz w:val="20"/>
                <w:szCs w:val="20"/>
              </w:rPr>
              <w:t>MCC-161</w:t>
            </w:r>
            <w:r w:rsidRPr="7FE52588">
              <w:rPr>
                <w:sz w:val="20"/>
                <w:szCs w:val="20"/>
              </w:rPr>
              <w:t xml:space="preserve"> (SIT 185 message to Include seconds of the minute in the detect times for FGB ELT(DT)s)</w:t>
            </w:r>
          </w:p>
        </w:tc>
      </w:tr>
      <w:tr w:rsidR="00E213D7" w14:paraId="27488B39" w14:textId="535A6F7B" w:rsidTr="173FCD58">
        <w:tc>
          <w:tcPr>
            <w:tcW w:w="1850" w:type="dxa"/>
          </w:tcPr>
          <w:p w14:paraId="4BE6357B" w14:textId="6ADD4B88" w:rsidR="00E213D7" w:rsidRPr="008665D9" w:rsidRDefault="008665D9" w:rsidP="00ED7D71">
            <w:pPr>
              <w:spacing w:line="235" w:lineRule="atLeast"/>
              <w:rPr>
                <w:color w:val="000000"/>
                <w:sz w:val="20"/>
                <w:szCs w:val="20"/>
                <w:lang w:val="en-US"/>
              </w:rPr>
            </w:pPr>
            <w:r w:rsidRPr="008665D9">
              <w:rPr>
                <w:color w:val="000000"/>
                <w:sz w:val="20"/>
                <w:szCs w:val="20"/>
                <w:lang w:val="en-US"/>
              </w:rPr>
              <w:lastRenderedPageBreak/>
              <w:t xml:space="preserve">Retrieval of </w:t>
            </w:r>
            <w:r>
              <w:rPr>
                <w:color w:val="000000"/>
                <w:sz w:val="20"/>
                <w:szCs w:val="20"/>
                <w:lang w:val="en-US"/>
              </w:rPr>
              <w:t xml:space="preserve">ELT(DT) </w:t>
            </w:r>
            <w:r w:rsidRPr="008665D9">
              <w:rPr>
                <w:color w:val="000000"/>
                <w:sz w:val="20"/>
                <w:szCs w:val="20"/>
                <w:lang w:val="en-US"/>
              </w:rPr>
              <w:t>al</w:t>
            </w:r>
            <w:r>
              <w:rPr>
                <w:color w:val="000000"/>
                <w:sz w:val="20"/>
                <w:szCs w:val="20"/>
                <w:lang w:val="en-US"/>
              </w:rPr>
              <w:t>ert</w:t>
            </w:r>
          </w:p>
        </w:tc>
        <w:tc>
          <w:tcPr>
            <w:tcW w:w="1745" w:type="dxa"/>
          </w:tcPr>
          <w:p w14:paraId="599E8134" w14:textId="6FC8BB30" w:rsidR="00E213D7" w:rsidRPr="008665D9" w:rsidRDefault="008665D9" w:rsidP="00ED7D71">
            <w:pPr>
              <w:spacing w:line="235" w:lineRule="atLeast"/>
              <w:rPr>
                <w:color w:val="000000"/>
                <w:sz w:val="20"/>
                <w:szCs w:val="20"/>
                <w:lang w:val="en-US"/>
              </w:rPr>
            </w:pPr>
            <w:r w:rsidRPr="008665D9">
              <w:rPr>
                <w:color w:val="000000"/>
                <w:sz w:val="20"/>
                <w:szCs w:val="20"/>
                <w:lang w:val="en-US"/>
              </w:rPr>
              <w:t>A.005, section 3.10.1</w:t>
            </w:r>
            <w:r w:rsidR="00026785">
              <w:rPr>
                <w:color w:val="000000"/>
                <w:sz w:val="20"/>
                <w:szCs w:val="20"/>
                <w:lang w:val="en-US"/>
              </w:rPr>
              <w:t xml:space="preserve"> </w:t>
            </w:r>
            <w:r w:rsidRPr="008665D9">
              <w:rPr>
                <w:color w:val="000000"/>
                <w:sz w:val="20"/>
                <w:szCs w:val="20"/>
                <w:lang w:val="en-US"/>
              </w:rPr>
              <w:t>Information Archival and Retrieval</w:t>
            </w:r>
          </w:p>
        </w:tc>
        <w:tc>
          <w:tcPr>
            <w:tcW w:w="2880" w:type="dxa"/>
          </w:tcPr>
          <w:p w14:paraId="30CF99B5" w14:textId="63C7AC03" w:rsidR="00E213D7" w:rsidRPr="008665D9" w:rsidRDefault="008665D9" w:rsidP="00ED7D71">
            <w:pPr>
              <w:spacing w:line="235" w:lineRule="atLeast"/>
              <w:rPr>
                <w:color w:val="000000"/>
                <w:sz w:val="20"/>
                <w:szCs w:val="20"/>
                <w:lang w:val="en-US"/>
              </w:rPr>
            </w:pPr>
            <w:r>
              <w:rPr>
                <w:color w:val="000000"/>
                <w:sz w:val="20"/>
                <w:szCs w:val="20"/>
                <w:lang w:val="en-US"/>
              </w:rPr>
              <w:t xml:space="preserve">Verify the capability to retrieve ELT(DT) </w:t>
            </w:r>
            <w:r w:rsidRPr="00026785">
              <w:rPr>
                <w:color w:val="000000"/>
                <w:sz w:val="20"/>
                <w:szCs w:val="20"/>
                <w:lang w:val="en-US"/>
              </w:rPr>
              <w:t>from the MCC</w:t>
            </w:r>
            <w:r w:rsidR="00026785" w:rsidRPr="00026785">
              <w:rPr>
                <w:color w:val="000000"/>
                <w:sz w:val="20"/>
                <w:szCs w:val="20"/>
                <w:lang w:val="en-US"/>
              </w:rPr>
              <w:t xml:space="preserve">. </w:t>
            </w:r>
            <w:r w:rsidR="00026785" w:rsidRPr="00026785">
              <w:rPr>
                <w:color w:val="000000"/>
                <w:sz w:val="20"/>
                <w:szCs w:val="20"/>
                <w:u w:val="single"/>
                <w:lang w:val="en-US"/>
              </w:rPr>
              <w:t>Note</w:t>
            </w:r>
            <w:r w:rsidR="00026785" w:rsidRPr="00026785">
              <w:rPr>
                <w:color w:val="000000"/>
                <w:sz w:val="20"/>
                <w:szCs w:val="20"/>
                <w:lang w:val="en-US"/>
              </w:rPr>
              <w:t xml:space="preserve">: </w:t>
            </w:r>
            <w:r w:rsidR="00026785" w:rsidRPr="00026785">
              <w:rPr>
                <w:sz w:val="20"/>
                <w:szCs w:val="20"/>
              </w:rPr>
              <w:t xml:space="preserve">Critical change added to items in Table 1 from paper </w:t>
            </w:r>
            <w:r w:rsidR="00026785">
              <w:rPr>
                <w:sz w:val="20"/>
                <w:szCs w:val="20"/>
              </w:rPr>
              <w:t>JC-35/</w:t>
            </w:r>
            <w:r w:rsidR="00026785" w:rsidRPr="00026785">
              <w:rPr>
                <w:sz w:val="20"/>
                <w:szCs w:val="20"/>
              </w:rPr>
              <w:t>6/10</w:t>
            </w:r>
            <w:r w:rsidR="00026785">
              <w:rPr>
                <w:sz w:val="20"/>
                <w:szCs w:val="20"/>
              </w:rPr>
              <w:t>.</w:t>
            </w:r>
          </w:p>
        </w:tc>
        <w:tc>
          <w:tcPr>
            <w:tcW w:w="2875" w:type="dxa"/>
          </w:tcPr>
          <w:p w14:paraId="4F73B3A6" w14:textId="02C215DB" w:rsidR="00E213D7" w:rsidRDefault="008665D9" w:rsidP="00ED7D71">
            <w:pPr>
              <w:spacing w:line="235" w:lineRule="atLeast"/>
              <w:rPr>
                <w:color w:val="222222"/>
              </w:rPr>
            </w:pPr>
            <w:r w:rsidRPr="008665D9">
              <w:rPr>
                <w:b/>
                <w:iCs/>
                <w:sz w:val="20"/>
                <w:szCs w:val="20"/>
                <w:lang w:val="en-US"/>
              </w:rPr>
              <w:t>MCC-143</w:t>
            </w:r>
            <w:r w:rsidRPr="00E213D7">
              <w:rPr>
                <w:bCs/>
                <w:iCs/>
                <w:sz w:val="20"/>
                <w:szCs w:val="20"/>
                <w:lang w:val="en-US"/>
              </w:rPr>
              <w:t xml:space="preserve"> (Retrieval of alerts for ELT(DT)s and SSAS beacons by beacon type)</w:t>
            </w:r>
          </w:p>
        </w:tc>
      </w:tr>
    </w:tbl>
    <w:p w14:paraId="558D45C2" w14:textId="77777777" w:rsidR="001C7CAD" w:rsidRDefault="001C7CAD" w:rsidP="00ED7D71">
      <w:pPr>
        <w:spacing w:line="235" w:lineRule="atLeast"/>
        <w:rPr>
          <w:color w:val="222222"/>
        </w:rPr>
      </w:pPr>
    </w:p>
    <w:p w14:paraId="14D9485F" w14:textId="11FDD789" w:rsidR="00800FC5" w:rsidRDefault="11BCF5E1" w:rsidP="00800FC5">
      <w:pPr>
        <w:spacing w:line="235" w:lineRule="atLeast"/>
      </w:pPr>
      <w:r>
        <w:t xml:space="preserve">The following </w:t>
      </w:r>
      <w:r w:rsidR="2870BF89">
        <w:t xml:space="preserve">test </w:t>
      </w:r>
      <w:r w:rsidR="71246BA1">
        <w:t xml:space="preserve">messages are constructed </w:t>
      </w:r>
      <w:r w:rsidR="61BD8421">
        <w:t xml:space="preserve">to </w:t>
      </w:r>
      <w:r w:rsidR="4DFA8915">
        <w:t>test</w:t>
      </w:r>
      <w:r w:rsidR="71246BA1">
        <w:t xml:space="preserve"> the MCC capability </w:t>
      </w:r>
      <w:r w:rsidR="4DFA8915">
        <w:t>(</w:t>
      </w:r>
      <w:r w:rsidR="3AE671E2">
        <w:t xml:space="preserve">the </w:t>
      </w:r>
      <w:r w:rsidR="004D1855">
        <w:t>CN</w:t>
      </w:r>
      <w:r w:rsidR="4DFA8915">
        <w:t>MCC is the DMCC)</w:t>
      </w:r>
      <w:r w:rsidR="73D8238A">
        <w:t xml:space="preserve">. </w:t>
      </w:r>
    </w:p>
    <w:p w14:paraId="444A3364" w14:textId="2C65AD97" w:rsidR="00924AD1" w:rsidRDefault="00924AD1" w:rsidP="00800FC5">
      <w:pPr>
        <w:spacing w:line="235" w:lineRule="atLeast"/>
      </w:pPr>
    </w:p>
    <w:p w14:paraId="38C45DD9" w14:textId="2B319750" w:rsidR="00E211DB" w:rsidRPr="00EE2C6C" w:rsidRDefault="664D135F" w:rsidP="00E211DB">
      <w:pPr>
        <w:spacing w:line="235" w:lineRule="atLeast"/>
      </w:pPr>
      <w:r>
        <w:t xml:space="preserve">The </w:t>
      </w:r>
      <w:r w:rsidR="004D1855">
        <w:t xml:space="preserve">China </w:t>
      </w:r>
      <w:r>
        <w:t>MEOLUT (</w:t>
      </w:r>
      <w:r w:rsidR="004D1855">
        <w:t>4123</w:t>
      </w:r>
      <w:r>
        <w:t>) is configured in the DMCC as fast-moving beacon capable but not FGB processing anomaly capable.</w:t>
      </w:r>
      <w:r w:rsidR="5AFC87E4">
        <w:t xml:space="preserve"> </w:t>
      </w:r>
      <w:r w:rsidR="72CA4432">
        <w:t xml:space="preserve">All tests in this script except test </w:t>
      </w:r>
      <w:r w:rsidR="00AF3E23">
        <w:t>6.1</w:t>
      </w:r>
      <w:r w:rsidR="5AFC87E4">
        <w:t xml:space="preserve"> use this MEOLUT which provides DOA locations for fast-moving beacons.</w:t>
      </w:r>
    </w:p>
    <w:p w14:paraId="21862486" w14:textId="77777777" w:rsidR="00E211DB" w:rsidRDefault="00E211DB" w:rsidP="00800FC5">
      <w:pPr>
        <w:spacing w:line="235" w:lineRule="atLeast"/>
      </w:pPr>
    </w:p>
    <w:p w14:paraId="65AAE019" w14:textId="72B51BE3" w:rsidR="00CD35B3" w:rsidRPr="00EE2C6C" w:rsidRDefault="15FC2A37" w:rsidP="00800FC5">
      <w:pPr>
        <w:spacing w:line="235" w:lineRule="atLeast"/>
      </w:pPr>
      <w:r>
        <w:t xml:space="preserve">The </w:t>
      </w:r>
      <w:r w:rsidR="004D1855">
        <w:t>China</w:t>
      </w:r>
      <w:r>
        <w:t xml:space="preserve"> MEOLUT </w:t>
      </w:r>
      <w:r w:rsidR="4783C6BE">
        <w:t>(</w:t>
      </w:r>
      <w:r w:rsidR="004D1855">
        <w:t>4124</w:t>
      </w:r>
      <w:r w:rsidR="0C234A33">
        <w:t xml:space="preserve">) </w:t>
      </w:r>
      <w:r>
        <w:t>is configured in the DMCC as not fast-moving beacon capable, and as FGB processing anomaly capable</w:t>
      </w:r>
      <w:r w:rsidR="664D135F">
        <w:t xml:space="preserve">. MEOLUT </w:t>
      </w:r>
      <w:r w:rsidR="004D1855">
        <w:t>4124</w:t>
      </w:r>
      <w:r w:rsidR="664D135F">
        <w:t xml:space="preserve"> is used in test </w:t>
      </w:r>
      <w:r w:rsidR="00AF3E23">
        <w:t>6.1</w:t>
      </w:r>
      <w:r w:rsidR="664D135F">
        <w:t>.</w:t>
      </w:r>
    </w:p>
    <w:p w14:paraId="697CADF4" w14:textId="7056B963" w:rsidR="004E0EFE" w:rsidRPr="00EE2C6C" w:rsidRDefault="0038AC75" w:rsidP="7FE52588">
      <w:pPr>
        <w:pStyle w:val="m-869845197523364947gmail-m-1470506316285436415msolistparagraph"/>
        <w:shd w:val="clear" w:color="auto" w:fill="FFFFFF" w:themeFill="background1"/>
        <w:spacing w:after="160" w:afterAutospacing="0" w:line="231" w:lineRule="atLeast"/>
      </w:pPr>
      <w:r w:rsidRPr="7FE52588">
        <w:rPr>
          <w:lang w:val="en-GB"/>
        </w:rPr>
        <w:t xml:space="preserve">The </w:t>
      </w:r>
      <w:r w:rsidR="00AF3E23">
        <w:rPr>
          <w:lang w:val="en-GB"/>
        </w:rPr>
        <w:t>JA</w:t>
      </w:r>
      <w:r w:rsidR="6261F8D3" w:rsidRPr="7FE52588">
        <w:rPr>
          <w:lang w:val="en-GB"/>
        </w:rPr>
        <w:t>MCC</w:t>
      </w:r>
      <w:r w:rsidR="3F87563D" w:rsidRPr="7FE52588">
        <w:rPr>
          <w:lang w:val="en-GB"/>
        </w:rPr>
        <w:t xml:space="preserve"> </w:t>
      </w:r>
      <w:r w:rsidR="5D88B41A" w:rsidRPr="7FE52588">
        <w:rPr>
          <w:lang w:val="en-GB"/>
        </w:rPr>
        <w:t>and the USMCC are</w:t>
      </w:r>
      <w:r w:rsidR="3F87563D" w:rsidRPr="7FE52588">
        <w:rPr>
          <w:lang w:val="en-GB"/>
        </w:rPr>
        <w:t xml:space="preserve"> configured </w:t>
      </w:r>
      <w:r w:rsidRPr="7FE52588">
        <w:rPr>
          <w:lang w:val="en-GB"/>
        </w:rPr>
        <w:t xml:space="preserve">in the DMCC </w:t>
      </w:r>
      <w:r w:rsidR="3F87563D" w:rsidRPr="7FE52588">
        <w:rPr>
          <w:lang w:val="en-GB"/>
        </w:rPr>
        <w:t>as LGM and FGB ELT(DT) capable</w:t>
      </w:r>
    </w:p>
    <w:p w14:paraId="50E612E7" w14:textId="397DFD7C" w:rsidR="00647224" w:rsidRDefault="71246BA1" w:rsidP="00ED7D71">
      <w:pPr>
        <w:spacing w:line="235" w:lineRule="atLeast"/>
      </w:pPr>
      <w:r>
        <w:t xml:space="preserve">In any simulated alert message, the associated data times (MF 14 or MF 14a/14b) </w:t>
      </w:r>
      <w:r w:rsidR="11BCF5E1">
        <w:t>are</w:t>
      </w:r>
      <w:r>
        <w:t xml:space="preserve"> set to a current value (e.g., within the last 18 hours) so that the DMCC does not filter the alert as “old” data.</w:t>
      </w:r>
    </w:p>
    <w:p w14:paraId="294D0072" w14:textId="6D283C65" w:rsidR="00647224" w:rsidRDefault="00647224" w:rsidP="00ED7D71">
      <w:pPr>
        <w:spacing w:line="235" w:lineRule="atLeast"/>
      </w:pPr>
    </w:p>
    <w:p w14:paraId="07FCCDDB" w14:textId="572E257F" w:rsidR="00647224" w:rsidRDefault="71246BA1" w:rsidP="00ED7D71">
      <w:pPr>
        <w:spacing w:line="235" w:lineRule="atLeast"/>
      </w:pPr>
      <w:r>
        <w:t>For tests that involve the use of encoded position, the satellite list (MF 83) should be updated to ensure that the encoded position is within the footprint of all satellites, so that the DMCC does not filter the encoded position</w:t>
      </w:r>
      <w:r w:rsidR="22E10891">
        <w:t xml:space="preserve">, unless </w:t>
      </w:r>
      <w:r w:rsidR="73D8238A">
        <w:t xml:space="preserve">it is </w:t>
      </w:r>
      <w:r w:rsidR="22E10891">
        <w:t>otherwise noted that the encoded position is outside the satellite footprint</w:t>
      </w:r>
      <w:r w:rsidR="11BCF5E1">
        <w:t>.</w:t>
      </w:r>
    </w:p>
    <w:p w14:paraId="77F32272" w14:textId="457D644D" w:rsidR="00026785" w:rsidRDefault="00026785" w:rsidP="00ED7D71">
      <w:pPr>
        <w:spacing w:line="235" w:lineRule="atLeast"/>
      </w:pPr>
    </w:p>
    <w:p w14:paraId="2CDEDEC4" w14:textId="6103AB96" w:rsidR="00026785" w:rsidRDefault="11BCF5E1" w:rsidP="00026785">
      <w:r>
        <w:lastRenderedPageBreak/>
        <w:t xml:space="preserve">However, to facilitate testing that requires that the encoded position be within the satellite footprint, the DMCC may be configured to disable the satellite footprint check for encoded position, as feasible. </w:t>
      </w:r>
      <w:r w:rsidR="7D9D3046" w:rsidRPr="7FE52588">
        <w:rPr>
          <w:i/>
          <w:iCs/>
        </w:rPr>
        <w:t xml:space="preserve">The satellite footprint check is disabled on the </w:t>
      </w:r>
      <w:r w:rsidR="004D1855">
        <w:rPr>
          <w:i/>
          <w:iCs/>
        </w:rPr>
        <w:t>CNMCC</w:t>
      </w:r>
      <w:r>
        <w:t>.</w:t>
      </w:r>
    </w:p>
    <w:p w14:paraId="54E3F6BC" w14:textId="487D773E" w:rsidR="00653E70" w:rsidRDefault="00653E70" w:rsidP="00ED7D71">
      <w:pPr>
        <w:spacing w:line="235" w:lineRule="atLeast"/>
        <w:rPr>
          <w:color w:val="222222"/>
        </w:rPr>
      </w:pPr>
    </w:p>
    <w:p w14:paraId="695D4DC2" w14:textId="7A76762D" w:rsidR="00653E70" w:rsidRDefault="00653E70" w:rsidP="00653E70">
      <w:r>
        <w:t xml:space="preserve">All operational MEO </w:t>
      </w:r>
      <w:r w:rsidR="00067042">
        <w:t xml:space="preserve">and LEO </w:t>
      </w:r>
      <w:r>
        <w:t>satellites will be configured as operational in the DMCC and associated TLEs</w:t>
      </w:r>
      <w:r w:rsidR="00067042">
        <w:t>/orbit vectors</w:t>
      </w:r>
      <w:r>
        <w:t xml:space="preserve"> will be current within 7 days, to ensure that encoded position is properly validated.</w:t>
      </w:r>
    </w:p>
    <w:p w14:paraId="6758D1C6" w14:textId="5574960F" w:rsidR="000B23D4" w:rsidRDefault="000B23D4" w:rsidP="00653E70"/>
    <w:p w14:paraId="74ADA453" w14:textId="1EB3B4A0" w:rsidR="000B23D4" w:rsidRDefault="56F87F18" w:rsidP="00653E70">
      <w:r>
        <w:t xml:space="preserve">The DMCC </w:t>
      </w:r>
      <w:r w:rsidR="15FC2A37">
        <w:t>is</w:t>
      </w:r>
      <w:r>
        <w:t xml:space="preserve"> configured to automatically distribute message</w:t>
      </w:r>
      <w:r w:rsidR="75AFF65E">
        <w:t>s</w:t>
      </w:r>
      <w:r>
        <w:t xml:space="preserve"> for the </w:t>
      </w:r>
      <w:r w:rsidR="00AF3E23">
        <w:t>JA</w:t>
      </w:r>
      <w:r w:rsidR="53743C30">
        <w:t xml:space="preserve">MCC and the </w:t>
      </w:r>
      <w:r w:rsidR="004D1855">
        <w:t>China RCC</w:t>
      </w:r>
      <w:r>
        <w:t xml:space="preserve"> to the </w:t>
      </w:r>
      <w:r w:rsidR="00AF3E23">
        <w:t xml:space="preserve">test </w:t>
      </w:r>
      <w:r>
        <w:t>HMCC (</w:t>
      </w:r>
      <w:r w:rsidR="00AF3E23">
        <w:t>JA</w:t>
      </w:r>
      <w:r>
        <w:t>MCC</w:t>
      </w:r>
      <w:r w:rsidR="00AF3E23">
        <w:t>T</w:t>
      </w:r>
      <w:r>
        <w:t>) FTP server.</w:t>
      </w:r>
    </w:p>
    <w:p w14:paraId="7B347870" w14:textId="3CCB7D5D" w:rsidR="00CE4243" w:rsidRDefault="00CE4243" w:rsidP="7FE52588"/>
    <w:p w14:paraId="18CEAF2D" w14:textId="1112B80D" w:rsidR="00CE4243" w:rsidRDefault="0617E96C" w:rsidP="00CE4243">
      <w:bookmarkStart w:id="0" w:name="_Hlk97813673"/>
      <w:r>
        <w:t xml:space="preserve">In the description of “Test Details and Results” below, the text “Internally sent” indicates that the test message was injected at the DMCC; otherwise, the message was sent to the DMCC by the HMCC.  The sample SIT messages provided below contain many relevant input data field values (e.g., source MCC, destination MCC, SIT number, Source ID, beacon message, DOA position) but the actual send time, alert data times and list of satellites may differ from the corresponding values provided in the sample SIT message. </w:t>
      </w:r>
      <w:r w:rsidR="579222A3">
        <w:t>If the test message is injected at the DMCC, then actual input SIT message will be included, as requested by the HMCC.</w:t>
      </w:r>
      <w:r w:rsidR="4CD23CA8">
        <w:t xml:space="preserve"> Any tests performed by the DMCC as part of formal commissioning should be agreed in advance by the HMCC.</w:t>
      </w:r>
    </w:p>
    <w:p w14:paraId="5DCEF143" w14:textId="77777777" w:rsidR="00CE4243" w:rsidRDefault="00CE4243" w:rsidP="00CE4243"/>
    <w:bookmarkEnd w:id="0"/>
    <w:p w14:paraId="1892EA68" w14:textId="67F14A9E" w:rsidR="00C72733" w:rsidRDefault="00C72733" w:rsidP="005A42D4">
      <w:pPr>
        <w:pStyle w:val="CommentText"/>
        <w:rPr>
          <w:sz w:val="24"/>
          <w:szCs w:val="24"/>
        </w:rPr>
      </w:pPr>
      <w:r w:rsidRPr="00C72733">
        <w:rPr>
          <w:b/>
          <w:sz w:val="24"/>
          <w:szCs w:val="24"/>
        </w:rPr>
        <w:t>Reporting detailed test results.</w:t>
      </w:r>
      <w:r>
        <w:rPr>
          <w:sz w:val="24"/>
          <w:szCs w:val="24"/>
        </w:rPr>
        <w:t xml:space="preserve"> R</w:t>
      </w:r>
      <w:r w:rsidR="005A42D4" w:rsidRPr="00C72733">
        <w:rPr>
          <w:sz w:val="24"/>
          <w:szCs w:val="24"/>
        </w:rPr>
        <w:t xml:space="preserve">esults for a given test </w:t>
      </w:r>
      <w:r>
        <w:rPr>
          <w:sz w:val="24"/>
          <w:szCs w:val="24"/>
        </w:rPr>
        <w:t xml:space="preserve">will </w:t>
      </w:r>
      <w:r w:rsidR="005A42D4" w:rsidRPr="00C72733">
        <w:rPr>
          <w:sz w:val="24"/>
          <w:szCs w:val="24"/>
        </w:rPr>
        <w:t>be reported in a format</w:t>
      </w:r>
      <w:r>
        <w:rPr>
          <w:sz w:val="24"/>
          <w:szCs w:val="24"/>
        </w:rPr>
        <w:t xml:space="preserve"> similar to the test description. An example is provided below.</w:t>
      </w:r>
    </w:p>
    <w:p w14:paraId="2EC88496" w14:textId="77777777" w:rsidR="00C72733" w:rsidRDefault="00C72733" w:rsidP="005A42D4">
      <w:pPr>
        <w:pStyle w:val="CommentText"/>
        <w:rPr>
          <w:sz w:val="24"/>
          <w:szCs w:val="24"/>
        </w:rPr>
      </w:pPr>
    </w:p>
    <w:p w14:paraId="70FA62D8" w14:textId="77777777" w:rsidR="00C72733" w:rsidRPr="00C72733" w:rsidRDefault="00C72733" w:rsidP="00C72733">
      <w:pPr>
        <w:pStyle w:val="Heading4"/>
        <w:numPr>
          <w:ilvl w:val="0"/>
          <w:numId w:val="0"/>
        </w:numPr>
        <w:rPr>
          <w:szCs w:val="24"/>
          <w:lang w:eastAsia="en-CA"/>
        </w:rPr>
      </w:pPr>
      <w:r w:rsidRPr="00C72733">
        <w:rPr>
          <w:szCs w:val="24"/>
          <w:u w:val="single"/>
        </w:rPr>
        <w:t>Test description</w:t>
      </w:r>
      <w:r>
        <w:rPr>
          <w:szCs w:val="24"/>
        </w:rPr>
        <w:t xml:space="preserve">: </w:t>
      </w:r>
      <w:r w:rsidRPr="00C72733">
        <w:rPr>
          <w:szCs w:val="24"/>
          <w:lang w:eastAsia="en-CA"/>
        </w:rPr>
        <w:t xml:space="preserve">Send a SIT 145 message to the USMCC for an Albanian coded ELT(DT) with FGB message bits 41 – 42 = 11 (invalid value) and DOA position in Mexico. </w:t>
      </w:r>
      <w:r w:rsidRPr="00C72733">
        <w:rPr>
          <w:szCs w:val="24"/>
          <w:u w:val="single"/>
          <w:lang w:eastAsia="en-CA"/>
        </w:rPr>
        <w:t>Expected result</w:t>
      </w:r>
      <w:r w:rsidRPr="00C72733">
        <w:rPr>
          <w:szCs w:val="24"/>
          <w:lang w:eastAsia="en-CA"/>
        </w:rPr>
        <w:t>: the USMCC sends a SIT 185 Initial Located Alert to the Mexico SPOC with DOA position that notes the unreliable beacon message and does not send an NOCR to the FMCC</w:t>
      </w:r>
      <w:r w:rsidRPr="00C72733">
        <w:rPr>
          <w:i/>
          <w:szCs w:val="24"/>
          <w:lang w:eastAsia="en-CA"/>
        </w:rPr>
        <w:t xml:space="preserve"> </w:t>
      </w:r>
      <w:r w:rsidRPr="00C72733">
        <w:rPr>
          <w:szCs w:val="24"/>
          <w:lang w:eastAsia="en-CA"/>
        </w:rPr>
        <w:t>nor an alert to the LADR</w:t>
      </w:r>
      <w:r w:rsidRPr="00C72733">
        <w:rPr>
          <w:i/>
          <w:szCs w:val="24"/>
          <w:lang w:eastAsia="en-CA"/>
        </w:rPr>
        <w:t xml:space="preserve"> </w:t>
      </w:r>
      <w:r w:rsidRPr="00C72733">
        <w:rPr>
          <w:szCs w:val="24"/>
          <w:lang w:eastAsia="en-CA"/>
        </w:rPr>
        <w:t>(since the beacon message is not usable).</w:t>
      </w:r>
    </w:p>
    <w:p w14:paraId="5DE00302" w14:textId="5B8DFB9B" w:rsidR="005A42D4" w:rsidRPr="00C72733" w:rsidRDefault="005A42D4" w:rsidP="005A42D4">
      <w:pPr>
        <w:pStyle w:val="CommentText"/>
        <w:rPr>
          <w:sz w:val="24"/>
          <w:szCs w:val="24"/>
        </w:rPr>
      </w:pPr>
      <w:r w:rsidRPr="00C72733">
        <w:rPr>
          <w:sz w:val="24"/>
          <w:szCs w:val="24"/>
        </w:rPr>
        <w:t xml:space="preserve"> </w:t>
      </w:r>
    </w:p>
    <w:p w14:paraId="75E044AE" w14:textId="3B49B1BD" w:rsidR="005A42D4" w:rsidRPr="00C72733" w:rsidRDefault="00C72733" w:rsidP="005A42D4">
      <w:pPr>
        <w:pStyle w:val="CommentText"/>
        <w:rPr>
          <w:sz w:val="24"/>
          <w:szCs w:val="24"/>
        </w:rPr>
      </w:pPr>
      <w:r w:rsidRPr="00C72733">
        <w:rPr>
          <w:sz w:val="24"/>
          <w:szCs w:val="24"/>
          <w:u w:val="single"/>
        </w:rPr>
        <w:t>Test condition</w:t>
      </w:r>
      <w:r>
        <w:rPr>
          <w:sz w:val="24"/>
          <w:szCs w:val="24"/>
        </w:rPr>
        <w:t>: s</w:t>
      </w:r>
      <w:r w:rsidR="005A42D4" w:rsidRPr="00C72733">
        <w:rPr>
          <w:sz w:val="24"/>
          <w:szCs w:val="24"/>
        </w:rPr>
        <w:t>ent SIT 145 message</w:t>
      </w:r>
      <w:r w:rsidR="00882A23">
        <w:rPr>
          <w:sz w:val="24"/>
          <w:szCs w:val="24"/>
        </w:rPr>
        <w:t xml:space="preserve"> </w:t>
      </w:r>
      <w:r w:rsidR="005A42D4" w:rsidRPr="00C72733">
        <w:rPr>
          <w:sz w:val="24"/>
          <w:szCs w:val="24"/>
        </w:rPr>
        <w:t>#</w:t>
      </w:r>
      <w:r w:rsidR="005A42D4" w:rsidRPr="00C72733">
        <w:rPr>
          <w:b/>
          <w:sz w:val="24"/>
          <w:szCs w:val="24"/>
        </w:rPr>
        <w:t xml:space="preserve">12345 </w:t>
      </w:r>
      <w:r w:rsidR="005A42D4" w:rsidRPr="00C72733">
        <w:rPr>
          <w:sz w:val="24"/>
          <w:szCs w:val="24"/>
        </w:rPr>
        <w:t xml:space="preserve">to the USMCC </w:t>
      </w:r>
      <w:r w:rsidR="005A42D4" w:rsidRPr="00C72733">
        <w:rPr>
          <w:b/>
          <w:sz w:val="24"/>
          <w:szCs w:val="24"/>
        </w:rPr>
        <w:t xml:space="preserve">on </w:t>
      </w:r>
      <w:r w:rsidR="002E7EDD">
        <w:rPr>
          <w:b/>
          <w:sz w:val="24"/>
          <w:szCs w:val="24"/>
        </w:rPr>
        <w:t xml:space="preserve">25 </w:t>
      </w:r>
      <w:r w:rsidR="005A42D4" w:rsidRPr="00C72733">
        <w:rPr>
          <w:b/>
          <w:sz w:val="24"/>
          <w:szCs w:val="24"/>
        </w:rPr>
        <w:t>Feb 13:01</w:t>
      </w:r>
      <w:r w:rsidR="005A42D4" w:rsidRPr="00C72733">
        <w:rPr>
          <w:sz w:val="24"/>
          <w:szCs w:val="24"/>
        </w:rPr>
        <w:t xml:space="preserve"> for an Albanian coded ELT(DT) with FGB message bits 41 – 42 = 11 (invalid value) and DOA position in Mexico. </w:t>
      </w:r>
    </w:p>
    <w:p w14:paraId="53C46244" w14:textId="4795B1AD" w:rsidR="00C72733" w:rsidRDefault="005A42D4" w:rsidP="005A42D4">
      <w:pPr>
        <w:pStyle w:val="CommentText"/>
        <w:rPr>
          <w:sz w:val="24"/>
          <w:szCs w:val="24"/>
        </w:rPr>
      </w:pPr>
      <w:r w:rsidRPr="00C72733">
        <w:rPr>
          <w:sz w:val="24"/>
          <w:szCs w:val="24"/>
          <w:u w:val="single"/>
        </w:rPr>
        <w:t>Result</w:t>
      </w:r>
      <w:r w:rsidRPr="00C72733">
        <w:rPr>
          <w:sz w:val="24"/>
          <w:szCs w:val="24"/>
        </w:rPr>
        <w:t xml:space="preserve">: the USMCC sent SIT 185 Initial Located Alert message# </w:t>
      </w:r>
      <w:r w:rsidRPr="00C72733">
        <w:rPr>
          <w:b/>
          <w:sz w:val="24"/>
          <w:szCs w:val="24"/>
        </w:rPr>
        <w:t>30001</w:t>
      </w:r>
      <w:r w:rsidRPr="00C72733">
        <w:rPr>
          <w:sz w:val="24"/>
          <w:szCs w:val="24"/>
        </w:rPr>
        <w:t xml:space="preserve"> to the Mexico SPOC with DOA position that noted the unreliable beacon message and did not send an NOCR to the FMCC</w:t>
      </w:r>
      <w:r w:rsidRPr="00C72733">
        <w:rPr>
          <w:i/>
          <w:sz w:val="24"/>
          <w:szCs w:val="24"/>
        </w:rPr>
        <w:t xml:space="preserve"> </w:t>
      </w:r>
      <w:r w:rsidRPr="00C72733">
        <w:rPr>
          <w:sz w:val="24"/>
          <w:szCs w:val="24"/>
        </w:rPr>
        <w:t>nor an alert to the LADR</w:t>
      </w:r>
      <w:r w:rsidR="00E719C1">
        <w:rPr>
          <w:sz w:val="24"/>
          <w:szCs w:val="24"/>
        </w:rPr>
        <w:t>.</w:t>
      </w:r>
    </w:p>
    <w:p w14:paraId="37B7C910" w14:textId="62FF2B21" w:rsidR="005A42D4" w:rsidRDefault="005A42D4" w:rsidP="005A42D4">
      <w:pPr>
        <w:pStyle w:val="CommentText"/>
        <w:rPr>
          <w:sz w:val="24"/>
          <w:szCs w:val="24"/>
        </w:rPr>
      </w:pPr>
      <w:r w:rsidRPr="00C72733">
        <w:rPr>
          <w:sz w:val="24"/>
          <w:szCs w:val="24"/>
          <w:u w:val="single"/>
        </w:rPr>
        <w:t>Status</w:t>
      </w:r>
      <w:r w:rsidRPr="00C72733">
        <w:rPr>
          <w:sz w:val="24"/>
          <w:szCs w:val="24"/>
        </w:rPr>
        <w:t xml:space="preserve">: </w:t>
      </w:r>
      <w:r w:rsidRPr="00BA0684">
        <w:rPr>
          <w:sz w:val="24"/>
          <w:szCs w:val="24"/>
          <w:highlight w:val="green"/>
          <w:shd w:val="clear" w:color="auto" w:fill="92D050"/>
        </w:rPr>
        <w:t>Passed</w:t>
      </w:r>
    </w:p>
    <w:p w14:paraId="72267A69" w14:textId="77777777" w:rsidR="002E7EDD" w:rsidRPr="00C72733" w:rsidRDefault="002E7EDD" w:rsidP="005A42D4">
      <w:pPr>
        <w:pStyle w:val="CommentText"/>
        <w:rPr>
          <w:sz w:val="24"/>
          <w:szCs w:val="24"/>
        </w:rPr>
      </w:pPr>
    </w:p>
    <w:p w14:paraId="08899F77" w14:textId="2BC9AAEE" w:rsidR="00425857" w:rsidRPr="00CE4243" w:rsidRDefault="005A42D4" w:rsidP="00425857">
      <w:pPr>
        <w:pStyle w:val="CommentText"/>
        <w:rPr>
          <w:sz w:val="24"/>
          <w:szCs w:val="24"/>
        </w:rPr>
        <w:sectPr w:rsidR="00425857" w:rsidRPr="00CE4243" w:rsidSect="00416241">
          <w:headerReference w:type="default" r:id="rId8"/>
          <w:pgSz w:w="11906" w:h="16838" w:code="9"/>
          <w:pgMar w:top="720" w:right="1440" w:bottom="992" w:left="1440" w:header="720" w:footer="720" w:gutter="0"/>
          <w:pgNumType w:start="1"/>
          <w:cols w:space="720"/>
          <w:titlePg/>
          <w:docGrid w:linePitch="360"/>
        </w:sectPr>
      </w:pPr>
      <w:r w:rsidRPr="00CE4243">
        <w:rPr>
          <w:sz w:val="24"/>
          <w:szCs w:val="24"/>
        </w:rPr>
        <w:t xml:space="preserve">If the Status is “Failed”, then the </w:t>
      </w:r>
      <w:r w:rsidR="00CE4243">
        <w:rPr>
          <w:sz w:val="24"/>
          <w:szCs w:val="24"/>
        </w:rPr>
        <w:t xml:space="preserve">description of the </w:t>
      </w:r>
      <w:r w:rsidRPr="00CE4243">
        <w:rPr>
          <w:sz w:val="24"/>
          <w:szCs w:val="24"/>
        </w:rPr>
        <w:t xml:space="preserve">failure(s) </w:t>
      </w:r>
      <w:r w:rsidR="00CE4243">
        <w:rPr>
          <w:sz w:val="24"/>
          <w:szCs w:val="24"/>
        </w:rPr>
        <w:t>is</w:t>
      </w:r>
      <w:r w:rsidRPr="00CE4243">
        <w:rPr>
          <w:sz w:val="24"/>
          <w:szCs w:val="24"/>
        </w:rPr>
        <w:t xml:space="preserve"> highlighted</w:t>
      </w:r>
      <w:r w:rsidR="00CE4243" w:rsidRPr="00CE4243">
        <w:rPr>
          <w:sz w:val="24"/>
          <w:szCs w:val="24"/>
        </w:rPr>
        <w:t xml:space="preserve">.  </w:t>
      </w:r>
      <w:r w:rsidR="005931C0">
        <w:rPr>
          <w:sz w:val="24"/>
          <w:szCs w:val="24"/>
        </w:rPr>
        <w:t>A</w:t>
      </w:r>
      <w:r w:rsidR="00CE4243" w:rsidRPr="00CE4243">
        <w:rPr>
          <w:sz w:val="24"/>
          <w:szCs w:val="24"/>
        </w:rPr>
        <w:t xml:space="preserve"> </w:t>
      </w:r>
      <w:r w:rsidR="00CE4243">
        <w:rPr>
          <w:sz w:val="24"/>
          <w:szCs w:val="24"/>
        </w:rPr>
        <w:t xml:space="preserve">Status </w:t>
      </w:r>
      <w:r w:rsidR="005931C0">
        <w:rPr>
          <w:sz w:val="24"/>
          <w:szCs w:val="24"/>
        </w:rPr>
        <w:t>of</w:t>
      </w:r>
      <w:r w:rsidR="00CE4243">
        <w:rPr>
          <w:sz w:val="24"/>
          <w:szCs w:val="24"/>
        </w:rPr>
        <w:t xml:space="preserve"> “</w:t>
      </w:r>
      <w:r w:rsidR="00CE4243" w:rsidRPr="00F72341">
        <w:rPr>
          <w:sz w:val="24"/>
          <w:szCs w:val="24"/>
          <w:shd w:val="clear" w:color="auto" w:fill="FF0000"/>
        </w:rPr>
        <w:t>Failed</w:t>
      </w:r>
      <w:r w:rsidR="00CE4243" w:rsidRPr="00F72341">
        <w:rPr>
          <w:sz w:val="24"/>
          <w:szCs w:val="24"/>
        </w:rPr>
        <w:t xml:space="preserve">” </w:t>
      </w:r>
      <w:r w:rsidR="00F72341" w:rsidRPr="00F72341">
        <w:rPr>
          <w:sz w:val="24"/>
          <w:szCs w:val="24"/>
        </w:rPr>
        <w:t>or “</w:t>
      </w:r>
      <w:r w:rsidR="00F72341" w:rsidRPr="00F72341">
        <w:rPr>
          <w:sz w:val="24"/>
          <w:szCs w:val="24"/>
          <w:highlight w:val="red"/>
        </w:rPr>
        <w:t>Partial Failure</w:t>
      </w:r>
      <w:r w:rsidR="00F72341" w:rsidRPr="00F72341">
        <w:rPr>
          <w:sz w:val="24"/>
          <w:szCs w:val="24"/>
        </w:rPr>
        <w:t xml:space="preserve">” </w:t>
      </w:r>
      <w:r w:rsidR="00CE4243" w:rsidRPr="00F72341">
        <w:rPr>
          <w:sz w:val="24"/>
          <w:szCs w:val="24"/>
        </w:rPr>
        <w:t xml:space="preserve">is highlighted in Red.  </w:t>
      </w:r>
      <w:r w:rsidR="005931C0" w:rsidRPr="00F72341">
        <w:rPr>
          <w:sz w:val="24"/>
          <w:szCs w:val="24"/>
        </w:rPr>
        <w:t>A</w:t>
      </w:r>
      <w:r w:rsidR="00CE4243" w:rsidRPr="00F72341">
        <w:rPr>
          <w:sz w:val="24"/>
          <w:szCs w:val="24"/>
        </w:rPr>
        <w:t xml:space="preserve"> Status </w:t>
      </w:r>
      <w:r w:rsidR="005931C0" w:rsidRPr="00F72341">
        <w:rPr>
          <w:sz w:val="24"/>
          <w:szCs w:val="24"/>
        </w:rPr>
        <w:t>of</w:t>
      </w:r>
      <w:r w:rsidR="00CE4243" w:rsidRPr="00F72341">
        <w:rPr>
          <w:sz w:val="24"/>
          <w:szCs w:val="24"/>
        </w:rPr>
        <w:t xml:space="preserve"> “</w:t>
      </w:r>
      <w:r w:rsidR="00CE4243" w:rsidRPr="00F72341">
        <w:rPr>
          <w:sz w:val="24"/>
          <w:szCs w:val="24"/>
          <w:highlight w:val="green"/>
          <w:shd w:val="clear" w:color="auto" w:fill="92D050"/>
        </w:rPr>
        <w:t>Passed</w:t>
      </w:r>
      <w:r w:rsidR="00CE4243" w:rsidRPr="00F72341">
        <w:rPr>
          <w:sz w:val="24"/>
          <w:szCs w:val="24"/>
        </w:rPr>
        <w:t>” is highlighted in Green. Once</w:t>
      </w:r>
      <w:r w:rsidR="00CE4243">
        <w:rPr>
          <w:sz w:val="24"/>
          <w:szCs w:val="24"/>
        </w:rPr>
        <w:t xml:space="preserve"> the DMCC passes a test that is previously failed, then the highlight is removed from the previous “Failed” test.</w:t>
      </w:r>
      <w:r w:rsidR="009E050D">
        <w:rPr>
          <w:sz w:val="24"/>
          <w:szCs w:val="24"/>
        </w:rPr>
        <w:t xml:space="preserve">  </w:t>
      </w:r>
      <w:r w:rsidR="005931C0">
        <w:rPr>
          <w:sz w:val="24"/>
          <w:szCs w:val="24"/>
        </w:rPr>
        <w:t>T</w:t>
      </w:r>
      <w:r w:rsidR="009E050D">
        <w:rPr>
          <w:sz w:val="24"/>
          <w:szCs w:val="24"/>
        </w:rPr>
        <w:t xml:space="preserve">est results </w:t>
      </w:r>
      <w:r w:rsidR="005931C0">
        <w:rPr>
          <w:sz w:val="24"/>
          <w:szCs w:val="24"/>
        </w:rPr>
        <w:t xml:space="preserve">that are pending feedback from the DMCC </w:t>
      </w:r>
      <w:r w:rsidR="009E050D">
        <w:rPr>
          <w:sz w:val="24"/>
          <w:szCs w:val="24"/>
        </w:rPr>
        <w:t xml:space="preserve">are highlighted in </w:t>
      </w:r>
      <w:r w:rsidR="009E050D" w:rsidRPr="009E050D">
        <w:rPr>
          <w:sz w:val="24"/>
          <w:szCs w:val="24"/>
          <w:highlight w:val="cyan"/>
        </w:rPr>
        <w:t>blue</w:t>
      </w:r>
      <w:r w:rsidR="009E050D">
        <w:rPr>
          <w:sz w:val="24"/>
          <w:szCs w:val="24"/>
        </w:rPr>
        <w:t>.</w:t>
      </w:r>
      <w:r w:rsidR="003F7F90">
        <w:rPr>
          <w:sz w:val="24"/>
          <w:szCs w:val="24"/>
        </w:rPr>
        <w:t xml:space="preserve"> </w:t>
      </w:r>
      <w:r w:rsidR="00D9069F">
        <w:rPr>
          <w:sz w:val="24"/>
          <w:szCs w:val="24"/>
        </w:rPr>
        <w:t xml:space="preserve">If a test passed, except for LADR capability, it is </w:t>
      </w:r>
      <w:r w:rsidR="00D9069F" w:rsidRPr="00D9069F">
        <w:rPr>
          <w:sz w:val="24"/>
          <w:szCs w:val="24"/>
        </w:rPr>
        <w:t>marked as such, “</w:t>
      </w:r>
      <w:r w:rsidR="00D9069F" w:rsidRPr="00D9069F">
        <w:rPr>
          <w:sz w:val="24"/>
          <w:szCs w:val="24"/>
          <w:highlight w:val="green"/>
        </w:rPr>
        <w:t xml:space="preserve">Passed (except LADR </w:t>
      </w:r>
      <w:r w:rsidR="006F2EC6" w:rsidRPr="006F2EC6">
        <w:rPr>
          <w:sz w:val="24"/>
          <w:szCs w:val="24"/>
          <w:highlight w:val="green"/>
        </w:rPr>
        <w:t>distribution</w:t>
      </w:r>
      <w:r w:rsidR="00D9069F" w:rsidRPr="00D9069F">
        <w:rPr>
          <w:sz w:val="24"/>
          <w:szCs w:val="24"/>
          <w:highlight w:val="green"/>
        </w:rPr>
        <w:t>)</w:t>
      </w:r>
      <w:r w:rsidR="00D9069F" w:rsidRPr="00D9069F">
        <w:rPr>
          <w:sz w:val="24"/>
          <w:szCs w:val="24"/>
        </w:rPr>
        <w:t>”.</w:t>
      </w:r>
    </w:p>
    <w:p w14:paraId="430A2F9A" w14:textId="78D1014F" w:rsidR="0046017A" w:rsidRDefault="0046017A" w:rsidP="00ED7D71">
      <w:pPr>
        <w:spacing w:line="235" w:lineRule="atLeast"/>
        <w:rPr>
          <w:color w:val="222222"/>
        </w:rPr>
      </w:pPr>
    </w:p>
    <w:tbl>
      <w:tblPr>
        <w:tblStyle w:val="TableGrid"/>
        <w:tblW w:w="14029" w:type="dxa"/>
        <w:tblLook w:val="04A0" w:firstRow="1" w:lastRow="0" w:firstColumn="1" w:lastColumn="0" w:noHBand="0" w:noVBand="1"/>
      </w:tblPr>
      <w:tblGrid>
        <w:gridCol w:w="1572"/>
        <w:gridCol w:w="7355"/>
        <w:gridCol w:w="5102"/>
      </w:tblGrid>
      <w:tr w:rsidR="00B32328" w14:paraId="3A9CAEF8" w14:textId="39AAEDCF" w:rsidTr="00834CF4">
        <w:trPr>
          <w:trHeight w:val="305"/>
        </w:trPr>
        <w:tc>
          <w:tcPr>
            <w:tcW w:w="1572" w:type="dxa"/>
          </w:tcPr>
          <w:p w14:paraId="1A226FC8" w14:textId="5274E4FF" w:rsidR="00556CD8" w:rsidRPr="0048464E" w:rsidRDefault="00556CD8" w:rsidP="00050FCA">
            <w:pPr>
              <w:spacing w:line="235" w:lineRule="atLeast"/>
              <w:jc w:val="left"/>
              <w:rPr>
                <w:b/>
                <w:color w:val="222222"/>
                <w:sz w:val="20"/>
                <w:szCs w:val="20"/>
              </w:rPr>
            </w:pPr>
            <w:r w:rsidRPr="00834686">
              <w:rPr>
                <w:b/>
                <w:color w:val="222222"/>
                <w:sz w:val="20"/>
                <w:szCs w:val="20"/>
              </w:rPr>
              <w:t xml:space="preserve">MCC </w:t>
            </w:r>
            <w:r>
              <w:rPr>
                <w:b/>
                <w:color w:val="222222"/>
                <w:sz w:val="20"/>
                <w:szCs w:val="20"/>
              </w:rPr>
              <w:t>Requirement</w:t>
            </w:r>
          </w:p>
        </w:tc>
        <w:tc>
          <w:tcPr>
            <w:tcW w:w="7355" w:type="dxa"/>
          </w:tcPr>
          <w:p w14:paraId="07A0B06B" w14:textId="084D3631" w:rsidR="00556CD8" w:rsidRDefault="00556CD8" w:rsidP="00050FCA">
            <w:pPr>
              <w:spacing w:line="235" w:lineRule="atLeast"/>
              <w:jc w:val="left"/>
              <w:rPr>
                <w:color w:val="222222"/>
                <w:sz w:val="20"/>
                <w:szCs w:val="20"/>
              </w:rPr>
            </w:pPr>
            <w:r>
              <w:rPr>
                <w:b/>
                <w:color w:val="222222"/>
                <w:sz w:val="20"/>
                <w:szCs w:val="20"/>
              </w:rPr>
              <w:t>Comments</w:t>
            </w:r>
          </w:p>
        </w:tc>
        <w:tc>
          <w:tcPr>
            <w:tcW w:w="5102" w:type="dxa"/>
          </w:tcPr>
          <w:p w14:paraId="6D71F557" w14:textId="399C0DC4" w:rsidR="00556CD8" w:rsidRDefault="00C72733" w:rsidP="00050FCA">
            <w:pPr>
              <w:spacing w:line="235" w:lineRule="atLeast"/>
              <w:jc w:val="left"/>
              <w:rPr>
                <w:b/>
                <w:color w:val="222222"/>
                <w:sz w:val="20"/>
                <w:szCs w:val="20"/>
              </w:rPr>
            </w:pPr>
            <w:r>
              <w:rPr>
                <w:b/>
                <w:color w:val="222222"/>
                <w:sz w:val="20"/>
                <w:szCs w:val="20"/>
              </w:rPr>
              <w:t xml:space="preserve">Test Condition and </w:t>
            </w:r>
            <w:r w:rsidR="00556CD8">
              <w:rPr>
                <w:b/>
                <w:color w:val="222222"/>
                <w:sz w:val="20"/>
                <w:szCs w:val="20"/>
              </w:rPr>
              <w:t>Results</w:t>
            </w:r>
          </w:p>
        </w:tc>
      </w:tr>
      <w:tr w:rsidR="00B32328" w14:paraId="0D3D5862" w14:textId="47DDEDF6" w:rsidTr="00834CF4">
        <w:trPr>
          <w:trHeight w:val="305"/>
        </w:trPr>
        <w:tc>
          <w:tcPr>
            <w:tcW w:w="1572" w:type="dxa"/>
          </w:tcPr>
          <w:p w14:paraId="38647DB8" w14:textId="378D17BC" w:rsidR="007E15E8" w:rsidRDefault="007E15E8" w:rsidP="003A6FAC">
            <w:pPr>
              <w:spacing w:line="235" w:lineRule="atLeast"/>
              <w:jc w:val="left"/>
              <w:rPr>
                <w:b/>
                <w:color w:val="222222"/>
                <w:sz w:val="20"/>
                <w:szCs w:val="20"/>
              </w:rPr>
            </w:pPr>
            <w:r>
              <w:rPr>
                <w:b/>
                <w:color w:val="222222"/>
                <w:sz w:val="20"/>
                <w:szCs w:val="20"/>
              </w:rPr>
              <w:t xml:space="preserve">Section </w:t>
            </w:r>
            <w:r w:rsidR="00216C8D">
              <w:rPr>
                <w:b/>
                <w:color w:val="222222"/>
                <w:sz w:val="20"/>
                <w:szCs w:val="20"/>
              </w:rPr>
              <w:t>1,2,3</w:t>
            </w:r>
            <w:r>
              <w:rPr>
                <w:b/>
                <w:color w:val="222222"/>
                <w:sz w:val="20"/>
                <w:szCs w:val="20"/>
              </w:rPr>
              <w:t>:</w:t>
            </w:r>
          </w:p>
          <w:p w14:paraId="081E414B" w14:textId="037EF408" w:rsidR="00556CD8" w:rsidRPr="0048464E" w:rsidRDefault="00556CD8" w:rsidP="003A6FAC">
            <w:pPr>
              <w:spacing w:line="235" w:lineRule="atLeast"/>
              <w:jc w:val="left"/>
              <w:rPr>
                <w:b/>
                <w:color w:val="222222"/>
                <w:sz w:val="20"/>
                <w:szCs w:val="20"/>
              </w:rPr>
            </w:pPr>
            <w:r w:rsidRPr="0048464E">
              <w:rPr>
                <w:b/>
                <w:color w:val="222222"/>
                <w:sz w:val="20"/>
                <w:szCs w:val="20"/>
              </w:rPr>
              <w:t>Beacon Message Validation</w:t>
            </w:r>
          </w:p>
        </w:tc>
        <w:tc>
          <w:tcPr>
            <w:tcW w:w="7355" w:type="dxa"/>
          </w:tcPr>
          <w:p w14:paraId="3C90774B" w14:textId="10BAFE88" w:rsidR="00556CD8" w:rsidRDefault="33F245F0" w:rsidP="00F6370F">
            <w:pPr>
              <w:pStyle w:val="Heading4"/>
              <w:numPr>
                <w:ilvl w:val="3"/>
                <w:numId w:val="0"/>
              </w:numPr>
              <w:rPr>
                <w:color w:val="222222"/>
                <w:sz w:val="20"/>
                <w:szCs w:val="20"/>
              </w:rPr>
            </w:pPr>
            <w:r w:rsidRPr="7FE52588">
              <w:rPr>
                <w:color w:val="222222"/>
                <w:sz w:val="20"/>
                <w:szCs w:val="20"/>
              </w:rPr>
              <w:t xml:space="preserve">Test details provided below. </w:t>
            </w:r>
            <w:r w:rsidRPr="7FE52588">
              <w:rPr>
                <w:sz w:val="20"/>
                <w:szCs w:val="20"/>
              </w:rPr>
              <w:t xml:space="preserve">As a rule, all beacon message fields are set to valid values, except for the fields that are explicitly set to invalid values. </w:t>
            </w:r>
            <w:r w:rsidR="2E0ED68E" w:rsidRPr="7FE52588">
              <w:rPr>
                <w:sz w:val="20"/>
                <w:szCs w:val="20"/>
              </w:rPr>
              <w:t>Prerequisite: before running any of these tests, ensure that the DMCC properly processes an FGB ELT(DT) alert with no beacon message errors; e.g., by running test 1) in section “</w:t>
            </w:r>
            <w:r w:rsidR="2E0ED68E" w:rsidRPr="7FE52588">
              <w:rPr>
                <w:color w:val="222222"/>
                <w:sz w:val="20"/>
                <w:szCs w:val="20"/>
              </w:rPr>
              <w:t>Filter FGB ELT(DT) alerts prior to operational use”</w:t>
            </w:r>
            <w:r w:rsidR="2E0ED68E" w:rsidRPr="7FE52588">
              <w:rPr>
                <w:b/>
                <w:color w:val="222222"/>
                <w:sz w:val="20"/>
                <w:szCs w:val="20"/>
              </w:rPr>
              <w:t>.</w:t>
            </w:r>
          </w:p>
        </w:tc>
        <w:tc>
          <w:tcPr>
            <w:tcW w:w="5102" w:type="dxa"/>
          </w:tcPr>
          <w:p w14:paraId="27FECAD0" w14:textId="77777777" w:rsidR="00556CD8" w:rsidRPr="00F6370F" w:rsidRDefault="00556CD8" w:rsidP="00F6370F">
            <w:pPr>
              <w:pStyle w:val="Heading4"/>
              <w:numPr>
                <w:ilvl w:val="0"/>
                <w:numId w:val="0"/>
              </w:numPr>
              <w:rPr>
                <w:color w:val="222222"/>
                <w:sz w:val="20"/>
                <w:szCs w:val="20"/>
              </w:rPr>
            </w:pPr>
          </w:p>
        </w:tc>
      </w:tr>
      <w:tr w:rsidR="00B32328" w14:paraId="59BEF95E" w14:textId="74B75C3C" w:rsidTr="00834CF4">
        <w:trPr>
          <w:trHeight w:val="305"/>
        </w:trPr>
        <w:tc>
          <w:tcPr>
            <w:tcW w:w="1572" w:type="dxa"/>
          </w:tcPr>
          <w:p w14:paraId="05745CCE" w14:textId="77777777" w:rsidR="00556CD8" w:rsidRDefault="00556CD8" w:rsidP="003A6FAC">
            <w:pPr>
              <w:spacing w:line="235" w:lineRule="atLeast"/>
              <w:jc w:val="left"/>
              <w:rPr>
                <w:color w:val="222222"/>
                <w:sz w:val="20"/>
                <w:szCs w:val="20"/>
              </w:rPr>
            </w:pPr>
            <w:r>
              <w:rPr>
                <w:color w:val="222222"/>
                <w:sz w:val="20"/>
                <w:szCs w:val="20"/>
              </w:rPr>
              <w:t xml:space="preserve">FGB </w:t>
            </w:r>
            <w:r w:rsidRPr="00A120DF">
              <w:rPr>
                <w:color w:val="222222"/>
                <w:sz w:val="20"/>
                <w:szCs w:val="20"/>
              </w:rPr>
              <w:t xml:space="preserve">ELT(DT): </w:t>
            </w:r>
          </w:p>
          <w:p w14:paraId="5C18FCF6" w14:textId="77777777" w:rsidR="00556CD8" w:rsidRDefault="00556CD8" w:rsidP="003A6FAC">
            <w:pPr>
              <w:spacing w:line="235" w:lineRule="atLeast"/>
              <w:jc w:val="left"/>
              <w:rPr>
                <w:color w:val="222222"/>
                <w:sz w:val="20"/>
                <w:szCs w:val="20"/>
              </w:rPr>
            </w:pPr>
            <w:r w:rsidRPr="00A120DF">
              <w:rPr>
                <w:color w:val="222222"/>
                <w:sz w:val="20"/>
                <w:szCs w:val="20"/>
              </w:rPr>
              <w:t>b</w:t>
            </w:r>
            <w:r w:rsidRPr="00A120DF">
              <w:rPr>
                <w:sz w:val="20"/>
                <w:szCs w:val="20"/>
              </w:rPr>
              <w:t>its 41 – 42 = 11</w:t>
            </w:r>
          </w:p>
        </w:tc>
        <w:tc>
          <w:tcPr>
            <w:tcW w:w="7355" w:type="dxa"/>
          </w:tcPr>
          <w:p w14:paraId="1284FD0D" w14:textId="43D37F34" w:rsidR="007E15E8" w:rsidRDefault="007E15E8" w:rsidP="004E0EFE">
            <w:pPr>
              <w:pStyle w:val="Heading4"/>
              <w:numPr>
                <w:ilvl w:val="0"/>
                <w:numId w:val="0"/>
              </w:numPr>
              <w:rPr>
                <w:b/>
                <w:bCs w:val="0"/>
                <w:sz w:val="20"/>
                <w:szCs w:val="20"/>
                <w:lang w:eastAsia="en-CA"/>
              </w:rPr>
            </w:pPr>
            <w:r>
              <w:rPr>
                <w:b/>
                <w:bCs w:val="0"/>
                <w:sz w:val="20"/>
                <w:szCs w:val="20"/>
                <w:lang w:eastAsia="en-CA"/>
              </w:rPr>
              <w:t xml:space="preserve">Test Message </w:t>
            </w:r>
            <w:r w:rsidR="007B4F3B">
              <w:rPr>
                <w:b/>
                <w:bCs w:val="0"/>
                <w:sz w:val="20"/>
                <w:szCs w:val="20"/>
                <w:lang w:eastAsia="en-CA"/>
              </w:rPr>
              <w:t>1</w:t>
            </w:r>
            <w:r w:rsidR="00230F46">
              <w:rPr>
                <w:b/>
                <w:bCs w:val="0"/>
                <w:sz w:val="20"/>
                <w:szCs w:val="20"/>
                <w:lang w:eastAsia="en-CA"/>
              </w:rPr>
              <w:t>.1</w:t>
            </w:r>
          </w:p>
          <w:p w14:paraId="1F889598" w14:textId="6137E7F5" w:rsidR="00564CBF" w:rsidRDefault="33F245F0" w:rsidP="004E0EFE">
            <w:pPr>
              <w:pStyle w:val="Heading4"/>
              <w:numPr>
                <w:ilvl w:val="3"/>
                <w:numId w:val="0"/>
              </w:numPr>
              <w:rPr>
                <w:sz w:val="20"/>
                <w:szCs w:val="20"/>
                <w:lang w:eastAsia="en-CA"/>
              </w:rPr>
            </w:pPr>
            <w:r w:rsidRPr="7FE52588">
              <w:rPr>
                <w:sz w:val="20"/>
                <w:szCs w:val="20"/>
                <w:lang w:eastAsia="en-CA"/>
              </w:rPr>
              <w:t xml:space="preserve">Send a SIT 145 message to the </w:t>
            </w:r>
            <w:r w:rsidR="004D1855">
              <w:rPr>
                <w:sz w:val="20"/>
                <w:szCs w:val="20"/>
                <w:lang w:eastAsia="en-CA"/>
              </w:rPr>
              <w:t>CNMCC</w:t>
            </w:r>
            <w:r w:rsidRPr="7FE52588">
              <w:rPr>
                <w:sz w:val="20"/>
                <w:szCs w:val="20"/>
                <w:lang w:eastAsia="en-CA"/>
              </w:rPr>
              <w:t xml:space="preserve"> for a</w:t>
            </w:r>
            <w:r w:rsidR="009D7623">
              <w:rPr>
                <w:sz w:val="20"/>
                <w:szCs w:val="20"/>
                <w:lang w:eastAsia="en-CA"/>
              </w:rPr>
              <w:t>n</w:t>
            </w:r>
            <w:r w:rsidR="4EED600E" w:rsidRPr="7FE52588">
              <w:rPr>
                <w:sz w:val="20"/>
                <w:szCs w:val="20"/>
                <w:lang w:eastAsia="en-CA"/>
              </w:rPr>
              <w:t xml:space="preserve"> </w:t>
            </w:r>
            <w:r w:rsidR="00EC59B9">
              <w:rPr>
                <w:sz w:val="20"/>
                <w:szCs w:val="20"/>
                <w:lang w:eastAsia="en-CA"/>
              </w:rPr>
              <w:t>Albanian</w:t>
            </w:r>
            <w:r w:rsidR="1E97C703" w:rsidRPr="7FE52588">
              <w:rPr>
                <w:sz w:val="20"/>
                <w:szCs w:val="20"/>
                <w:lang w:eastAsia="en-CA"/>
              </w:rPr>
              <w:t xml:space="preserve"> </w:t>
            </w:r>
            <w:r w:rsidRPr="7FE52588">
              <w:rPr>
                <w:sz w:val="20"/>
                <w:szCs w:val="20"/>
                <w:lang w:eastAsia="en-CA"/>
              </w:rPr>
              <w:t xml:space="preserve">coded ELT(DT) </w:t>
            </w:r>
            <w:r w:rsidR="0031249A" w:rsidRPr="0031249A">
              <w:rPr>
                <w:sz w:val="20"/>
                <w:szCs w:val="20"/>
                <w:lang w:eastAsia="en-CA"/>
              </w:rPr>
              <w:t>19338000003FDFF</w:t>
            </w:r>
            <w:r w:rsidR="0031249A">
              <w:rPr>
                <w:sz w:val="20"/>
                <w:szCs w:val="20"/>
                <w:lang w:eastAsia="en-CA"/>
              </w:rPr>
              <w:t xml:space="preserve"> </w:t>
            </w:r>
            <w:r w:rsidRPr="7FE52588">
              <w:rPr>
                <w:sz w:val="20"/>
                <w:szCs w:val="20"/>
                <w:lang w:eastAsia="en-CA"/>
              </w:rPr>
              <w:t xml:space="preserve">with FGB message bits 41 – 42 = 11 (invalid value) and DOA position in </w:t>
            </w:r>
            <w:r w:rsidR="004D1855">
              <w:rPr>
                <w:sz w:val="20"/>
                <w:szCs w:val="20"/>
                <w:lang w:eastAsia="en-CA"/>
              </w:rPr>
              <w:t>China</w:t>
            </w:r>
            <w:r w:rsidR="00EC59B9">
              <w:rPr>
                <w:sz w:val="20"/>
                <w:szCs w:val="20"/>
                <w:lang w:eastAsia="en-CA"/>
              </w:rPr>
              <w:t xml:space="preserve"> (</w:t>
            </w:r>
            <w:r w:rsidR="004D1855">
              <w:rPr>
                <w:sz w:val="20"/>
                <w:szCs w:val="20"/>
                <w:lang w:eastAsia="en-CA"/>
              </w:rPr>
              <w:t>40.104,116.209</w:t>
            </w:r>
            <w:r w:rsidR="00EC59B9">
              <w:rPr>
                <w:sz w:val="20"/>
                <w:szCs w:val="20"/>
                <w:lang w:eastAsia="en-CA"/>
              </w:rPr>
              <w:t>)</w:t>
            </w:r>
            <w:r w:rsidRPr="7FE52588">
              <w:rPr>
                <w:sz w:val="20"/>
                <w:szCs w:val="20"/>
                <w:lang w:eastAsia="en-CA"/>
              </w:rPr>
              <w:t>.</w:t>
            </w:r>
          </w:p>
          <w:p w14:paraId="1423D53D" w14:textId="7D1B275D" w:rsidR="00564CBF" w:rsidRDefault="00556CD8" w:rsidP="004E0EFE">
            <w:pPr>
              <w:pStyle w:val="Heading4"/>
              <w:numPr>
                <w:ilvl w:val="0"/>
                <w:numId w:val="0"/>
              </w:numPr>
              <w:rPr>
                <w:sz w:val="20"/>
                <w:szCs w:val="20"/>
                <w:lang w:eastAsia="en-CA"/>
              </w:rPr>
            </w:pPr>
            <w:r w:rsidRPr="00F6370F">
              <w:rPr>
                <w:sz w:val="20"/>
                <w:szCs w:val="20"/>
                <w:u w:val="single"/>
                <w:lang w:eastAsia="en-CA"/>
              </w:rPr>
              <w:t>Expected result</w:t>
            </w:r>
            <w:r w:rsidRPr="00F6370F">
              <w:rPr>
                <w:sz w:val="20"/>
                <w:szCs w:val="20"/>
                <w:lang w:eastAsia="en-CA"/>
              </w:rPr>
              <w:t xml:space="preserve">: the </w:t>
            </w:r>
            <w:r w:rsidR="004D1855">
              <w:rPr>
                <w:sz w:val="20"/>
                <w:szCs w:val="20"/>
                <w:lang w:eastAsia="en-CA"/>
              </w:rPr>
              <w:t>CNMCC</w:t>
            </w:r>
            <w:r w:rsidRPr="00F6370F">
              <w:rPr>
                <w:sz w:val="20"/>
                <w:szCs w:val="20"/>
                <w:lang w:eastAsia="en-CA"/>
              </w:rPr>
              <w:t xml:space="preserve"> sends a SIT 185 Initial Located Alert to the </w:t>
            </w:r>
            <w:r w:rsidR="004D1855">
              <w:rPr>
                <w:sz w:val="20"/>
                <w:szCs w:val="20"/>
                <w:lang w:eastAsia="en-CA"/>
              </w:rPr>
              <w:t>China RCC</w:t>
            </w:r>
            <w:r w:rsidRPr="00F6370F">
              <w:rPr>
                <w:sz w:val="20"/>
                <w:szCs w:val="20"/>
                <w:lang w:eastAsia="en-CA"/>
              </w:rPr>
              <w:t xml:space="preserve"> with DOA position that notes the unreliable beacon message and does not send an NOCR to the </w:t>
            </w:r>
            <w:r w:rsidR="00EC59B9">
              <w:rPr>
                <w:sz w:val="20"/>
                <w:szCs w:val="20"/>
                <w:lang w:eastAsia="en-CA"/>
              </w:rPr>
              <w:t>JA</w:t>
            </w:r>
            <w:r w:rsidRPr="00F6370F">
              <w:rPr>
                <w:sz w:val="20"/>
                <w:szCs w:val="20"/>
                <w:lang w:eastAsia="en-CA"/>
              </w:rPr>
              <w:t>MCC</w:t>
            </w:r>
            <w:r>
              <w:rPr>
                <w:i/>
                <w:sz w:val="20"/>
                <w:szCs w:val="20"/>
                <w:lang w:eastAsia="en-CA"/>
              </w:rPr>
              <w:t xml:space="preserve"> </w:t>
            </w:r>
            <w:r>
              <w:rPr>
                <w:sz w:val="20"/>
                <w:szCs w:val="20"/>
                <w:lang w:eastAsia="en-CA"/>
              </w:rPr>
              <w:t>nor an alert to the LADR</w:t>
            </w:r>
            <w:r w:rsidR="005A15D2">
              <w:rPr>
                <w:sz w:val="20"/>
                <w:szCs w:val="20"/>
                <w:lang w:eastAsia="en-CA"/>
              </w:rPr>
              <w:t xml:space="preserve"> through the </w:t>
            </w:r>
            <w:r w:rsidR="00EC59B9">
              <w:rPr>
                <w:sz w:val="20"/>
                <w:szCs w:val="20"/>
                <w:lang w:eastAsia="en-CA"/>
              </w:rPr>
              <w:t>JA</w:t>
            </w:r>
            <w:r w:rsidR="005A15D2">
              <w:rPr>
                <w:sz w:val="20"/>
                <w:szCs w:val="20"/>
                <w:lang w:eastAsia="en-CA"/>
              </w:rPr>
              <w:t>MCC</w:t>
            </w:r>
            <w:r>
              <w:rPr>
                <w:i/>
                <w:sz w:val="20"/>
                <w:szCs w:val="20"/>
                <w:lang w:eastAsia="en-CA"/>
              </w:rPr>
              <w:t xml:space="preserve"> </w:t>
            </w:r>
            <w:r w:rsidRPr="00F6370F">
              <w:rPr>
                <w:sz w:val="20"/>
                <w:szCs w:val="20"/>
                <w:lang w:eastAsia="en-CA"/>
              </w:rPr>
              <w:t>(since the beacon message is not usable).</w:t>
            </w:r>
          </w:p>
          <w:p w14:paraId="3E193196" w14:textId="73D1D65E" w:rsidR="00B62977" w:rsidRDefault="00B62977" w:rsidP="009D2BF5">
            <w:pPr>
              <w:pStyle w:val="Heading4"/>
              <w:numPr>
                <w:ilvl w:val="0"/>
                <w:numId w:val="0"/>
              </w:numPr>
              <w:rPr>
                <w:rFonts w:ascii="Courier New" w:hAnsi="Courier New" w:cs="Courier New"/>
                <w:sz w:val="16"/>
                <w:szCs w:val="16"/>
              </w:rPr>
            </w:pPr>
          </w:p>
          <w:p w14:paraId="49EB0F83" w14:textId="11F9FF12" w:rsidR="003D5B2E" w:rsidRPr="004E0EFE" w:rsidRDefault="003D5B2E" w:rsidP="005A15D2">
            <w:pPr>
              <w:pStyle w:val="Heading4"/>
              <w:numPr>
                <w:ilvl w:val="0"/>
                <w:numId w:val="0"/>
              </w:numPr>
              <w:rPr>
                <w:sz w:val="20"/>
                <w:szCs w:val="20"/>
                <w:lang w:eastAsia="en-CA"/>
              </w:rPr>
            </w:pPr>
          </w:p>
        </w:tc>
        <w:tc>
          <w:tcPr>
            <w:tcW w:w="5102" w:type="dxa"/>
          </w:tcPr>
          <w:p w14:paraId="62B8AB5B" w14:textId="77777777" w:rsidR="00232A62" w:rsidRDefault="00155371" w:rsidP="00B34CD3">
            <w:pPr>
              <w:pStyle w:val="Default"/>
              <w:rPr>
                <w:bCs/>
                <w:iCs/>
                <w:sz w:val="20"/>
                <w:szCs w:val="20"/>
                <w:u w:val="single"/>
                <w:lang w:val="en-CA" w:eastAsia="fr-FR"/>
              </w:rPr>
            </w:pPr>
            <w:r w:rsidRPr="00EC59B9">
              <w:rPr>
                <w:bCs/>
                <w:iCs/>
                <w:sz w:val="20"/>
                <w:szCs w:val="20"/>
                <w:u w:val="single"/>
                <w:lang w:val="en-CA" w:eastAsia="fr-FR"/>
              </w:rPr>
              <w:t>Input:</w:t>
            </w:r>
            <w:r w:rsidR="001C64C2" w:rsidRPr="00EC59B9">
              <w:rPr>
                <w:bCs/>
                <w:iCs/>
                <w:sz w:val="20"/>
                <w:szCs w:val="20"/>
                <w:u w:val="single"/>
                <w:lang w:val="en-CA" w:eastAsia="fr-FR"/>
              </w:rPr>
              <w:t>.</w:t>
            </w:r>
            <w:r w:rsidR="00B34CD3" w:rsidRPr="00EC59B9">
              <w:rPr>
                <w:bCs/>
                <w:iCs/>
                <w:sz w:val="20"/>
                <w:szCs w:val="20"/>
                <w:u w:val="single"/>
                <w:lang w:val="en-CA" w:eastAsia="fr-FR"/>
              </w:rPr>
              <w:t xml:space="preserve"> </w:t>
            </w:r>
          </w:p>
          <w:p w14:paraId="37D20D60" w14:textId="77777777" w:rsidR="00EC59B9" w:rsidRPr="00EC59B9" w:rsidRDefault="00EC59B9" w:rsidP="00B34CD3">
            <w:pPr>
              <w:pStyle w:val="Default"/>
              <w:rPr>
                <w:bCs/>
                <w:iCs/>
                <w:sz w:val="20"/>
                <w:szCs w:val="20"/>
                <w:u w:val="single"/>
                <w:lang w:val="en-CA" w:eastAsia="fr-FR"/>
              </w:rPr>
            </w:pPr>
          </w:p>
          <w:p w14:paraId="220580A4" w14:textId="1057FBA3" w:rsidR="0018607A" w:rsidRPr="00CE5A47" w:rsidRDefault="00155371" w:rsidP="0018607A">
            <w:pPr>
              <w:pStyle w:val="Heading4"/>
              <w:numPr>
                <w:ilvl w:val="0"/>
                <w:numId w:val="0"/>
              </w:numPr>
              <w:rPr>
                <w:sz w:val="20"/>
                <w:szCs w:val="20"/>
              </w:rPr>
            </w:pPr>
            <w:r w:rsidRPr="00CE5A47">
              <w:rPr>
                <w:sz w:val="20"/>
                <w:szCs w:val="20"/>
                <w:u w:val="single"/>
              </w:rPr>
              <w:t>Result</w:t>
            </w:r>
            <w:r w:rsidRPr="00CE5A47">
              <w:rPr>
                <w:sz w:val="20"/>
                <w:szCs w:val="20"/>
              </w:rPr>
              <w:t xml:space="preserve">: </w:t>
            </w:r>
          </w:p>
          <w:p w14:paraId="34D94537" w14:textId="1A5D54F0" w:rsidR="00BF138D" w:rsidRDefault="0018607A" w:rsidP="0018607A">
            <w:pPr>
              <w:pStyle w:val="CommentText"/>
            </w:pPr>
            <w:r w:rsidRPr="00CE5A47">
              <w:rPr>
                <w:u w:val="single"/>
              </w:rPr>
              <w:t>Status</w:t>
            </w:r>
            <w:r w:rsidRPr="00CE5A47">
              <w:t xml:space="preserve">: </w:t>
            </w:r>
          </w:p>
          <w:p w14:paraId="395A5F5C" w14:textId="4C0F64BC" w:rsidR="004672F3" w:rsidRPr="00155371" w:rsidRDefault="004672F3" w:rsidP="0018607A">
            <w:pPr>
              <w:pStyle w:val="CommentText"/>
              <w:rPr>
                <w:color w:val="222222"/>
              </w:rPr>
            </w:pPr>
          </w:p>
        </w:tc>
      </w:tr>
      <w:tr w:rsidR="00B32328" w14:paraId="4A2D478A" w14:textId="5B09261C" w:rsidTr="00834CF4">
        <w:trPr>
          <w:trHeight w:val="305"/>
        </w:trPr>
        <w:tc>
          <w:tcPr>
            <w:tcW w:w="1572" w:type="dxa"/>
          </w:tcPr>
          <w:p w14:paraId="0E7170C1" w14:textId="77777777" w:rsidR="00556CD8" w:rsidRDefault="00556CD8" w:rsidP="003A6FAC">
            <w:pPr>
              <w:spacing w:line="235" w:lineRule="atLeast"/>
              <w:jc w:val="left"/>
              <w:rPr>
                <w:color w:val="222222"/>
                <w:sz w:val="20"/>
                <w:szCs w:val="20"/>
              </w:rPr>
            </w:pPr>
            <w:r>
              <w:rPr>
                <w:color w:val="222222"/>
                <w:sz w:val="20"/>
                <w:szCs w:val="20"/>
              </w:rPr>
              <w:t xml:space="preserve">FGB </w:t>
            </w:r>
            <w:r w:rsidRPr="00A120DF">
              <w:rPr>
                <w:color w:val="222222"/>
                <w:sz w:val="20"/>
                <w:szCs w:val="20"/>
              </w:rPr>
              <w:t xml:space="preserve">ELT(DT): </w:t>
            </w:r>
          </w:p>
          <w:p w14:paraId="30FF5B47" w14:textId="77777777" w:rsidR="00556CD8" w:rsidRDefault="00556CD8" w:rsidP="003A6FAC">
            <w:pPr>
              <w:spacing w:line="235" w:lineRule="atLeast"/>
              <w:jc w:val="left"/>
              <w:rPr>
                <w:color w:val="222222"/>
                <w:sz w:val="20"/>
                <w:szCs w:val="20"/>
              </w:rPr>
            </w:pPr>
            <w:r w:rsidRPr="00A120DF">
              <w:rPr>
                <w:color w:val="222222"/>
                <w:sz w:val="20"/>
                <w:szCs w:val="20"/>
              </w:rPr>
              <w:t>b</w:t>
            </w:r>
            <w:r w:rsidRPr="00A120DF">
              <w:rPr>
                <w:sz w:val="20"/>
                <w:szCs w:val="20"/>
              </w:rPr>
              <w:t xml:space="preserve">its </w:t>
            </w:r>
            <w:r>
              <w:rPr>
                <w:sz w:val="20"/>
                <w:szCs w:val="20"/>
              </w:rPr>
              <w:t>107 - 108</w:t>
            </w:r>
            <w:r w:rsidRPr="00A120DF">
              <w:rPr>
                <w:sz w:val="20"/>
                <w:szCs w:val="20"/>
              </w:rPr>
              <w:t xml:space="preserve"> = 11</w:t>
            </w:r>
          </w:p>
        </w:tc>
        <w:tc>
          <w:tcPr>
            <w:tcW w:w="7355" w:type="dxa"/>
          </w:tcPr>
          <w:p w14:paraId="060F985F" w14:textId="3DEFA869" w:rsidR="007E15E8" w:rsidRDefault="007E15E8" w:rsidP="00CA5592">
            <w:pPr>
              <w:pStyle w:val="Heading4"/>
              <w:numPr>
                <w:ilvl w:val="0"/>
                <w:numId w:val="0"/>
              </w:numPr>
              <w:rPr>
                <w:b/>
                <w:bCs w:val="0"/>
                <w:sz w:val="20"/>
                <w:szCs w:val="20"/>
                <w:lang w:eastAsia="en-CA"/>
              </w:rPr>
            </w:pPr>
            <w:r>
              <w:rPr>
                <w:b/>
                <w:bCs w:val="0"/>
                <w:sz w:val="20"/>
                <w:szCs w:val="20"/>
                <w:lang w:eastAsia="en-CA"/>
              </w:rPr>
              <w:t xml:space="preserve">Test Message </w:t>
            </w:r>
            <w:r w:rsidR="007B4F3B">
              <w:rPr>
                <w:b/>
                <w:bCs w:val="0"/>
                <w:sz w:val="20"/>
                <w:szCs w:val="20"/>
                <w:lang w:eastAsia="en-CA"/>
              </w:rPr>
              <w:t>2</w:t>
            </w:r>
            <w:r w:rsidR="00230F46">
              <w:rPr>
                <w:b/>
                <w:bCs w:val="0"/>
                <w:sz w:val="20"/>
                <w:szCs w:val="20"/>
                <w:lang w:eastAsia="en-CA"/>
              </w:rPr>
              <w:t>.1</w:t>
            </w:r>
          </w:p>
          <w:p w14:paraId="6095317A" w14:textId="57CCB192" w:rsidR="00564CBF" w:rsidRDefault="27CC17ED" w:rsidP="00CA5592">
            <w:pPr>
              <w:pStyle w:val="Heading4"/>
              <w:numPr>
                <w:ilvl w:val="3"/>
                <w:numId w:val="0"/>
              </w:numPr>
              <w:rPr>
                <w:sz w:val="20"/>
                <w:szCs w:val="20"/>
                <w:lang w:eastAsia="en-CA"/>
              </w:rPr>
            </w:pPr>
            <w:r w:rsidRPr="7FE52588">
              <w:rPr>
                <w:sz w:val="20"/>
                <w:szCs w:val="20"/>
                <w:lang w:eastAsia="en-CA"/>
              </w:rPr>
              <w:t xml:space="preserve">Send a SIT 145 message to the </w:t>
            </w:r>
            <w:r w:rsidR="004D1855">
              <w:rPr>
                <w:sz w:val="20"/>
                <w:szCs w:val="20"/>
                <w:lang w:eastAsia="en-CA"/>
              </w:rPr>
              <w:t>CNMCC</w:t>
            </w:r>
            <w:r w:rsidRPr="7FE52588">
              <w:rPr>
                <w:sz w:val="20"/>
                <w:szCs w:val="20"/>
                <w:lang w:eastAsia="en-CA"/>
              </w:rPr>
              <w:t xml:space="preserve"> </w:t>
            </w:r>
            <w:r w:rsidR="33F245F0" w:rsidRPr="7FE52588">
              <w:rPr>
                <w:sz w:val="20"/>
                <w:szCs w:val="20"/>
                <w:lang w:eastAsia="en-CA"/>
              </w:rPr>
              <w:t>for a</w:t>
            </w:r>
            <w:r w:rsidR="009D7623">
              <w:rPr>
                <w:sz w:val="20"/>
                <w:szCs w:val="20"/>
                <w:lang w:eastAsia="en-CA"/>
              </w:rPr>
              <w:t>n Albanian</w:t>
            </w:r>
            <w:r w:rsidR="33F245F0" w:rsidRPr="7FE52588">
              <w:rPr>
                <w:sz w:val="20"/>
                <w:szCs w:val="20"/>
                <w:lang w:eastAsia="en-CA"/>
              </w:rPr>
              <w:t xml:space="preserve"> coded ELT(DT) </w:t>
            </w:r>
            <w:r w:rsidR="00E01BF0" w:rsidRPr="00E01BF0">
              <w:rPr>
                <w:sz w:val="20"/>
                <w:szCs w:val="20"/>
                <w:lang w:eastAsia="en-CA"/>
              </w:rPr>
              <w:t>19330000003FDFF</w:t>
            </w:r>
            <w:r w:rsidR="00E01BF0">
              <w:rPr>
                <w:sz w:val="20"/>
                <w:szCs w:val="20"/>
                <w:lang w:eastAsia="en-CA"/>
              </w:rPr>
              <w:t xml:space="preserve"> </w:t>
            </w:r>
            <w:r w:rsidR="33F245F0" w:rsidRPr="7FE52588">
              <w:rPr>
                <w:sz w:val="20"/>
                <w:szCs w:val="20"/>
                <w:lang w:eastAsia="en-CA"/>
              </w:rPr>
              <w:t>with FGB message bits 107 – 108 = 11 (invalid value)</w:t>
            </w:r>
            <w:r w:rsidR="009D7623">
              <w:rPr>
                <w:sz w:val="20"/>
                <w:szCs w:val="20"/>
                <w:lang w:eastAsia="en-CA"/>
              </w:rPr>
              <w:t xml:space="preserve"> </w:t>
            </w:r>
            <w:r w:rsidR="33F245F0" w:rsidRPr="7FE52588">
              <w:rPr>
                <w:sz w:val="20"/>
                <w:szCs w:val="20"/>
                <w:lang w:eastAsia="en-CA"/>
              </w:rPr>
              <w:t xml:space="preserve">and DOA position </w:t>
            </w:r>
            <w:r w:rsidR="7977AC88" w:rsidRPr="7FE52588">
              <w:rPr>
                <w:sz w:val="20"/>
                <w:szCs w:val="20"/>
                <w:lang w:eastAsia="en-CA"/>
              </w:rPr>
              <w:t xml:space="preserve">in </w:t>
            </w:r>
            <w:r w:rsidR="004D1855">
              <w:rPr>
                <w:sz w:val="20"/>
                <w:szCs w:val="20"/>
                <w:lang w:eastAsia="en-CA"/>
              </w:rPr>
              <w:t>China</w:t>
            </w:r>
            <w:r w:rsidR="007B4F3B">
              <w:rPr>
                <w:sz w:val="20"/>
                <w:szCs w:val="20"/>
                <w:lang w:eastAsia="en-CA"/>
              </w:rPr>
              <w:t xml:space="preserve"> (</w:t>
            </w:r>
            <w:r w:rsidR="004D1855">
              <w:rPr>
                <w:sz w:val="20"/>
                <w:szCs w:val="20"/>
                <w:lang w:eastAsia="en-CA"/>
              </w:rPr>
              <w:t>40.104,116.209)</w:t>
            </w:r>
            <w:r w:rsidR="33F245F0" w:rsidRPr="7FE52588">
              <w:rPr>
                <w:sz w:val="20"/>
                <w:szCs w:val="20"/>
                <w:lang w:eastAsia="en-CA"/>
              </w:rPr>
              <w:t>.</w:t>
            </w:r>
          </w:p>
          <w:p w14:paraId="4057A8FC" w14:textId="50870532" w:rsidR="00C45893" w:rsidRDefault="00556CD8" w:rsidP="00CA5592">
            <w:pPr>
              <w:pStyle w:val="Heading4"/>
              <w:numPr>
                <w:ilvl w:val="0"/>
                <w:numId w:val="0"/>
              </w:numPr>
              <w:rPr>
                <w:sz w:val="20"/>
                <w:szCs w:val="20"/>
                <w:lang w:eastAsia="en-CA"/>
              </w:rPr>
            </w:pPr>
            <w:r w:rsidRPr="00F6370F">
              <w:rPr>
                <w:sz w:val="20"/>
                <w:szCs w:val="20"/>
                <w:u w:val="single"/>
                <w:lang w:eastAsia="en-CA"/>
              </w:rPr>
              <w:t>Expected result</w:t>
            </w:r>
            <w:r w:rsidR="00452723">
              <w:rPr>
                <w:sz w:val="20"/>
                <w:szCs w:val="20"/>
                <w:lang w:eastAsia="en-CA"/>
              </w:rPr>
              <w:t xml:space="preserve">: the </w:t>
            </w:r>
            <w:r w:rsidR="004D1855">
              <w:rPr>
                <w:sz w:val="20"/>
                <w:szCs w:val="20"/>
                <w:lang w:eastAsia="en-CA"/>
              </w:rPr>
              <w:t>CNMCC</w:t>
            </w:r>
            <w:r w:rsidR="00452723">
              <w:rPr>
                <w:sz w:val="20"/>
                <w:szCs w:val="20"/>
                <w:lang w:eastAsia="en-CA"/>
              </w:rPr>
              <w:t xml:space="preserve"> </w:t>
            </w:r>
            <w:r w:rsidRPr="00F6370F">
              <w:rPr>
                <w:sz w:val="20"/>
                <w:szCs w:val="20"/>
                <w:lang w:eastAsia="en-CA"/>
              </w:rPr>
              <w:t xml:space="preserve">sends a SIT 185 Initial Located Alert to the </w:t>
            </w:r>
            <w:r w:rsidR="004D1855">
              <w:rPr>
                <w:sz w:val="20"/>
                <w:szCs w:val="20"/>
                <w:lang w:eastAsia="en-CA"/>
              </w:rPr>
              <w:t>China RCC</w:t>
            </w:r>
            <w:r w:rsidRPr="00F6370F">
              <w:rPr>
                <w:sz w:val="20"/>
                <w:szCs w:val="20"/>
                <w:lang w:eastAsia="en-CA"/>
              </w:rPr>
              <w:t xml:space="preserve"> with DOA position that notes the unreliable beacon message</w:t>
            </w:r>
            <w:r w:rsidR="009D7623">
              <w:rPr>
                <w:sz w:val="20"/>
                <w:szCs w:val="20"/>
                <w:lang w:eastAsia="en-CA"/>
              </w:rPr>
              <w:t xml:space="preserve"> </w:t>
            </w:r>
            <w:r w:rsidRPr="00F6370F">
              <w:rPr>
                <w:sz w:val="20"/>
                <w:szCs w:val="20"/>
                <w:lang w:eastAsia="en-CA"/>
              </w:rPr>
              <w:t xml:space="preserve">and does not send an NOCR to the </w:t>
            </w:r>
            <w:r w:rsidR="009D7623">
              <w:rPr>
                <w:sz w:val="20"/>
                <w:szCs w:val="20"/>
                <w:lang w:eastAsia="en-CA"/>
              </w:rPr>
              <w:t>JA</w:t>
            </w:r>
            <w:r w:rsidRPr="00F6370F">
              <w:rPr>
                <w:sz w:val="20"/>
                <w:szCs w:val="20"/>
                <w:lang w:eastAsia="en-CA"/>
              </w:rPr>
              <w:t xml:space="preserve">MCC </w:t>
            </w:r>
            <w:r>
              <w:rPr>
                <w:sz w:val="20"/>
                <w:szCs w:val="20"/>
                <w:lang w:eastAsia="en-CA"/>
              </w:rPr>
              <w:t xml:space="preserve">nor an alert to the LADR </w:t>
            </w:r>
            <w:r w:rsidR="00C45893">
              <w:rPr>
                <w:sz w:val="20"/>
                <w:szCs w:val="20"/>
                <w:lang w:eastAsia="en-CA"/>
              </w:rPr>
              <w:t xml:space="preserve">through the </w:t>
            </w:r>
            <w:r w:rsidR="009D7623">
              <w:rPr>
                <w:sz w:val="20"/>
                <w:szCs w:val="20"/>
                <w:lang w:eastAsia="en-CA"/>
              </w:rPr>
              <w:t>JA</w:t>
            </w:r>
            <w:r w:rsidR="00C45893">
              <w:rPr>
                <w:sz w:val="20"/>
                <w:szCs w:val="20"/>
                <w:lang w:eastAsia="en-CA"/>
              </w:rPr>
              <w:t xml:space="preserve">MCC </w:t>
            </w:r>
            <w:r w:rsidRPr="00F6370F">
              <w:rPr>
                <w:sz w:val="20"/>
                <w:szCs w:val="20"/>
                <w:lang w:eastAsia="en-CA"/>
              </w:rPr>
              <w:t>(since the beacon message is not usable).</w:t>
            </w:r>
          </w:p>
          <w:p w14:paraId="714DA12E" w14:textId="74D5EE60" w:rsidR="003D5B2E" w:rsidRDefault="003D5B2E" w:rsidP="009D7623">
            <w:pPr>
              <w:pStyle w:val="Heading4"/>
              <w:numPr>
                <w:ilvl w:val="0"/>
                <w:numId w:val="0"/>
              </w:numPr>
              <w:rPr>
                <w:color w:val="222222"/>
                <w:sz w:val="20"/>
                <w:szCs w:val="20"/>
              </w:rPr>
            </w:pPr>
          </w:p>
        </w:tc>
        <w:tc>
          <w:tcPr>
            <w:tcW w:w="5102" w:type="dxa"/>
          </w:tcPr>
          <w:p w14:paraId="03269020" w14:textId="1F155765" w:rsidR="002E29B6" w:rsidRDefault="00155371" w:rsidP="00C21D49">
            <w:pPr>
              <w:autoSpaceDE w:val="0"/>
              <w:autoSpaceDN w:val="0"/>
              <w:adjustRightInd w:val="0"/>
              <w:jc w:val="left"/>
              <w:rPr>
                <w:rFonts w:ascii="Courier New" w:hAnsi="Courier New" w:cs="Courier New"/>
                <w:sz w:val="16"/>
                <w:szCs w:val="16"/>
                <w:lang w:val="en-US"/>
              </w:rPr>
            </w:pPr>
            <w:r w:rsidRPr="001C64C2">
              <w:rPr>
                <w:sz w:val="20"/>
                <w:szCs w:val="20"/>
                <w:u w:val="single"/>
              </w:rPr>
              <w:t>Input</w:t>
            </w:r>
            <w:r w:rsidRPr="001C64C2">
              <w:rPr>
                <w:sz w:val="20"/>
                <w:szCs w:val="20"/>
              </w:rPr>
              <w:t>:</w:t>
            </w:r>
            <w:r w:rsidR="001C64C2">
              <w:rPr>
                <w:sz w:val="20"/>
                <w:szCs w:val="20"/>
              </w:rPr>
              <w:t>.</w:t>
            </w:r>
            <w:r w:rsidR="009A7961" w:rsidRPr="00C45893">
              <w:rPr>
                <w:rFonts w:ascii="Courier New" w:hAnsi="Courier New" w:cs="Courier New"/>
                <w:sz w:val="16"/>
                <w:szCs w:val="16"/>
                <w:lang w:val="en-US"/>
              </w:rPr>
              <w:t xml:space="preserve"> </w:t>
            </w:r>
          </w:p>
          <w:p w14:paraId="55D75A26" w14:textId="1AEFE44C" w:rsidR="00232A62" w:rsidRDefault="002E29B6" w:rsidP="001F0C41">
            <w:pPr>
              <w:autoSpaceDE w:val="0"/>
              <w:autoSpaceDN w:val="0"/>
              <w:adjustRightInd w:val="0"/>
              <w:jc w:val="left"/>
              <w:rPr>
                <w:color w:val="222222"/>
                <w:sz w:val="20"/>
                <w:szCs w:val="20"/>
              </w:rPr>
            </w:pPr>
            <w:r w:rsidRPr="002E29B6">
              <w:rPr>
                <w:color w:val="222222"/>
                <w:sz w:val="20"/>
                <w:szCs w:val="20"/>
              </w:rPr>
              <w:t>.</w:t>
            </w:r>
          </w:p>
          <w:p w14:paraId="78E676D5" w14:textId="77777777" w:rsidR="001F0C41" w:rsidRPr="001F0C41" w:rsidRDefault="001F0C41" w:rsidP="001F0C41">
            <w:pPr>
              <w:autoSpaceDE w:val="0"/>
              <w:autoSpaceDN w:val="0"/>
              <w:adjustRightInd w:val="0"/>
              <w:jc w:val="left"/>
              <w:rPr>
                <w:rFonts w:ascii="Courier New" w:hAnsi="Courier New" w:cs="Courier New"/>
                <w:sz w:val="16"/>
                <w:szCs w:val="16"/>
                <w:lang w:val="en-US"/>
              </w:rPr>
            </w:pPr>
          </w:p>
          <w:p w14:paraId="7B6835B6" w14:textId="16DC4280" w:rsidR="0018607A" w:rsidRPr="0018607A" w:rsidRDefault="00155371" w:rsidP="0018607A">
            <w:pPr>
              <w:pStyle w:val="Heading4"/>
              <w:numPr>
                <w:ilvl w:val="0"/>
                <w:numId w:val="0"/>
              </w:numPr>
              <w:rPr>
                <w:sz w:val="20"/>
                <w:szCs w:val="20"/>
              </w:rPr>
            </w:pPr>
            <w:r w:rsidRPr="00155371">
              <w:rPr>
                <w:sz w:val="20"/>
                <w:szCs w:val="20"/>
                <w:u w:val="single"/>
              </w:rPr>
              <w:t>Result</w:t>
            </w:r>
            <w:r w:rsidRPr="00155371">
              <w:rPr>
                <w:sz w:val="20"/>
                <w:szCs w:val="20"/>
              </w:rPr>
              <w:t>:</w:t>
            </w:r>
            <w:r w:rsidR="0018607A" w:rsidRPr="0018607A">
              <w:rPr>
                <w:sz w:val="20"/>
                <w:szCs w:val="20"/>
              </w:rPr>
              <w:t xml:space="preserve">. </w:t>
            </w:r>
          </w:p>
          <w:p w14:paraId="0907EA46" w14:textId="0015E924" w:rsidR="00BF138D" w:rsidRPr="00155371" w:rsidRDefault="0018607A" w:rsidP="0018607A">
            <w:pPr>
              <w:pStyle w:val="Heading4"/>
              <w:numPr>
                <w:ilvl w:val="0"/>
                <w:numId w:val="0"/>
              </w:numPr>
              <w:rPr>
                <w:sz w:val="20"/>
                <w:szCs w:val="20"/>
                <w:lang w:eastAsia="en-CA"/>
              </w:rPr>
            </w:pPr>
            <w:r w:rsidRPr="0018607A">
              <w:rPr>
                <w:sz w:val="20"/>
                <w:szCs w:val="20"/>
                <w:u w:val="single"/>
              </w:rPr>
              <w:t>Status</w:t>
            </w:r>
            <w:r w:rsidRPr="0018607A">
              <w:rPr>
                <w:sz w:val="20"/>
                <w:szCs w:val="20"/>
              </w:rPr>
              <w:t xml:space="preserve">: </w:t>
            </w:r>
          </w:p>
        </w:tc>
      </w:tr>
      <w:tr w:rsidR="00B32328" w14:paraId="1FC9D1EF" w14:textId="0FB33AB4" w:rsidTr="00834CF4">
        <w:trPr>
          <w:trHeight w:val="305"/>
        </w:trPr>
        <w:tc>
          <w:tcPr>
            <w:tcW w:w="1572" w:type="dxa"/>
          </w:tcPr>
          <w:p w14:paraId="7FF2C152" w14:textId="77777777" w:rsidR="00556CD8" w:rsidRDefault="00556CD8" w:rsidP="004E25CE">
            <w:pPr>
              <w:spacing w:line="235" w:lineRule="atLeast"/>
              <w:jc w:val="left"/>
              <w:rPr>
                <w:color w:val="222222"/>
                <w:sz w:val="20"/>
                <w:szCs w:val="20"/>
              </w:rPr>
            </w:pPr>
            <w:r>
              <w:rPr>
                <w:color w:val="222222"/>
                <w:sz w:val="20"/>
                <w:szCs w:val="20"/>
              </w:rPr>
              <w:t xml:space="preserve">FGB </w:t>
            </w:r>
            <w:r w:rsidRPr="00A120DF">
              <w:rPr>
                <w:color w:val="222222"/>
                <w:sz w:val="20"/>
                <w:szCs w:val="20"/>
              </w:rPr>
              <w:t xml:space="preserve">ELT(DT): </w:t>
            </w:r>
          </w:p>
          <w:p w14:paraId="2809E953" w14:textId="6C87EA2D" w:rsidR="00556CD8" w:rsidRDefault="00556CD8" w:rsidP="004E25CE">
            <w:pPr>
              <w:pStyle w:val="Default"/>
              <w:rPr>
                <w:sz w:val="20"/>
              </w:rPr>
            </w:pPr>
            <w:r>
              <w:rPr>
                <w:sz w:val="20"/>
                <w:szCs w:val="20"/>
              </w:rPr>
              <w:t xml:space="preserve">bits 113 – 114 = 00 and bits 115 – 117 not = 000 </w:t>
            </w:r>
          </w:p>
          <w:p w14:paraId="27F3E16F" w14:textId="77777777" w:rsidR="00556CD8" w:rsidRDefault="00556CD8" w:rsidP="003A6FAC">
            <w:pPr>
              <w:spacing w:line="235" w:lineRule="atLeast"/>
              <w:jc w:val="left"/>
              <w:rPr>
                <w:color w:val="222222"/>
                <w:sz w:val="20"/>
                <w:szCs w:val="20"/>
              </w:rPr>
            </w:pPr>
          </w:p>
        </w:tc>
        <w:tc>
          <w:tcPr>
            <w:tcW w:w="7355" w:type="dxa"/>
          </w:tcPr>
          <w:p w14:paraId="42406BF2" w14:textId="36BED383" w:rsidR="00002649" w:rsidRDefault="00002649" w:rsidP="00042D82">
            <w:pPr>
              <w:pStyle w:val="Heading4"/>
              <w:numPr>
                <w:ilvl w:val="0"/>
                <w:numId w:val="0"/>
              </w:numPr>
              <w:rPr>
                <w:b/>
                <w:bCs w:val="0"/>
                <w:sz w:val="20"/>
                <w:szCs w:val="20"/>
                <w:lang w:eastAsia="en-CA"/>
              </w:rPr>
            </w:pPr>
            <w:r>
              <w:rPr>
                <w:b/>
                <w:bCs w:val="0"/>
                <w:sz w:val="20"/>
                <w:szCs w:val="20"/>
                <w:lang w:eastAsia="en-CA"/>
              </w:rPr>
              <w:t xml:space="preserve">Test Message </w:t>
            </w:r>
            <w:r w:rsidR="007B4F3B">
              <w:rPr>
                <w:b/>
                <w:bCs w:val="0"/>
                <w:sz w:val="20"/>
                <w:szCs w:val="20"/>
                <w:lang w:eastAsia="en-CA"/>
              </w:rPr>
              <w:t>3</w:t>
            </w:r>
            <w:r w:rsidR="00230F46">
              <w:rPr>
                <w:b/>
                <w:bCs w:val="0"/>
                <w:sz w:val="20"/>
                <w:szCs w:val="20"/>
                <w:lang w:eastAsia="en-CA"/>
              </w:rPr>
              <w:t>.1</w:t>
            </w:r>
          </w:p>
          <w:p w14:paraId="0B6A3641" w14:textId="5E5817EB" w:rsidR="00C81712" w:rsidRDefault="00617135" w:rsidP="00042D82">
            <w:pPr>
              <w:pStyle w:val="Heading4"/>
              <w:numPr>
                <w:ilvl w:val="0"/>
                <w:numId w:val="0"/>
              </w:numPr>
              <w:rPr>
                <w:sz w:val="20"/>
                <w:szCs w:val="20"/>
                <w:lang w:eastAsia="en-CA"/>
              </w:rPr>
            </w:pPr>
            <w:r>
              <w:rPr>
                <w:sz w:val="20"/>
                <w:szCs w:val="20"/>
                <w:lang w:eastAsia="en-CA"/>
              </w:rPr>
              <w:t xml:space="preserve">Send a SIT 145 message to the </w:t>
            </w:r>
            <w:r w:rsidR="004D1855">
              <w:rPr>
                <w:sz w:val="20"/>
                <w:szCs w:val="20"/>
                <w:lang w:eastAsia="en-CA"/>
              </w:rPr>
              <w:t>CNMCC</w:t>
            </w:r>
            <w:r>
              <w:rPr>
                <w:sz w:val="20"/>
                <w:szCs w:val="20"/>
                <w:lang w:eastAsia="en-CA"/>
              </w:rPr>
              <w:t xml:space="preserve"> </w:t>
            </w:r>
            <w:r w:rsidR="00556CD8" w:rsidRPr="00F6370F">
              <w:rPr>
                <w:sz w:val="20"/>
                <w:szCs w:val="20"/>
                <w:lang w:eastAsia="en-CA"/>
              </w:rPr>
              <w:t>for a</w:t>
            </w:r>
            <w:r w:rsidR="007B4F3B">
              <w:rPr>
                <w:sz w:val="20"/>
                <w:szCs w:val="20"/>
                <w:lang w:eastAsia="en-CA"/>
              </w:rPr>
              <w:t>n</w:t>
            </w:r>
            <w:r w:rsidR="00556CD8" w:rsidRPr="00F6370F">
              <w:rPr>
                <w:sz w:val="20"/>
                <w:szCs w:val="20"/>
                <w:lang w:eastAsia="en-CA"/>
              </w:rPr>
              <w:t xml:space="preserve"> </w:t>
            </w:r>
            <w:r w:rsidR="007B4F3B">
              <w:rPr>
                <w:sz w:val="20"/>
                <w:szCs w:val="20"/>
                <w:lang w:eastAsia="en-CA"/>
              </w:rPr>
              <w:t>Albanian</w:t>
            </w:r>
            <w:r w:rsidR="00556CD8" w:rsidRPr="00F6370F">
              <w:rPr>
                <w:sz w:val="20"/>
                <w:szCs w:val="20"/>
                <w:lang w:eastAsia="en-CA"/>
              </w:rPr>
              <w:t xml:space="preserve"> coded ELT(DT) </w:t>
            </w:r>
            <w:r w:rsidR="00E01BF0" w:rsidRPr="00E01BF0">
              <w:rPr>
                <w:sz w:val="20"/>
                <w:szCs w:val="20"/>
                <w:lang w:eastAsia="en-CA"/>
              </w:rPr>
              <w:t>1933000000BFDFF</w:t>
            </w:r>
            <w:r w:rsidR="0031249A">
              <w:rPr>
                <w:sz w:val="20"/>
                <w:szCs w:val="20"/>
                <w:lang w:eastAsia="en-CA"/>
              </w:rPr>
              <w:t xml:space="preserve"> </w:t>
            </w:r>
            <w:r w:rsidR="00556CD8" w:rsidRPr="00F6370F">
              <w:rPr>
                <w:sz w:val="20"/>
                <w:szCs w:val="20"/>
                <w:lang w:eastAsia="en-CA"/>
              </w:rPr>
              <w:t xml:space="preserve">with FGB message </w:t>
            </w:r>
            <w:r w:rsidR="00556CD8">
              <w:rPr>
                <w:sz w:val="20"/>
                <w:szCs w:val="20"/>
              </w:rPr>
              <w:t xml:space="preserve">bits 113 – 114 = 00 and bits 115 – 117 </w:t>
            </w:r>
            <w:r w:rsidR="00556CD8">
              <w:rPr>
                <w:sz w:val="20"/>
                <w:szCs w:val="20"/>
                <w:lang w:eastAsia="en-CA"/>
              </w:rPr>
              <w:t>= 001 (invalid value),</w:t>
            </w:r>
            <w:r w:rsidR="00556CD8" w:rsidRPr="00F6370F">
              <w:rPr>
                <w:sz w:val="20"/>
                <w:szCs w:val="20"/>
                <w:lang w:eastAsia="en-CA"/>
              </w:rPr>
              <w:t xml:space="preserve"> </w:t>
            </w:r>
            <w:r w:rsidR="00556CD8">
              <w:rPr>
                <w:sz w:val="20"/>
                <w:szCs w:val="20"/>
                <w:lang w:eastAsia="en-CA"/>
              </w:rPr>
              <w:t xml:space="preserve">other message bits valid, </w:t>
            </w:r>
            <w:r w:rsidR="00556CD8" w:rsidRPr="00F6370F">
              <w:rPr>
                <w:sz w:val="20"/>
                <w:szCs w:val="20"/>
                <w:lang w:eastAsia="en-CA"/>
              </w:rPr>
              <w:t xml:space="preserve">and DOA position </w:t>
            </w:r>
            <w:r w:rsidR="00452723">
              <w:rPr>
                <w:sz w:val="20"/>
                <w:szCs w:val="20"/>
                <w:lang w:eastAsia="en-CA"/>
              </w:rPr>
              <w:t xml:space="preserve">in </w:t>
            </w:r>
            <w:r w:rsidR="004D1855">
              <w:rPr>
                <w:sz w:val="20"/>
                <w:szCs w:val="20"/>
                <w:lang w:eastAsia="en-CA"/>
              </w:rPr>
              <w:t>China</w:t>
            </w:r>
            <w:r w:rsidR="00C81712">
              <w:rPr>
                <w:sz w:val="20"/>
                <w:szCs w:val="20"/>
                <w:lang w:eastAsia="en-CA"/>
              </w:rPr>
              <w:t xml:space="preserve"> (</w:t>
            </w:r>
            <w:r w:rsidR="004D1855">
              <w:rPr>
                <w:sz w:val="20"/>
                <w:szCs w:val="20"/>
                <w:lang w:eastAsia="en-CA"/>
              </w:rPr>
              <w:t>40.104,116.209</w:t>
            </w:r>
            <w:r w:rsidR="00C81712">
              <w:rPr>
                <w:sz w:val="20"/>
                <w:szCs w:val="20"/>
                <w:lang w:eastAsia="en-CA"/>
              </w:rPr>
              <w:t>)</w:t>
            </w:r>
            <w:r w:rsidR="00556CD8" w:rsidRPr="00F6370F">
              <w:rPr>
                <w:sz w:val="20"/>
                <w:szCs w:val="20"/>
                <w:lang w:eastAsia="en-CA"/>
              </w:rPr>
              <w:t>.</w:t>
            </w:r>
          </w:p>
          <w:p w14:paraId="27009874" w14:textId="1899CF88" w:rsidR="00556CD8" w:rsidRDefault="00556CD8" w:rsidP="00042D82">
            <w:pPr>
              <w:pStyle w:val="Heading4"/>
              <w:numPr>
                <w:ilvl w:val="0"/>
                <w:numId w:val="0"/>
              </w:numPr>
              <w:rPr>
                <w:sz w:val="20"/>
                <w:szCs w:val="20"/>
                <w:lang w:eastAsia="en-CA"/>
              </w:rPr>
            </w:pPr>
            <w:r w:rsidRPr="00F6370F">
              <w:rPr>
                <w:sz w:val="20"/>
                <w:szCs w:val="20"/>
                <w:u w:val="single"/>
                <w:lang w:eastAsia="en-CA"/>
              </w:rPr>
              <w:t>Expected result</w:t>
            </w:r>
            <w:r w:rsidR="00452723">
              <w:rPr>
                <w:sz w:val="20"/>
                <w:szCs w:val="20"/>
                <w:lang w:eastAsia="en-CA"/>
              </w:rPr>
              <w:t xml:space="preserve">: the </w:t>
            </w:r>
            <w:r w:rsidR="004D1855">
              <w:rPr>
                <w:sz w:val="20"/>
                <w:szCs w:val="20"/>
                <w:lang w:eastAsia="en-CA"/>
              </w:rPr>
              <w:t>CNMCC</w:t>
            </w:r>
            <w:r w:rsidR="00452723">
              <w:rPr>
                <w:sz w:val="20"/>
                <w:szCs w:val="20"/>
                <w:lang w:eastAsia="en-CA"/>
              </w:rPr>
              <w:t xml:space="preserve"> </w:t>
            </w:r>
            <w:r w:rsidRPr="00F6370F">
              <w:rPr>
                <w:sz w:val="20"/>
                <w:szCs w:val="20"/>
                <w:lang w:eastAsia="en-CA"/>
              </w:rPr>
              <w:t xml:space="preserve">sends a SIT 185 Initial Located Alert to the </w:t>
            </w:r>
            <w:r w:rsidR="004D1855">
              <w:rPr>
                <w:sz w:val="20"/>
                <w:szCs w:val="20"/>
                <w:lang w:eastAsia="en-CA"/>
              </w:rPr>
              <w:t>China RCC</w:t>
            </w:r>
            <w:r w:rsidRPr="00F6370F">
              <w:rPr>
                <w:sz w:val="20"/>
                <w:szCs w:val="20"/>
                <w:lang w:eastAsia="en-CA"/>
              </w:rPr>
              <w:t xml:space="preserve"> with DOA position that notes the unreliable beacon message and does not send an NOCR to </w:t>
            </w:r>
            <w:r w:rsidRPr="00F6370F">
              <w:rPr>
                <w:sz w:val="20"/>
                <w:szCs w:val="20"/>
                <w:lang w:eastAsia="en-CA"/>
              </w:rPr>
              <w:lastRenderedPageBreak/>
              <w:t xml:space="preserve">the </w:t>
            </w:r>
            <w:r w:rsidR="007B4F3B">
              <w:rPr>
                <w:sz w:val="20"/>
                <w:szCs w:val="20"/>
                <w:lang w:eastAsia="en-CA"/>
              </w:rPr>
              <w:t>JA</w:t>
            </w:r>
            <w:r w:rsidRPr="00F6370F">
              <w:rPr>
                <w:sz w:val="20"/>
                <w:szCs w:val="20"/>
                <w:lang w:eastAsia="en-CA"/>
              </w:rPr>
              <w:t xml:space="preserve">MCC </w:t>
            </w:r>
            <w:r>
              <w:rPr>
                <w:sz w:val="20"/>
                <w:szCs w:val="20"/>
                <w:lang w:eastAsia="en-CA"/>
              </w:rPr>
              <w:t xml:space="preserve">nor an alert to the LADR </w:t>
            </w:r>
            <w:r w:rsidR="00C81712">
              <w:rPr>
                <w:sz w:val="20"/>
                <w:szCs w:val="20"/>
                <w:lang w:eastAsia="en-CA"/>
              </w:rPr>
              <w:t xml:space="preserve">through the </w:t>
            </w:r>
            <w:r w:rsidR="007B4F3B">
              <w:rPr>
                <w:sz w:val="20"/>
                <w:szCs w:val="20"/>
                <w:lang w:eastAsia="en-CA"/>
              </w:rPr>
              <w:t>JA</w:t>
            </w:r>
            <w:r w:rsidR="00C81712">
              <w:rPr>
                <w:sz w:val="20"/>
                <w:szCs w:val="20"/>
                <w:lang w:eastAsia="en-CA"/>
              </w:rPr>
              <w:t xml:space="preserve">MCC </w:t>
            </w:r>
            <w:r w:rsidRPr="00F6370F">
              <w:rPr>
                <w:sz w:val="20"/>
                <w:szCs w:val="20"/>
                <w:lang w:eastAsia="en-CA"/>
              </w:rPr>
              <w:t>(since the beacon message is not usable).</w:t>
            </w:r>
          </w:p>
          <w:p w14:paraId="521C392A" w14:textId="5DFAFAD7" w:rsidR="003D5B2E" w:rsidRPr="00F6370F" w:rsidRDefault="003D5B2E" w:rsidP="007B4F3B"/>
        </w:tc>
        <w:tc>
          <w:tcPr>
            <w:tcW w:w="5102" w:type="dxa"/>
          </w:tcPr>
          <w:p w14:paraId="6179072A" w14:textId="64F12377" w:rsidR="003363DF" w:rsidRDefault="00155371" w:rsidP="002D0283">
            <w:pPr>
              <w:autoSpaceDE w:val="0"/>
              <w:autoSpaceDN w:val="0"/>
              <w:adjustRightInd w:val="0"/>
              <w:jc w:val="left"/>
              <w:rPr>
                <w:sz w:val="20"/>
                <w:szCs w:val="20"/>
              </w:rPr>
            </w:pPr>
            <w:r w:rsidRPr="00155371">
              <w:rPr>
                <w:sz w:val="20"/>
                <w:szCs w:val="20"/>
                <w:u w:val="single"/>
              </w:rPr>
              <w:lastRenderedPageBreak/>
              <w:t>Input</w:t>
            </w:r>
            <w:r w:rsidRPr="00155371">
              <w:rPr>
                <w:sz w:val="20"/>
                <w:szCs w:val="20"/>
              </w:rPr>
              <w:t xml:space="preserve">: </w:t>
            </w:r>
          </w:p>
          <w:p w14:paraId="412AC6A6" w14:textId="03BCF998" w:rsidR="002D0283" w:rsidRDefault="002D0283" w:rsidP="002D0283">
            <w:pPr>
              <w:pStyle w:val="Heading4"/>
              <w:numPr>
                <w:ilvl w:val="0"/>
                <w:numId w:val="0"/>
              </w:numPr>
              <w:rPr>
                <w:rFonts w:ascii="Courier New" w:hAnsi="Courier New" w:cs="Courier New"/>
                <w:sz w:val="16"/>
                <w:szCs w:val="16"/>
                <w:u w:val="single"/>
                <w:lang w:val="en-US"/>
              </w:rPr>
            </w:pPr>
            <w:r w:rsidRPr="002D0283">
              <w:rPr>
                <w:rFonts w:ascii="Courier New" w:hAnsi="Courier New" w:cs="Courier New"/>
                <w:sz w:val="16"/>
                <w:szCs w:val="16"/>
                <w:u w:val="single"/>
                <w:lang w:val="en-US"/>
              </w:rPr>
              <w:t xml:space="preserve"> </w:t>
            </w:r>
          </w:p>
          <w:p w14:paraId="34DE63D0" w14:textId="512C3640" w:rsidR="00556CD8" w:rsidRPr="00155371" w:rsidRDefault="00155371" w:rsidP="002D0283">
            <w:pPr>
              <w:pStyle w:val="Heading4"/>
              <w:numPr>
                <w:ilvl w:val="0"/>
                <w:numId w:val="0"/>
              </w:numPr>
            </w:pPr>
            <w:r w:rsidRPr="00155371">
              <w:rPr>
                <w:sz w:val="20"/>
                <w:szCs w:val="20"/>
                <w:u w:val="single"/>
              </w:rPr>
              <w:t>Result</w:t>
            </w:r>
            <w:r w:rsidRPr="00155371">
              <w:rPr>
                <w:sz w:val="20"/>
                <w:szCs w:val="20"/>
              </w:rPr>
              <w:t xml:space="preserve">: </w:t>
            </w:r>
          </w:p>
          <w:p w14:paraId="69DFB280" w14:textId="282A04E7" w:rsidR="00BF138D" w:rsidRPr="00155371" w:rsidRDefault="00283820" w:rsidP="001427FE">
            <w:pPr>
              <w:pStyle w:val="CommentText"/>
            </w:pPr>
            <w:r w:rsidRPr="00155371">
              <w:rPr>
                <w:u w:val="single"/>
              </w:rPr>
              <w:t>Status</w:t>
            </w:r>
            <w:r w:rsidRPr="00155371">
              <w:t>:</w:t>
            </w:r>
            <w:r w:rsidR="002F2D70">
              <w:t xml:space="preserve"> </w:t>
            </w:r>
          </w:p>
        </w:tc>
      </w:tr>
      <w:tr w:rsidR="00B32328" w14:paraId="060F8D31" w14:textId="45CFD1A9" w:rsidTr="00834CF4">
        <w:trPr>
          <w:trHeight w:val="346"/>
        </w:trPr>
        <w:tc>
          <w:tcPr>
            <w:tcW w:w="1572" w:type="dxa"/>
          </w:tcPr>
          <w:p w14:paraId="45672635" w14:textId="57A6E270" w:rsidR="00002649" w:rsidRDefault="00002649" w:rsidP="00495C3B">
            <w:pPr>
              <w:spacing w:line="235" w:lineRule="atLeast"/>
              <w:jc w:val="left"/>
              <w:rPr>
                <w:b/>
                <w:color w:val="222222"/>
                <w:sz w:val="20"/>
                <w:szCs w:val="20"/>
              </w:rPr>
            </w:pPr>
            <w:r>
              <w:rPr>
                <w:b/>
                <w:color w:val="222222"/>
                <w:sz w:val="20"/>
                <w:szCs w:val="20"/>
              </w:rPr>
              <w:t xml:space="preserve">Section </w:t>
            </w:r>
            <w:r w:rsidR="00216C8D">
              <w:rPr>
                <w:b/>
                <w:color w:val="222222"/>
                <w:sz w:val="20"/>
                <w:szCs w:val="20"/>
              </w:rPr>
              <w:t>4</w:t>
            </w:r>
            <w:r>
              <w:rPr>
                <w:b/>
                <w:color w:val="222222"/>
                <w:sz w:val="20"/>
                <w:szCs w:val="20"/>
              </w:rPr>
              <w:t>:</w:t>
            </w:r>
          </w:p>
          <w:p w14:paraId="7A893219" w14:textId="5F43C19A" w:rsidR="00556CD8" w:rsidRPr="00187DB8" w:rsidRDefault="00556CD8" w:rsidP="00495C3B">
            <w:pPr>
              <w:spacing w:line="235" w:lineRule="atLeast"/>
              <w:jc w:val="left"/>
              <w:rPr>
                <w:b/>
                <w:color w:val="222222"/>
                <w:sz w:val="20"/>
                <w:szCs w:val="20"/>
                <w:highlight w:val="yellow"/>
              </w:rPr>
            </w:pPr>
            <w:r w:rsidRPr="0052382B">
              <w:rPr>
                <w:b/>
                <w:color w:val="222222"/>
                <w:sz w:val="20"/>
                <w:szCs w:val="20"/>
              </w:rPr>
              <w:t>Filter FGB ELT(DT) alerts prior to operational use</w:t>
            </w:r>
          </w:p>
        </w:tc>
        <w:tc>
          <w:tcPr>
            <w:tcW w:w="7355" w:type="dxa"/>
          </w:tcPr>
          <w:p w14:paraId="7EFB86A6" w14:textId="6BF9EE75" w:rsidR="00002649" w:rsidRDefault="00002649" w:rsidP="002C5C01">
            <w:pPr>
              <w:spacing w:line="235" w:lineRule="atLeast"/>
              <w:jc w:val="left"/>
              <w:rPr>
                <w:b/>
                <w:bCs/>
                <w:color w:val="222222"/>
                <w:sz w:val="20"/>
                <w:szCs w:val="20"/>
              </w:rPr>
            </w:pPr>
            <w:r>
              <w:rPr>
                <w:b/>
                <w:bCs/>
                <w:color w:val="222222"/>
                <w:sz w:val="20"/>
                <w:szCs w:val="20"/>
              </w:rPr>
              <w:t xml:space="preserve">Test Message </w:t>
            </w:r>
            <w:r w:rsidR="007B4F3B">
              <w:rPr>
                <w:b/>
                <w:bCs/>
                <w:color w:val="222222"/>
                <w:sz w:val="20"/>
                <w:szCs w:val="20"/>
              </w:rPr>
              <w:t>4</w:t>
            </w:r>
            <w:r w:rsidR="00426089">
              <w:rPr>
                <w:b/>
                <w:bCs/>
                <w:color w:val="222222"/>
                <w:sz w:val="20"/>
                <w:szCs w:val="20"/>
              </w:rPr>
              <w:t>.1</w:t>
            </w:r>
          </w:p>
          <w:p w14:paraId="74849A74" w14:textId="77777777" w:rsidR="00002649" w:rsidRDefault="00002649" w:rsidP="002C5C01">
            <w:pPr>
              <w:spacing w:line="235" w:lineRule="atLeast"/>
              <w:jc w:val="left"/>
              <w:rPr>
                <w:color w:val="222222"/>
                <w:sz w:val="20"/>
                <w:szCs w:val="20"/>
              </w:rPr>
            </w:pPr>
          </w:p>
          <w:p w14:paraId="644DA9CB" w14:textId="126980F3" w:rsidR="002C5C01" w:rsidRDefault="00556CD8" w:rsidP="002C5C01">
            <w:pPr>
              <w:spacing w:line="235" w:lineRule="atLeast"/>
              <w:jc w:val="left"/>
              <w:rPr>
                <w:color w:val="212121"/>
                <w:sz w:val="20"/>
                <w:szCs w:val="20"/>
              </w:rPr>
            </w:pPr>
            <w:r w:rsidRPr="00095493">
              <w:rPr>
                <w:color w:val="222222"/>
                <w:sz w:val="20"/>
                <w:szCs w:val="20"/>
                <w:u w:val="single"/>
              </w:rPr>
              <w:t>Prerequisite</w:t>
            </w:r>
            <w:r w:rsidRPr="00095493">
              <w:rPr>
                <w:color w:val="222222"/>
                <w:sz w:val="20"/>
                <w:szCs w:val="20"/>
              </w:rPr>
              <w:t xml:space="preserve">: </w:t>
            </w:r>
            <w:r w:rsidR="002C5C01">
              <w:rPr>
                <w:color w:val="212121"/>
                <w:sz w:val="20"/>
                <w:szCs w:val="20"/>
              </w:rPr>
              <w:t>the DMCC capability to distribute a FGB ELT(DT) alert has been verified.</w:t>
            </w:r>
          </w:p>
          <w:p w14:paraId="6BBBD0AA" w14:textId="77777777" w:rsidR="002C5C01" w:rsidRDefault="002C5C01" w:rsidP="002C5C01">
            <w:pPr>
              <w:spacing w:line="235" w:lineRule="atLeast"/>
              <w:jc w:val="left"/>
              <w:rPr>
                <w:sz w:val="20"/>
                <w:szCs w:val="20"/>
              </w:rPr>
            </w:pPr>
          </w:p>
          <w:p w14:paraId="444C4FA4" w14:textId="77777777" w:rsidR="00587178" w:rsidRDefault="002C5C01" w:rsidP="002C5C01">
            <w:pPr>
              <w:pStyle w:val="Default"/>
              <w:rPr>
                <w:color w:val="212121"/>
                <w:sz w:val="20"/>
                <w:szCs w:val="20"/>
              </w:rPr>
            </w:pPr>
            <w:r>
              <w:rPr>
                <w:b/>
                <w:bCs/>
                <w:color w:val="212121"/>
                <w:sz w:val="20"/>
                <w:szCs w:val="20"/>
              </w:rPr>
              <w:t>Have the DMCC disable ELT(DT) alert processing</w:t>
            </w:r>
            <w:r>
              <w:rPr>
                <w:color w:val="212121"/>
                <w:sz w:val="20"/>
                <w:szCs w:val="20"/>
              </w:rPr>
              <w:t>.</w:t>
            </w:r>
          </w:p>
          <w:p w14:paraId="6CF83C5A" w14:textId="77777777" w:rsidR="00587178" w:rsidRDefault="00587178" w:rsidP="002C5C01">
            <w:pPr>
              <w:pStyle w:val="Default"/>
              <w:rPr>
                <w:color w:val="212121"/>
                <w:sz w:val="20"/>
                <w:szCs w:val="20"/>
              </w:rPr>
            </w:pPr>
          </w:p>
          <w:p w14:paraId="409F0DE4" w14:textId="165C1D62" w:rsidR="00587178" w:rsidRDefault="002C5C01" w:rsidP="002C5C01">
            <w:pPr>
              <w:pStyle w:val="Default"/>
              <w:rPr>
                <w:color w:val="212121"/>
                <w:sz w:val="20"/>
                <w:szCs w:val="20"/>
              </w:rPr>
            </w:pPr>
            <w:r>
              <w:rPr>
                <w:color w:val="212121"/>
                <w:sz w:val="20"/>
                <w:szCs w:val="20"/>
              </w:rPr>
              <w:t xml:space="preserve">Send a SIT 145 message to the DMCC for a valid ELT(DT) </w:t>
            </w:r>
            <w:r w:rsidR="00AF3E23">
              <w:rPr>
                <w:color w:val="212121"/>
                <w:sz w:val="20"/>
                <w:szCs w:val="20"/>
              </w:rPr>
              <w:t>Spanish</w:t>
            </w:r>
            <w:r>
              <w:rPr>
                <w:color w:val="212121"/>
                <w:sz w:val="20"/>
                <w:szCs w:val="20"/>
              </w:rPr>
              <w:t xml:space="preserve"> coded beacon with DOA position</w:t>
            </w:r>
            <w:r w:rsidR="007B4F3B">
              <w:rPr>
                <w:color w:val="212121"/>
                <w:sz w:val="20"/>
                <w:szCs w:val="20"/>
              </w:rPr>
              <w:t xml:space="preserve"> (</w:t>
            </w:r>
            <w:r w:rsidR="004D1855">
              <w:rPr>
                <w:color w:val="212121"/>
                <w:sz w:val="20"/>
                <w:szCs w:val="20"/>
              </w:rPr>
              <w:t>40.104,116.209)</w:t>
            </w:r>
            <w:r>
              <w:rPr>
                <w:color w:val="212121"/>
                <w:sz w:val="20"/>
                <w:szCs w:val="20"/>
              </w:rPr>
              <w:t xml:space="preserve"> in </w:t>
            </w:r>
            <w:r w:rsidR="004D1855">
              <w:rPr>
                <w:color w:val="212121"/>
                <w:sz w:val="20"/>
                <w:szCs w:val="20"/>
              </w:rPr>
              <w:t>China</w:t>
            </w:r>
            <w:r>
              <w:rPr>
                <w:color w:val="212121"/>
                <w:sz w:val="20"/>
                <w:szCs w:val="20"/>
              </w:rPr>
              <w:t>, ensuring that the alert is not redundant (e.g., the beacon ID is new).</w:t>
            </w:r>
          </w:p>
          <w:p w14:paraId="1277AEC9" w14:textId="03455881" w:rsidR="002C5C01" w:rsidRDefault="002C5C01" w:rsidP="002C5C01">
            <w:pPr>
              <w:pStyle w:val="Default"/>
              <w:rPr>
                <w:sz w:val="20"/>
                <w:szCs w:val="20"/>
              </w:rPr>
            </w:pPr>
            <w:r w:rsidRPr="00587178">
              <w:rPr>
                <w:sz w:val="20"/>
                <w:szCs w:val="20"/>
                <w:u w:val="single"/>
              </w:rPr>
              <w:t>Expected result</w:t>
            </w:r>
            <w:r>
              <w:rPr>
                <w:sz w:val="20"/>
                <w:szCs w:val="20"/>
              </w:rPr>
              <w:t xml:space="preserve">: the DMCC does not distribute the alert (i.e., no alert to the local SPOC/RCC, no NOCR to the </w:t>
            </w:r>
            <w:r w:rsidR="007B4F3B">
              <w:rPr>
                <w:sz w:val="20"/>
                <w:szCs w:val="20"/>
              </w:rPr>
              <w:t>JA</w:t>
            </w:r>
            <w:r>
              <w:rPr>
                <w:sz w:val="20"/>
                <w:szCs w:val="20"/>
              </w:rPr>
              <w:t xml:space="preserve">MCC and no alert for the LADR through the </w:t>
            </w:r>
            <w:r w:rsidR="007B4F3B">
              <w:rPr>
                <w:sz w:val="20"/>
                <w:szCs w:val="20"/>
              </w:rPr>
              <w:t>JA</w:t>
            </w:r>
            <w:r>
              <w:rPr>
                <w:sz w:val="20"/>
                <w:szCs w:val="20"/>
              </w:rPr>
              <w:t xml:space="preserve">MCC). </w:t>
            </w:r>
          </w:p>
          <w:p w14:paraId="1D5E91BC" w14:textId="77777777" w:rsidR="002C5C01" w:rsidRDefault="002C5C01" w:rsidP="002C5C01">
            <w:pPr>
              <w:pStyle w:val="Default"/>
              <w:rPr>
                <w:sz w:val="20"/>
                <w:szCs w:val="20"/>
              </w:rPr>
            </w:pPr>
          </w:p>
          <w:p w14:paraId="147906ED" w14:textId="17992C29" w:rsidR="002C5C01" w:rsidRDefault="002C5C01" w:rsidP="002C5C01">
            <w:pPr>
              <w:pStyle w:val="Default"/>
              <w:rPr>
                <w:sz w:val="20"/>
                <w:szCs w:val="20"/>
              </w:rPr>
            </w:pPr>
            <w:r>
              <w:rPr>
                <w:sz w:val="20"/>
                <w:szCs w:val="20"/>
              </w:rPr>
              <w:t xml:space="preserve">Note: </w:t>
            </w:r>
            <w:r>
              <w:rPr>
                <w:b/>
                <w:bCs/>
                <w:sz w:val="20"/>
                <w:szCs w:val="20"/>
              </w:rPr>
              <w:t>Once the test is complete, have the DMCC re-enable ELT(DT) alert processing</w:t>
            </w:r>
            <w:r>
              <w:rPr>
                <w:sz w:val="20"/>
                <w:szCs w:val="20"/>
              </w:rPr>
              <w:t>.</w:t>
            </w:r>
          </w:p>
          <w:p w14:paraId="310D4C4B" w14:textId="77777777" w:rsidR="002C5C01" w:rsidRDefault="002C5C01" w:rsidP="002C5C01">
            <w:pPr>
              <w:pStyle w:val="Default"/>
              <w:rPr>
                <w:sz w:val="20"/>
                <w:szCs w:val="20"/>
              </w:rPr>
            </w:pPr>
          </w:p>
          <w:p w14:paraId="1D088653" w14:textId="16610FED" w:rsidR="003D5B2E" w:rsidRPr="003D5B2E" w:rsidRDefault="003D5B2E" w:rsidP="00301C8A">
            <w:pPr>
              <w:pStyle w:val="Default"/>
              <w:rPr>
                <w:rFonts w:ascii="Courier New" w:hAnsi="Courier New" w:cs="Courier New"/>
                <w:sz w:val="16"/>
                <w:szCs w:val="16"/>
              </w:rPr>
            </w:pPr>
          </w:p>
          <w:p w14:paraId="5D9DB402" w14:textId="5E93D299" w:rsidR="0089431A" w:rsidRDefault="0089431A" w:rsidP="00004EBE">
            <w:pPr>
              <w:rPr>
                <w:color w:val="222222"/>
                <w:sz w:val="20"/>
                <w:szCs w:val="20"/>
              </w:rPr>
            </w:pPr>
          </w:p>
        </w:tc>
        <w:tc>
          <w:tcPr>
            <w:tcW w:w="5102" w:type="dxa"/>
          </w:tcPr>
          <w:p w14:paraId="0B7CD96B" w14:textId="0ABC9138" w:rsidR="00E9658A" w:rsidRPr="007B4F3B" w:rsidRDefault="00155371" w:rsidP="00E9658A">
            <w:pPr>
              <w:pStyle w:val="Default"/>
              <w:rPr>
                <w:color w:val="auto"/>
                <w:sz w:val="20"/>
                <w:szCs w:val="20"/>
                <w:u w:val="single"/>
                <w:lang w:val="en-CA"/>
              </w:rPr>
            </w:pPr>
            <w:r w:rsidRPr="007B4F3B">
              <w:rPr>
                <w:color w:val="auto"/>
                <w:sz w:val="20"/>
                <w:szCs w:val="20"/>
                <w:u w:val="single"/>
                <w:lang w:val="en-CA"/>
              </w:rPr>
              <w:t>Input:</w:t>
            </w:r>
            <w:r w:rsidR="0036385C" w:rsidRPr="007B4F3B">
              <w:rPr>
                <w:color w:val="auto"/>
                <w:sz w:val="20"/>
                <w:szCs w:val="20"/>
                <w:u w:val="single"/>
                <w:lang w:val="en-CA"/>
              </w:rPr>
              <w:t xml:space="preserve"> </w:t>
            </w:r>
          </w:p>
          <w:p w14:paraId="670E49DA" w14:textId="77777777" w:rsidR="00155371" w:rsidRPr="00155371" w:rsidRDefault="00155371" w:rsidP="0036385C">
            <w:pPr>
              <w:pStyle w:val="CommentText"/>
            </w:pPr>
          </w:p>
          <w:p w14:paraId="0F7DB57E" w14:textId="35078169" w:rsidR="0036385C" w:rsidRPr="00155371" w:rsidRDefault="0036385C" w:rsidP="0036385C">
            <w:pPr>
              <w:pStyle w:val="CommentText"/>
            </w:pPr>
            <w:r w:rsidRPr="00155371">
              <w:rPr>
                <w:u w:val="single"/>
              </w:rPr>
              <w:t>Result</w:t>
            </w:r>
            <w:r w:rsidRPr="00155371">
              <w:t xml:space="preserve">: </w:t>
            </w:r>
          </w:p>
          <w:p w14:paraId="66057519" w14:textId="77777777" w:rsidR="00632DE7" w:rsidRPr="00155371" w:rsidRDefault="00632DE7" w:rsidP="0036385C">
            <w:pPr>
              <w:pStyle w:val="CommentText"/>
            </w:pPr>
          </w:p>
          <w:p w14:paraId="50AB0F38" w14:textId="7BFC61BF" w:rsidR="0089431A" w:rsidRPr="00155371" w:rsidRDefault="00722E2E" w:rsidP="0018607A">
            <w:pPr>
              <w:pStyle w:val="CommentText"/>
              <w:rPr>
                <w:color w:val="222222"/>
                <w:highlight w:val="yellow"/>
              </w:rPr>
            </w:pPr>
            <w:r w:rsidRPr="00155371">
              <w:rPr>
                <w:u w:val="single"/>
              </w:rPr>
              <w:t>Status</w:t>
            </w:r>
            <w:r w:rsidRPr="00155371">
              <w:t>:</w:t>
            </w:r>
            <w:r w:rsidR="0018607A">
              <w:t xml:space="preserve"> </w:t>
            </w:r>
          </w:p>
        </w:tc>
      </w:tr>
      <w:tr w:rsidR="00B32328" w14:paraId="5D67C753" w14:textId="4D73B47B" w:rsidTr="00834CF4">
        <w:trPr>
          <w:trHeight w:val="305"/>
        </w:trPr>
        <w:tc>
          <w:tcPr>
            <w:tcW w:w="1572" w:type="dxa"/>
          </w:tcPr>
          <w:p w14:paraId="71DACC9B" w14:textId="01266750" w:rsidR="00F95DAF" w:rsidRDefault="00F95DAF" w:rsidP="00495C3B">
            <w:pPr>
              <w:spacing w:line="235" w:lineRule="atLeast"/>
              <w:jc w:val="left"/>
              <w:rPr>
                <w:b/>
                <w:color w:val="222222"/>
                <w:sz w:val="20"/>
                <w:szCs w:val="20"/>
              </w:rPr>
            </w:pPr>
            <w:r>
              <w:rPr>
                <w:b/>
                <w:color w:val="222222"/>
                <w:sz w:val="20"/>
                <w:szCs w:val="20"/>
              </w:rPr>
              <w:t xml:space="preserve">Section </w:t>
            </w:r>
            <w:r w:rsidR="00216C8D">
              <w:rPr>
                <w:b/>
                <w:color w:val="222222"/>
                <w:sz w:val="20"/>
                <w:szCs w:val="20"/>
              </w:rPr>
              <w:t>5</w:t>
            </w:r>
            <w:r>
              <w:rPr>
                <w:b/>
                <w:color w:val="222222"/>
                <w:sz w:val="20"/>
                <w:szCs w:val="20"/>
              </w:rPr>
              <w:t>:</w:t>
            </w:r>
          </w:p>
          <w:p w14:paraId="05B47A67" w14:textId="0423F0D5" w:rsidR="00556CD8" w:rsidRPr="00AE11C7" w:rsidRDefault="00556CD8" w:rsidP="00495C3B">
            <w:pPr>
              <w:spacing w:line="235" w:lineRule="atLeast"/>
              <w:jc w:val="left"/>
              <w:rPr>
                <w:b/>
                <w:color w:val="222222"/>
                <w:sz w:val="20"/>
                <w:szCs w:val="20"/>
              </w:rPr>
            </w:pPr>
            <w:r w:rsidRPr="009259B9">
              <w:rPr>
                <w:b/>
                <w:color w:val="222222"/>
                <w:sz w:val="20"/>
                <w:szCs w:val="20"/>
              </w:rPr>
              <w:t>Filter Doppler position for ELT(DT)s</w:t>
            </w:r>
          </w:p>
        </w:tc>
        <w:tc>
          <w:tcPr>
            <w:tcW w:w="7355" w:type="dxa"/>
          </w:tcPr>
          <w:p w14:paraId="77C126D8" w14:textId="0097AB3A" w:rsidR="004E0A76" w:rsidRDefault="004E0A76" w:rsidP="00DC6355">
            <w:pPr>
              <w:rPr>
                <w:b/>
                <w:bCs/>
                <w:color w:val="222222"/>
                <w:sz w:val="20"/>
                <w:szCs w:val="20"/>
              </w:rPr>
            </w:pPr>
            <w:r>
              <w:rPr>
                <w:b/>
                <w:bCs/>
                <w:color w:val="222222"/>
                <w:sz w:val="20"/>
                <w:szCs w:val="20"/>
              </w:rPr>
              <w:t xml:space="preserve">Test Message </w:t>
            </w:r>
            <w:r w:rsidR="007B4F3B">
              <w:rPr>
                <w:b/>
                <w:bCs/>
                <w:color w:val="222222"/>
                <w:sz w:val="20"/>
                <w:szCs w:val="20"/>
              </w:rPr>
              <w:t>5</w:t>
            </w:r>
            <w:r w:rsidR="00426089">
              <w:rPr>
                <w:b/>
                <w:bCs/>
                <w:color w:val="222222"/>
                <w:sz w:val="20"/>
                <w:szCs w:val="20"/>
              </w:rPr>
              <w:t>.1</w:t>
            </w:r>
          </w:p>
          <w:p w14:paraId="317586C8" w14:textId="77777777" w:rsidR="004E0A76" w:rsidRDefault="004E0A76" w:rsidP="00DC6355">
            <w:pPr>
              <w:rPr>
                <w:b/>
                <w:bCs/>
                <w:color w:val="222222"/>
                <w:sz w:val="20"/>
                <w:szCs w:val="20"/>
              </w:rPr>
            </w:pPr>
          </w:p>
          <w:p w14:paraId="0F1FD9CB" w14:textId="330455B5" w:rsidR="00750E6D" w:rsidRDefault="4B0F2C31" w:rsidP="00DC6355">
            <w:pPr>
              <w:rPr>
                <w:color w:val="222222"/>
                <w:sz w:val="20"/>
                <w:szCs w:val="20"/>
              </w:rPr>
            </w:pPr>
            <w:r w:rsidRPr="7FE52588">
              <w:rPr>
                <w:color w:val="222222"/>
                <w:sz w:val="20"/>
                <w:szCs w:val="20"/>
              </w:rPr>
              <w:t xml:space="preserve">Send a SIT 125 message to the DMCC for a valid ELT(DT) </w:t>
            </w:r>
            <w:r w:rsidR="004D1855">
              <w:rPr>
                <w:color w:val="222222"/>
                <w:sz w:val="20"/>
                <w:szCs w:val="20"/>
              </w:rPr>
              <w:t>China</w:t>
            </w:r>
            <w:r w:rsidRPr="7FE52588">
              <w:rPr>
                <w:color w:val="222222"/>
                <w:sz w:val="20"/>
                <w:szCs w:val="20"/>
              </w:rPr>
              <w:t xml:space="preserve"> coded beacon with Doppler position in </w:t>
            </w:r>
            <w:r w:rsidR="001E6ADE">
              <w:rPr>
                <w:color w:val="222222"/>
                <w:sz w:val="20"/>
                <w:szCs w:val="20"/>
              </w:rPr>
              <w:t>Australia</w:t>
            </w:r>
            <w:r w:rsidRPr="7FE52588">
              <w:rPr>
                <w:color w:val="222222"/>
                <w:sz w:val="20"/>
                <w:szCs w:val="20"/>
              </w:rPr>
              <w:t xml:space="preserve"> and </w:t>
            </w:r>
            <w:r w:rsidR="001E6ADE">
              <w:rPr>
                <w:color w:val="222222"/>
                <w:sz w:val="20"/>
                <w:szCs w:val="20"/>
              </w:rPr>
              <w:t>Singapore</w:t>
            </w:r>
            <w:r w:rsidRPr="7FE52588">
              <w:rPr>
                <w:color w:val="222222"/>
                <w:sz w:val="20"/>
                <w:szCs w:val="20"/>
              </w:rPr>
              <w:t>, encoded position (</w:t>
            </w:r>
            <w:r w:rsidR="003A19A9">
              <w:rPr>
                <w:color w:val="222222"/>
                <w:sz w:val="20"/>
                <w:szCs w:val="20"/>
              </w:rPr>
              <w:t>35,135) in Japan</w:t>
            </w:r>
            <w:r w:rsidRPr="7FE52588">
              <w:rPr>
                <w:color w:val="222222"/>
                <w:sz w:val="20"/>
                <w:szCs w:val="20"/>
              </w:rPr>
              <w:t xml:space="preserve"> within the satellite footprint, that does not match the </w:t>
            </w:r>
            <w:r w:rsidR="7DFCE610" w:rsidRPr="7FE52588">
              <w:rPr>
                <w:color w:val="222222"/>
                <w:sz w:val="20"/>
                <w:szCs w:val="20"/>
              </w:rPr>
              <w:t>D</w:t>
            </w:r>
            <w:r w:rsidRPr="7FE52588">
              <w:rPr>
                <w:color w:val="222222"/>
                <w:sz w:val="20"/>
                <w:szCs w:val="20"/>
              </w:rPr>
              <w:t>oppler</w:t>
            </w:r>
            <w:r w:rsidR="4473F8E0" w:rsidRPr="7FE52588">
              <w:rPr>
                <w:color w:val="222222"/>
                <w:sz w:val="20"/>
                <w:szCs w:val="20"/>
              </w:rPr>
              <w:t xml:space="preserve">. The </w:t>
            </w:r>
            <w:r w:rsidRPr="7FE52588">
              <w:rPr>
                <w:color w:val="222222"/>
                <w:sz w:val="20"/>
                <w:szCs w:val="20"/>
              </w:rPr>
              <w:t xml:space="preserve">alert is not redundant </w:t>
            </w:r>
            <w:r w:rsidR="0BC5735A" w:rsidRPr="7FE52588">
              <w:rPr>
                <w:color w:val="222222"/>
                <w:sz w:val="20"/>
                <w:szCs w:val="20"/>
              </w:rPr>
              <w:t>as</w:t>
            </w:r>
            <w:r w:rsidRPr="7FE52588">
              <w:rPr>
                <w:color w:val="222222"/>
                <w:sz w:val="20"/>
                <w:szCs w:val="20"/>
              </w:rPr>
              <w:t xml:space="preserve"> the beacon ID is new.</w:t>
            </w:r>
          </w:p>
          <w:p w14:paraId="2D3C219A" w14:textId="77777777" w:rsidR="00750E6D" w:rsidRDefault="00750E6D" w:rsidP="00DC6355">
            <w:pPr>
              <w:rPr>
                <w:color w:val="222222"/>
                <w:sz w:val="20"/>
                <w:szCs w:val="20"/>
              </w:rPr>
            </w:pPr>
          </w:p>
          <w:p w14:paraId="3AD62F70" w14:textId="1F76B909" w:rsidR="00DC6355" w:rsidRDefault="4B0F2C31" w:rsidP="00750E6D">
            <w:pPr>
              <w:rPr>
                <w:color w:val="222222"/>
                <w:sz w:val="20"/>
                <w:szCs w:val="20"/>
              </w:rPr>
            </w:pPr>
            <w:r w:rsidRPr="7FE52588">
              <w:rPr>
                <w:color w:val="222222"/>
                <w:sz w:val="20"/>
                <w:szCs w:val="20"/>
                <w:u w:val="single"/>
              </w:rPr>
              <w:t>Expected result</w:t>
            </w:r>
            <w:r w:rsidRPr="7FE52588">
              <w:rPr>
                <w:color w:val="222222"/>
                <w:sz w:val="20"/>
                <w:szCs w:val="20"/>
              </w:rPr>
              <w:t xml:space="preserve">: the DMCC does not distribute the alert to Doppler position (i.e., no alert to the </w:t>
            </w:r>
            <w:r w:rsidR="001E6ADE">
              <w:rPr>
                <w:color w:val="222222"/>
                <w:sz w:val="20"/>
                <w:szCs w:val="20"/>
              </w:rPr>
              <w:t>JA</w:t>
            </w:r>
            <w:r w:rsidRPr="7FE52588">
              <w:rPr>
                <w:color w:val="222222"/>
                <w:sz w:val="20"/>
                <w:szCs w:val="20"/>
              </w:rPr>
              <w:t xml:space="preserve">MCC </w:t>
            </w:r>
            <w:r w:rsidR="7DFCE610" w:rsidRPr="7FE52588">
              <w:rPr>
                <w:color w:val="222222"/>
                <w:sz w:val="20"/>
                <w:szCs w:val="20"/>
              </w:rPr>
              <w:t>due to Doppler</w:t>
            </w:r>
            <w:r w:rsidRPr="7FE52588">
              <w:rPr>
                <w:color w:val="222222"/>
                <w:sz w:val="20"/>
                <w:szCs w:val="20"/>
              </w:rPr>
              <w:t xml:space="preserve">). Distribution based only on beacon message (SIT 122) message sent to the </w:t>
            </w:r>
            <w:r w:rsidR="001E6ADE">
              <w:rPr>
                <w:color w:val="222222"/>
                <w:sz w:val="20"/>
                <w:szCs w:val="20"/>
              </w:rPr>
              <w:t>JA</w:t>
            </w:r>
            <w:r w:rsidRPr="7FE52588">
              <w:rPr>
                <w:color w:val="222222"/>
                <w:sz w:val="20"/>
                <w:szCs w:val="20"/>
              </w:rPr>
              <w:t>MCC based on the encoded position</w:t>
            </w:r>
            <w:r w:rsidR="7DFCE610" w:rsidRPr="7FE52588">
              <w:rPr>
                <w:color w:val="222222"/>
                <w:sz w:val="20"/>
                <w:szCs w:val="20"/>
              </w:rPr>
              <w:t xml:space="preserve"> </w:t>
            </w:r>
            <w:r w:rsidR="6AF1ECB9" w:rsidRPr="7FE52588">
              <w:rPr>
                <w:color w:val="222222"/>
                <w:sz w:val="20"/>
                <w:szCs w:val="20"/>
              </w:rPr>
              <w:t xml:space="preserve">only </w:t>
            </w:r>
            <w:r w:rsidR="7DFCE610" w:rsidRPr="7FE52588">
              <w:rPr>
                <w:color w:val="222222"/>
                <w:sz w:val="20"/>
                <w:szCs w:val="20"/>
              </w:rPr>
              <w:t xml:space="preserve">which is also for LADR via </w:t>
            </w:r>
            <w:r w:rsidR="001E6ADE">
              <w:rPr>
                <w:color w:val="222222"/>
                <w:sz w:val="20"/>
                <w:szCs w:val="20"/>
              </w:rPr>
              <w:t>JA</w:t>
            </w:r>
            <w:r w:rsidR="7DFCE610" w:rsidRPr="7FE52588">
              <w:rPr>
                <w:color w:val="222222"/>
                <w:sz w:val="20"/>
                <w:szCs w:val="20"/>
              </w:rPr>
              <w:t>MCC</w:t>
            </w:r>
            <w:r w:rsidRPr="7FE52588">
              <w:rPr>
                <w:color w:val="222222"/>
                <w:sz w:val="20"/>
                <w:szCs w:val="20"/>
              </w:rPr>
              <w:t xml:space="preserve">. The DMCC sends a NOCR to the local RCC in national format with no reference to the </w:t>
            </w:r>
            <w:r w:rsidR="7DFCE610" w:rsidRPr="7FE52588">
              <w:rPr>
                <w:color w:val="222222"/>
                <w:sz w:val="20"/>
                <w:szCs w:val="20"/>
              </w:rPr>
              <w:t>D</w:t>
            </w:r>
            <w:r w:rsidRPr="7FE52588">
              <w:rPr>
                <w:color w:val="222222"/>
                <w:sz w:val="20"/>
                <w:szCs w:val="20"/>
              </w:rPr>
              <w:t xml:space="preserve">opplers that shall be filtered. </w:t>
            </w:r>
          </w:p>
          <w:p w14:paraId="3BCC7060" w14:textId="77777777" w:rsidR="00DC6355" w:rsidRDefault="00DC6355" w:rsidP="00DC6355">
            <w:pPr>
              <w:rPr>
                <w:color w:val="222222"/>
                <w:sz w:val="20"/>
                <w:szCs w:val="20"/>
              </w:rPr>
            </w:pPr>
          </w:p>
          <w:p w14:paraId="77C86215" w14:textId="68DBC636" w:rsidR="004E0A76" w:rsidRPr="00DC6355" w:rsidRDefault="004E0A76" w:rsidP="008A7C2A">
            <w:pPr>
              <w:rPr>
                <w:color w:val="222222"/>
                <w:sz w:val="20"/>
                <w:szCs w:val="20"/>
              </w:rPr>
            </w:pPr>
          </w:p>
        </w:tc>
        <w:tc>
          <w:tcPr>
            <w:tcW w:w="5102" w:type="dxa"/>
          </w:tcPr>
          <w:p w14:paraId="5CD27439" w14:textId="64D49F76" w:rsidR="00750E6D" w:rsidRPr="00155371" w:rsidRDefault="00155371" w:rsidP="00FF1DA3">
            <w:pPr>
              <w:pStyle w:val="CommentText"/>
            </w:pPr>
            <w:r w:rsidRPr="00155371">
              <w:rPr>
                <w:u w:val="single"/>
              </w:rPr>
              <w:t>Input</w:t>
            </w:r>
            <w:r w:rsidRPr="00155371">
              <w:t>:</w:t>
            </w:r>
          </w:p>
          <w:p w14:paraId="321077C4" w14:textId="742C9735" w:rsidR="0018607A" w:rsidRPr="0018607A" w:rsidRDefault="00155371" w:rsidP="0018607A">
            <w:pPr>
              <w:pStyle w:val="CommentText"/>
            </w:pPr>
            <w:r w:rsidRPr="00155371">
              <w:rPr>
                <w:u w:val="single"/>
              </w:rPr>
              <w:t>Result</w:t>
            </w:r>
            <w:r w:rsidRPr="00155371">
              <w:t>:</w:t>
            </w:r>
          </w:p>
          <w:p w14:paraId="3CCF58D8" w14:textId="77777777" w:rsidR="0018607A" w:rsidRPr="0018607A" w:rsidRDefault="0018607A" w:rsidP="0018607A">
            <w:pPr>
              <w:pStyle w:val="CommentText"/>
            </w:pPr>
          </w:p>
          <w:p w14:paraId="118A4C9B" w14:textId="6DB1B6B9" w:rsidR="00155371" w:rsidRDefault="0018607A" w:rsidP="0018607A">
            <w:pPr>
              <w:spacing w:line="235" w:lineRule="atLeast"/>
              <w:jc w:val="left"/>
              <w:rPr>
                <w:sz w:val="20"/>
                <w:szCs w:val="20"/>
              </w:rPr>
            </w:pPr>
            <w:r w:rsidRPr="0018607A">
              <w:rPr>
                <w:sz w:val="20"/>
                <w:szCs w:val="20"/>
                <w:u w:val="single"/>
              </w:rPr>
              <w:t>Status</w:t>
            </w:r>
            <w:r w:rsidRPr="0018607A">
              <w:rPr>
                <w:sz w:val="20"/>
                <w:szCs w:val="20"/>
              </w:rPr>
              <w:t xml:space="preserve">: </w:t>
            </w:r>
          </w:p>
          <w:p w14:paraId="5E76E871" w14:textId="77777777" w:rsidR="0089486E" w:rsidRDefault="0089486E" w:rsidP="0018607A">
            <w:pPr>
              <w:spacing w:line="235" w:lineRule="atLeast"/>
              <w:jc w:val="left"/>
              <w:rPr>
                <w:color w:val="222222"/>
                <w:sz w:val="20"/>
                <w:szCs w:val="20"/>
              </w:rPr>
            </w:pPr>
          </w:p>
          <w:p w14:paraId="6ADFA40E" w14:textId="22CF3DE8" w:rsidR="0089486E" w:rsidRPr="00155371" w:rsidRDefault="0089486E" w:rsidP="0018607A">
            <w:pPr>
              <w:spacing w:line="235" w:lineRule="atLeast"/>
              <w:jc w:val="left"/>
              <w:rPr>
                <w:color w:val="222222"/>
                <w:sz w:val="20"/>
                <w:szCs w:val="20"/>
              </w:rPr>
            </w:pPr>
          </w:p>
        </w:tc>
      </w:tr>
      <w:tr w:rsidR="00B32328" w14:paraId="24855120" w14:textId="20A590F8" w:rsidTr="00834CF4">
        <w:trPr>
          <w:trHeight w:val="305"/>
        </w:trPr>
        <w:tc>
          <w:tcPr>
            <w:tcW w:w="1572" w:type="dxa"/>
          </w:tcPr>
          <w:p w14:paraId="285D5690" w14:textId="5D4DD0C7" w:rsidR="004E0A76" w:rsidRDefault="004E0A76" w:rsidP="00495C3B">
            <w:pPr>
              <w:spacing w:line="235" w:lineRule="atLeast"/>
              <w:jc w:val="left"/>
              <w:rPr>
                <w:b/>
                <w:color w:val="222222"/>
                <w:sz w:val="20"/>
                <w:szCs w:val="20"/>
              </w:rPr>
            </w:pPr>
            <w:r>
              <w:rPr>
                <w:b/>
                <w:color w:val="222222"/>
                <w:sz w:val="20"/>
                <w:szCs w:val="20"/>
              </w:rPr>
              <w:t xml:space="preserve">Section </w:t>
            </w:r>
            <w:r w:rsidR="008A78F6">
              <w:rPr>
                <w:b/>
                <w:color w:val="222222"/>
                <w:sz w:val="20"/>
                <w:szCs w:val="20"/>
              </w:rPr>
              <w:t>6</w:t>
            </w:r>
            <w:r>
              <w:rPr>
                <w:b/>
                <w:color w:val="222222"/>
                <w:sz w:val="20"/>
                <w:szCs w:val="20"/>
              </w:rPr>
              <w:t>:</w:t>
            </w:r>
          </w:p>
          <w:p w14:paraId="06B3C186" w14:textId="50AD6DE2" w:rsidR="00556CD8" w:rsidRDefault="00556CD8" w:rsidP="00495C3B">
            <w:pPr>
              <w:spacing w:line="235" w:lineRule="atLeast"/>
              <w:jc w:val="left"/>
              <w:rPr>
                <w:b/>
                <w:color w:val="222222"/>
                <w:sz w:val="20"/>
                <w:szCs w:val="20"/>
              </w:rPr>
            </w:pPr>
            <w:r w:rsidRPr="009259B9">
              <w:rPr>
                <w:b/>
                <w:color w:val="222222"/>
                <w:sz w:val="20"/>
                <w:szCs w:val="20"/>
              </w:rPr>
              <w:t xml:space="preserve">Filter DOA position for ELT(DT)s from LUTs not </w:t>
            </w:r>
            <w:r w:rsidRPr="009259B9">
              <w:rPr>
                <w:b/>
                <w:color w:val="222222"/>
                <w:sz w:val="20"/>
                <w:szCs w:val="20"/>
              </w:rPr>
              <w:lastRenderedPageBreak/>
              <w:t>commissioned for fast moving beacons.</w:t>
            </w:r>
          </w:p>
          <w:p w14:paraId="6213DBD3" w14:textId="34F1061D" w:rsidR="00556CD8" w:rsidRPr="00E213D7" w:rsidRDefault="00556CD8" w:rsidP="00495C3B">
            <w:pPr>
              <w:spacing w:line="235" w:lineRule="atLeast"/>
              <w:jc w:val="left"/>
              <w:rPr>
                <w:bCs/>
                <w:color w:val="222222"/>
                <w:sz w:val="20"/>
                <w:szCs w:val="20"/>
              </w:rPr>
            </w:pPr>
          </w:p>
        </w:tc>
        <w:tc>
          <w:tcPr>
            <w:tcW w:w="7355" w:type="dxa"/>
          </w:tcPr>
          <w:p w14:paraId="04B045B9" w14:textId="61ABF36F" w:rsidR="004E0A76" w:rsidRDefault="004E0A76" w:rsidP="00495C3B">
            <w:pPr>
              <w:spacing w:line="235" w:lineRule="atLeast"/>
              <w:jc w:val="left"/>
              <w:rPr>
                <w:b/>
                <w:bCs/>
                <w:color w:val="222222"/>
                <w:sz w:val="20"/>
                <w:szCs w:val="20"/>
              </w:rPr>
            </w:pPr>
            <w:r>
              <w:rPr>
                <w:b/>
                <w:bCs/>
                <w:color w:val="222222"/>
                <w:sz w:val="20"/>
                <w:szCs w:val="20"/>
              </w:rPr>
              <w:lastRenderedPageBreak/>
              <w:t xml:space="preserve">Test Message </w:t>
            </w:r>
            <w:r w:rsidR="00084554">
              <w:rPr>
                <w:b/>
                <w:bCs/>
                <w:color w:val="222222"/>
                <w:sz w:val="20"/>
                <w:szCs w:val="20"/>
              </w:rPr>
              <w:t>6</w:t>
            </w:r>
            <w:r w:rsidR="00426089">
              <w:rPr>
                <w:b/>
                <w:bCs/>
                <w:color w:val="222222"/>
                <w:sz w:val="20"/>
                <w:szCs w:val="20"/>
              </w:rPr>
              <w:t>.1</w:t>
            </w:r>
          </w:p>
          <w:p w14:paraId="45B10EAF" w14:textId="77777777" w:rsidR="004E0A76" w:rsidRDefault="004E0A76" w:rsidP="00495C3B">
            <w:pPr>
              <w:spacing w:line="235" w:lineRule="atLeast"/>
              <w:jc w:val="left"/>
              <w:rPr>
                <w:color w:val="222222"/>
                <w:sz w:val="20"/>
                <w:szCs w:val="20"/>
                <w:u w:val="single"/>
              </w:rPr>
            </w:pPr>
          </w:p>
          <w:p w14:paraId="474A6DCF" w14:textId="796F80E7" w:rsidR="00556CD8" w:rsidRDefault="00556CD8" w:rsidP="00495C3B">
            <w:pPr>
              <w:spacing w:line="235" w:lineRule="atLeast"/>
              <w:jc w:val="left"/>
              <w:rPr>
                <w:sz w:val="20"/>
                <w:szCs w:val="20"/>
              </w:rPr>
            </w:pPr>
            <w:r w:rsidRPr="00305A2F">
              <w:rPr>
                <w:color w:val="222222"/>
                <w:sz w:val="20"/>
                <w:szCs w:val="20"/>
                <w:u w:val="single"/>
              </w:rPr>
              <w:t>Overview</w:t>
            </w:r>
            <w:r w:rsidRPr="00C37133">
              <w:rPr>
                <w:color w:val="222222"/>
                <w:sz w:val="20"/>
                <w:szCs w:val="20"/>
              </w:rPr>
              <w:t xml:space="preserve">: </w:t>
            </w:r>
            <w:r>
              <w:rPr>
                <w:sz w:val="20"/>
                <w:szCs w:val="20"/>
              </w:rPr>
              <w:t>Verify the DMCC capability to filter or distribute DOA position from a MEOLUT for ELT(DT)s, based on DMCC configuration indicating if the MEOLUT is commissioning for fast-moving beacons.</w:t>
            </w:r>
          </w:p>
          <w:p w14:paraId="7FDD5151" w14:textId="0EA01AFD" w:rsidR="00556CD8" w:rsidRDefault="007352D9" w:rsidP="00495C3B">
            <w:pPr>
              <w:spacing w:line="235" w:lineRule="atLeast"/>
              <w:jc w:val="left"/>
              <w:rPr>
                <w:sz w:val="20"/>
                <w:szCs w:val="20"/>
              </w:rPr>
            </w:pPr>
            <w:r w:rsidRPr="24C6CF16">
              <w:rPr>
                <w:sz w:val="20"/>
                <w:szCs w:val="20"/>
                <w:u w:val="single"/>
              </w:rPr>
              <w:lastRenderedPageBreak/>
              <w:t>Prerequisite</w:t>
            </w:r>
            <w:r w:rsidRPr="24C6CF16">
              <w:rPr>
                <w:sz w:val="20"/>
                <w:szCs w:val="20"/>
              </w:rPr>
              <w:t xml:space="preserve">: </w:t>
            </w:r>
            <w:r w:rsidR="00556CD8" w:rsidRPr="24C6CF16">
              <w:rPr>
                <w:sz w:val="20"/>
                <w:szCs w:val="20"/>
              </w:rPr>
              <w:t xml:space="preserve">the </w:t>
            </w:r>
            <w:r w:rsidRPr="24C6CF16">
              <w:rPr>
                <w:sz w:val="20"/>
                <w:szCs w:val="20"/>
              </w:rPr>
              <w:t>DMCC (</w:t>
            </w:r>
            <w:r w:rsidR="004D1855">
              <w:rPr>
                <w:sz w:val="20"/>
                <w:szCs w:val="20"/>
              </w:rPr>
              <w:t>CNMCC</w:t>
            </w:r>
            <w:r w:rsidR="00556CD8" w:rsidRPr="24C6CF16">
              <w:rPr>
                <w:sz w:val="20"/>
                <w:szCs w:val="20"/>
              </w:rPr>
              <w:t xml:space="preserve">) </w:t>
            </w:r>
            <w:r w:rsidRPr="24C6CF16">
              <w:rPr>
                <w:sz w:val="20"/>
                <w:szCs w:val="20"/>
              </w:rPr>
              <w:t xml:space="preserve">is </w:t>
            </w:r>
            <w:r w:rsidR="00556CD8" w:rsidRPr="24C6CF16">
              <w:rPr>
                <w:sz w:val="20"/>
                <w:szCs w:val="20"/>
              </w:rPr>
              <w:t>configur</w:t>
            </w:r>
            <w:r w:rsidRPr="24C6CF16">
              <w:rPr>
                <w:sz w:val="20"/>
                <w:szCs w:val="20"/>
              </w:rPr>
              <w:t xml:space="preserve">ed </w:t>
            </w:r>
            <w:r w:rsidR="00FB402F" w:rsidRPr="24C6CF16">
              <w:rPr>
                <w:sz w:val="20"/>
                <w:szCs w:val="20"/>
              </w:rPr>
              <w:t>to treat</w:t>
            </w:r>
            <w:r w:rsidR="00556CD8" w:rsidRPr="24C6CF16">
              <w:rPr>
                <w:sz w:val="20"/>
                <w:szCs w:val="20"/>
              </w:rPr>
              <w:t xml:space="preserve"> </w:t>
            </w:r>
            <w:r w:rsidR="004D1855">
              <w:rPr>
                <w:sz w:val="20"/>
                <w:szCs w:val="20"/>
              </w:rPr>
              <w:t>China</w:t>
            </w:r>
            <w:r w:rsidR="00556CD8" w:rsidRPr="24C6CF16">
              <w:rPr>
                <w:sz w:val="20"/>
                <w:szCs w:val="20"/>
              </w:rPr>
              <w:t xml:space="preserve"> MEOLUT </w:t>
            </w:r>
            <w:r w:rsidR="004D1855">
              <w:rPr>
                <w:sz w:val="20"/>
                <w:szCs w:val="20"/>
              </w:rPr>
              <w:t>4124</w:t>
            </w:r>
            <w:r w:rsidR="3ED56BB5" w:rsidRPr="24C6CF16">
              <w:rPr>
                <w:sz w:val="20"/>
                <w:szCs w:val="20"/>
              </w:rPr>
              <w:t xml:space="preserve"> </w:t>
            </w:r>
            <w:r w:rsidR="00556CD8" w:rsidRPr="24C6CF16">
              <w:rPr>
                <w:sz w:val="20"/>
                <w:szCs w:val="20"/>
              </w:rPr>
              <w:t>as not commissioned to provide DOA lo</w:t>
            </w:r>
            <w:r w:rsidRPr="24C6CF16">
              <w:rPr>
                <w:sz w:val="20"/>
                <w:szCs w:val="20"/>
              </w:rPr>
              <w:t>cations for fast-moving beacons</w:t>
            </w:r>
            <w:r w:rsidR="00556CD8" w:rsidRPr="24C6CF16">
              <w:rPr>
                <w:sz w:val="20"/>
                <w:szCs w:val="20"/>
              </w:rPr>
              <w:t>.</w:t>
            </w:r>
          </w:p>
          <w:p w14:paraId="60C3ABD4" w14:textId="6B9678F2" w:rsidR="003167BD" w:rsidRPr="002D6C07" w:rsidRDefault="00617135" w:rsidP="00067042">
            <w:pPr>
              <w:spacing w:line="235" w:lineRule="atLeast"/>
              <w:jc w:val="left"/>
              <w:rPr>
                <w:sz w:val="20"/>
                <w:szCs w:val="20"/>
              </w:rPr>
            </w:pPr>
            <w:r w:rsidRPr="083DAC7E">
              <w:rPr>
                <w:sz w:val="20"/>
                <w:szCs w:val="20"/>
              </w:rPr>
              <w:t xml:space="preserve">Send a SIT 145 message to the </w:t>
            </w:r>
            <w:r w:rsidR="004D1855">
              <w:rPr>
                <w:sz w:val="20"/>
                <w:szCs w:val="20"/>
              </w:rPr>
              <w:t>CNMCC</w:t>
            </w:r>
            <w:r w:rsidRPr="083DAC7E">
              <w:rPr>
                <w:sz w:val="20"/>
                <w:szCs w:val="20"/>
              </w:rPr>
              <w:t xml:space="preserve"> </w:t>
            </w:r>
            <w:r w:rsidR="00556CD8" w:rsidRPr="083DAC7E">
              <w:rPr>
                <w:sz w:val="20"/>
                <w:szCs w:val="20"/>
              </w:rPr>
              <w:t xml:space="preserve">from </w:t>
            </w:r>
            <w:r w:rsidR="007A706B" w:rsidRPr="083DAC7E">
              <w:rPr>
                <w:sz w:val="20"/>
                <w:szCs w:val="20"/>
              </w:rPr>
              <w:t>MEO</w:t>
            </w:r>
            <w:r w:rsidR="00556CD8" w:rsidRPr="083DAC7E">
              <w:rPr>
                <w:sz w:val="20"/>
                <w:szCs w:val="20"/>
              </w:rPr>
              <w:t xml:space="preserve">LUT </w:t>
            </w:r>
            <w:r w:rsidR="004D1855">
              <w:rPr>
                <w:sz w:val="20"/>
                <w:szCs w:val="20"/>
              </w:rPr>
              <w:t>4124</w:t>
            </w:r>
            <w:r w:rsidR="0021454A" w:rsidRPr="083DAC7E">
              <w:rPr>
                <w:sz w:val="20"/>
                <w:szCs w:val="20"/>
              </w:rPr>
              <w:t xml:space="preserve"> </w:t>
            </w:r>
            <w:r w:rsidR="007352D9" w:rsidRPr="083DAC7E">
              <w:rPr>
                <w:sz w:val="20"/>
                <w:szCs w:val="20"/>
              </w:rPr>
              <w:t>for a</w:t>
            </w:r>
            <w:r w:rsidR="001D1178">
              <w:rPr>
                <w:sz w:val="20"/>
                <w:szCs w:val="20"/>
              </w:rPr>
              <w:t>n</w:t>
            </w:r>
            <w:r w:rsidR="0089486E" w:rsidRPr="083DAC7E">
              <w:rPr>
                <w:sz w:val="20"/>
                <w:szCs w:val="20"/>
              </w:rPr>
              <w:t xml:space="preserve"> </w:t>
            </w:r>
            <w:r w:rsidR="001D1178">
              <w:rPr>
                <w:sz w:val="20"/>
                <w:szCs w:val="20"/>
              </w:rPr>
              <w:t>Albanian</w:t>
            </w:r>
            <w:r w:rsidR="00556CD8" w:rsidRPr="083DAC7E">
              <w:rPr>
                <w:sz w:val="20"/>
                <w:szCs w:val="20"/>
              </w:rPr>
              <w:t xml:space="preserve"> coded ELT(DT), </w:t>
            </w:r>
            <w:r w:rsidR="007352D9" w:rsidRPr="083DAC7E">
              <w:rPr>
                <w:sz w:val="20"/>
                <w:szCs w:val="20"/>
              </w:rPr>
              <w:t xml:space="preserve">with DOA position </w:t>
            </w:r>
            <w:r w:rsidR="001D1178">
              <w:rPr>
                <w:sz w:val="20"/>
                <w:szCs w:val="20"/>
              </w:rPr>
              <w:t>(</w:t>
            </w:r>
            <w:r w:rsidR="00001535">
              <w:rPr>
                <w:sz w:val="20"/>
                <w:szCs w:val="20"/>
              </w:rPr>
              <w:t>40.104,116.209)</w:t>
            </w:r>
            <w:r w:rsidR="001D1178">
              <w:rPr>
                <w:sz w:val="20"/>
                <w:szCs w:val="20"/>
              </w:rPr>
              <w:t xml:space="preserve"> </w:t>
            </w:r>
            <w:r w:rsidR="00452723" w:rsidRPr="083DAC7E">
              <w:rPr>
                <w:sz w:val="20"/>
                <w:szCs w:val="20"/>
              </w:rPr>
              <w:t xml:space="preserve">in </w:t>
            </w:r>
            <w:r w:rsidR="004D1855">
              <w:rPr>
                <w:sz w:val="20"/>
                <w:szCs w:val="20"/>
              </w:rPr>
              <w:t>China</w:t>
            </w:r>
            <w:r w:rsidR="00B764B6" w:rsidRPr="083DAC7E">
              <w:rPr>
                <w:sz w:val="20"/>
                <w:szCs w:val="20"/>
              </w:rPr>
              <w:t xml:space="preserve"> and</w:t>
            </w:r>
            <w:r w:rsidR="00B32328" w:rsidRPr="083DAC7E">
              <w:rPr>
                <w:sz w:val="20"/>
                <w:szCs w:val="20"/>
              </w:rPr>
              <w:t xml:space="preserve"> encoded position in</w:t>
            </w:r>
            <w:r w:rsidR="00B764B6" w:rsidRPr="083DAC7E">
              <w:rPr>
                <w:sz w:val="20"/>
                <w:szCs w:val="20"/>
              </w:rPr>
              <w:t xml:space="preserve"> </w:t>
            </w:r>
            <w:r w:rsidR="008A78F6">
              <w:rPr>
                <w:sz w:val="20"/>
                <w:szCs w:val="20"/>
              </w:rPr>
              <w:t>Qatar</w:t>
            </w:r>
            <w:r w:rsidR="001D1178">
              <w:rPr>
                <w:sz w:val="20"/>
                <w:szCs w:val="20"/>
              </w:rPr>
              <w:t xml:space="preserve"> (</w:t>
            </w:r>
            <w:r w:rsidR="008A78F6">
              <w:rPr>
                <w:sz w:val="20"/>
                <w:szCs w:val="20"/>
              </w:rPr>
              <w:t>25.5,51.5</w:t>
            </w:r>
            <w:r w:rsidR="001D1178">
              <w:rPr>
                <w:sz w:val="20"/>
                <w:szCs w:val="20"/>
              </w:rPr>
              <w:t>)</w:t>
            </w:r>
            <w:r w:rsidR="004E0A76" w:rsidRPr="083DAC7E">
              <w:rPr>
                <w:sz w:val="20"/>
                <w:szCs w:val="20"/>
              </w:rPr>
              <w:t xml:space="preserve"> </w:t>
            </w:r>
            <w:r w:rsidR="00F000E3" w:rsidRPr="083DAC7E">
              <w:rPr>
                <w:sz w:val="20"/>
                <w:szCs w:val="20"/>
              </w:rPr>
              <w:t>within</w:t>
            </w:r>
            <w:r w:rsidR="00B32328" w:rsidRPr="083DAC7E">
              <w:rPr>
                <w:sz w:val="20"/>
                <w:szCs w:val="20"/>
              </w:rPr>
              <w:t xml:space="preserve"> </w:t>
            </w:r>
            <w:r w:rsidR="00B764B6" w:rsidRPr="083DAC7E">
              <w:rPr>
                <w:sz w:val="20"/>
                <w:szCs w:val="20"/>
              </w:rPr>
              <w:t xml:space="preserve">the satellite </w:t>
            </w:r>
            <w:r w:rsidR="00B32328" w:rsidRPr="083DAC7E">
              <w:rPr>
                <w:sz w:val="20"/>
                <w:szCs w:val="20"/>
              </w:rPr>
              <w:t>footprint</w:t>
            </w:r>
            <w:r w:rsidR="004E0A76" w:rsidRPr="083DAC7E">
              <w:rPr>
                <w:sz w:val="20"/>
                <w:szCs w:val="20"/>
              </w:rPr>
              <w:t>s</w:t>
            </w:r>
            <w:r w:rsidR="00556CD8" w:rsidRPr="083DAC7E">
              <w:rPr>
                <w:sz w:val="20"/>
                <w:szCs w:val="20"/>
              </w:rPr>
              <w:t xml:space="preserve">. </w:t>
            </w:r>
          </w:p>
          <w:p w14:paraId="4B18D0C5" w14:textId="30C403A0" w:rsidR="0089486E" w:rsidRPr="008A7C2A" w:rsidRDefault="00556CD8" w:rsidP="008A7C2A">
            <w:pPr>
              <w:spacing w:line="235" w:lineRule="atLeast"/>
              <w:jc w:val="left"/>
              <w:rPr>
                <w:sz w:val="20"/>
                <w:szCs w:val="20"/>
              </w:rPr>
            </w:pPr>
            <w:r w:rsidRPr="003167BD">
              <w:rPr>
                <w:sz w:val="20"/>
                <w:szCs w:val="20"/>
                <w:u w:val="single"/>
              </w:rPr>
              <w:t>Expected result</w:t>
            </w:r>
            <w:r w:rsidR="00452723">
              <w:rPr>
                <w:sz w:val="20"/>
                <w:szCs w:val="20"/>
              </w:rPr>
              <w:t xml:space="preserve">: the </w:t>
            </w:r>
            <w:r w:rsidR="004D1855">
              <w:rPr>
                <w:sz w:val="20"/>
                <w:szCs w:val="20"/>
              </w:rPr>
              <w:t>CNMCC</w:t>
            </w:r>
            <w:r w:rsidR="00452723">
              <w:rPr>
                <w:sz w:val="20"/>
                <w:szCs w:val="20"/>
              </w:rPr>
              <w:t xml:space="preserve"> </w:t>
            </w:r>
            <w:r w:rsidR="00D719BF">
              <w:rPr>
                <w:sz w:val="20"/>
                <w:szCs w:val="20"/>
              </w:rPr>
              <w:t>sends no</w:t>
            </w:r>
            <w:r w:rsidRPr="00F6370F">
              <w:rPr>
                <w:sz w:val="20"/>
                <w:szCs w:val="20"/>
              </w:rPr>
              <w:t xml:space="preserve"> </w:t>
            </w:r>
            <w:r w:rsidR="002D6C07">
              <w:rPr>
                <w:sz w:val="20"/>
                <w:szCs w:val="20"/>
              </w:rPr>
              <w:t>a</w:t>
            </w:r>
            <w:r w:rsidRPr="00F6370F">
              <w:rPr>
                <w:sz w:val="20"/>
                <w:szCs w:val="20"/>
              </w:rPr>
              <w:t>lert</w:t>
            </w:r>
            <w:r w:rsidR="002D6C07">
              <w:rPr>
                <w:sz w:val="20"/>
                <w:szCs w:val="20"/>
              </w:rPr>
              <w:t xml:space="preserve"> message</w:t>
            </w:r>
            <w:r w:rsidRPr="00F6370F">
              <w:rPr>
                <w:sz w:val="20"/>
                <w:szCs w:val="20"/>
              </w:rPr>
              <w:t xml:space="preserve"> to the</w:t>
            </w:r>
            <w:r w:rsidR="0089486E">
              <w:rPr>
                <w:sz w:val="20"/>
                <w:szCs w:val="20"/>
              </w:rPr>
              <w:t xml:space="preserve"> </w:t>
            </w:r>
            <w:r w:rsidR="004D1855">
              <w:rPr>
                <w:sz w:val="20"/>
                <w:szCs w:val="20"/>
              </w:rPr>
              <w:t>China RCC</w:t>
            </w:r>
            <w:r w:rsidRPr="00F6370F">
              <w:rPr>
                <w:sz w:val="20"/>
                <w:szCs w:val="20"/>
              </w:rPr>
              <w:t xml:space="preserve"> </w:t>
            </w:r>
            <w:r w:rsidR="0089486E">
              <w:rPr>
                <w:sz w:val="20"/>
                <w:szCs w:val="20"/>
              </w:rPr>
              <w:t xml:space="preserve">(as DOA from fast moving beacon) </w:t>
            </w:r>
            <w:r>
              <w:rPr>
                <w:sz w:val="20"/>
                <w:szCs w:val="20"/>
              </w:rPr>
              <w:t xml:space="preserve">but </w:t>
            </w:r>
            <w:r w:rsidRPr="00F6370F">
              <w:rPr>
                <w:sz w:val="20"/>
                <w:szCs w:val="20"/>
              </w:rPr>
              <w:t>send</w:t>
            </w:r>
            <w:r>
              <w:rPr>
                <w:sz w:val="20"/>
                <w:szCs w:val="20"/>
              </w:rPr>
              <w:t>s</w:t>
            </w:r>
            <w:r w:rsidRPr="00F6370F">
              <w:rPr>
                <w:sz w:val="20"/>
                <w:szCs w:val="20"/>
              </w:rPr>
              <w:t xml:space="preserve"> a</w:t>
            </w:r>
            <w:r>
              <w:rPr>
                <w:sz w:val="20"/>
                <w:szCs w:val="20"/>
              </w:rPr>
              <w:t xml:space="preserve"> SIT 142 message</w:t>
            </w:r>
            <w:r w:rsidR="00B764B6">
              <w:rPr>
                <w:sz w:val="20"/>
                <w:szCs w:val="20"/>
              </w:rPr>
              <w:t xml:space="preserve"> to the </w:t>
            </w:r>
            <w:r w:rsidR="001D1178">
              <w:rPr>
                <w:sz w:val="20"/>
                <w:szCs w:val="20"/>
              </w:rPr>
              <w:t>JA</w:t>
            </w:r>
            <w:r w:rsidRPr="00F6370F">
              <w:rPr>
                <w:sz w:val="20"/>
                <w:szCs w:val="20"/>
              </w:rPr>
              <w:t>MCC</w:t>
            </w:r>
            <w:r w:rsidR="0089486E">
              <w:rPr>
                <w:sz w:val="20"/>
                <w:szCs w:val="20"/>
              </w:rPr>
              <w:t xml:space="preserve"> (which includes the alert for the LADR) and </w:t>
            </w:r>
            <w:r w:rsidR="00B764B6">
              <w:rPr>
                <w:sz w:val="20"/>
                <w:szCs w:val="20"/>
              </w:rPr>
              <w:t>a</w:t>
            </w:r>
            <w:r w:rsidR="001D1178">
              <w:rPr>
                <w:sz w:val="20"/>
                <w:szCs w:val="20"/>
              </w:rPr>
              <w:t>n optional</w:t>
            </w:r>
            <w:r w:rsidR="00B764B6">
              <w:rPr>
                <w:sz w:val="20"/>
                <w:szCs w:val="20"/>
              </w:rPr>
              <w:t xml:space="preserve"> </w:t>
            </w:r>
            <w:r w:rsidR="0014677C">
              <w:rPr>
                <w:sz w:val="20"/>
                <w:szCs w:val="20"/>
              </w:rPr>
              <w:t>SIT 136 (</w:t>
            </w:r>
            <w:r w:rsidR="00B764B6">
              <w:rPr>
                <w:sz w:val="20"/>
                <w:szCs w:val="20"/>
              </w:rPr>
              <w:t>pro-active NOCR</w:t>
            </w:r>
            <w:r w:rsidR="0014677C">
              <w:rPr>
                <w:sz w:val="20"/>
                <w:szCs w:val="20"/>
              </w:rPr>
              <w:t>) message</w:t>
            </w:r>
            <w:r w:rsidR="00B764B6">
              <w:rPr>
                <w:sz w:val="20"/>
                <w:szCs w:val="20"/>
              </w:rPr>
              <w:t xml:space="preserve"> to the </w:t>
            </w:r>
            <w:r w:rsidR="001D1178">
              <w:rPr>
                <w:sz w:val="20"/>
                <w:szCs w:val="20"/>
              </w:rPr>
              <w:t>JA</w:t>
            </w:r>
            <w:r w:rsidR="00B764B6">
              <w:rPr>
                <w:sz w:val="20"/>
                <w:szCs w:val="20"/>
              </w:rPr>
              <w:t>MCC</w:t>
            </w:r>
            <w:r w:rsidRPr="00F6370F">
              <w:rPr>
                <w:sz w:val="20"/>
                <w:szCs w:val="20"/>
              </w:rPr>
              <w:t>.</w:t>
            </w:r>
          </w:p>
          <w:p w14:paraId="3DA8C34E" w14:textId="77777777" w:rsidR="00EC78B4" w:rsidRDefault="00EC78B4" w:rsidP="0089486E">
            <w:pPr>
              <w:spacing w:line="235" w:lineRule="atLeast"/>
              <w:jc w:val="left"/>
              <w:rPr>
                <w:rFonts w:ascii="Courier New" w:hAnsi="Courier New" w:cs="Courier New"/>
                <w:color w:val="222222"/>
                <w:sz w:val="16"/>
                <w:szCs w:val="16"/>
                <w:u w:val="single"/>
              </w:rPr>
            </w:pPr>
          </w:p>
          <w:p w14:paraId="39979BDE" w14:textId="77777777" w:rsidR="00EC78B4" w:rsidRDefault="00EC78B4" w:rsidP="0089486E">
            <w:pPr>
              <w:spacing w:line="235" w:lineRule="atLeast"/>
              <w:jc w:val="left"/>
              <w:rPr>
                <w:color w:val="222222"/>
                <w:sz w:val="20"/>
                <w:szCs w:val="20"/>
              </w:rPr>
            </w:pPr>
          </w:p>
          <w:p w14:paraId="2EE50F36" w14:textId="10E69B37" w:rsidR="008A7C2A" w:rsidRPr="00EC78B4" w:rsidRDefault="008A7C2A" w:rsidP="0089486E">
            <w:pPr>
              <w:spacing w:line="235" w:lineRule="atLeast"/>
              <w:jc w:val="left"/>
              <w:rPr>
                <w:color w:val="222222"/>
                <w:sz w:val="20"/>
                <w:szCs w:val="20"/>
              </w:rPr>
            </w:pPr>
          </w:p>
        </w:tc>
        <w:tc>
          <w:tcPr>
            <w:tcW w:w="5102" w:type="dxa"/>
          </w:tcPr>
          <w:p w14:paraId="5978C21C" w14:textId="3EE097AF" w:rsidR="00E73C85" w:rsidRPr="00155371" w:rsidRDefault="00E73C85" w:rsidP="00E73C85">
            <w:pPr>
              <w:pStyle w:val="Heading4"/>
              <w:numPr>
                <w:ilvl w:val="0"/>
                <w:numId w:val="0"/>
              </w:numPr>
              <w:rPr>
                <w:sz w:val="20"/>
                <w:szCs w:val="20"/>
                <w:lang w:eastAsia="en-CA"/>
              </w:rPr>
            </w:pPr>
            <w:r w:rsidRPr="00155371">
              <w:rPr>
                <w:sz w:val="20"/>
                <w:szCs w:val="20"/>
                <w:u w:val="single"/>
              </w:rPr>
              <w:lastRenderedPageBreak/>
              <w:t>Input</w:t>
            </w:r>
            <w:r w:rsidRPr="00155371">
              <w:rPr>
                <w:sz w:val="20"/>
                <w:szCs w:val="20"/>
              </w:rPr>
              <w:t xml:space="preserve">: </w:t>
            </w:r>
          </w:p>
          <w:p w14:paraId="08BB979F" w14:textId="0605AAF0" w:rsidR="00E73C85" w:rsidRPr="00155371" w:rsidRDefault="00E73C85" w:rsidP="00E73C85">
            <w:pPr>
              <w:pStyle w:val="Heading4"/>
              <w:numPr>
                <w:ilvl w:val="0"/>
                <w:numId w:val="0"/>
              </w:numPr>
            </w:pPr>
            <w:r w:rsidRPr="00155371">
              <w:rPr>
                <w:sz w:val="20"/>
                <w:szCs w:val="20"/>
                <w:u w:val="single"/>
              </w:rPr>
              <w:t>Result</w:t>
            </w:r>
            <w:r w:rsidRPr="00155371">
              <w:rPr>
                <w:sz w:val="20"/>
                <w:szCs w:val="20"/>
              </w:rPr>
              <w:t xml:space="preserve">: </w:t>
            </w:r>
          </w:p>
          <w:p w14:paraId="1FB4745F" w14:textId="77777777" w:rsidR="00E73C85" w:rsidRPr="00155371" w:rsidRDefault="00E73C85" w:rsidP="00E73C85">
            <w:pPr>
              <w:pStyle w:val="CommentText"/>
            </w:pPr>
          </w:p>
          <w:p w14:paraId="2E6C48AE" w14:textId="227B7522" w:rsidR="00596BB4" w:rsidRDefault="00BF1D56" w:rsidP="000E213A">
            <w:pPr>
              <w:pStyle w:val="CommentText"/>
            </w:pPr>
            <w:r w:rsidRPr="0018607A">
              <w:rPr>
                <w:u w:val="single"/>
              </w:rPr>
              <w:t>Status</w:t>
            </w:r>
            <w:r w:rsidRPr="0018607A">
              <w:t xml:space="preserve">: </w:t>
            </w:r>
          </w:p>
          <w:p w14:paraId="59AA7B1F" w14:textId="77777777" w:rsidR="00596BB4" w:rsidRDefault="00596BB4" w:rsidP="000E213A">
            <w:pPr>
              <w:pStyle w:val="CommentText"/>
            </w:pPr>
          </w:p>
          <w:p w14:paraId="12232ACB" w14:textId="77777777" w:rsidR="00596BB4" w:rsidRDefault="00596BB4" w:rsidP="000E213A">
            <w:pPr>
              <w:pStyle w:val="CommentText"/>
            </w:pPr>
          </w:p>
          <w:p w14:paraId="6A4815C1" w14:textId="77777777" w:rsidR="00596BB4" w:rsidRDefault="00596BB4" w:rsidP="000E213A">
            <w:pPr>
              <w:pStyle w:val="CommentText"/>
            </w:pPr>
          </w:p>
          <w:p w14:paraId="07586F65" w14:textId="77777777" w:rsidR="00596BB4" w:rsidRDefault="00596BB4" w:rsidP="000E213A">
            <w:pPr>
              <w:pStyle w:val="CommentText"/>
            </w:pPr>
          </w:p>
          <w:p w14:paraId="0AB73285" w14:textId="1BD0410E" w:rsidR="00556CD8" w:rsidRPr="00AF59E4" w:rsidRDefault="00556CD8" w:rsidP="00E326A7">
            <w:pPr>
              <w:pStyle w:val="CommentText"/>
              <w:rPr>
                <w:color w:val="222222"/>
                <w:u w:val="single"/>
              </w:rPr>
            </w:pPr>
          </w:p>
        </w:tc>
      </w:tr>
      <w:tr w:rsidR="00B32328" w14:paraId="6DF9DFCF" w14:textId="3119C32D" w:rsidTr="00834CF4">
        <w:trPr>
          <w:trHeight w:val="305"/>
        </w:trPr>
        <w:tc>
          <w:tcPr>
            <w:tcW w:w="1572" w:type="dxa"/>
          </w:tcPr>
          <w:p w14:paraId="02C00F0E" w14:textId="29A04330" w:rsidR="004E0A76" w:rsidRDefault="004E0A76" w:rsidP="00495C3B">
            <w:pPr>
              <w:spacing w:line="235" w:lineRule="atLeast"/>
              <w:jc w:val="left"/>
              <w:rPr>
                <w:b/>
                <w:color w:val="222222"/>
                <w:sz w:val="20"/>
                <w:szCs w:val="20"/>
              </w:rPr>
            </w:pPr>
            <w:r>
              <w:rPr>
                <w:b/>
                <w:color w:val="222222"/>
                <w:sz w:val="20"/>
                <w:szCs w:val="20"/>
              </w:rPr>
              <w:lastRenderedPageBreak/>
              <w:t xml:space="preserve">Section </w:t>
            </w:r>
            <w:r w:rsidR="00D8471F">
              <w:rPr>
                <w:b/>
                <w:color w:val="222222"/>
                <w:sz w:val="20"/>
                <w:szCs w:val="20"/>
              </w:rPr>
              <w:t>7,8</w:t>
            </w:r>
            <w:r>
              <w:rPr>
                <w:b/>
                <w:color w:val="222222"/>
                <w:sz w:val="20"/>
                <w:szCs w:val="20"/>
              </w:rPr>
              <w:t>:</w:t>
            </w:r>
          </w:p>
          <w:p w14:paraId="3715862C" w14:textId="2491A6FD" w:rsidR="00556CD8" w:rsidRPr="00A6485C" w:rsidRDefault="00556CD8" w:rsidP="00495C3B">
            <w:pPr>
              <w:spacing w:line="235" w:lineRule="atLeast"/>
              <w:jc w:val="left"/>
              <w:rPr>
                <w:b/>
                <w:color w:val="222222"/>
                <w:sz w:val="20"/>
                <w:szCs w:val="20"/>
              </w:rPr>
            </w:pPr>
            <w:r w:rsidRPr="00A6485C">
              <w:rPr>
                <w:b/>
                <w:color w:val="222222"/>
                <w:sz w:val="20"/>
                <w:szCs w:val="20"/>
              </w:rPr>
              <w:t>Distribute FGB ELT(DT) alerts to MCCs and SAR authorities</w:t>
            </w:r>
          </w:p>
        </w:tc>
        <w:tc>
          <w:tcPr>
            <w:tcW w:w="7355" w:type="dxa"/>
          </w:tcPr>
          <w:p w14:paraId="76B5C03C" w14:textId="77BE1C48" w:rsidR="00556CD8" w:rsidRPr="00A6485C" w:rsidRDefault="00556CD8" w:rsidP="009259B9">
            <w:pPr>
              <w:pStyle w:val="Default"/>
              <w:jc w:val="both"/>
              <w:rPr>
                <w:sz w:val="20"/>
                <w:szCs w:val="20"/>
              </w:rPr>
            </w:pPr>
            <w:r w:rsidRPr="00A6485C">
              <w:rPr>
                <w:sz w:val="20"/>
                <w:szCs w:val="20"/>
              </w:rPr>
              <w:t xml:space="preserve">This </w:t>
            </w:r>
            <w:r w:rsidR="007E617D">
              <w:rPr>
                <w:sz w:val="20"/>
                <w:szCs w:val="20"/>
              </w:rPr>
              <w:t xml:space="preserve">series of </w:t>
            </w:r>
            <w:r w:rsidRPr="00A6485C">
              <w:rPr>
                <w:sz w:val="20"/>
                <w:szCs w:val="20"/>
              </w:rPr>
              <w:t>test</w:t>
            </w:r>
            <w:r w:rsidR="007E617D">
              <w:rPr>
                <w:sz w:val="20"/>
                <w:szCs w:val="20"/>
              </w:rPr>
              <w:t>s</w:t>
            </w:r>
            <w:r w:rsidRPr="00A6485C">
              <w:rPr>
                <w:sz w:val="20"/>
                <w:szCs w:val="20"/>
              </w:rPr>
              <w:t xml:space="preserve"> checks </w:t>
            </w:r>
            <w:r w:rsidR="0078356B">
              <w:rPr>
                <w:sz w:val="20"/>
                <w:szCs w:val="20"/>
              </w:rPr>
              <w:t>that FGB ELT(DT) alerts are properly</w:t>
            </w:r>
            <w:r w:rsidRPr="00A6485C">
              <w:rPr>
                <w:sz w:val="20"/>
                <w:szCs w:val="20"/>
              </w:rPr>
              <w:t xml:space="preserve"> filtered and distributed according to A.001 and A.002. Th</w:t>
            </w:r>
            <w:r w:rsidR="00CC4AE5">
              <w:rPr>
                <w:sz w:val="20"/>
                <w:szCs w:val="20"/>
              </w:rPr>
              <w:t>i</w:t>
            </w:r>
            <w:r w:rsidRPr="00A6485C">
              <w:rPr>
                <w:sz w:val="20"/>
                <w:szCs w:val="20"/>
              </w:rPr>
              <w:t>s test</w:t>
            </w:r>
            <w:r w:rsidR="00CC4AE5">
              <w:rPr>
                <w:sz w:val="20"/>
                <w:szCs w:val="20"/>
              </w:rPr>
              <w:t xml:space="preserve"> series</w:t>
            </w:r>
            <w:r w:rsidRPr="00A6485C">
              <w:rPr>
                <w:sz w:val="20"/>
                <w:szCs w:val="20"/>
              </w:rPr>
              <w:t xml:space="preserve"> include</w:t>
            </w:r>
            <w:r w:rsidR="00CC4AE5">
              <w:rPr>
                <w:sz w:val="20"/>
                <w:szCs w:val="20"/>
              </w:rPr>
              <w:t>s</w:t>
            </w:r>
            <w:r w:rsidRPr="00A6485C">
              <w:rPr>
                <w:sz w:val="20"/>
                <w:szCs w:val="20"/>
              </w:rPr>
              <w:t xml:space="preserve"> verification of </w:t>
            </w:r>
            <w:r w:rsidR="00C93D73">
              <w:rPr>
                <w:sz w:val="20"/>
                <w:szCs w:val="20"/>
              </w:rPr>
              <w:t xml:space="preserve">the </w:t>
            </w:r>
            <w:r w:rsidRPr="00A6485C">
              <w:rPr>
                <w:sz w:val="20"/>
                <w:szCs w:val="20"/>
              </w:rPr>
              <w:t>distribution</w:t>
            </w:r>
            <w:r w:rsidR="00C93D73">
              <w:rPr>
                <w:sz w:val="20"/>
                <w:szCs w:val="20"/>
              </w:rPr>
              <w:t xml:space="preserve"> of alerts</w:t>
            </w:r>
            <w:r w:rsidRPr="00A6485C">
              <w:rPr>
                <w:sz w:val="20"/>
                <w:szCs w:val="20"/>
              </w:rPr>
              <w:t xml:space="preserve"> to non-capable MCC</w:t>
            </w:r>
            <w:r w:rsidR="00792A63">
              <w:rPr>
                <w:sz w:val="20"/>
                <w:szCs w:val="20"/>
              </w:rPr>
              <w:t>s</w:t>
            </w:r>
            <w:r w:rsidRPr="00A6485C">
              <w:rPr>
                <w:sz w:val="20"/>
                <w:szCs w:val="20"/>
              </w:rPr>
              <w:t xml:space="preserve">, and </w:t>
            </w:r>
            <w:r w:rsidR="00C93D73">
              <w:rPr>
                <w:sz w:val="20"/>
                <w:szCs w:val="20"/>
              </w:rPr>
              <w:t xml:space="preserve">the </w:t>
            </w:r>
            <w:r w:rsidRPr="00A6485C">
              <w:rPr>
                <w:sz w:val="20"/>
                <w:szCs w:val="20"/>
              </w:rPr>
              <w:t xml:space="preserve">filtering of test messages. </w:t>
            </w:r>
          </w:p>
          <w:p w14:paraId="296B542F" w14:textId="6219988C" w:rsidR="00556CD8" w:rsidRPr="00A6485C" w:rsidRDefault="00556CD8" w:rsidP="009259B9">
            <w:pPr>
              <w:pStyle w:val="Default"/>
              <w:jc w:val="both"/>
              <w:rPr>
                <w:sz w:val="20"/>
              </w:rPr>
            </w:pPr>
            <w:r w:rsidRPr="00A6485C">
              <w:rPr>
                <w:sz w:val="20"/>
                <w:szCs w:val="20"/>
              </w:rPr>
              <w:t xml:space="preserve">This test </w:t>
            </w:r>
            <w:r w:rsidR="007E617D">
              <w:rPr>
                <w:sz w:val="20"/>
                <w:szCs w:val="20"/>
              </w:rPr>
              <w:t xml:space="preserve">series </w:t>
            </w:r>
            <w:r w:rsidR="00792A63" w:rsidRPr="00A6485C">
              <w:rPr>
                <w:sz w:val="20"/>
                <w:szCs w:val="20"/>
              </w:rPr>
              <w:t xml:space="preserve">also </w:t>
            </w:r>
            <w:r w:rsidRPr="00A6485C">
              <w:rPr>
                <w:sz w:val="20"/>
                <w:szCs w:val="20"/>
              </w:rPr>
              <w:t xml:space="preserve">includes </w:t>
            </w:r>
            <w:r w:rsidR="00792A63">
              <w:rPr>
                <w:sz w:val="20"/>
                <w:szCs w:val="20"/>
              </w:rPr>
              <w:t xml:space="preserve">the </w:t>
            </w:r>
            <w:r w:rsidRPr="00A6485C">
              <w:rPr>
                <w:sz w:val="20"/>
              </w:rPr>
              <w:t xml:space="preserve">processing of ELT(DT) alert without position, with encoded only, with DOA </w:t>
            </w:r>
            <w:r w:rsidR="00C93D73">
              <w:rPr>
                <w:sz w:val="20"/>
              </w:rPr>
              <w:t xml:space="preserve">position </w:t>
            </w:r>
            <w:r w:rsidRPr="00A6485C">
              <w:rPr>
                <w:sz w:val="20"/>
              </w:rPr>
              <w:t xml:space="preserve">only, with </w:t>
            </w:r>
            <w:r w:rsidR="00C93D73">
              <w:rPr>
                <w:sz w:val="20"/>
              </w:rPr>
              <w:t>e</w:t>
            </w:r>
            <w:r w:rsidRPr="00A6485C">
              <w:rPr>
                <w:sz w:val="20"/>
              </w:rPr>
              <w:t xml:space="preserve">ncoded and DOA </w:t>
            </w:r>
            <w:r w:rsidR="00C93D73">
              <w:rPr>
                <w:sz w:val="20"/>
              </w:rPr>
              <w:t xml:space="preserve">positions </w:t>
            </w:r>
            <w:r w:rsidRPr="00A6485C">
              <w:rPr>
                <w:sz w:val="20"/>
              </w:rPr>
              <w:t xml:space="preserve">that match, </w:t>
            </w:r>
            <w:r w:rsidR="00CC4AE5">
              <w:rPr>
                <w:sz w:val="20"/>
              </w:rPr>
              <w:t xml:space="preserve">and </w:t>
            </w:r>
            <w:r w:rsidRPr="00A6485C">
              <w:rPr>
                <w:sz w:val="20"/>
              </w:rPr>
              <w:t>with encoded and DOA</w:t>
            </w:r>
            <w:r w:rsidR="00CC4AE5">
              <w:rPr>
                <w:sz w:val="20"/>
              </w:rPr>
              <w:t xml:space="preserve"> positions</w:t>
            </w:r>
            <w:r w:rsidRPr="00A6485C">
              <w:rPr>
                <w:sz w:val="20"/>
              </w:rPr>
              <w:t xml:space="preserve"> that do not match</w:t>
            </w:r>
            <w:r w:rsidR="00CC4AE5">
              <w:rPr>
                <w:sz w:val="20"/>
              </w:rPr>
              <w:t>.</w:t>
            </w:r>
          </w:p>
          <w:p w14:paraId="147A976F" w14:textId="06DADF48" w:rsidR="00556CD8" w:rsidRDefault="00556CD8" w:rsidP="009259B9">
            <w:pPr>
              <w:spacing w:line="235" w:lineRule="atLeast"/>
              <w:jc w:val="left"/>
              <w:rPr>
                <w:sz w:val="20"/>
              </w:rPr>
            </w:pPr>
            <w:r w:rsidRPr="00A6485C">
              <w:rPr>
                <w:sz w:val="20"/>
              </w:rPr>
              <w:t xml:space="preserve">Finally, this test </w:t>
            </w:r>
            <w:r w:rsidR="007E617D">
              <w:rPr>
                <w:sz w:val="20"/>
              </w:rPr>
              <w:t xml:space="preserve">series </w:t>
            </w:r>
            <w:r w:rsidRPr="00A6485C">
              <w:rPr>
                <w:sz w:val="20"/>
              </w:rPr>
              <w:t>includes processing of uncorroborated alert with FGB ELT(DT)</w:t>
            </w:r>
          </w:p>
          <w:p w14:paraId="4FC9060C" w14:textId="35EF3304" w:rsidR="00556CD8" w:rsidRPr="00A6485C" w:rsidRDefault="00556CD8" w:rsidP="00CE12FC">
            <w:pPr>
              <w:spacing w:line="235" w:lineRule="atLeast"/>
              <w:jc w:val="left"/>
              <w:rPr>
                <w:color w:val="222222"/>
                <w:sz w:val="20"/>
                <w:szCs w:val="20"/>
              </w:rPr>
            </w:pPr>
            <w:r w:rsidRPr="00420993">
              <w:rPr>
                <w:color w:val="222222"/>
                <w:sz w:val="20"/>
                <w:szCs w:val="20"/>
                <w:u w:val="single"/>
              </w:rPr>
              <w:t>Prerequisite</w:t>
            </w:r>
            <w:r w:rsidRPr="00CC4AE5">
              <w:rPr>
                <w:color w:val="222222"/>
                <w:sz w:val="20"/>
                <w:szCs w:val="20"/>
              </w:rPr>
              <w:t>:</w:t>
            </w:r>
            <w:r>
              <w:rPr>
                <w:color w:val="222222"/>
                <w:sz w:val="20"/>
                <w:szCs w:val="20"/>
                <w:u w:val="single"/>
              </w:rPr>
              <w:t xml:space="preserve"> </w:t>
            </w:r>
            <w:r w:rsidRPr="00CE12FC">
              <w:rPr>
                <w:color w:val="222222"/>
                <w:sz w:val="20"/>
                <w:szCs w:val="20"/>
              </w:rPr>
              <w:t>some expected test results require that</w:t>
            </w:r>
            <w:r w:rsidR="00CE12FC" w:rsidRPr="00CE12FC">
              <w:rPr>
                <w:color w:val="222222"/>
                <w:sz w:val="20"/>
                <w:szCs w:val="20"/>
              </w:rPr>
              <w:t xml:space="preserve"> the DMCC is compliant with the</w:t>
            </w:r>
            <w:r w:rsidRPr="00CE12FC">
              <w:rPr>
                <w:color w:val="222222"/>
                <w:sz w:val="20"/>
                <w:szCs w:val="20"/>
              </w:rPr>
              <w:t xml:space="preserve"> rule in A.001 section </w:t>
            </w:r>
            <w:r w:rsidRPr="00CE12FC">
              <w:rPr>
                <w:sz w:val="20"/>
                <w:szCs w:val="20"/>
              </w:rPr>
              <w:t>3.2.3.2.2</w:t>
            </w:r>
            <w:r w:rsidRPr="00CE12FC">
              <w:rPr>
                <w:color w:val="222222"/>
                <w:sz w:val="20"/>
                <w:szCs w:val="20"/>
              </w:rPr>
              <w:t xml:space="preserve"> item c), that every ELT(DT) burst (defined by a 3 second period) is sent within the first 30 seconds of beacon activation</w:t>
            </w:r>
            <w:r w:rsidR="00CC4AE5">
              <w:rPr>
                <w:color w:val="222222"/>
                <w:sz w:val="20"/>
                <w:szCs w:val="20"/>
              </w:rPr>
              <w:t xml:space="preserve"> (per requirement MCC-151, due Sept. 2022)</w:t>
            </w:r>
            <w:r w:rsidRPr="00CE12FC">
              <w:rPr>
                <w:color w:val="222222"/>
                <w:sz w:val="20"/>
                <w:szCs w:val="20"/>
              </w:rPr>
              <w:t>, rather than within the first 10 minu</w:t>
            </w:r>
            <w:r w:rsidR="009767FE" w:rsidRPr="00CE12FC">
              <w:rPr>
                <w:color w:val="222222"/>
                <w:sz w:val="20"/>
                <w:szCs w:val="20"/>
              </w:rPr>
              <w:t xml:space="preserve">tes. </w:t>
            </w:r>
          </w:p>
        </w:tc>
        <w:tc>
          <w:tcPr>
            <w:tcW w:w="5102" w:type="dxa"/>
          </w:tcPr>
          <w:p w14:paraId="44616B4A" w14:textId="369D7491" w:rsidR="00556CD8" w:rsidRPr="00A6485C" w:rsidRDefault="007E617D" w:rsidP="009259B9">
            <w:pPr>
              <w:pStyle w:val="Default"/>
              <w:jc w:val="both"/>
              <w:rPr>
                <w:sz w:val="20"/>
                <w:szCs w:val="20"/>
              </w:rPr>
            </w:pPr>
            <w:r>
              <w:rPr>
                <w:sz w:val="20"/>
                <w:szCs w:val="20"/>
              </w:rPr>
              <w:t>Detailed tests described below.</w:t>
            </w:r>
          </w:p>
        </w:tc>
      </w:tr>
      <w:tr w:rsidR="00B32328" w14:paraId="26C84CE6" w14:textId="685DDCD5" w:rsidTr="00834CF4">
        <w:trPr>
          <w:trHeight w:val="305"/>
        </w:trPr>
        <w:tc>
          <w:tcPr>
            <w:tcW w:w="1572" w:type="dxa"/>
          </w:tcPr>
          <w:p w14:paraId="59ACA273" w14:textId="47332A1D" w:rsidR="00556CD8" w:rsidRPr="002237B7" w:rsidRDefault="00556CD8" w:rsidP="00495C3B">
            <w:pPr>
              <w:spacing w:line="235" w:lineRule="atLeast"/>
              <w:jc w:val="left"/>
              <w:rPr>
                <w:bCs/>
                <w:color w:val="222222"/>
                <w:sz w:val="20"/>
                <w:szCs w:val="20"/>
                <w:highlight w:val="yellow"/>
              </w:rPr>
            </w:pPr>
            <w:r w:rsidRPr="00A95713">
              <w:rPr>
                <w:bCs/>
                <w:color w:val="222222"/>
                <w:sz w:val="20"/>
                <w:szCs w:val="20"/>
              </w:rPr>
              <w:t>Distribution to non-capable MCC</w:t>
            </w:r>
          </w:p>
        </w:tc>
        <w:tc>
          <w:tcPr>
            <w:tcW w:w="7355" w:type="dxa"/>
          </w:tcPr>
          <w:p w14:paraId="7396AA44" w14:textId="780AE69F" w:rsidR="004E0A76" w:rsidRDefault="004E0A76" w:rsidP="00986F88">
            <w:pPr>
              <w:spacing w:line="235" w:lineRule="atLeast"/>
              <w:jc w:val="left"/>
              <w:rPr>
                <w:b/>
                <w:bCs/>
                <w:color w:val="222222"/>
                <w:sz w:val="20"/>
                <w:szCs w:val="20"/>
              </w:rPr>
            </w:pPr>
            <w:r>
              <w:rPr>
                <w:b/>
                <w:bCs/>
                <w:color w:val="222222"/>
                <w:sz w:val="20"/>
                <w:szCs w:val="20"/>
              </w:rPr>
              <w:t xml:space="preserve">Test Message </w:t>
            </w:r>
            <w:r w:rsidR="001D1178">
              <w:rPr>
                <w:b/>
                <w:bCs/>
                <w:color w:val="222222"/>
                <w:sz w:val="20"/>
                <w:szCs w:val="20"/>
              </w:rPr>
              <w:t>7</w:t>
            </w:r>
            <w:r w:rsidR="00D8471F">
              <w:rPr>
                <w:b/>
                <w:bCs/>
                <w:color w:val="222222"/>
                <w:sz w:val="20"/>
                <w:szCs w:val="20"/>
              </w:rPr>
              <w:t>.1</w:t>
            </w:r>
          </w:p>
          <w:p w14:paraId="34561960" w14:textId="77777777" w:rsidR="004E0A76" w:rsidRDefault="004E0A76" w:rsidP="00986F88">
            <w:pPr>
              <w:spacing w:line="235" w:lineRule="atLeast"/>
              <w:jc w:val="left"/>
              <w:rPr>
                <w:b/>
                <w:bCs/>
                <w:color w:val="222222"/>
                <w:sz w:val="20"/>
                <w:szCs w:val="20"/>
              </w:rPr>
            </w:pPr>
          </w:p>
          <w:p w14:paraId="0019E261" w14:textId="2D4B967B" w:rsidR="00986F88" w:rsidRPr="00986F88" w:rsidRDefault="00986F88" w:rsidP="00986F88">
            <w:pPr>
              <w:spacing w:line="235" w:lineRule="atLeast"/>
              <w:jc w:val="left"/>
              <w:rPr>
                <w:color w:val="222222"/>
                <w:sz w:val="20"/>
                <w:szCs w:val="20"/>
              </w:rPr>
            </w:pPr>
            <w:r>
              <w:rPr>
                <w:color w:val="222222"/>
                <w:sz w:val="20"/>
                <w:szCs w:val="20"/>
              </w:rPr>
              <w:t xml:space="preserve">Not relevant as the </w:t>
            </w:r>
            <w:r w:rsidR="004D1855">
              <w:rPr>
                <w:color w:val="222222"/>
                <w:sz w:val="20"/>
                <w:szCs w:val="20"/>
              </w:rPr>
              <w:t>CNMCC</w:t>
            </w:r>
            <w:r>
              <w:rPr>
                <w:color w:val="222222"/>
                <w:sz w:val="20"/>
                <w:szCs w:val="20"/>
              </w:rPr>
              <w:t xml:space="preserve"> does not distribute SITs to non-capable MCCs (as the </w:t>
            </w:r>
            <w:r w:rsidR="001D1178">
              <w:rPr>
                <w:color w:val="222222"/>
                <w:sz w:val="20"/>
                <w:szCs w:val="20"/>
              </w:rPr>
              <w:t>JA</w:t>
            </w:r>
            <w:r>
              <w:rPr>
                <w:color w:val="222222"/>
                <w:sz w:val="20"/>
                <w:szCs w:val="20"/>
              </w:rPr>
              <w:t xml:space="preserve">MCC </w:t>
            </w:r>
            <w:r w:rsidR="004E0A76">
              <w:rPr>
                <w:color w:val="222222"/>
                <w:sz w:val="20"/>
                <w:szCs w:val="20"/>
              </w:rPr>
              <w:t xml:space="preserve">and USMCC are </w:t>
            </w:r>
            <w:r>
              <w:rPr>
                <w:color w:val="222222"/>
                <w:sz w:val="20"/>
                <w:szCs w:val="20"/>
              </w:rPr>
              <w:t>FGB ELT(DT) capable MCC</w:t>
            </w:r>
            <w:r w:rsidR="004E0A76">
              <w:rPr>
                <w:color w:val="222222"/>
                <w:sz w:val="20"/>
                <w:szCs w:val="20"/>
              </w:rPr>
              <w:t>s</w:t>
            </w:r>
            <w:r>
              <w:rPr>
                <w:color w:val="222222"/>
                <w:sz w:val="20"/>
                <w:szCs w:val="20"/>
              </w:rPr>
              <w:t>).</w:t>
            </w:r>
          </w:p>
          <w:p w14:paraId="4EE0F29D" w14:textId="55CD0D2D" w:rsidR="002375F9" w:rsidRPr="00986F88" w:rsidRDefault="002375F9" w:rsidP="00986F88">
            <w:pPr>
              <w:pStyle w:val="Heading4"/>
              <w:numPr>
                <w:ilvl w:val="0"/>
                <w:numId w:val="0"/>
              </w:numPr>
              <w:rPr>
                <w:sz w:val="20"/>
                <w:szCs w:val="20"/>
                <w:lang w:eastAsia="en-CA"/>
              </w:rPr>
            </w:pPr>
          </w:p>
        </w:tc>
        <w:tc>
          <w:tcPr>
            <w:tcW w:w="5102" w:type="dxa"/>
          </w:tcPr>
          <w:p w14:paraId="0E345E26" w14:textId="4927F0F6" w:rsidR="00D467A4" w:rsidRPr="00155371" w:rsidRDefault="00D467A4" w:rsidP="00D467A4">
            <w:pPr>
              <w:pStyle w:val="Heading4"/>
              <w:numPr>
                <w:ilvl w:val="0"/>
                <w:numId w:val="0"/>
              </w:numPr>
              <w:rPr>
                <w:sz w:val="20"/>
                <w:szCs w:val="20"/>
                <w:lang w:eastAsia="en-CA"/>
              </w:rPr>
            </w:pPr>
            <w:r w:rsidRPr="00155371">
              <w:rPr>
                <w:sz w:val="20"/>
                <w:szCs w:val="20"/>
                <w:u w:val="single"/>
              </w:rPr>
              <w:t>Input</w:t>
            </w:r>
            <w:r w:rsidRPr="00155371">
              <w:rPr>
                <w:sz w:val="20"/>
                <w:szCs w:val="20"/>
              </w:rPr>
              <w:t>:</w:t>
            </w:r>
          </w:p>
          <w:p w14:paraId="4BD37D53" w14:textId="365A07D1" w:rsidR="007D3D87" w:rsidRPr="00FD0901" w:rsidRDefault="00D467A4" w:rsidP="00D467A4">
            <w:pPr>
              <w:pStyle w:val="Heading4"/>
              <w:numPr>
                <w:ilvl w:val="0"/>
                <w:numId w:val="0"/>
              </w:numPr>
              <w:rPr>
                <w:b/>
              </w:rPr>
            </w:pPr>
            <w:r w:rsidRPr="00155371">
              <w:rPr>
                <w:sz w:val="20"/>
                <w:szCs w:val="20"/>
                <w:u w:val="single"/>
              </w:rPr>
              <w:t>Result</w:t>
            </w:r>
            <w:r w:rsidRPr="00155371">
              <w:rPr>
                <w:sz w:val="20"/>
                <w:szCs w:val="20"/>
              </w:rPr>
              <w:t xml:space="preserve">: </w:t>
            </w:r>
          </w:p>
          <w:p w14:paraId="5ABD0C73" w14:textId="72EB7577" w:rsidR="00BF1D56" w:rsidRDefault="00BF1D56" w:rsidP="00BF1D56">
            <w:pPr>
              <w:pStyle w:val="CommentText"/>
            </w:pPr>
            <w:r w:rsidRPr="00155371">
              <w:rPr>
                <w:u w:val="single"/>
              </w:rPr>
              <w:t>Status</w:t>
            </w:r>
            <w:r w:rsidRPr="00E73C85">
              <w:t>:</w:t>
            </w:r>
            <w:r>
              <w:t xml:space="preserve"> </w:t>
            </w:r>
            <w:r w:rsidR="004C58E3">
              <w:t>Not Relevant.</w:t>
            </w:r>
          </w:p>
          <w:p w14:paraId="73EDC73E" w14:textId="027733A6" w:rsidR="00320C16" w:rsidRPr="00420993" w:rsidRDefault="00320C16" w:rsidP="00966BC5">
            <w:pPr>
              <w:pStyle w:val="CommentText"/>
              <w:rPr>
                <w:color w:val="222222"/>
                <w:u w:val="single"/>
              </w:rPr>
            </w:pPr>
          </w:p>
        </w:tc>
      </w:tr>
      <w:tr w:rsidR="00B32328" w14:paraId="5E9AD01B" w14:textId="04019CFF" w:rsidTr="00834CF4">
        <w:trPr>
          <w:trHeight w:val="305"/>
        </w:trPr>
        <w:tc>
          <w:tcPr>
            <w:tcW w:w="1572" w:type="dxa"/>
          </w:tcPr>
          <w:p w14:paraId="121121CD" w14:textId="5C8B0E90" w:rsidR="00556CD8" w:rsidRPr="002237B7" w:rsidRDefault="00556CD8" w:rsidP="00495C3B">
            <w:pPr>
              <w:spacing w:line="235" w:lineRule="atLeast"/>
              <w:jc w:val="left"/>
              <w:rPr>
                <w:bCs/>
                <w:iCs/>
                <w:color w:val="000000"/>
                <w:sz w:val="20"/>
                <w:szCs w:val="20"/>
              </w:rPr>
            </w:pPr>
            <w:r w:rsidRPr="003A2E05">
              <w:rPr>
                <w:bCs/>
                <w:iCs/>
                <w:color w:val="000000"/>
                <w:sz w:val="20"/>
                <w:szCs w:val="20"/>
              </w:rPr>
              <w:t>Processing of test message</w:t>
            </w:r>
          </w:p>
        </w:tc>
        <w:tc>
          <w:tcPr>
            <w:tcW w:w="7355" w:type="dxa"/>
          </w:tcPr>
          <w:p w14:paraId="59FD9736" w14:textId="44EE0D60" w:rsidR="00556CD8" w:rsidRDefault="00556CD8" w:rsidP="00A6485C">
            <w:pPr>
              <w:spacing w:line="235" w:lineRule="atLeast"/>
              <w:jc w:val="left"/>
              <w:rPr>
                <w:bCs/>
                <w:iCs/>
                <w:color w:val="000000"/>
                <w:sz w:val="20"/>
                <w:szCs w:val="20"/>
              </w:rPr>
            </w:pPr>
            <w:r w:rsidRPr="00645BA1">
              <w:rPr>
                <w:bCs/>
                <w:iCs/>
                <w:color w:val="000000"/>
                <w:sz w:val="20"/>
                <w:szCs w:val="20"/>
              </w:rPr>
              <w:t>MCCs shall filter alert data (including NOCRs) associated with test protocol beacon messages (including SGB messages with bit 43 =1 in the 154-bit main field and FGB ELT(DT) messages with bits 43 – 66 = all “1”s or all “0”s).</w:t>
            </w:r>
          </w:p>
          <w:p w14:paraId="09489E5A" w14:textId="77777777" w:rsidR="00520AC4" w:rsidRDefault="00520AC4" w:rsidP="00A6485C">
            <w:pPr>
              <w:spacing w:line="235" w:lineRule="atLeast"/>
              <w:jc w:val="left"/>
              <w:rPr>
                <w:bCs/>
                <w:iCs/>
                <w:color w:val="000000"/>
                <w:sz w:val="20"/>
                <w:szCs w:val="20"/>
              </w:rPr>
            </w:pPr>
          </w:p>
          <w:p w14:paraId="38D19D03" w14:textId="130A8A87" w:rsidR="00B84299" w:rsidRDefault="00B84299" w:rsidP="00B84299">
            <w:pPr>
              <w:spacing w:line="235" w:lineRule="atLeast"/>
              <w:jc w:val="left"/>
              <w:rPr>
                <w:b/>
                <w:iCs/>
                <w:color w:val="000000"/>
                <w:sz w:val="20"/>
                <w:szCs w:val="20"/>
              </w:rPr>
            </w:pPr>
            <w:r>
              <w:rPr>
                <w:b/>
                <w:iCs/>
                <w:color w:val="000000"/>
                <w:sz w:val="20"/>
                <w:szCs w:val="20"/>
              </w:rPr>
              <w:t xml:space="preserve">Test Message </w:t>
            </w:r>
            <w:r w:rsidR="001D1178">
              <w:rPr>
                <w:b/>
                <w:iCs/>
                <w:color w:val="000000"/>
                <w:sz w:val="20"/>
                <w:szCs w:val="20"/>
              </w:rPr>
              <w:t>8</w:t>
            </w:r>
            <w:r w:rsidR="00426089">
              <w:rPr>
                <w:b/>
                <w:iCs/>
                <w:color w:val="000000"/>
                <w:sz w:val="20"/>
                <w:szCs w:val="20"/>
              </w:rPr>
              <w:t>.</w:t>
            </w:r>
            <w:r w:rsidR="001D1178">
              <w:rPr>
                <w:b/>
                <w:iCs/>
                <w:color w:val="000000"/>
                <w:sz w:val="20"/>
                <w:szCs w:val="20"/>
              </w:rPr>
              <w:t>1</w:t>
            </w:r>
          </w:p>
          <w:p w14:paraId="5C815C99" w14:textId="77777777" w:rsidR="00B84299" w:rsidRDefault="00B84299" w:rsidP="00B84299">
            <w:pPr>
              <w:spacing w:line="235" w:lineRule="atLeast"/>
              <w:jc w:val="left"/>
              <w:rPr>
                <w:bCs/>
                <w:iCs/>
                <w:color w:val="000000"/>
                <w:sz w:val="20"/>
                <w:szCs w:val="20"/>
              </w:rPr>
            </w:pPr>
          </w:p>
          <w:p w14:paraId="434E03AB" w14:textId="61CC19C8" w:rsidR="001F1F8C" w:rsidRDefault="00617135" w:rsidP="00645BA1">
            <w:pPr>
              <w:pStyle w:val="Heading4"/>
              <w:numPr>
                <w:ilvl w:val="0"/>
                <w:numId w:val="0"/>
              </w:numPr>
              <w:rPr>
                <w:sz w:val="20"/>
                <w:szCs w:val="20"/>
                <w:lang w:eastAsia="en-CA"/>
              </w:rPr>
            </w:pPr>
            <w:r>
              <w:rPr>
                <w:bCs w:val="0"/>
                <w:iCs w:val="0"/>
                <w:sz w:val="20"/>
                <w:szCs w:val="20"/>
              </w:rPr>
              <w:t xml:space="preserve">Send a SIT 145 message to the </w:t>
            </w:r>
            <w:r w:rsidR="004D1855">
              <w:rPr>
                <w:bCs w:val="0"/>
                <w:iCs w:val="0"/>
                <w:sz w:val="20"/>
                <w:szCs w:val="20"/>
              </w:rPr>
              <w:t>CNMCC</w:t>
            </w:r>
            <w:r>
              <w:rPr>
                <w:bCs w:val="0"/>
                <w:iCs w:val="0"/>
                <w:sz w:val="20"/>
                <w:szCs w:val="20"/>
              </w:rPr>
              <w:t xml:space="preserve"> </w:t>
            </w:r>
            <w:r w:rsidR="00556CD8" w:rsidRPr="00F6370F">
              <w:rPr>
                <w:sz w:val="20"/>
                <w:szCs w:val="20"/>
                <w:lang w:eastAsia="en-CA"/>
              </w:rPr>
              <w:t>for a</w:t>
            </w:r>
            <w:r w:rsidR="0053715A">
              <w:rPr>
                <w:sz w:val="20"/>
                <w:szCs w:val="20"/>
                <w:lang w:eastAsia="en-CA"/>
              </w:rPr>
              <w:t>n</w:t>
            </w:r>
            <w:r w:rsidR="00556CD8" w:rsidRPr="00F6370F">
              <w:rPr>
                <w:sz w:val="20"/>
                <w:szCs w:val="20"/>
                <w:lang w:eastAsia="en-CA"/>
              </w:rPr>
              <w:t xml:space="preserve"> </w:t>
            </w:r>
            <w:r w:rsidR="001D1178">
              <w:rPr>
                <w:sz w:val="20"/>
                <w:szCs w:val="20"/>
                <w:lang w:eastAsia="en-CA"/>
              </w:rPr>
              <w:t>Greek</w:t>
            </w:r>
            <w:r w:rsidR="00556CD8" w:rsidRPr="00F6370F">
              <w:rPr>
                <w:sz w:val="20"/>
                <w:szCs w:val="20"/>
                <w:lang w:eastAsia="en-CA"/>
              </w:rPr>
              <w:t xml:space="preserve"> coded ELT(DT)</w:t>
            </w:r>
            <w:r w:rsidR="00556CD8">
              <w:rPr>
                <w:sz w:val="20"/>
                <w:szCs w:val="20"/>
                <w:lang w:eastAsia="en-CA"/>
              </w:rPr>
              <w:t xml:space="preserve"> Location Test protocol with </w:t>
            </w:r>
            <w:r w:rsidR="00556CD8" w:rsidRPr="00645BA1">
              <w:rPr>
                <w:bCs w:val="0"/>
                <w:iCs w:val="0"/>
                <w:sz w:val="20"/>
                <w:szCs w:val="20"/>
              </w:rPr>
              <w:t>bits 43 – 66 = all “1”s</w:t>
            </w:r>
            <w:r w:rsidR="00556CD8">
              <w:rPr>
                <w:sz w:val="20"/>
                <w:szCs w:val="20"/>
                <w:lang w:eastAsia="en-CA"/>
              </w:rPr>
              <w:t xml:space="preserve">, </w:t>
            </w:r>
            <w:r w:rsidR="00556CD8" w:rsidRPr="00F6370F">
              <w:rPr>
                <w:sz w:val="20"/>
                <w:szCs w:val="20"/>
                <w:lang w:eastAsia="en-CA"/>
              </w:rPr>
              <w:t xml:space="preserve">and DOA position in </w:t>
            </w:r>
            <w:r w:rsidR="00926B53">
              <w:rPr>
                <w:sz w:val="20"/>
                <w:szCs w:val="20"/>
                <w:lang w:eastAsia="en-CA"/>
              </w:rPr>
              <w:t>the USA</w:t>
            </w:r>
            <w:r w:rsidR="00556CD8" w:rsidRPr="00F6370F">
              <w:rPr>
                <w:sz w:val="20"/>
                <w:szCs w:val="20"/>
                <w:lang w:eastAsia="en-CA"/>
              </w:rPr>
              <w:t>.</w:t>
            </w:r>
          </w:p>
          <w:p w14:paraId="4D303556" w14:textId="766EA3B3" w:rsidR="00556CD8" w:rsidRDefault="00556CD8" w:rsidP="00645BA1">
            <w:pPr>
              <w:pStyle w:val="Heading4"/>
              <w:numPr>
                <w:ilvl w:val="0"/>
                <w:numId w:val="0"/>
              </w:numPr>
              <w:rPr>
                <w:sz w:val="20"/>
                <w:szCs w:val="20"/>
                <w:lang w:eastAsia="en-CA"/>
              </w:rPr>
            </w:pPr>
            <w:r w:rsidRPr="00F6370F">
              <w:rPr>
                <w:sz w:val="20"/>
                <w:szCs w:val="20"/>
                <w:u w:val="single"/>
                <w:lang w:eastAsia="en-CA"/>
              </w:rPr>
              <w:lastRenderedPageBreak/>
              <w:t>Expected result</w:t>
            </w:r>
            <w:r w:rsidR="00452723">
              <w:rPr>
                <w:sz w:val="20"/>
                <w:szCs w:val="20"/>
                <w:lang w:eastAsia="en-CA"/>
              </w:rPr>
              <w:t xml:space="preserve">: the </w:t>
            </w:r>
            <w:r w:rsidR="004D1855">
              <w:rPr>
                <w:sz w:val="20"/>
                <w:szCs w:val="20"/>
                <w:lang w:eastAsia="en-CA"/>
              </w:rPr>
              <w:t>CNMCC</w:t>
            </w:r>
            <w:r w:rsidR="00452723">
              <w:rPr>
                <w:sz w:val="20"/>
                <w:szCs w:val="20"/>
                <w:lang w:eastAsia="en-CA"/>
              </w:rPr>
              <w:t xml:space="preserve"> </w:t>
            </w:r>
            <w:r>
              <w:rPr>
                <w:sz w:val="20"/>
                <w:szCs w:val="20"/>
                <w:lang w:eastAsia="en-CA"/>
              </w:rPr>
              <w:t xml:space="preserve">does not </w:t>
            </w:r>
            <w:r w:rsidRPr="00F6370F">
              <w:rPr>
                <w:sz w:val="20"/>
                <w:szCs w:val="20"/>
                <w:lang w:eastAsia="en-CA"/>
              </w:rPr>
              <w:t xml:space="preserve">send a SIT </w:t>
            </w:r>
            <w:r>
              <w:rPr>
                <w:sz w:val="20"/>
                <w:szCs w:val="20"/>
                <w:lang w:eastAsia="en-CA"/>
              </w:rPr>
              <w:t>145</w:t>
            </w:r>
            <w:r w:rsidR="00926B53">
              <w:rPr>
                <w:sz w:val="20"/>
                <w:szCs w:val="20"/>
                <w:lang w:eastAsia="en-CA"/>
              </w:rPr>
              <w:t xml:space="preserve"> message</w:t>
            </w:r>
            <w:r>
              <w:rPr>
                <w:sz w:val="20"/>
                <w:szCs w:val="20"/>
                <w:lang w:eastAsia="en-CA"/>
              </w:rPr>
              <w:t xml:space="preserve"> to </w:t>
            </w:r>
            <w:r w:rsidR="00926B53">
              <w:rPr>
                <w:sz w:val="20"/>
                <w:szCs w:val="20"/>
                <w:lang w:eastAsia="en-CA"/>
              </w:rPr>
              <w:t xml:space="preserve">the </w:t>
            </w:r>
            <w:r w:rsidR="00D97E79">
              <w:rPr>
                <w:sz w:val="20"/>
                <w:szCs w:val="20"/>
                <w:lang w:eastAsia="en-CA"/>
              </w:rPr>
              <w:t>JA</w:t>
            </w:r>
            <w:r>
              <w:rPr>
                <w:sz w:val="20"/>
                <w:szCs w:val="20"/>
                <w:lang w:eastAsia="en-CA"/>
              </w:rPr>
              <w:t>MCC</w:t>
            </w:r>
            <w:r w:rsidR="002375F9">
              <w:rPr>
                <w:sz w:val="20"/>
                <w:szCs w:val="20"/>
                <w:lang w:eastAsia="en-CA"/>
              </w:rPr>
              <w:t xml:space="preserve"> (either for LADR or alerting </w:t>
            </w:r>
            <w:r w:rsidR="00A13FF0">
              <w:rPr>
                <w:sz w:val="20"/>
                <w:szCs w:val="20"/>
                <w:lang w:eastAsia="en-CA"/>
              </w:rPr>
              <w:t>Greece</w:t>
            </w:r>
            <w:r w:rsidR="002375F9">
              <w:rPr>
                <w:sz w:val="20"/>
                <w:szCs w:val="20"/>
                <w:lang w:eastAsia="en-CA"/>
              </w:rPr>
              <w:t xml:space="preserve"> or USA) and does not send</w:t>
            </w:r>
            <w:r>
              <w:rPr>
                <w:sz w:val="20"/>
                <w:szCs w:val="20"/>
                <w:lang w:eastAsia="en-CA"/>
              </w:rPr>
              <w:t xml:space="preserve"> an </w:t>
            </w:r>
            <w:r w:rsidR="002375F9">
              <w:rPr>
                <w:sz w:val="20"/>
                <w:szCs w:val="20"/>
                <w:lang w:eastAsia="en-CA"/>
              </w:rPr>
              <w:t xml:space="preserve">optional </w:t>
            </w:r>
            <w:r>
              <w:rPr>
                <w:sz w:val="20"/>
                <w:szCs w:val="20"/>
                <w:lang w:eastAsia="en-CA"/>
              </w:rPr>
              <w:t xml:space="preserve">NOCR message to </w:t>
            </w:r>
            <w:r w:rsidR="0053715A">
              <w:rPr>
                <w:sz w:val="20"/>
                <w:szCs w:val="20"/>
                <w:lang w:eastAsia="en-CA"/>
              </w:rPr>
              <w:t xml:space="preserve">the </w:t>
            </w:r>
            <w:r w:rsidR="00A13FF0">
              <w:rPr>
                <w:sz w:val="20"/>
                <w:szCs w:val="20"/>
                <w:lang w:eastAsia="en-CA"/>
              </w:rPr>
              <w:t>JA</w:t>
            </w:r>
            <w:r>
              <w:rPr>
                <w:sz w:val="20"/>
                <w:szCs w:val="20"/>
                <w:lang w:eastAsia="en-CA"/>
              </w:rPr>
              <w:t>MCC</w:t>
            </w:r>
            <w:r w:rsidR="002375F9">
              <w:rPr>
                <w:sz w:val="20"/>
                <w:szCs w:val="20"/>
                <w:lang w:eastAsia="en-CA"/>
              </w:rPr>
              <w:t>.</w:t>
            </w:r>
          </w:p>
          <w:p w14:paraId="3704AE4C" w14:textId="77777777" w:rsidR="002375F9" w:rsidRDefault="002375F9" w:rsidP="002375F9">
            <w:pPr>
              <w:spacing w:line="235" w:lineRule="atLeast"/>
              <w:jc w:val="left"/>
              <w:rPr>
                <w:bCs/>
                <w:iCs/>
                <w:color w:val="000000"/>
                <w:sz w:val="20"/>
                <w:szCs w:val="20"/>
              </w:rPr>
            </w:pPr>
          </w:p>
          <w:p w14:paraId="2269F217" w14:textId="108C67A4" w:rsidR="00556CD8" w:rsidRDefault="00B84299" w:rsidP="00645BA1">
            <w:pPr>
              <w:spacing w:line="235" w:lineRule="atLeast"/>
              <w:jc w:val="left"/>
              <w:rPr>
                <w:b/>
                <w:iCs/>
                <w:color w:val="000000"/>
                <w:sz w:val="20"/>
                <w:szCs w:val="20"/>
              </w:rPr>
            </w:pPr>
            <w:r>
              <w:rPr>
                <w:b/>
                <w:iCs/>
                <w:color w:val="000000"/>
                <w:sz w:val="20"/>
                <w:szCs w:val="20"/>
              </w:rPr>
              <w:t xml:space="preserve">Test Message </w:t>
            </w:r>
            <w:r w:rsidR="00A13FF0">
              <w:rPr>
                <w:b/>
                <w:iCs/>
                <w:color w:val="000000"/>
                <w:sz w:val="20"/>
                <w:szCs w:val="20"/>
              </w:rPr>
              <w:t>8</w:t>
            </w:r>
            <w:r w:rsidR="00426089">
              <w:rPr>
                <w:b/>
                <w:iCs/>
                <w:color w:val="000000"/>
                <w:sz w:val="20"/>
                <w:szCs w:val="20"/>
              </w:rPr>
              <w:t>.</w:t>
            </w:r>
            <w:r w:rsidR="00A13FF0">
              <w:rPr>
                <w:b/>
                <w:iCs/>
                <w:color w:val="000000"/>
                <w:sz w:val="20"/>
                <w:szCs w:val="20"/>
              </w:rPr>
              <w:t>2</w:t>
            </w:r>
          </w:p>
          <w:p w14:paraId="6DAD8C50" w14:textId="77777777" w:rsidR="00B84299" w:rsidRPr="00B84299" w:rsidRDefault="00B84299" w:rsidP="00645BA1">
            <w:pPr>
              <w:spacing w:line="235" w:lineRule="atLeast"/>
              <w:jc w:val="left"/>
              <w:rPr>
                <w:b/>
                <w:iCs/>
                <w:color w:val="000000"/>
                <w:sz w:val="20"/>
                <w:szCs w:val="20"/>
              </w:rPr>
            </w:pPr>
          </w:p>
          <w:p w14:paraId="2B7ACD85" w14:textId="2728ECCF" w:rsidR="001F1F8C" w:rsidRDefault="00556CD8" w:rsidP="00E1137A">
            <w:pPr>
              <w:pStyle w:val="Heading4"/>
              <w:numPr>
                <w:ilvl w:val="0"/>
                <w:numId w:val="0"/>
              </w:numPr>
              <w:rPr>
                <w:sz w:val="20"/>
                <w:szCs w:val="20"/>
                <w:lang w:eastAsia="en-CA"/>
              </w:rPr>
            </w:pPr>
            <w:r>
              <w:rPr>
                <w:bCs w:val="0"/>
                <w:iCs w:val="0"/>
                <w:sz w:val="20"/>
                <w:szCs w:val="20"/>
              </w:rPr>
              <w:t>Send a SIT 14</w:t>
            </w:r>
            <w:r w:rsidR="00DA7BBC">
              <w:rPr>
                <w:bCs w:val="0"/>
                <w:iCs w:val="0"/>
                <w:sz w:val="20"/>
                <w:szCs w:val="20"/>
              </w:rPr>
              <w:t>5</w:t>
            </w:r>
            <w:r w:rsidR="0053715A">
              <w:rPr>
                <w:sz w:val="20"/>
                <w:szCs w:val="20"/>
                <w:lang w:eastAsia="en-CA"/>
              </w:rPr>
              <w:t xml:space="preserve"> message to the </w:t>
            </w:r>
            <w:r w:rsidR="004D1855">
              <w:rPr>
                <w:sz w:val="20"/>
                <w:szCs w:val="20"/>
                <w:lang w:eastAsia="en-CA"/>
              </w:rPr>
              <w:t>CNMCC</w:t>
            </w:r>
            <w:r w:rsidRPr="00F6370F">
              <w:rPr>
                <w:sz w:val="20"/>
                <w:szCs w:val="20"/>
                <w:lang w:eastAsia="en-CA"/>
              </w:rPr>
              <w:t xml:space="preserve"> for a</w:t>
            </w:r>
            <w:r w:rsidR="0053715A">
              <w:rPr>
                <w:sz w:val="20"/>
                <w:szCs w:val="20"/>
                <w:lang w:eastAsia="en-CA"/>
              </w:rPr>
              <w:t xml:space="preserve">n </w:t>
            </w:r>
            <w:r w:rsidR="00A13FF0">
              <w:rPr>
                <w:sz w:val="20"/>
                <w:szCs w:val="20"/>
                <w:lang w:eastAsia="en-CA"/>
              </w:rPr>
              <w:t>Italian</w:t>
            </w:r>
            <w:r w:rsidRPr="00F6370F">
              <w:rPr>
                <w:sz w:val="20"/>
                <w:szCs w:val="20"/>
                <w:lang w:eastAsia="en-CA"/>
              </w:rPr>
              <w:t xml:space="preserve"> coded ELT(DT)</w:t>
            </w:r>
            <w:r>
              <w:rPr>
                <w:sz w:val="20"/>
                <w:szCs w:val="20"/>
                <w:lang w:eastAsia="en-CA"/>
              </w:rPr>
              <w:t xml:space="preserve"> Location Test protocol with </w:t>
            </w:r>
            <w:r w:rsidRPr="00645BA1">
              <w:rPr>
                <w:bCs w:val="0"/>
                <w:iCs w:val="0"/>
                <w:sz w:val="20"/>
                <w:szCs w:val="20"/>
              </w:rPr>
              <w:t>bits 43 – 66 = all “</w:t>
            </w:r>
            <w:r>
              <w:rPr>
                <w:bCs w:val="0"/>
                <w:iCs w:val="0"/>
                <w:sz w:val="20"/>
                <w:szCs w:val="20"/>
              </w:rPr>
              <w:t>0</w:t>
            </w:r>
            <w:r w:rsidRPr="00645BA1">
              <w:rPr>
                <w:bCs w:val="0"/>
                <w:iCs w:val="0"/>
                <w:sz w:val="20"/>
                <w:szCs w:val="20"/>
              </w:rPr>
              <w:t>”s</w:t>
            </w:r>
            <w:r>
              <w:rPr>
                <w:sz w:val="20"/>
                <w:szCs w:val="20"/>
                <w:lang w:eastAsia="en-CA"/>
              </w:rPr>
              <w:t xml:space="preserve">, </w:t>
            </w:r>
            <w:r w:rsidRPr="00F6370F">
              <w:rPr>
                <w:sz w:val="20"/>
                <w:szCs w:val="20"/>
                <w:lang w:eastAsia="en-CA"/>
              </w:rPr>
              <w:t xml:space="preserve">and DOA position in </w:t>
            </w:r>
            <w:r w:rsidR="00E1137A">
              <w:rPr>
                <w:sz w:val="20"/>
                <w:szCs w:val="20"/>
                <w:lang w:eastAsia="en-CA"/>
              </w:rPr>
              <w:t xml:space="preserve">the </w:t>
            </w:r>
            <w:r w:rsidR="00A13FF0">
              <w:rPr>
                <w:sz w:val="20"/>
                <w:szCs w:val="20"/>
                <w:lang w:eastAsia="en-CA"/>
              </w:rPr>
              <w:t>USA</w:t>
            </w:r>
            <w:r w:rsidRPr="00F6370F">
              <w:rPr>
                <w:sz w:val="20"/>
                <w:szCs w:val="20"/>
                <w:lang w:eastAsia="en-CA"/>
              </w:rPr>
              <w:t>.</w:t>
            </w:r>
          </w:p>
          <w:p w14:paraId="2FFCB207" w14:textId="01487BEE" w:rsidR="00E1137A" w:rsidRDefault="00E1137A" w:rsidP="00E1137A">
            <w:pPr>
              <w:pStyle w:val="Heading4"/>
              <w:numPr>
                <w:ilvl w:val="0"/>
                <w:numId w:val="0"/>
              </w:numPr>
              <w:rPr>
                <w:sz w:val="20"/>
                <w:szCs w:val="20"/>
                <w:lang w:eastAsia="en-CA"/>
              </w:rPr>
            </w:pPr>
            <w:r w:rsidRPr="00F6370F">
              <w:rPr>
                <w:sz w:val="20"/>
                <w:szCs w:val="20"/>
                <w:u w:val="single"/>
                <w:lang w:eastAsia="en-CA"/>
              </w:rPr>
              <w:t>Expected result</w:t>
            </w:r>
            <w:r w:rsidR="00452723">
              <w:rPr>
                <w:sz w:val="20"/>
                <w:szCs w:val="20"/>
                <w:lang w:eastAsia="en-CA"/>
              </w:rPr>
              <w:t xml:space="preserve">: the </w:t>
            </w:r>
            <w:r w:rsidR="004D1855">
              <w:rPr>
                <w:sz w:val="20"/>
                <w:szCs w:val="20"/>
                <w:lang w:eastAsia="en-CA"/>
              </w:rPr>
              <w:t>CNMCC</w:t>
            </w:r>
            <w:r w:rsidR="00452723">
              <w:rPr>
                <w:sz w:val="20"/>
                <w:szCs w:val="20"/>
                <w:lang w:eastAsia="en-CA"/>
              </w:rPr>
              <w:t xml:space="preserve"> </w:t>
            </w:r>
            <w:r>
              <w:rPr>
                <w:sz w:val="20"/>
                <w:szCs w:val="20"/>
                <w:lang w:eastAsia="en-CA"/>
              </w:rPr>
              <w:t xml:space="preserve">does not </w:t>
            </w:r>
            <w:r w:rsidRPr="00F6370F">
              <w:rPr>
                <w:sz w:val="20"/>
                <w:szCs w:val="20"/>
                <w:lang w:eastAsia="en-CA"/>
              </w:rPr>
              <w:t xml:space="preserve">send a SIT </w:t>
            </w:r>
            <w:r>
              <w:rPr>
                <w:sz w:val="20"/>
                <w:szCs w:val="20"/>
                <w:lang w:eastAsia="en-CA"/>
              </w:rPr>
              <w:t xml:space="preserve">145 message to the </w:t>
            </w:r>
            <w:r w:rsidR="0040254B">
              <w:rPr>
                <w:sz w:val="20"/>
                <w:szCs w:val="20"/>
                <w:lang w:eastAsia="en-CA"/>
              </w:rPr>
              <w:t>JA</w:t>
            </w:r>
            <w:r>
              <w:rPr>
                <w:sz w:val="20"/>
                <w:szCs w:val="20"/>
                <w:lang w:eastAsia="en-CA"/>
              </w:rPr>
              <w:t>MCC</w:t>
            </w:r>
            <w:r w:rsidR="00906D2A">
              <w:rPr>
                <w:sz w:val="20"/>
                <w:szCs w:val="20"/>
                <w:lang w:eastAsia="en-CA"/>
              </w:rPr>
              <w:t xml:space="preserve"> (for alerting or LADR)</w:t>
            </w:r>
            <w:r>
              <w:rPr>
                <w:sz w:val="20"/>
                <w:szCs w:val="20"/>
                <w:lang w:eastAsia="en-CA"/>
              </w:rPr>
              <w:t xml:space="preserve">, </w:t>
            </w:r>
            <w:r w:rsidR="0053715A">
              <w:rPr>
                <w:sz w:val="20"/>
                <w:szCs w:val="20"/>
                <w:lang w:eastAsia="en-CA"/>
              </w:rPr>
              <w:t xml:space="preserve">nor an </w:t>
            </w:r>
            <w:r w:rsidR="00906D2A">
              <w:rPr>
                <w:sz w:val="20"/>
                <w:szCs w:val="20"/>
                <w:lang w:eastAsia="en-CA"/>
              </w:rPr>
              <w:t xml:space="preserve">optional </w:t>
            </w:r>
            <w:r w:rsidR="0053715A">
              <w:rPr>
                <w:sz w:val="20"/>
                <w:szCs w:val="20"/>
                <w:lang w:eastAsia="en-CA"/>
              </w:rPr>
              <w:t xml:space="preserve">NOCR message to the </w:t>
            </w:r>
            <w:r w:rsidR="0040254B">
              <w:rPr>
                <w:sz w:val="20"/>
                <w:szCs w:val="20"/>
                <w:lang w:eastAsia="en-CA"/>
              </w:rPr>
              <w:t>JA</w:t>
            </w:r>
            <w:r>
              <w:rPr>
                <w:sz w:val="20"/>
                <w:szCs w:val="20"/>
                <w:lang w:eastAsia="en-CA"/>
              </w:rPr>
              <w:t>MCC</w:t>
            </w:r>
            <w:r w:rsidRPr="00F6370F">
              <w:rPr>
                <w:sz w:val="20"/>
                <w:szCs w:val="20"/>
                <w:lang w:eastAsia="en-CA"/>
              </w:rPr>
              <w:t>.</w:t>
            </w:r>
            <w:r>
              <w:rPr>
                <w:sz w:val="20"/>
                <w:szCs w:val="20"/>
                <w:lang w:eastAsia="en-CA"/>
              </w:rPr>
              <w:t xml:space="preserve"> </w:t>
            </w:r>
          </w:p>
          <w:p w14:paraId="08ACE003" w14:textId="77777777" w:rsidR="00906D2A" w:rsidRDefault="00906D2A" w:rsidP="00906D2A">
            <w:pPr>
              <w:rPr>
                <w:rFonts w:ascii="Courier New" w:hAnsi="Courier New" w:cs="Courier New"/>
                <w:sz w:val="16"/>
                <w:szCs w:val="16"/>
              </w:rPr>
            </w:pPr>
          </w:p>
          <w:p w14:paraId="7160C712" w14:textId="28C1FBF2" w:rsidR="00556CD8" w:rsidRDefault="00556CD8" w:rsidP="00A6485C">
            <w:pPr>
              <w:spacing w:line="235" w:lineRule="atLeast"/>
              <w:jc w:val="left"/>
              <w:rPr>
                <w:bCs/>
                <w:iCs/>
                <w:color w:val="000000"/>
                <w:sz w:val="20"/>
                <w:szCs w:val="20"/>
              </w:rPr>
            </w:pPr>
          </w:p>
          <w:p w14:paraId="3EA4FF8C" w14:textId="5C13AAC7" w:rsidR="00556CD8" w:rsidRDefault="00385E84" w:rsidP="00645BA1">
            <w:pPr>
              <w:spacing w:line="235" w:lineRule="atLeast"/>
              <w:jc w:val="left"/>
              <w:rPr>
                <w:b/>
                <w:iCs/>
                <w:color w:val="000000"/>
                <w:sz w:val="20"/>
                <w:szCs w:val="20"/>
              </w:rPr>
            </w:pPr>
            <w:r>
              <w:rPr>
                <w:b/>
                <w:iCs/>
                <w:color w:val="000000"/>
                <w:sz w:val="20"/>
                <w:szCs w:val="20"/>
              </w:rPr>
              <w:t xml:space="preserve">Test Message </w:t>
            </w:r>
            <w:r w:rsidR="0040254B">
              <w:rPr>
                <w:b/>
                <w:iCs/>
                <w:color w:val="000000"/>
                <w:sz w:val="20"/>
                <w:szCs w:val="20"/>
              </w:rPr>
              <w:t>8</w:t>
            </w:r>
            <w:r w:rsidR="00426089">
              <w:rPr>
                <w:b/>
                <w:iCs/>
                <w:color w:val="000000"/>
                <w:sz w:val="20"/>
                <w:szCs w:val="20"/>
              </w:rPr>
              <w:t>.</w:t>
            </w:r>
            <w:r w:rsidR="0040254B">
              <w:rPr>
                <w:b/>
                <w:iCs/>
                <w:color w:val="000000"/>
                <w:sz w:val="20"/>
                <w:szCs w:val="20"/>
              </w:rPr>
              <w:t>3</w:t>
            </w:r>
          </w:p>
          <w:p w14:paraId="760BD6AC" w14:textId="77777777" w:rsidR="00385E84" w:rsidRPr="00385E84" w:rsidRDefault="00385E84" w:rsidP="00645BA1">
            <w:pPr>
              <w:spacing w:line="235" w:lineRule="atLeast"/>
              <w:jc w:val="left"/>
              <w:rPr>
                <w:b/>
                <w:iCs/>
                <w:color w:val="000000"/>
                <w:sz w:val="20"/>
                <w:szCs w:val="20"/>
              </w:rPr>
            </w:pPr>
          </w:p>
          <w:p w14:paraId="0DFAC189" w14:textId="7076A552" w:rsidR="0062687B" w:rsidRDefault="00617135" w:rsidP="00645BA1">
            <w:pPr>
              <w:pStyle w:val="Heading4"/>
              <w:numPr>
                <w:ilvl w:val="0"/>
                <w:numId w:val="0"/>
              </w:numPr>
              <w:rPr>
                <w:sz w:val="20"/>
                <w:szCs w:val="20"/>
                <w:lang w:eastAsia="en-CA"/>
              </w:rPr>
            </w:pPr>
            <w:r>
              <w:rPr>
                <w:bCs w:val="0"/>
                <w:iCs w:val="0"/>
                <w:sz w:val="20"/>
                <w:szCs w:val="20"/>
              </w:rPr>
              <w:t xml:space="preserve">Send a SIT 145 message to the </w:t>
            </w:r>
            <w:r w:rsidR="004D1855">
              <w:rPr>
                <w:bCs w:val="0"/>
                <w:iCs w:val="0"/>
                <w:sz w:val="20"/>
                <w:szCs w:val="20"/>
              </w:rPr>
              <w:t>CNMCC</w:t>
            </w:r>
            <w:r>
              <w:rPr>
                <w:bCs w:val="0"/>
                <w:iCs w:val="0"/>
                <w:sz w:val="20"/>
                <w:szCs w:val="20"/>
              </w:rPr>
              <w:t xml:space="preserve"> </w:t>
            </w:r>
            <w:r w:rsidR="00556CD8" w:rsidRPr="00F6370F">
              <w:rPr>
                <w:sz w:val="20"/>
                <w:szCs w:val="20"/>
                <w:lang w:eastAsia="en-CA"/>
              </w:rPr>
              <w:t xml:space="preserve">for a </w:t>
            </w:r>
            <w:r w:rsidR="0040254B">
              <w:rPr>
                <w:sz w:val="20"/>
                <w:szCs w:val="20"/>
                <w:lang w:eastAsia="en-CA"/>
              </w:rPr>
              <w:t>Norway</w:t>
            </w:r>
            <w:r w:rsidR="00556CD8" w:rsidRPr="00F6370F">
              <w:rPr>
                <w:sz w:val="20"/>
                <w:szCs w:val="20"/>
                <w:lang w:eastAsia="en-CA"/>
              </w:rPr>
              <w:t xml:space="preserve"> ELT(DT)</w:t>
            </w:r>
            <w:r w:rsidR="00556CD8">
              <w:rPr>
                <w:sz w:val="20"/>
                <w:szCs w:val="20"/>
                <w:lang w:eastAsia="en-CA"/>
              </w:rPr>
              <w:t xml:space="preserve"> with </w:t>
            </w:r>
            <w:r w:rsidR="00556CD8" w:rsidRPr="00645BA1">
              <w:rPr>
                <w:bCs w:val="0"/>
                <w:iCs w:val="0"/>
                <w:sz w:val="20"/>
                <w:szCs w:val="20"/>
              </w:rPr>
              <w:t xml:space="preserve">bits 43 – </w:t>
            </w:r>
            <w:r w:rsidR="00556CD8" w:rsidRPr="00687C41">
              <w:rPr>
                <w:iCs w:val="0"/>
                <w:sz w:val="20"/>
                <w:szCs w:val="20"/>
              </w:rPr>
              <w:t>65</w:t>
            </w:r>
            <w:r w:rsidR="00556CD8" w:rsidRPr="00645BA1">
              <w:rPr>
                <w:bCs w:val="0"/>
                <w:iCs w:val="0"/>
                <w:sz w:val="20"/>
                <w:szCs w:val="20"/>
              </w:rPr>
              <w:t xml:space="preserve"> = all “1”s</w:t>
            </w:r>
            <w:r w:rsidR="0053715A">
              <w:rPr>
                <w:bCs w:val="0"/>
                <w:iCs w:val="0"/>
                <w:sz w:val="20"/>
                <w:szCs w:val="20"/>
              </w:rPr>
              <w:t xml:space="preserve"> and </w:t>
            </w:r>
            <w:r w:rsidR="00556CD8">
              <w:rPr>
                <w:bCs w:val="0"/>
                <w:iCs w:val="0"/>
                <w:sz w:val="20"/>
                <w:szCs w:val="20"/>
              </w:rPr>
              <w:t>bit 66 set to 0</w:t>
            </w:r>
            <w:r w:rsidR="00556CD8">
              <w:rPr>
                <w:sz w:val="20"/>
                <w:szCs w:val="20"/>
                <w:lang w:eastAsia="en-CA"/>
              </w:rPr>
              <w:t xml:space="preserve">, </w:t>
            </w:r>
            <w:r w:rsidR="00556CD8" w:rsidRPr="00F6370F">
              <w:rPr>
                <w:sz w:val="20"/>
                <w:szCs w:val="20"/>
                <w:lang w:eastAsia="en-CA"/>
              </w:rPr>
              <w:t xml:space="preserve">and DOA position in </w:t>
            </w:r>
            <w:r w:rsidR="0012116D">
              <w:rPr>
                <w:sz w:val="20"/>
                <w:szCs w:val="20"/>
                <w:lang w:eastAsia="en-CA"/>
              </w:rPr>
              <w:t xml:space="preserve"> the USA</w:t>
            </w:r>
            <w:r w:rsidR="00556CD8" w:rsidRPr="00F6370F">
              <w:rPr>
                <w:sz w:val="20"/>
                <w:szCs w:val="20"/>
                <w:lang w:eastAsia="en-CA"/>
              </w:rPr>
              <w:t>.</w:t>
            </w:r>
          </w:p>
          <w:p w14:paraId="6219232A" w14:textId="2FE125AF" w:rsidR="00556CD8" w:rsidRDefault="00556CD8" w:rsidP="00645BA1">
            <w:pPr>
              <w:pStyle w:val="Heading4"/>
              <w:numPr>
                <w:ilvl w:val="0"/>
                <w:numId w:val="0"/>
              </w:numPr>
              <w:rPr>
                <w:sz w:val="20"/>
                <w:szCs w:val="20"/>
                <w:lang w:eastAsia="en-CA"/>
              </w:rPr>
            </w:pPr>
            <w:r w:rsidRPr="00F6370F">
              <w:rPr>
                <w:sz w:val="20"/>
                <w:szCs w:val="20"/>
                <w:u w:val="single"/>
                <w:lang w:eastAsia="en-CA"/>
              </w:rPr>
              <w:t>Expected result</w:t>
            </w:r>
            <w:r w:rsidR="00452723">
              <w:rPr>
                <w:sz w:val="20"/>
                <w:szCs w:val="20"/>
                <w:lang w:eastAsia="en-CA"/>
              </w:rPr>
              <w:t xml:space="preserve">: the </w:t>
            </w:r>
            <w:r w:rsidR="004D1855">
              <w:rPr>
                <w:sz w:val="20"/>
                <w:szCs w:val="20"/>
                <w:lang w:eastAsia="en-CA"/>
              </w:rPr>
              <w:t>CNMCC</w:t>
            </w:r>
            <w:r w:rsidR="00452723">
              <w:rPr>
                <w:sz w:val="20"/>
                <w:szCs w:val="20"/>
                <w:lang w:eastAsia="en-CA"/>
              </w:rPr>
              <w:t xml:space="preserve"> </w:t>
            </w:r>
            <w:r w:rsidRPr="00F6370F">
              <w:rPr>
                <w:sz w:val="20"/>
                <w:szCs w:val="20"/>
                <w:lang w:eastAsia="en-CA"/>
              </w:rPr>
              <w:t>send</w:t>
            </w:r>
            <w:r>
              <w:rPr>
                <w:sz w:val="20"/>
                <w:szCs w:val="20"/>
                <w:lang w:eastAsia="en-CA"/>
              </w:rPr>
              <w:t>s</w:t>
            </w:r>
            <w:r w:rsidRPr="00F6370F">
              <w:rPr>
                <w:sz w:val="20"/>
                <w:szCs w:val="20"/>
                <w:lang w:eastAsia="en-CA"/>
              </w:rPr>
              <w:t xml:space="preserve"> a SIT </w:t>
            </w:r>
            <w:r>
              <w:rPr>
                <w:sz w:val="20"/>
                <w:szCs w:val="20"/>
                <w:lang w:eastAsia="en-CA"/>
              </w:rPr>
              <w:t>145</w:t>
            </w:r>
            <w:r w:rsidR="0012116D">
              <w:rPr>
                <w:sz w:val="20"/>
                <w:szCs w:val="20"/>
                <w:lang w:eastAsia="en-CA"/>
              </w:rPr>
              <w:t xml:space="preserve"> message</w:t>
            </w:r>
            <w:r>
              <w:rPr>
                <w:sz w:val="20"/>
                <w:szCs w:val="20"/>
                <w:lang w:eastAsia="en-CA"/>
              </w:rPr>
              <w:t xml:space="preserve"> </w:t>
            </w:r>
            <w:r w:rsidR="00385E84">
              <w:rPr>
                <w:sz w:val="20"/>
                <w:szCs w:val="20"/>
                <w:lang w:eastAsia="en-CA"/>
              </w:rPr>
              <w:t xml:space="preserve">to the </w:t>
            </w:r>
            <w:r w:rsidR="0040254B">
              <w:rPr>
                <w:sz w:val="20"/>
                <w:szCs w:val="20"/>
                <w:lang w:eastAsia="en-CA"/>
              </w:rPr>
              <w:t>JA</w:t>
            </w:r>
            <w:r w:rsidR="00385E84">
              <w:rPr>
                <w:sz w:val="20"/>
                <w:szCs w:val="20"/>
                <w:lang w:eastAsia="en-CA"/>
              </w:rPr>
              <w:t xml:space="preserve">MCC </w:t>
            </w:r>
            <w:r w:rsidR="00CD5133">
              <w:rPr>
                <w:sz w:val="20"/>
                <w:szCs w:val="20"/>
                <w:lang w:eastAsia="en-CA"/>
              </w:rPr>
              <w:t xml:space="preserve">and </w:t>
            </w:r>
            <w:r w:rsidR="0062687B">
              <w:rPr>
                <w:sz w:val="20"/>
                <w:szCs w:val="20"/>
                <w:lang w:eastAsia="en-CA"/>
              </w:rPr>
              <w:t xml:space="preserve">an optional </w:t>
            </w:r>
            <w:r w:rsidR="00CD5133">
              <w:rPr>
                <w:sz w:val="20"/>
                <w:szCs w:val="20"/>
                <w:lang w:eastAsia="en-CA"/>
              </w:rPr>
              <w:t xml:space="preserve">pro-active NOCR </w:t>
            </w:r>
            <w:r w:rsidR="00D35421">
              <w:rPr>
                <w:sz w:val="20"/>
                <w:szCs w:val="20"/>
                <w:lang w:eastAsia="en-CA"/>
              </w:rPr>
              <w:t xml:space="preserve">(SIT 137 message) </w:t>
            </w:r>
            <w:r>
              <w:rPr>
                <w:sz w:val="20"/>
                <w:szCs w:val="20"/>
                <w:lang w:eastAsia="en-CA"/>
              </w:rPr>
              <w:t xml:space="preserve">to </w:t>
            </w:r>
            <w:r w:rsidR="0012116D">
              <w:rPr>
                <w:sz w:val="20"/>
                <w:szCs w:val="20"/>
                <w:lang w:eastAsia="en-CA"/>
              </w:rPr>
              <w:t xml:space="preserve">the </w:t>
            </w:r>
            <w:r w:rsidR="0040254B">
              <w:rPr>
                <w:sz w:val="20"/>
                <w:szCs w:val="20"/>
                <w:lang w:eastAsia="en-CA"/>
              </w:rPr>
              <w:t>JA</w:t>
            </w:r>
            <w:r w:rsidR="00CD5133">
              <w:rPr>
                <w:sz w:val="20"/>
                <w:szCs w:val="20"/>
                <w:lang w:eastAsia="en-CA"/>
              </w:rPr>
              <w:t>MCC</w:t>
            </w:r>
            <w:r w:rsidR="0062687B">
              <w:rPr>
                <w:sz w:val="20"/>
                <w:szCs w:val="20"/>
                <w:lang w:eastAsia="en-CA"/>
              </w:rPr>
              <w:t xml:space="preserve"> (for the USMCC)</w:t>
            </w:r>
            <w:r w:rsidR="00545F8E">
              <w:rPr>
                <w:sz w:val="20"/>
                <w:szCs w:val="20"/>
                <w:lang w:eastAsia="en-CA"/>
              </w:rPr>
              <w:t>.</w:t>
            </w:r>
          </w:p>
          <w:p w14:paraId="509DA25B" w14:textId="77777777" w:rsidR="0062687B" w:rsidRDefault="0062687B" w:rsidP="00645BA1">
            <w:pPr>
              <w:pStyle w:val="Heading4"/>
              <w:numPr>
                <w:ilvl w:val="0"/>
                <w:numId w:val="0"/>
              </w:numPr>
              <w:rPr>
                <w:sz w:val="20"/>
                <w:szCs w:val="20"/>
                <w:lang w:eastAsia="en-CA"/>
              </w:rPr>
            </w:pPr>
          </w:p>
          <w:p w14:paraId="364A61E8" w14:textId="5EB9F905" w:rsidR="00556CD8" w:rsidRPr="0012116D" w:rsidRDefault="00556CD8" w:rsidP="0040254B">
            <w:pPr>
              <w:autoSpaceDE w:val="0"/>
              <w:autoSpaceDN w:val="0"/>
              <w:adjustRightInd w:val="0"/>
              <w:jc w:val="left"/>
              <w:rPr>
                <w:rFonts w:ascii="Courier New" w:hAnsi="Courier New" w:cs="Courier New"/>
                <w:sz w:val="16"/>
                <w:szCs w:val="16"/>
                <w:lang w:val="en-US"/>
              </w:rPr>
            </w:pPr>
          </w:p>
        </w:tc>
        <w:tc>
          <w:tcPr>
            <w:tcW w:w="5102" w:type="dxa"/>
          </w:tcPr>
          <w:p w14:paraId="422B91F8" w14:textId="39AE47EF" w:rsidR="009176CE" w:rsidRDefault="009176CE" w:rsidP="005E5419">
            <w:pPr>
              <w:pStyle w:val="Heading4"/>
              <w:numPr>
                <w:ilvl w:val="0"/>
                <w:numId w:val="0"/>
              </w:numPr>
              <w:rPr>
                <w:sz w:val="20"/>
                <w:szCs w:val="20"/>
                <w:u w:val="single"/>
              </w:rPr>
            </w:pPr>
          </w:p>
          <w:p w14:paraId="6E0A5DE9" w14:textId="77777777" w:rsidR="00520AC4" w:rsidRDefault="00520AC4" w:rsidP="005E5419">
            <w:pPr>
              <w:pStyle w:val="Heading4"/>
              <w:numPr>
                <w:ilvl w:val="0"/>
                <w:numId w:val="0"/>
              </w:numPr>
              <w:rPr>
                <w:sz w:val="20"/>
                <w:szCs w:val="20"/>
                <w:u w:val="single"/>
              </w:rPr>
            </w:pPr>
          </w:p>
          <w:p w14:paraId="6BDE30DF" w14:textId="77777777" w:rsidR="009176CE" w:rsidRDefault="009176CE" w:rsidP="005E5419">
            <w:pPr>
              <w:pStyle w:val="Heading4"/>
              <w:numPr>
                <w:ilvl w:val="0"/>
                <w:numId w:val="0"/>
              </w:numPr>
              <w:rPr>
                <w:sz w:val="20"/>
                <w:szCs w:val="20"/>
                <w:u w:val="single"/>
              </w:rPr>
            </w:pPr>
          </w:p>
          <w:p w14:paraId="492E9D01" w14:textId="77777777" w:rsidR="00B84299" w:rsidRDefault="00B84299" w:rsidP="005E5419">
            <w:pPr>
              <w:pStyle w:val="Heading4"/>
              <w:numPr>
                <w:ilvl w:val="0"/>
                <w:numId w:val="0"/>
              </w:numPr>
              <w:rPr>
                <w:sz w:val="20"/>
                <w:szCs w:val="20"/>
                <w:u w:val="single"/>
              </w:rPr>
            </w:pPr>
          </w:p>
          <w:p w14:paraId="2868658B" w14:textId="7C01E139" w:rsidR="005E5419" w:rsidRPr="009176CE" w:rsidRDefault="005E5419" w:rsidP="005E5419">
            <w:pPr>
              <w:pStyle w:val="Heading4"/>
              <w:numPr>
                <w:ilvl w:val="0"/>
                <w:numId w:val="0"/>
              </w:numPr>
              <w:rPr>
                <w:sz w:val="20"/>
                <w:szCs w:val="20"/>
                <w:u w:val="single"/>
              </w:rPr>
            </w:pPr>
            <w:r w:rsidRPr="00155371">
              <w:rPr>
                <w:sz w:val="20"/>
                <w:szCs w:val="20"/>
                <w:u w:val="single"/>
              </w:rPr>
              <w:t>Input</w:t>
            </w:r>
            <w:r w:rsidR="00AF3E23">
              <w:rPr>
                <w:sz w:val="20"/>
                <w:szCs w:val="20"/>
                <w:u w:val="single"/>
              </w:rPr>
              <w:t xml:space="preserve"> 8.1</w:t>
            </w:r>
            <w:r w:rsidRPr="00155371">
              <w:rPr>
                <w:sz w:val="20"/>
                <w:szCs w:val="20"/>
              </w:rPr>
              <w:t>:</w:t>
            </w:r>
          </w:p>
          <w:p w14:paraId="04AF25DF" w14:textId="025D2DBA" w:rsidR="008420B0" w:rsidRPr="00C74E47" w:rsidRDefault="005E5419" w:rsidP="008420B0">
            <w:pPr>
              <w:pStyle w:val="Heading4"/>
              <w:numPr>
                <w:ilvl w:val="0"/>
                <w:numId w:val="0"/>
              </w:numPr>
              <w:rPr>
                <w:sz w:val="20"/>
                <w:szCs w:val="20"/>
                <w:lang w:eastAsia="en-CA"/>
              </w:rPr>
            </w:pPr>
            <w:r w:rsidRPr="00155371">
              <w:rPr>
                <w:sz w:val="20"/>
                <w:szCs w:val="20"/>
                <w:u w:val="single"/>
              </w:rPr>
              <w:t>Result</w:t>
            </w:r>
            <w:r w:rsidR="008420B0" w:rsidRPr="008420B0">
              <w:rPr>
                <w:sz w:val="20"/>
                <w:szCs w:val="20"/>
              </w:rPr>
              <w:t>.</w:t>
            </w:r>
            <w:r w:rsidR="009356AB">
              <w:rPr>
                <w:sz w:val="20"/>
                <w:szCs w:val="20"/>
              </w:rPr>
              <w:t xml:space="preserve">  </w:t>
            </w:r>
          </w:p>
          <w:p w14:paraId="71A163C5" w14:textId="4BAFD737" w:rsidR="008420B0" w:rsidRDefault="008420B0" w:rsidP="008420B0">
            <w:pPr>
              <w:pStyle w:val="CommentText"/>
            </w:pPr>
            <w:r w:rsidRPr="0018607A">
              <w:rPr>
                <w:u w:val="single"/>
              </w:rPr>
              <w:t>Status</w:t>
            </w:r>
            <w:r w:rsidRPr="0018607A">
              <w:t xml:space="preserve">: </w:t>
            </w:r>
          </w:p>
          <w:p w14:paraId="6CBC5033" w14:textId="583DE6AF" w:rsidR="00C74E47" w:rsidRDefault="00C74E47" w:rsidP="005E5419">
            <w:pPr>
              <w:pStyle w:val="CommentText"/>
            </w:pPr>
          </w:p>
          <w:p w14:paraId="59C7A95B" w14:textId="4B832733" w:rsidR="00C74E47" w:rsidRDefault="00C74E47" w:rsidP="005E5419">
            <w:pPr>
              <w:pStyle w:val="CommentText"/>
            </w:pPr>
          </w:p>
          <w:p w14:paraId="01839AFC" w14:textId="7DF004F2" w:rsidR="00C74E47" w:rsidRDefault="00C74E47" w:rsidP="005E5419">
            <w:pPr>
              <w:pStyle w:val="CommentText"/>
            </w:pPr>
          </w:p>
          <w:p w14:paraId="7BFAC154" w14:textId="35AD8F1D" w:rsidR="00C74E47" w:rsidRDefault="00C74E47" w:rsidP="005E5419">
            <w:pPr>
              <w:pStyle w:val="CommentText"/>
            </w:pPr>
          </w:p>
          <w:p w14:paraId="5E582227" w14:textId="3334D948" w:rsidR="00C74E47" w:rsidRDefault="00C74E47" w:rsidP="005E5419">
            <w:pPr>
              <w:pStyle w:val="CommentText"/>
            </w:pPr>
          </w:p>
          <w:p w14:paraId="6654DF2B" w14:textId="4234364E" w:rsidR="00C74E47" w:rsidRDefault="00C74E47" w:rsidP="005E5419">
            <w:pPr>
              <w:pStyle w:val="CommentText"/>
            </w:pPr>
          </w:p>
          <w:p w14:paraId="6814191D" w14:textId="77777777" w:rsidR="009176CE" w:rsidRDefault="009176CE" w:rsidP="005E5419">
            <w:pPr>
              <w:pStyle w:val="CommentText"/>
            </w:pPr>
          </w:p>
          <w:p w14:paraId="316ED89F" w14:textId="5F687ECB" w:rsidR="00C74E47" w:rsidRDefault="00C74E47" w:rsidP="005E5419">
            <w:pPr>
              <w:pStyle w:val="CommentText"/>
            </w:pPr>
          </w:p>
          <w:p w14:paraId="3F89F177" w14:textId="77777777" w:rsidR="002C7E07" w:rsidRDefault="002C7E07" w:rsidP="00C74E47">
            <w:pPr>
              <w:pStyle w:val="Heading4"/>
              <w:numPr>
                <w:ilvl w:val="0"/>
                <w:numId w:val="0"/>
              </w:numPr>
              <w:rPr>
                <w:sz w:val="20"/>
                <w:szCs w:val="20"/>
                <w:u w:val="single"/>
              </w:rPr>
            </w:pPr>
          </w:p>
          <w:p w14:paraId="41985BEB" w14:textId="67F5E733" w:rsidR="00C74E47" w:rsidRPr="00155371" w:rsidRDefault="00C74E47" w:rsidP="00C74E47">
            <w:pPr>
              <w:pStyle w:val="Heading4"/>
              <w:numPr>
                <w:ilvl w:val="0"/>
                <w:numId w:val="0"/>
              </w:numPr>
              <w:rPr>
                <w:sz w:val="20"/>
                <w:szCs w:val="20"/>
                <w:lang w:eastAsia="en-CA"/>
              </w:rPr>
            </w:pPr>
            <w:r w:rsidRPr="00155371">
              <w:rPr>
                <w:sz w:val="20"/>
                <w:szCs w:val="20"/>
                <w:u w:val="single"/>
              </w:rPr>
              <w:t>Input</w:t>
            </w:r>
            <w:r w:rsidR="006A4FC4">
              <w:rPr>
                <w:sz w:val="20"/>
                <w:szCs w:val="20"/>
                <w:u w:val="single"/>
              </w:rPr>
              <w:t xml:space="preserve"> </w:t>
            </w:r>
            <w:r w:rsidR="00AF3E23">
              <w:rPr>
                <w:sz w:val="20"/>
                <w:szCs w:val="20"/>
                <w:u w:val="single"/>
              </w:rPr>
              <w:t>8.2</w:t>
            </w:r>
            <w:r w:rsidRPr="00155371">
              <w:rPr>
                <w:sz w:val="20"/>
                <w:szCs w:val="20"/>
              </w:rPr>
              <w:t>:</w:t>
            </w:r>
          </w:p>
          <w:p w14:paraId="0D0B125A" w14:textId="09E0EE59" w:rsidR="00C74E47" w:rsidRPr="00C74E47" w:rsidRDefault="00C74E47" w:rsidP="00C74E47">
            <w:pPr>
              <w:pStyle w:val="Heading4"/>
              <w:numPr>
                <w:ilvl w:val="0"/>
                <w:numId w:val="0"/>
              </w:numPr>
              <w:rPr>
                <w:sz w:val="20"/>
                <w:szCs w:val="20"/>
                <w:lang w:eastAsia="en-CA"/>
              </w:rPr>
            </w:pPr>
            <w:r w:rsidRPr="00155371">
              <w:rPr>
                <w:sz w:val="20"/>
                <w:szCs w:val="20"/>
                <w:u w:val="single"/>
              </w:rPr>
              <w:t>Result</w:t>
            </w:r>
            <w:r w:rsidRPr="00155371">
              <w:rPr>
                <w:sz w:val="20"/>
                <w:szCs w:val="20"/>
              </w:rPr>
              <w:t>:</w:t>
            </w:r>
          </w:p>
          <w:p w14:paraId="48455264" w14:textId="729D6C6B" w:rsidR="008420B0" w:rsidRDefault="008420B0" w:rsidP="008420B0">
            <w:pPr>
              <w:pStyle w:val="CommentText"/>
            </w:pPr>
            <w:r w:rsidRPr="0018607A">
              <w:rPr>
                <w:u w:val="single"/>
              </w:rPr>
              <w:t>Status</w:t>
            </w:r>
            <w:r w:rsidRPr="0018607A">
              <w:t xml:space="preserve">: </w:t>
            </w:r>
          </w:p>
          <w:p w14:paraId="46D516AD" w14:textId="1175E50F" w:rsidR="00C74E47" w:rsidRDefault="00C74E47" w:rsidP="005E5419">
            <w:pPr>
              <w:pStyle w:val="CommentText"/>
            </w:pPr>
          </w:p>
          <w:p w14:paraId="72E125DF" w14:textId="4BC9E7A8" w:rsidR="00C74E47" w:rsidRDefault="00C74E47" w:rsidP="005E5419">
            <w:pPr>
              <w:pStyle w:val="CommentText"/>
            </w:pPr>
          </w:p>
          <w:p w14:paraId="1BC8E91B" w14:textId="13857FC9" w:rsidR="00C74E47" w:rsidRDefault="00C74E47" w:rsidP="005E5419">
            <w:pPr>
              <w:pStyle w:val="CommentText"/>
            </w:pPr>
          </w:p>
          <w:p w14:paraId="038405AF" w14:textId="77777777" w:rsidR="009176CE" w:rsidRDefault="009176CE" w:rsidP="005E5419">
            <w:pPr>
              <w:pStyle w:val="CommentText"/>
            </w:pPr>
          </w:p>
          <w:p w14:paraId="0261D390" w14:textId="70DA6DA7" w:rsidR="00C74E47" w:rsidRDefault="00C74E47" w:rsidP="005E5419">
            <w:pPr>
              <w:pStyle w:val="CommentText"/>
            </w:pPr>
          </w:p>
          <w:p w14:paraId="06ADA352" w14:textId="58DFB82F" w:rsidR="00C74E47" w:rsidRDefault="00C74E47" w:rsidP="005E5419">
            <w:pPr>
              <w:pStyle w:val="CommentText"/>
            </w:pPr>
          </w:p>
          <w:p w14:paraId="19A9B8DF" w14:textId="0077C2A0" w:rsidR="00C74E47" w:rsidRDefault="00C74E47" w:rsidP="005E5419">
            <w:pPr>
              <w:pStyle w:val="CommentText"/>
            </w:pPr>
          </w:p>
          <w:p w14:paraId="0CD4AB6E" w14:textId="77777777" w:rsidR="002C7E07" w:rsidRDefault="002C7E07" w:rsidP="00C74E47">
            <w:pPr>
              <w:pStyle w:val="Heading4"/>
              <w:numPr>
                <w:ilvl w:val="0"/>
                <w:numId w:val="0"/>
              </w:numPr>
              <w:rPr>
                <w:sz w:val="20"/>
                <w:szCs w:val="20"/>
                <w:u w:val="single"/>
              </w:rPr>
            </w:pPr>
          </w:p>
          <w:p w14:paraId="73FF0F74" w14:textId="77777777" w:rsidR="002C7E07" w:rsidRDefault="002C7E07" w:rsidP="00C74E47">
            <w:pPr>
              <w:pStyle w:val="Heading4"/>
              <w:numPr>
                <w:ilvl w:val="0"/>
                <w:numId w:val="0"/>
              </w:numPr>
              <w:rPr>
                <w:sz w:val="20"/>
                <w:szCs w:val="20"/>
                <w:u w:val="single"/>
              </w:rPr>
            </w:pPr>
          </w:p>
          <w:p w14:paraId="05A17536" w14:textId="77777777" w:rsidR="002C7E07" w:rsidRDefault="002C7E07" w:rsidP="00C74E47">
            <w:pPr>
              <w:pStyle w:val="Heading4"/>
              <w:numPr>
                <w:ilvl w:val="0"/>
                <w:numId w:val="0"/>
              </w:numPr>
              <w:rPr>
                <w:sz w:val="20"/>
                <w:szCs w:val="20"/>
                <w:u w:val="single"/>
              </w:rPr>
            </w:pPr>
          </w:p>
          <w:p w14:paraId="7B2B0E89" w14:textId="77777777" w:rsidR="00385E84" w:rsidRDefault="00385E84" w:rsidP="00C74E47">
            <w:pPr>
              <w:pStyle w:val="Heading4"/>
              <w:numPr>
                <w:ilvl w:val="0"/>
                <w:numId w:val="0"/>
              </w:numPr>
              <w:rPr>
                <w:b/>
                <w:bCs w:val="0"/>
                <w:sz w:val="20"/>
                <w:szCs w:val="20"/>
                <w:u w:val="single"/>
              </w:rPr>
            </w:pPr>
          </w:p>
          <w:p w14:paraId="1B859F4D" w14:textId="27253B0A" w:rsidR="00C74E47" w:rsidRPr="00385E84" w:rsidRDefault="00C74E47" w:rsidP="00C74E47">
            <w:pPr>
              <w:pStyle w:val="Heading4"/>
              <w:numPr>
                <w:ilvl w:val="0"/>
                <w:numId w:val="0"/>
              </w:numPr>
              <w:rPr>
                <w:sz w:val="20"/>
                <w:szCs w:val="20"/>
                <w:u w:val="single"/>
              </w:rPr>
            </w:pPr>
            <w:r w:rsidRPr="00155371">
              <w:rPr>
                <w:sz w:val="20"/>
                <w:szCs w:val="20"/>
                <w:u w:val="single"/>
              </w:rPr>
              <w:t>Input</w:t>
            </w:r>
            <w:r w:rsidR="006A4FC4">
              <w:rPr>
                <w:sz w:val="20"/>
                <w:szCs w:val="20"/>
                <w:u w:val="single"/>
              </w:rPr>
              <w:t xml:space="preserve"> </w:t>
            </w:r>
            <w:r w:rsidR="00AF3E23">
              <w:rPr>
                <w:sz w:val="20"/>
                <w:szCs w:val="20"/>
                <w:u w:val="single"/>
              </w:rPr>
              <w:t>8.3</w:t>
            </w:r>
            <w:r w:rsidRPr="00155371">
              <w:rPr>
                <w:sz w:val="20"/>
                <w:szCs w:val="20"/>
              </w:rPr>
              <w:t>:</w:t>
            </w:r>
          </w:p>
          <w:p w14:paraId="703D03AB" w14:textId="48BD7408" w:rsidR="00C74E47" w:rsidRPr="00C74E47" w:rsidRDefault="00C74E47" w:rsidP="00C74E47">
            <w:pPr>
              <w:pStyle w:val="Heading4"/>
              <w:numPr>
                <w:ilvl w:val="0"/>
                <w:numId w:val="0"/>
              </w:numPr>
              <w:rPr>
                <w:sz w:val="20"/>
                <w:szCs w:val="20"/>
                <w:lang w:eastAsia="en-CA"/>
              </w:rPr>
            </w:pPr>
            <w:r w:rsidRPr="00155371">
              <w:rPr>
                <w:sz w:val="20"/>
                <w:szCs w:val="20"/>
                <w:u w:val="single"/>
              </w:rPr>
              <w:t>Result</w:t>
            </w:r>
            <w:r w:rsidRPr="00155371">
              <w:rPr>
                <w:sz w:val="20"/>
                <w:szCs w:val="20"/>
              </w:rPr>
              <w:t>:</w:t>
            </w:r>
            <w:r w:rsidR="00BF1D56">
              <w:rPr>
                <w:sz w:val="20"/>
                <w:szCs w:val="20"/>
              </w:rPr>
              <w:t>.</w:t>
            </w:r>
            <w:r w:rsidR="002D7AA3">
              <w:rPr>
                <w:sz w:val="20"/>
                <w:szCs w:val="20"/>
              </w:rPr>
              <w:t xml:space="preserve">  </w:t>
            </w:r>
          </w:p>
          <w:p w14:paraId="6FC2A7E3" w14:textId="2719244F" w:rsidR="00C74E47" w:rsidRDefault="00C74E47" w:rsidP="00C74E47">
            <w:pPr>
              <w:pStyle w:val="CommentText"/>
            </w:pPr>
            <w:r w:rsidRPr="00155371">
              <w:rPr>
                <w:u w:val="single"/>
              </w:rPr>
              <w:t>Status</w:t>
            </w:r>
            <w:r w:rsidRPr="00E73C85">
              <w:t>:</w:t>
            </w:r>
            <w:r w:rsidR="00BF1D56">
              <w:t xml:space="preserve"> </w:t>
            </w:r>
          </w:p>
          <w:p w14:paraId="0D721C11" w14:textId="77777777" w:rsidR="00C74E47" w:rsidRDefault="00C74E47" w:rsidP="005E5419">
            <w:pPr>
              <w:pStyle w:val="CommentText"/>
            </w:pPr>
          </w:p>
          <w:p w14:paraId="4CF0A5B2" w14:textId="13F32628" w:rsidR="0012116D" w:rsidRPr="00645BA1" w:rsidRDefault="0012116D" w:rsidP="00A6485C">
            <w:pPr>
              <w:spacing w:line="235" w:lineRule="atLeast"/>
              <w:jc w:val="left"/>
              <w:rPr>
                <w:bCs/>
                <w:iCs/>
                <w:color w:val="000000"/>
                <w:sz w:val="20"/>
                <w:szCs w:val="20"/>
              </w:rPr>
            </w:pPr>
          </w:p>
        </w:tc>
      </w:tr>
      <w:tr w:rsidR="00B32328" w14:paraId="7E1ABBF7" w14:textId="47118D4F" w:rsidTr="00834CF4">
        <w:trPr>
          <w:trHeight w:val="305"/>
        </w:trPr>
        <w:tc>
          <w:tcPr>
            <w:tcW w:w="1572" w:type="dxa"/>
          </w:tcPr>
          <w:p w14:paraId="717A0C38" w14:textId="7A503AE1" w:rsidR="00385E84" w:rsidRDefault="00385E84" w:rsidP="00495C3B">
            <w:pPr>
              <w:spacing w:line="235" w:lineRule="atLeast"/>
              <w:jc w:val="left"/>
              <w:rPr>
                <w:b/>
                <w:color w:val="222222"/>
                <w:sz w:val="20"/>
                <w:szCs w:val="20"/>
              </w:rPr>
            </w:pPr>
            <w:r>
              <w:rPr>
                <w:b/>
                <w:color w:val="222222"/>
                <w:sz w:val="20"/>
                <w:szCs w:val="20"/>
              </w:rPr>
              <w:lastRenderedPageBreak/>
              <w:t xml:space="preserve">Section </w:t>
            </w:r>
            <w:r w:rsidR="00D8471F">
              <w:rPr>
                <w:b/>
                <w:color w:val="222222"/>
                <w:sz w:val="20"/>
                <w:szCs w:val="20"/>
              </w:rPr>
              <w:t>9</w:t>
            </w:r>
            <w:r>
              <w:rPr>
                <w:b/>
                <w:color w:val="222222"/>
                <w:sz w:val="20"/>
                <w:szCs w:val="20"/>
              </w:rPr>
              <w:t>:</w:t>
            </w:r>
          </w:p>
          <w:p w14:paraId="4082956B" w14:textId="418A4B5D" w:rsidR="00556CD8" w:rsidRPr="00385E84" w:rsidRDefault="00556CD8" w:rsidP="00495C3B">
            <w:pPr>
              <w:spacing w:line="235" w:lineRule="atLeast"/>
              <w:jc w:val="left"/>
              <w:rPr>
                <w:b/>
                <w:color w:val="222222"/>
                <w:sz w:val="20"/>
                <w:szCs w:val="20"/>
              </w:rPr>
            </w:pPr>
            <w:r w:rsidRPr="00385E84">
              <w:rPr>
                <w:b/>
                <w:color w:val="222222"/>
                <w:sz w:val="20"/>
                <w:szCs w:val="20"/>
              </w:rPr>
              <w:t xml:space="preserve">Distribution and filtering of ELT(DT) alerts </w:t>
            </w:r>
          </w:p>
          <w:p w14:paraId="4D2278CF" w14:textId="77777777" w:rsidR="00556CD8" w:rsidRPr="00385E84" w:rsidRDefault="00556CD8" w:rsidP="00495C3B">
            <w:pPr>
              <w:spacing w:line="235" w:lineRule="atLeast"/>
              <w:jc w:val="left"/>
              <w:rPr>
                <w:b/>
                <w:color w:val="222222"/>
                <w:sz w:val="20"/>
                <w:szCs w:val="20"/>
              </w:rPr>
            </w:pPr>
          </w:p>
          <w:p w14:paraId="6D9396B5" w14:textId="01C06655" w:rsidR="00556CD8" w:rsidRPr="00385E84" w:rsidRDefault="00556CD8" w:rsidP="00495C3B">
            <w:pPr>
              <w:spacing w:line="235" w:lineRule="atLeast"/>
              <w:jc w:val="left"/>
              <w:rPr>
                <w:b/>
                <w:color w:val="222222"/>
                <w:sz w:val="20"/>
                <w:szCs w:val="20"/>
              </w:rPr>
            </w:pPr>
            <w:r w:rsidRPr="00385E84">
              <w:rPr>
                <w:b/>
                <w:color w:val="222222"/>
                <w:sz w:val="20"/>
                <w:szCs w:val="20"/>
              </w:rPr>
              <w:t xml:space="preserve">Generate SIT 185 messages </w:t>
            </w:r>
            <w:r w:rsidRPr="00385E84">
              <w:rPr>
                <w:b/>
                <w:color w:val="222222"/>
                <w:sz w:val="20"/>
                <w:szCs w:val="20"/>
              </w:rPr>
              <w:lastRenderedPageBreak/>
              <w:t>for FGB ELT(DT)s</w:t>
            </w:r>
          </w:p>
          <w:p w14:paraId="2D9282AD" w14:textId="77777777" w:rsidR="00556CD8" w:rsidRPr="00385E84" w:rsidRDefault="00556CD8" w:rsidP="00495C3B">
            <w:pPr>
              <w:spacing w:line="235" w:lineRule="atLeast"/>
              <w:jc w:val="left"/>
              <w:rPr>
                <w:b/>
                <w:color w:val="222222"/>
                <w:sz w:val="20"/>
                <w:szCs w:val="20"/>
              </w:rPr>
            </w:pPr>
          </w:p>
          <w:p w14:paraId="7886C0D4" w14:textId="0C3F5760" w:rsidR="00556CD8" w:rsidRDefault="00556CD8" w:rsidP="00495C3B">
            <w:pPr>
              <w:spacing w:line="235" w:lineRule="atLeast"/>
              <w:jc w:val="left"/>
              <w:rPr>
                <w:bCs/>
                <w:color w:val="222222"/>
                <w:sz w:val="20"/>
                <w:szCs w:val="20"/>
                <w:highlight w:val="yellow"/>
              </w:rPr>
            </w:pPr>
            <w:r w:rsidRPr="00385E84">
              <w:rPr>
                <w:b/>
                <w:color w:val="222222"/>
                <w:sz w:val="20"/>
                <w:szCs w:val="20"/>
              </w:rPr>
              <w:t>Distribute ELT(DT) alerts to the LADR (or nodal MCC)</w:t>
            </w:r>
          </w:p>
        </w:tc>
        <w:tc>
          <w:tcPr>
            <w:tcW w:w="7355" w:type="dxa"/>
          </w:tcPr>
          <w:p w14:paraId="4EE1B49E" w14:textId="51D1F800" w:rsidR="002C079D" w:rsidRDefault="00581205" w:rsidP="00581205">
            <w:pPr>
              <w:spacing w:line="235" w:lineRule="atLeast"/>
              <w:rPr>
                <w:color w:val="222222"/>
                <w:sz w:val="20"/>
                <w:szCs w:val="20"/>
              </w:rPr>
            </w:pPr>
            <w:r w:rsidRPr="00420993">
              <w:rPr>
                <w:color w:val="222222"/>
                <w:sz w:val="20"/>
                <w:szCs w:val="20"/>
                <w:u w:val="single"/>
              </w:rPr>
              <w:lastRenderedPageBreak/>
              <w:t>Prerequisite</w:t>
            </w:r>
            <w:r>
              <w:rPr>
                <w:color w:val="222222"/>
                <w:sz w:val="20"/>
                <w:szCs w:val="20"/>
              </w:rPr>
              <w:t xml:space="preserve">: </w:t>
            </w:r>
            <w:r w:rsidR="002C079D" w:rsidRPr="002C079D">
              <w:rPr>
                <w:color w:val="222222"/>
                <w:sz w:val="20"/>
                <w:szCs w:val="20"/>
              </w:rPr>
              <w:t xml:space="preserve">the DMCC shall configure the distribution to the nodal </w:t>
            </w:r>
            <w:r w:rsidR="00E51817">
              <w:rPr>
                <w:color w:val="222222"/>
                <w:sz w:val="20"/>
                <w:szCs w:val="20"/>
              </w:rPr>
              <w:t>JA</w:t>
            </w:r>
            <w:r w:rsidR="002C079D" w:rsidRPr="002C079D">
              <w:rPr>
                <w:color w:val="222222"/>
                <w:sz w:val="20"/>
                <w:szCs w:val="20"/>
              </w:rPr>
              <w:t>MCC for the LADR. The DMCC does not send message</w:t>
            </w:r>
            <w:r w:rsidR="00D8471F">
              <w:rPr>
                <w:color w:val="222222"/>
                <w:sz w:val="20"/>
                <w:szCs w:val="20"/>
              </w:rPr>
              <w:t>s</w:t>
            </w:r>
            <w:r w:rsidR="002C079D" w:rsidRPr="002C079D">
              <w:rPr>
                <w:color w:val="222222"/>
                <w:sz w:val="20"/>
                <w:szCs w:val="20"/>
              </w:rPr>
              <w:t xml:space="preserve"> directly to the LADR as </w:t>
            </w:r>
            <w:r w:rsidR="00E51817">
              <w:rPr>
                <w:color w:val="222222"/>
                <w:sz w:val="20"/>
                <w:szCs w:val="20"/>
              </w:rPr>
              <w:t>JA</w:t>
            </w:r>
            <w:r w:rsidR="002C079D">
              <w:rPr>
                <w:color w:val="222222"/>
                <w:sz w:val="20"/>
                <w:szCs w:val="20"/>
              </w:rPr>
              <w:t>MCC is</w:t>
            </w:r>
            <w:r w:rsidR="002C079D" w:rsidRPr="002C079D">
              <w:rPr>
                <w:color w:val="222222"/>
                <w:sz w:val="20"/>
                <w:szCs w:val="20"/>
              </w:rPr>
              <w:t xml:space="preserve"> nodal MCC</w:t>
            </w:r>
            <w:r w:rsidR="002C079D">
              <w:rPr>
                <w:color w:val="222222"/>
                <w:sz w:val="20"/>
                <w:szCs w:val="20"/>
              </w:rPr>
              <w:t>.</w:t>
            </w:r>
            <w:r w:rsidR="00B10E77">
              <w:rPr>
                <w:color w:val="222222"/>
                <w:sz w:val="20"/>
                <w:szCs w:val="20"/>
              </w:rPr>
              <w:t xml:space="preserve"> The </w:t>
            </w:r>
            <w:r w:rsidR="004D1855">
              <w:rPr>
                <w:color w:val="222222"/>
                <w:sz w:val="20"/>
                <w:szCs w:val="20"/>
              </w:rPr>
              <w:t>China</w:t>
            </w:r>
            <w:r w:rsidR="00B10E77">
              <w:rPr>
                <w:color w:val="222222"/>
                <w:sz w:val="20"/>
                <w:szCs w:val="20"/>
              </w:rPr>
              <w:t xml:space="preserve"> MEOLUT </w:t>
            </w:r>
            <w:r w:rsidR="004D1855">
              <w:rPr>
                <w:color w:val="222222"/>
                <w:sz w:val="20"/>
                <w:szCs w:val="20"/>
              </w:rPr>
              <w:t>4123</w:t>
            </w:r>
            <w:r w:rsidR="00E51817">
              <w:rPr>
                <w:color w:val="222222"/>
                <w:sz w:val="20"/>
                <w:szCs w:val="20"/>
              </w:rPr>
              <w:t xml:space="preserve"> </w:t>
            </w:r>
            <w:r w:rsidR="00B10E77">
              <w:rPr>
                <w:color w:val="222222"/>
                <w:sz w:val="20"/>
                <w:szCs w:val="20"/>
              </w:rPr>
              <w:t>is configured for fast-moving beacons.</w:t>
            </w:r>
          </w:p>
          <w:p w14:paraId="43CC6ECF" w14:textId="77777777" w:rsidR="002C079D" w:rsidRDefault="002C079D" w:rsidP="00581205">
            <w:pPr>
              <w:spacing w:line="235" w:lineRule="atLeast"/>
              <w:rPr>
                <w:color w:val="222222"/>
                <w:sz w:val="20"/>
                <w:szCs w:val="20"/>
              </w:rPr>
            </w:pPr>
          </w:p>
          <w:p w14:paraId="5B981AFA" w14:textId="1E1AA82A" w:rsidR="00581205" w:rsidRPr="00A6485C" w:rsidRDefault="470E1D8F" w:rsidP="00581205">
            <w:pPr>
              <w:spacing w:line="235" w:lineRule="atLeast"/>
              <w:rPr>
                <w:color w:val="222222"/>
                <w:sz w:val="20"/>
                <w:szCs w:val="20"/>
              </w:rPr>
            </w:pPr>
            <w:r w:rsidRPr="47CF11DA">
              <w:rPr>
                <w:color w:val="222222"/>
                <w:sz w:val="20"/>
                <w:szCs w:val="20"/>
              </w:rPr>
              <w:t xml:space="preserve">Note: </w:t>
            </w:r>
            <w:r w:rsidR="3F4BE4A6" w:rsidRPr="47CF11DA">
              <w:rPr>
                <w:color w:val="222222"/>
                <w:sz w:val="20"/>
                <w:szCs w:val="20"/>
              </w:rPr>
              <w:t>Some m</w:t>
            </w:r>
            <w:r w:rsidRPr="47CF11DA">
              <w:rPr>
                <w:color w:val="222222"/>
                <w:sz w:val="20"/>
                <w:szCs w:val="20"/>
              </w:rPr>
              <w:t>essage</w:t>
            </w:r>
            <w:r w:rsidR="3439672B" w:rsidRPr="47CF11DA">
              <w:rPr>
                <w:color w:val="222222"/>
                <w:sz w:val="20"/>
                <w:szCs w:val="20"/>
              </w:rPr>
              <w:t xml:space="preserve">s 2 to </w:t>
            </w:r>
            <w:r w:rsidR="3A9B2439" w:rsidRPr="47CF11DA">
              <w:rPr>
                <w:color w:val="222222"/>
                <w:sz w:val="20"/>
                <w:szCs w:val="20"/>
              </w:rPr>
              <w:t>9</w:t>
            </w:r>
            <w:r w:rsidRPr="47CF11DA">
              <w:rPr>
                <w:color w:val="222222"/>
                <w:sz w:val="20"/>
                <w:szCs w:val="20"/>
              </w:rPr>
              <w:t xml:space="preserve"> require satellite footprint checks for encoded position.</w:t>
            </w:r>
          </w:p>
          <w:p w14:paraId="40E26CE7" w14:textId="48509B16" w:rsidR="47CF11DA" w:rsidRDefault="47CF11DA" w:rsidP="47CF11DA">
            <w:pPr>
              <w:spacing w:line="235" w:lineRule="atLeast"/>
              <w:rPr>
                <w:color w:val="222222"/>
                <w:sz w:val="20"/>
                <w:szCs w:val="20"/>
              </w:rPr>
            </w:pPr>
          </w:p>
          <w:p w14:paraId="43152D83" w14:textId="478D8CB6" w:rsidR="7E7AA4AA" w:rsidRDefault="7E7AA4AA" w:rsidP="47CF11DA">
            <w:pPr>
              <w:spacing w:line="235" w:lineRule="atLeast"/>
              <w:rPr>
                <w:color w:val="222222"/>
                <w:sz w:val="20"/>
                <w:szCs w:val="20"/>
              </w:rPr>
            </w:pPr>
            <w:r w:rsidRPr="47CF11DA">
              <w:rPr>
                <w:color w:val="222222"/>
                <w:sz w:val="20"/>
                <w:szCs w:val="20"/>
              </w:rPr>
              <w:lastRenderedPageBreak/>
              <w:t xml:space="preserve">Due to the 10 minute </w:t>
            </w:r>
            <w:r w:rsidR="2A1142F7" w:rsidRPr="47CF11DA">
              <w:rPr>
                <w:color w:val="222222"/>
                <w:sz w:val="20"/>
                <w:szCs w:val="20"/>
              </w:rPr>
              <w:t xml:space="preserve">timing </w:t>
            </w:r>
            <w:r w:rsidRPr="47CF11DA">
              <w:rPr>
                <w:color w:val="222222"/>
                <w:sz w:val="20"/>
                <w:szCs w:val="20"/>
              </w:rPr>
              <w:t xml:space="preserve">rule for distributing ELT(DT) alerts (introduced by MCC-153), the tests </w:t>
            </w:r>
            <w:r w:rsidR="00D8471F">
              <w:rPr>
                <w:color w:val="222222"/>
                <w:sz w:val="20"/>
                <w:szCs w:val="20"/>
              </w:rPr>
              <w:t xml:space="preserve">in section 9 </w:t>
            </w:r>
            <w:r w:rsidRPr="47CF11DA">
              <w:rPr>
                <w:color w:val="222222"/>
                <w:sz w:val="20"/>
                <w:szCs w:val="20"/>
              </w:rPr>
              <w:t xml:space="preserve">assume that tests </w:t>
            </w:r>
            <w:r w:rsidR="00D8471F">
              <w:rPr>
                <w:color w:val="222222"/>
                <w:sz w:val="20"/>
                <w:szCs w:val="20"/>
              </w:rPr>
              <w:t>9.1</w:t>
            </w:r>
            <w:r w:rsidRPr="47CF11DA">
              <w:rPr>
                <w:color w:val="222222"/>
                <w:sz w:val="20"/>
                <w:szCs w:val="20"/>
              </w:rPr>
              <w:t xml:space="preserve"> to </w:t>
            </w:r>
            <w:r w:rsidR="00D8471F">
              <w:rPr>
                <w:color w:val="222222"/>
                <w:sz w:val="20"/>
                <w:szCs w:val="20"/>
              </w:rPr>
              <w:t>9.6</w:t>
            </w:r>
            <w:r w:rsidRPr="47CF11DA">
              <w:rPr>
                <w:color w:val="222222"/>
                <w:sz w:val="20"/>
                <w:szCs w:val="20"/>
              </w:rPr>
              <w:t xml:space="preserve"> a</w:t>
            </w:r>
            <w:r w:rsidR="5DAB9242" w:rsidRPr="47CF11DA">
              <w:rPr>
                <w:color w:val="222222"/>
                <w:sz w:val="20"/>
                <w:szCs w:val="20"/>
              </w:rPr>
              <w:t>re sent at 0</w:t>
            </w:r>
            <w:r w:rsidR="00C50F0A">
              <w:rPr>
                <w:color w:val="222222"/>
                <w:sz w:val="20"/>
                <w:szCs w:val="20"/>
              </w:rPr>
              <w:t>6</w:t>
            </w:r>
            <w:r w:rsidR="5DAB9242" w:rsidRPr="47CF11DA">
              <w:rPr>
                <w:color w:val="222222"/>
                <w:sz w:val="20"/>
                <w:szCs w:val="20"/>
              </w:rPr>
              <w:t xml:space="preserve">01, test </w:t>
            </w:r>
            <w:r w:rsidR="00D8471F">
              <w:rPr>
                <w:color w:val="222222"/>
                <w:sz w:val="20"/>
                <w:szCs w:val="20"/>
              </w:rPr>
              <w:t>9.7</w:t>
            </w:r>
            <w:r w:rsidR="5DAB9242" w:rsidRPr="47CF11DA">
              <w:rPr>
                <w:color w:val="222222"/>
                <w:sz w:val="20"/>
                <w:szCs w:val="20"/>
              </w:rPr>
              <w:t xml:space="preserve"> at 0</w:t>
            </w:r>
            <w:r w:rsidR="00C50F0A">
              <w:rPr>
                <w:color w:val="222222"/>
                <w:sz w:val="20"/>
                <w:szCs w:val="20"/>
              </w:rPr>
              <w:t>6</w:t>
            </w:r>
            <w:r w:rsidR="5DAB9242" w:rsidRPr="47CF11DA">
              <w:rPr>
                <w:color w:val="222222"/>
                <w:sz w:val="20"/>
                <w:szCs w:val="20"/>
              </w:rPr>
              <w:t xml:space="preserve">06 and tests </w:t>
            </w:r>
            <w:r w:rsidR="00D8471F">
              <w:rPr>
                <w:color w:val="222222"/>
                <w:sz w:val="20"/>
                <w:szCs w:val="20"/>
              </w:rPr>
              <w:t>9.8</w:t>
            </w:r>
            <w:r w:rsidR="5DAB9242" w:rsidRPr="47CF11DA">
              <w:rPr>
                <w:color w:val="222222"/>
                <w:sz w:val="20"/>
                <w:szCs w:val="20"/>
              </w:rPr>
              <w:t xml:space="preserve"> and </w:t>
            </w:r>
            <w:r w:rsidR="00D8471F">
              <w:rPr>
                <w:color w:val="222222"/>
                <w:sz w:val="20"/>
                <w:szCs w:val="20"/>
              </w:rPr>
              <w:t>9.9</w:t>
            </w:r>
            <w:r w:rsidR="5DAB9242" w:rsidRPr="47CF11DA">
              <w:rPr>
                <w:color w:val="222222"/>
                <w:sz w:val="20"/>
                <w:szCs w:val="20"/>
              </w:rPr>
              <w:t xml:space="preserve"> are sent at 0</w:t>
            </w:r>
            <w:r w:rsidR="00C50F0A">
              <w:rPr>
                <w:color w:val="222222"/>
                <w:sz w:val="20"/>
                <w:szCs w:val="20"/>
              </w:rPr>
              <w:t>6</w:t>
            </w:r>
            <w:r w:rsidR="5DAB9242" w:rsidRPr="47CF11DA">
              <w:rPr>
                <w:color w:val="222222"/>
                <w:sz w:val="20"/>
                <w:szCs w:val="20"/>
              </w:rPr>
              <w:t>11.</w:t>
            </w:r>
          </w:p>
          <w:p w14:paraId="754FCA4D" w14:textId="77777777" w:rsidR="00581205" w:rsidRDefault="00581205" w:rsidP="00581205">
            <w:pPr>
              <w:spacing w:line="235" w:lineRule="atLeast"/>
              <w:rPr>
                <w:bCs/>
                <w:iCs/>
                <w:color w:val="000000"/>
                <w:sz w:val="20"/>
                <w:szCs w:val="20"/>
                <w:u w:val="single"/>
              </w:rPr>
            </w:pPr>
          </w:p>
          <w:p w14:paraId="1110D1E1" w14:textId="361C38B1" w:rsidR="00581205" w:rsidRDefault="00516BF9" w:rsidP="00581205">
            <w:pPr>
              <w:spacing w:line="235" w:lineRule="atLeast"/>
              <w:rPr>
                <w:b/>
                <w:iCs/>
                <w:color w:val="000000"/>
                <w:sz w:val="20"/>
                <w:szCs w:val="20"/>
              </w:rPr>
            </w:pPr>
            <w:r>
              <w:rPr>
                <w:b/>
                <w:iCs/>
                <w:color w:val="000000"/>
                <w:sz w:val="20"/>
                <w:szCs w:val="20"/>
              </w:rPr>
              <w:t xml:space="preserve">Test Message </w:t>
            </w:r>
            <w:r w:rsidR="00AC20D5">
              <w:rPr>
                <w:b/>
                <w:iCs/>
                <w:color w:val="000000"/>
                <w:sz w:val="20"/>
                <w:szCs w:val="20"/>
              </w:rPr>
              <w:t>9.1</w:t>
            </w:r>
          </w:p>
          <w:p w14:paraId="74EB57FE" w14:textId="77777777" w:rsidR="00516BF9" w:rsidRPr="00516BF9" w:rsidRDefault="00516BF9" w:rsidP="00581205">
            <w:pPr>
              <w:spacing w:line="235" w:lineRule="atLeast"/>
              <w:rPr>
                <w:b/>
                <w:iCs/>
                <w:color w:val="000000"/>
                <w:sz w:val="20"/>
                <w:szCs w:val="20"/>
              </w:rPr>
            </w:pPr>
          </w:p>
          <w:p w14:paraId="2A56F2C7" w14:textId="2EAB3D70" w:rsidR="002C079D" w:rsidRDefault="00617135" w:rsidP="00581205">
            <w:pPr>
              <w:spacing w:line="235" w:lineRule="atLeast"/>
              <w:rPr>
                <w:sz w:val="20"/>
                <w:szCs w:val="20"/>
              </w:rPr>
            </w:pPr>
            <w:r>
              <w:rPr>
                <w:sz w:val="20"/>
                <w:szCs w:val="20"/>
              </w:rPr>
              <w:t xml:space="preserve">Send a SIT 142 message to the </w:t>
            </w:r>
            <w:r w:rsidR="004D1855">
              <w:rPr>
                <w:sz w:val="20"/>
                <w:szCs w:val="20"/>
              </w:rPr>
              <w:t>CNMCC</w:t>
            </w:r>
            <w:r>
              <w:rPr>
                <w:sz w:val="20"/>
                <w:szCs w:val="20"/>
              </w:rPr>
              <w:t xml:space="preserve"> </w:t>
            </w:r>
            <w:r w:rsidR="00581205">
              <w:rPr>
                <w:sz w:val="20"/>
                <w:szCs w:val="20"/>
              </w:rPr>
              <w:t xml:space="preserve">for a </w:t>
            </w:r>
            <w:r w:rsidR="00001535">
              <w:rPr>
                <w:sz w:val="20"/>
                <w:szCs w:val="20"/>
              </w:rPr>
              <w:t>Hong Kong</w:t>
            </w:r>
            <w:r w:rsidR="00581205" w:rsidRPr="00094D25">
              <w:rPr>
                <w:sz w:val="20"/>
                <w:szCs w:val="20"/>
              </w:rPr>
              <w:t xml:space="preserve"> coded </w:t>
            </w:r>
            <w:bookmarkStart w:id="1" w:name="_Hlk158890237"/>
            <w:r w:rsidR="00581205" w:rsidRPr="00094D25">
              <w:rPr>
                <w:sz w:val="20"/>
                <w:szCs w:val="20"/>
              </w:rPr>
              <w:t xml:space="preserve">ELT(DT) with </w:t>
            </w:r>
            <w:r w:rsidR="00581205">
              <w:rPr>
                <w:sz w:val="20"/>
                <w:szCs w:val="20"/>
              </w:rPr>
              <w:t xml:space="preserve">a </w:t>
            </w:r>
            <w:r w:rsidR="00581205" w:rsidRPr="00094D25">
              <w:rPr>
                <w:sz w:val="20"/>
                <w:szCs w:val="20"/>
              </w:rPr>
              <w:t>24 Bit Address</w:t>
            </w:r>
            <w:r w:rsidR="00581205">
              <w:rPr>
                <w:color w:val="333333"/>
                <w:sz w:val="20"/>
                <w:szCs w:val="20"/>
                <w:shd w:val="clear" w:color="auto" w:fill="F9F9F9"/>
              </w:rPr>
              <w:t xml:space="preserve"> and a 3LD in PDF-2</w:t>
            </w:r>
            <w:bookmarkEnd w:id="1"/>
            <w:r w:rsidR="00581205">
              <w:rPr>
                <w:color w:val="333333"/>
                <w:sz w:val="20"/>
                <w:szCs w:val="20"/>
                <w:shd w:val="clear" w:color="auto" w:fill="F9F9F9"/>
              </w:rPr>
              <w:t>,</w:t>
            </w:r>
            <w:r w:rsidR="002C079D">
              <w:rPr>
                <w:color w:val="333333"/>
                <w:sz w:val="20"/>
                <w:szCs w:val="20"/>
                <w:shd w:val="clear" w:color="auto" w:fill="F9F9F9"/>
              </w:rPr>
              <w:t xml:space="preserve"> </w:t>
            </w:r>
            <w:r w:rsidR="00581205">
              <w:rPr>
                <w:sz w:val="20"/>
                <w:szCs w:val="20"/>
              </w:rPr>
              <w:t>and no encoded position</w:t>
            </w:r>
            <w:r w:rsidR="00581205" w:rsidRPr="00F6370F">
              <w:rPr>
                <w:sz w:val="20"/>
                <w:szCs w:val="20"/>
              </w:rPr>
              <w:t>.</w:t>
            </w:r>
          </w:p>
          <w:p w14:paraId="4D50596A" w14:textId="41DD2282" w:rsidR="00581205" w:rsidRDefault="00581205" w:rsidP="00581205">
            <w:pPr>
              <w:spacing w:line="235" w:lineRule="atLeast"/>
              <w:rPr>
                <w:sz w:val="20"/>
                <w:szCs w:val="20"/>
              </w:rPr>
            </w:pPr>
            <w:r w:rsidRPr="00F6370F">
              <w:rPr>
                <w:sz w:val="20"/>
                <w:szCs w:val="20"/>
                <w:u w:val="single"/>
              </w:rPr>
              <w:t>Expected result</w:t>
            </w:r>
            <w:r w:rsidR="00452723">
              <w:rPr>
                <w:sz w:val="20"/>
                <w:szCs w:val="20"/>
              </w:rPr>
              <w:t xml:space="preserve">: the </w:t>
            </w:r>
            <w:r w:rsidR="004D1855">
              <w:rPr>
                <w:sz w:val="20"/>
                <w:szCs w:val="20"/>
              </w:rPr>
              <w:t>CNMCC</w:t>
            </w:r>
            <w:r w:rsidR="00452723">
              <w:rPr>
                <w:sz w:val="20"/>
                <w:szCs w:val="20"/>
              </w:rPr>
              <w:t xml:space="preserve"> </w:t>
            </w:r>
            <w:r>
              <w:rPr>
                <w:sz w:val="20"/>
                <w:szCs w:val="20"/>
              </w:rPr>
              <w:t xml:space="preserve">sends a SIT 142 message to the </w:t>
            </w:r>
            <w:r w:rsidR="00931BB7">
              <w:rPr>
                <w:sz w:val="20"/>
                <w:szCs w:val="20"/>
              </w:rPr>
              <w:t>JA</w:t>
            </w:r>
            <w:r>
              <w:rPr>
                <w:sz w:val="20"/>
                <w:szCs w:val="20"/>
              </w:rPr>
              <w:t>MCC</w:t>
            </w:r>
            <w:r w:rsidR="00FA5F30">
              <w:rPr>
                <w:sz w:val="20"/>
                <w:szCs w:val="20"/>
              </w:rPr>
              <w:t xml:space="preserve"> </w:t>
            </w:r>
            <w:r w:rsidR="00B10E77">
              <w:rPr>
                <w:sz w:val="20"/>
                <w:szCs w:val="20"/>
              </w:rPr>
              <w:t xml:space="preserve">both as an alert (for the </w:t>
            </w:r>
            <w:r w:rsidR="00001535">
              <w:rPr>
                <w:sz w:val="20"/>
                <w:szCs w:val="20"/>
              </w:rPr>
              <w:t>HK</w:t>
            </w:r>
            <w:r w:rsidR="00B10E77">
              <w:rPr>
                <w:sz w:val="20"/>
                <w:szCs w:val="20"/>
              </w:rPr>
              <w:t>MCC) and for the LADR.</w:t>
            </w:r>
          </w:p>
          <w:p w14:paraId="1E830596" w14:textId="77777777" w:rsidR="00581205" w:rsidRDefault="00581205" w:rsidP="00581205">
            <w:pPr>
              <w:spacing w:line="235" w:lineRule="atLeast"/>
              <w:rPr>
                <w:sz w:val="20"/>
                <w:szCs w:val="20"/>
              </w:rPr>
            </w:pPr>
          </w:p>
          <w:p w14:paraId="7B313E7D" w14:textId="77777777" w:rsidR="00581205" w:rsidRDefault="00581205" w:rsidP="00581205">
            <w:pPr>
              <w:spacing w:line="235" w:lineRule="atLeast"/>
              <w:rPr>
                <w:sz w:val="20"/>
                <w:szCs w:val="20"/>
              </w:rPr>
            </w:pPr>
          </w:p>
          <w:p w14:paraId="6CD41A51" w14:textId="77777777" w:rsidR="002C079D" w:rsidRDefault="002C079D" w:rsidP="00581205">
            <w:pPr>
              <w:spacing w:line="235" w:lineRule="atLeast"/>
              <w:rPr>
                <w:sz w:val="20"/>
                <w:szCs w:val="20"/>
              </w:rPr>
            </w:pPr>
          </w:p>
          <w:p w14:paraId="34FF5112" w14:textId="5A8E434B" w:rsidR="00516BF9" w:rsidRDefault="00516BF9" w:rsidP="00581205">
            <w:pPr>
              <w:spacing w:line="235" w:lineRule="atLeast"/>
              <w:rPr>
                <w:b/>
                <w:bCs/>
                <w:sz w:val="20"/>
                <w:szCs w:val="20"/>
              </w:rPr>
            </w:pPr>
            <w:r>
              <w:rPr>
                <w:b/>
                <w:bCs/>
                <w:sz w:val="20"/>
                <w:szCs w:val="20"/>
              </w:rPr>
              <w:t xml:space="preserve">Test Message </w:t>
            </w:r>
            <w:r w:rsidR="00AC20D5">
              <w:rPr>
                <w:b/>
                <w:bCs/>
                <w:sz w:val="20"/>
                <w:szCs w:val="20"/>
              </w:rPr>
              <w:t>9.2</w:t>
            </w:r>
          </w:p>
          <w:p w14:paraId="0DB5BC0D" w14:textId="77777777" w:rsidR="00516BF9" w:rsidRDefault="00516BF9" w:rsidP="00581205">
            <w:pPr>
              <w:spacing w:line="235" w:lineRule="atLeast"/>
              <w:rPr>
                <w:sz w:val="20"/>
                <w:szCs w:val="20"/>
              </w:rPr>
            </w:pPr>
          </w:p>
          <w:p w14:paraId="46516EEA" w14:textId="7DE9E4E0" w:rsidR="0017258D" w:rsidRDefault="27CC17ED" w:rsidP="00581205">
            <w:pPr>
              <w:spacing w:line="235" w:lineRule="atLeast"/>
              <w:rPr>
                <w:sz w:val="20"/>
                <w:szCs w:val="20"/>
              </w:rPr>
            </w:pPr>
            <w:r w:rsidRPr="7FE52588">
              <w:rPr>
                <w:sz w:val="20"/>
                <w:szCs w:val="20"/>
              </w:rPr>
              <w:t xml:space="preserve">Send a SIT 142 message to the </w:t>
            </w:r>
            <w:r w:rsidR="004D1855">
              <w:rPr>
                <w:sz w:val="20"/>
                <w:szCs w:val="20"/>
              </w:rPr>
              <w:t>CNMCC</w:t>
            </w:r>
            <w:r w:rsidRPr="7FE52588">
              <w:rPr>
                <w:sz w:val="20"/>
                <w:szCs w:val="20"/>
              </w:rPr>
              <w:t xml:space="preserve"> </w:t>
            </w:r>
            <w:r w:rsidR="75281CCB" w:rsidRPr="7FE52588">
              <w:rPr>
                <w:sz w:val="20"/>
                <w:szCs w:val="20"/>
              </w:rPr>
              <w:t xml:space="preserve">for the same ELT(DT) with an encoded 3LD and coarse encoded position </w:t>
            </w:r>
            <w:r w:rsidR="058FB6F8" w:rsidRPr="7FE52588">
              <w:rPr>
                <w:sz w:val="20"/>
                <w:szCs w:val="20"/>
              </w:rPr>
              <w:t>(</w:t>
            </w:r>
            <w:r w:rsidR="00001535">
              <w:rPr>
                <w:sz w:val="20"/>
                <w:szCs w:val="20"/>
              </w:rPr>
              <w:t>40,116</w:t>
            </w:r>
            <w:r w:rsidR="00931BB7">
              <w:rPr>
                <w:sz w:val="20"/>
                <w:szCs w:val="20"/>
              </w:rPr>
              <w:t xml:space="preserve">) in </w:t>
            </w:r>
            <w:r w:rsidR="004D1855">
              <w:rPr>
                <w:sz w:val="20"/>
                <w:szCs w:val="20"/>
              </w:rPr>
              <w:t>China</w:t>
            </w:r>
            <w:r w:rsidR="75281CCB" w:rsidRPr="7FE52588">
              <w:rPr>
                <w:sz w:val="20"/>
                <w:szCs w:val="20"/>
              </w:rPr>
              <w:t xml:space="preserve"> </w:t>
            </w:r>
            <w:r w:rsidR="75281CCB" w:rsidRPr="7FE52588">
              <w:rPr>
                <w:color w:val="222222"/>
                <w:sz w:val="20"/>
                <w:szCs w:val="20"/>
              </w:rPr>
              <w:t>within the satellite footprint</w:t>
            </w:r>
            <w:r w:rsidR="551C3B2F" w:rsidRPr="7FE52588">
              <w:rPr>
                <w:color w:val="222222"/>
                <w:sz w:val="20"/>
                <w:szCs w:val="20"/>
              </w:rPr>
              <w:t>s</w:t>
            </w:r>
            <w:r w:rsidR="75281CCB" w:rsidRPr="7FE52588">
              <w:rPr>
                <w:sz w:val="20"/>
                <w:szCs w:val="20"/>
              </w:rPr>
              <w:t>, and the same reference time as message 1 (time of last burst).</w:t>
            </w:r>
          </w:p>
          <w:p w14:paraId="35F9EAFA" w14:textId="3EB7C62D" w:rsidR="00581205" w:rsidRDefault="75281CCB" w:rsidP="00581205">
            <w:pPr>
              <w:spacing w:line="235" w:lineRule="atLeast"/>
              <w:rPr>
                <w:sz w:val="20"/>
                <w:szCs w:val="20"/>
              </w:rPr>
            </w:pPr>
            <w:r w:rsidRPr="7FE52588">
              <w:rPr>
                <w:sz w:val="20"/>
                <w:szCs w:val="20"/>
                <w:u w:val="single"/>
              </w:rPr>
              <w:t>Expected result</w:t>
            </w:r>
            <w:r w:rsidR="770209FC" w:rsidRPr="7FE52588">
              <w:rPr>
                <w:sz w:val="20"/>
                <w:szCs w:val="20"/>
              </w:rPr>
              <w:t xml:space="preserve">: the </w:t>
            </w:r>
            <w:r w:rsidR="004D1855">
              <w:rPr>
                <w:sz w:val="20"/>
                <w:szCs w:val="20"/>
              </w:rPr>
              <w:t>CNMCC</w:t>
            </w:r>
            <w:r w:rsidR="770209FC" w:rsidRPr="7FE52588">
              <w:rPr>
                <w:sz w:val="20"/>
                <w:szCs w:val="20"/>
              </w:rPr>
              <w:t xml:space="preserve"> </w:t>
            </w:r>
            <w:r w:rsidRPr="7FE52588">
              <w:rPr>
                <w:sz w:val="20"/>
                <w:szCs w:val="20"/>
              </w:rPr>
              <w:t xml:space="preserve">sends a SIT 185 Initial Located Alert message to the </w:t>
            </w:r>
            <w:r w:rsidR="004D1855">
              <w:rPr>
                <w:sz w:val="20"/>
                <w:szCs w:val="20"/>
              </w:rPr>
              <w:t>China RCC</w:t>
            </w:r>
            <w:r w:rsidRPr="7FE52588">
              <w:rPr>
                <w:sz w:val="20"/>
                <w:szCs w:val="20"/>
              </w:rPr>
              <w:t>, a</w:t>
            </w:r>
            <w:r w:rsidR="00931BB7">
              <w:rPr>
                <w:sz w:val="20"/>
                <w:szCs w:val="20"/>
              </w:rPr>
              <w:t xml:space="preserve">n optional </w:t>
            </w:r>
            <w:r w:rsidRPr="7FE52588">
              <w:rPr>
                <w:sz w:val="20"/>
                <w:szCs w:val="20"/>
              </w:rPr>
              <w:t xml:space="preserve">SIT 136 (NOCR) message to the </w:t>
            </w:r>
            <w:r w:rsidR="00001535">
              <w:rPr>
                <w:sz w:val="20"/>
                <w:szCs w:val="20"/>
              </w:rPr>
              <w:t>HK</w:t>
            </w:r>
            <w:r w:rsidRPr="7FE52588">
              <w:rPr>
                <w:sz w:val="20"/>
                <w:szCs w:val="20"/>
              </w:rPr>
              <w:t xml:space="preserve">MCC via the </w:t>
            </w:r>
            <w:r w:rsidR="00931BB7">
              <w:rPr>
                <w:sz w:val="20"/>
                <w:szCs w:val="20"/>
              </w:rPr>
              <w:t>JA</w:t>
            </w:r>
            <w:r w:rsidRPr="7FE52588">
              <w:rPr>
                <w:sz w:val="20"/>
                <w:szCs w:val="20"/>
              </w:rPr>
              <w:t xml:space="preserve">MCC and a </w:t>
            </w:r>
            <w:r w:rsidR="551C3B2F" w:rsidRPr="7FE52588">
              <w:rPr>
                <w:sz w:val="20"/>
                <w:szCs w:val="20"/>
              </w:rPr>
              <w:t xml:space="preserve">SIT 142 to the </w:t>
            </w:r>
            <w:r w:rsidR="00931BB7">
              <w:rPr>
                <w:sz w:val="20"/>
                <w:szCs w:val="20"/>
              </w:rPr>
              <w:t>JA</w:t>
            </w:r>
            <w:r w:rsidR="551C3B2F" w:rsidRPr="7FE52588">
              <w:rPr>
                <w:sz w:val="20"/>
                <w:szCs w:val="20"/>
              </w:rPr>
              <w:t xml:space="preserve">MCC </w:t>
            </w:r>
            <w:r w:rsidRPr="7FE52588">
              <w:rPr>
                <w:sz w:val="20"/>
                <w:szCs w:val="20"/>
              </w:rPr>
              <w:t>message</w:t>
            </w:r>
            <w:r w:rsidR="551C3B2F" w:rsidRPr="7FE52588">
              <w:rPr>
                <w:sz w:val="20"/>
                <w:szCs w:val="20"/>
              </w:rPr>
              <w:t xml:space="preserve"> (</w:t>
            </w:r>
            <w:r w:rsidRPr="7FE52588">
              <w:rPr>
                <w:sz w:val="20"/>
                <w:szCs w:val="20"/>
              </w:rPr>
              <w:t xml:space="preserve">to </w:t>
            </w:r>
            <w:r w:rsidR="551C3B2F" w:rsidRPr="7FE52588">
              <w:rPr>
                <w:sz w:val="20"/>
                <w:szCs w:val="20"/>
              </w:rPr>
              <w:t xml:space="preserve">be forwarded to </w:t>
            </w:r>
            <w:r w:rsidRPr="7FE52588">
              <w:rPr>
                <w:sz w:val="20"/>
                <w:szCs w:val="20"/>
              </w:rPr>
              <w:t>the LADR</w:t>
            </w:r>
            <w:r w:rsidR="551C3B2F" w:rsidRPr="7FE52588">
              <w:rPr>
                <w:sz w:val="20"/>
                <w:szCs w:val="20"/>
              </w:rPr>
              <w:t>)</w:t>
            </w:r>
            <w:r w:rsidRPr="7FE52588">
              <w:rPr>
                <w:sz w:val="20"/>
                <w:szCs w:val="20"/>
              </w:rPr>
              <w:t xml:space="preserve"> due to the first position.</w:t>
            </w:r>
            <w:r w:rsidR="6EAC2FB9" w:rsidRPr="7FE52588">
              <w:rPr>
                <w:sz w:val="20"/>
                <w:szCs w:val="20"/>
              </w:rPr>
              <w:t xml:space="preserve"> The SIT 185 includes seconds of the minute in the detect times for FGB ELT(DT)s (in MF #48).</w:t>
            </w:r>
          </w:p>
          <w:p w14:paraId="4FB85B80" w14:textId="77777777" w:rsidR="00581205" w:rsidRDefault="00581205" w:rsidP="00581205">
            <w:pPr>
              <w:rPr>
                <w:rFonts w:ascii="Courier New" w:hAnsi="Courier New" w:cs="Courier New"/>
                <w:sz w:val="16"/>
                <w:szCs w:val="16"/>
              </w:rPr>
            </w:pPr>
          </w:p>
          <w:p w14:paraId="49375AB1" w14:textId="32989CA4" w:rsidR="00B37084" w:rsidRDefault="00B37084" w:rsidP="00581205">
            <w:pPr>
              <w:spacing w:line="235" w:lineRule="atLeast"/>
              <w:rPr>
                <w:rFonts w:ascii="Courier New" w:hAnsi="Courier New" w:cs="Courier New"/>
                <w:sz w:val="16"/>
                <w:szCs w:val="16"/>
                <w:lang w:val="en-US"/>
              </w:rPr>
            </w:pPr>
          </w:p>
          <w:p w14:paraId="1FEA6790" w14:textId="3D37C83C" w:rsidR="00516BF9" w:rsidRDefault="00516BF9" w:rsidP="00581205">
            <w:pPr>
              <w:spacing w:line="235" w:lineRule="atLeast"/>
              <w:rPr>
                <w:b/>
                <w:bCs/>
                <w:sz w:val="20"/>
                <w:szCs w:val="20"/>
              </w:rPr>
            </w:pPr>
            <w:r>
              <w:rPr>
                <w:b/>
                <w:bCs/>
                <w:sz w:val="20"/>
                <w:szCs w:val="20"/>
              </w:rPr>
              <w:t xml:space="preserve">Test Message </w:t>
            </w:r>
            <w:r w:rsidR="00AC20D5">
              <w:rPr>
                <w:b/>
                <w:bCs/>
                <w:sz w:val="20"/>
                <w:szCs w:val="20"/>
              </w:rPr>
              <w:t>9.3</w:t>
            </w:r>
          </w:p>
          <w:p w14:paraId="0497B18A" w14:textId="77777777" w:rsidR="00516BF9" w:rsidRDefault="00516BF9" w:rsidP="00581205">
            <w:pPr>
              <w:spacing w:line="235" w:lineRule="atLeast"/>
              <w:rPr>
                <w:b/>
                <w:bCs/>
                <w:sz w:val="20"/>
                <w:szCs w:val="20"/>
              </w:rPr>
            </w:pPr>
          </w:p>
          <w:p w14:paraId="4BDF5C84" w14:textId="30D7A803" w:rsidR="00833492" w:rsidRDefault="00617135" w:rsidP="00581205">
            <w:pPr>
              <w:spacing w:line="235" w:lineRule="atLeast"/>
              <w:rPr>
                <w:sz w:val="20"/>
                <w:szCs w:val="20"/>
              </w:rPr>
            </w:pPr>
            <w:r>
              <w:rPr>
                <w:sz w:val="20"/>
                <w:szCs w:val="20"/>
              </w:rPr>
              <w:t xml:space="preserve">Send a SIT 145 message to the </w:t>
            </w:r>
            <w:r w:rsidR="004D1855">
              <w:rPr>
                <w:sz w:val="20"/>
                <w:szCs w:val="20"/>
              </w:rPr>
              <w:t>CNMCC</w:t>
            </w:r>
            <w:r>
              <w:rPr>
                <w:sz w:val="20"/>
                <w:szCs w:val="20"/>
              </w:rPr>
              <w:t xml:space="preserve"> </w:t>
            </w:r>
            <w:r w:rsidR="00581205" w:rsidRPr="00F6370F">
              <w:rPr>
                <w:sz w:val="20"/>
                <w:szCs w:val="20"/>
              </w:rPr>
              <w:t xml:space="preserve">for </w:t>
            </w:r>
            <w:r w:rsidR="00581205">
              <w:rPr>
                <w:sz w:val="20"/>
                <w:szCs w:val="20"/>
              </w:rPr>
              <w:t>the same</w:t>
            </w:r>
            <w:r w:rsidR="00581205" w:rsidRPr="00F6370F">
              <w:rPr>
                <w:sz w:val="20"/>
                <w:szCs w:val="20"/>
              </w:rPr>
              <w:t xml:space="preserve"> ELT(DT)</w:t>
            </w:r>
            <w:r w:rsidR="00581205">
              <w:rPr>
                <w:sz w:val="20"/>
                <w:szCs w:val="20"/>
              </w:rPr>
              <w:t xml:space="preserve"> and the same encoded position </w:t>
            </w:r>
            <w:r w:rsidR="00452723">
              <w:rPr>
                <w:sz w:val="20"/>
                <w:szCs w:val="20"/>
              </w:rPr>
              <w:t xml:space="preserve">in </w:t>
            </w:r>
            <w:r w:rsidR="004D1855">
              <w:rPr>
                <w:sz w:val="20"/>
                <w:szCs w:val="20"/>
              </w:rPr>
              <w:t>China</w:t>
            </w:r>
            <w:r w:rsidR="00581205">
              <w:rPr>
                <w:sz w:val="20"/>
                <w:szCs w:val="20"/>
              </w:rPr>
              <w:t xml:space="preserve"> </w:t>
            </w:r>
            <w:r w:rsidR="00581205" w:rsidRPr="008D75EA">
              <w:rPr>
                <w:bCs/>
                <w:color w:val="222222"/>
                <w:sz w:val="20"/>
                <w:szCs w:val="20"/>
              </w:rPr>
              <w:t>within the satellite footprint</w:t>
            </w:r>
            <w:r w:rsidR="00581205">
              <w:rPr>
                <w:sz w:val="20"/>
                <w:szCs w:val="20"/>
              </w:rPr>
              <w:t xml:space="preserve">, DOA position </w:t>
            </w:r>
            <w:r w:rsidR="00C06A2E">
              <w:rPr>
                <w:sz w:val="20"/>
                <w:szCs w:val="20"/>
              </w:rPr>
              <w:t>(</w:t>
            </w:r>
            <w:r w:rsidR="00365F28">
              <w:rPr>
                <w:sz w:val="20"/>
                <w:szCs w:val="20"/>
              </w:rPr>
              <w:t>20.160,106.120) in Vietnam</w:t>
            </w:r>
            <w:r w:rsidR="00581205">
              <w:rPr>
                <w:sz w:val="20"/>
                <w:szCs w:val="20"/>
              </w:rPr>
              <w:t xml:space="preserve"> and the same reference time as message 1 (time of last burst)</w:t>
            </w:r>
            <w:r w:rsidR="00581205" w:rsidRPr="00F6370F">
              <w:rPr>
                <w:sz w:val="20"/>
                <w:szCs w:val="20"/>
              </w:rPr>
              <w:t>.</w:t>
            </w:r>
          </w:p>
          <w:p w14:paraId="0AD506BA" w14:textId="63A7215A" w:rsidR="00833492" w:rsidRDefault="00581205" w:rsidP="00581205">
            <w:pPr>
              <w:spacing w:line="235" w:lineRule="atLeast"/>
              <w:rPr>
                <w:sz w:val="20"/>
                <w:szCs w:val="20"/>
              </w:rPr>
            </w:pPr>
            <w:r w:rsidRPr="00F6370F">
              <w:rPr>
                <w:sz w:val="20"/>
                <w:szCs w:val="20"/>
                <w:u w:val="single"/>
              </w:rPr>
              <w:t>Expected result</w:t>
            </w:r>
            <w:r w:rsidR="00452723">
              <w:rPr>
                <w:sz w:val="20"/>
                <w:szCs w:val="20"/>
              </w:rPr>
              <w:t xml:space="preserve">: the </w:t>
            </w:r>
            <w:r w:rsidR="004D1855">
              <w:rPr>
                <w:sz w:val="20"/>
                <w:szCs w:val="20"/>
              </w:rPr>
              <w:t>CNMCC</w:t>
            </w:r>
            <w:r w:rsidR="00452723">
              <w:rPr>
                <w:sz w:val="20"/>
                <w:szCs w:val="20"/>
              </w:rPr>
              <w:t xml:space="preserve"> </w:t>
            </w:r>
            <w:r>
              <w:rPr>
                <w:sz w:val="20"/>
                <w:szCs w:val="20"/>
              </w:rPr>
              <w:t xml:space="preserve">sends a SIT 185 Position Conflict message to the </w:t>
            </w:r>
            <w:r w:rsidR="004D1855">
              <w:rPr>
                <w:sz w:val="20"/>
                <w:szCs w:val="20"/>
              </w:rPr>
              <w:t>China RCC</w:t>
            </w:r>
            <w:r>
              <w:rPr>
                <w:sz w:val="20"/>
                <w:szCs w:val="20"/>
              </w:rPr>
              <w:t>, and a</w:t>
            </w:r>
            <w:r w:rsidR="00B310A2">
              <w:rPr>
                <w:sz w:val="20"/>
                <w:szCs w:val="20"/>
              </w:rPr>
              <w:t xml:space="preserve"> SIT 146 message to the</w:t>
            </w:r>
            <w:r w:rsidR="00833492">
              <w:rPr>
                <w:sz w:val="20"/>
                <w:szCs w:val="20"/>
              </w:rPr>
              <w:t xml:space="preserve"> </w:t>
            </w:r>
            <w:r w:rsidR="002629AD">
              <w:rPr>
                <w:sz w:val="20"/>
                <w:szCs w:val="20"/>
              </w:rPr>
              <w:t>JA</w:t>
            </w:r>
            <w:r w:rsidR="00833492">
              <w:rPr>
                <w:sz w:val="20"/>
                <w:szCs w:val="20"/>
              </w:rPr>
              <w:t>MCC (both for alerting and for LADR)</w:t>
            </w:r>
            <w:r>
              <w:rPr>
                <w:sz w:val="20"/>
                <w:szCs w:val="20"/>
              </w:rPr>
              <w:t xml:space="preserve">. </w:t>
            </w:r>
          </w:p>
          <w:p w14:paraId="58B927BD" w14:textId="77777777" w:rsidR="00833492" w:rsidRDefault="00833492" w:rsidP="00833492">
            <w:pPr>
              <w:pStyle w:val="Default"/>
              <w:jc w:val="both"/>
              <w:rPr>
                <w:szCs w:val="23"/>
              </w:rPr>
            </w:pPr>
            <w:r>
              <w:rPr>
                <w:b/>
                <w:bCs/>
                <w:sz w:val="20"/>
                <w:szCs w:val="20"/>
              </w:rPr>
              <w:t xml:space="preserve">Message is sent to the LADR </w:t>
            </w:r>
            <w:r>
              <w:rPr>
                <w:sz w:val="20"/>
                <w:szCs w:val="20"/>
              </w:rPr>
              <w:t>since the position data is not “redundant” as the first DOA processed for this beacon (per A.001 section 3.12 – “</w:t>
            </w:r>
            <w:r>
              <w:rPr>
                <w:i/>
                <w:iCs/>
                <w:sz w:val="20"/>
                <w:szCs w:val="20"/>
              </w:rPr>
              <w:t>To provide alert data to the LADR, each MCC shall send an alert for an ELT(DT) received from its associated LUTs to its associated nodal MCC when: … b) position data* in the new alert has not been previously sent to the associated nodal MCC in an alert received from its associated LUTs with a reference time within three (3) seconds of the reference time of the new alert; …</w:t>
            </w:r>
            <w:r>
              <w:rPr>
                <w:sz w:val="23"/>
                <w:szCs w:val="23"/>
              </w:rPr>
              <w:t xml:space="preserve">’). </w:t>
            </w:r>
          </w:p>
          <w:p w14:paraId="2CEC8629" w14:textId="296FB2D0" w:rsidR="00581205" w:rsidRDefault="00581205" w:rsidP="00581205">
            <w:pPr>
              <w:spacing w:line="235" w:lineRule="atLeast"/>
              <w:rPr>
                <w:sz w:val="20"/>
                <w:szCs w:val="20"/>
              </w:rPr>
            </w:pPr>
          </w:p>
          <w:p w14:paraId="08E39ECD" w14:textId="77777777" w:rsidR="00581205" w:rsidRDefault="00581205" w:rsidP="00581205">
            <w:pPr>
              <w:spacing w:line="235" w:lineRule="atLeast"/>
              <w:rPr>
                <w:sz w:val="20"/>
                <w:szCs w:val="20"/>
              </w:rPr>
            </w:pPr>
          </w:p>
          <w:p w14:paraId="7B3ABC0B" w14:textId="0D99EEF6" w:rsidR="00581205" w:rsidRDefault="00581205" w:rsidP="00624E4C">
            <w:pPr>
              <w:rPr>
                <w:bCs/>
                <w:iCs/>
                <w:color w:val="000000"/>
                <w:sz w:val="20"/>
                <w:szCs w:val="20"/>
              </w:rPr>
            </w:pPr>
          </w:p>
          <w:p w14:paraId="174CECCE" w14:textId="77777777" w:rsidR="00581205" w:rsidRDefault="00581205" w:rsidP="00581205">
            <w:pPr>
              <w:spacing w:line="235" w:lineRule="atLeast"/>
              <w:rPr>
                <w:sz w:val="20"/>
                <w:szCs w:val="20"/>
              </w:rPr>
            </w:pPr>
          </w:p>
          <w:p w14:paraId="587547EF" w14:textId="6678797B" w:rsidR="00516BF9" w:rsidRDefault="00516BF9" w:rsidP="00581205">
            <w:pPr>
              <w:spacing w:line="235" w:lineRule="atLeast"/>
              <w:rPr>
                <w:b/>
                <w:bCs/>
                <w:sz w:val="20"/>
                <w:szCs w:val="20"/>
              </w:rPr>
            </w:pPr>
            <w:r>
              <w:rPr>
                <w:b/>
                <w:bCs/>
                <w:sz w:val="20"/>
                <w:szCs w:val="20"/>
              </w:rPr>
              <w:t xml:space="preserve">Test Message </w:t>
            </w:r>
            <w:r w:rsidR="00AC20D5">
              <w:rPr>
                <w:b/>
                <w:bCs/>
                <w:sz w:val="20"/>
                <w:szCs w:val="20"/>
              </w:rPr>
              <w:t>9.4</w:t>
            </w:r>
          </w:p>
          <w:p w14:paraId="39057B9E" w14:textId="77777777" w:rsidR="00516BF9" w:rsidRDefault="00516BF9" w:rsidP="00581205">
            <w:pPr>
              <w:spacing w:line="235" w:lineRule="atLeast"/>
              <w:rPr>
                <w:b/>
                <w:bCs/>
                <w:sz w:val="20"/>
                <w:szCs w:val="20"/>
              </w:rPr>
            </w:pPr>
          </w:p>
          <w:p w14:paraId="384ECA7F" w14:textId="43CFF8B3" w:rsidR="00B67BA8" w:rsidRDefault="00617135" w:rsidP="00581205">
            <w:pPr>
              <w:spacing w:line="235" w:lineRule="atLeast"/>
              <w:rPr>
                <w:sz w:val="20"/>
                <w:szCs w:val="20"/>
              </w:rPr>
            </w:pPr>
            <w:r>
              <w:rPr>
                <w:sz w:val="20"/>
                <w:szCs w:val="20"/>
              </w:rPr>
              <w:t xml:space="preserve">Send a SIT 145 message to the </w:t>
            </w:r>
            <w:r w:rsidR="004D1855">
              <w:rPr>
                <w:sz w:val="20"/>
                <w:szCs w:val="20"/>
              </w:rPr>
              <w:t>CNMCC</w:t>
            </w:r>
            <w:r>
              <w:rPr>
                <w:sz w:val="20"/>
                <w:szCs w:val="20"/>
              </w:rPr>
              <w:t xml:space="preserve"> </w:t>
            </w:r>
            <w:r w:rsidR="00581205" w:rsidRPr="00F6370F">
              <w:rPr>
                <w:sz w:val="20"/>
                <w:szCs w:val="20"/>
              </w:rPr>
              <w:t xml:space="preserve">for </w:t>
            </w:r>
            <w:r w:rsidR="00581205">
              <w:rPr>
                <w:sz w:val="20"/>
                <w:szCs w:val="20"/>
              </w:rPr>
              <w:t>the same</w:t>
            </w:r>
            <w:r w:rsidR="00581205" w:rsidRPr="00F6370F">
              <w:rPr>
                <w:sz w:val="20"/>
                <w:szCs w:val="20"/>
              </w:rPr>
              <w:t xml:space="preserve"> ELT(DT)</w:t>
            </w:r>
            <w:r w:rsidR="00581205">
              <w:rPr>
                <w:sz w:val="20"/>
                <w:szCs w:val="20"/>
              </w:rPr>
              <w:t xml:space="preserve"> and the same encoded position </w:t>
            </w:r>
            <w:r w:rsidR="00452723">
              <w:rPr>
                <w:sz w:val="20"/>
                <w:szCs w:val="20"/>
              </w:rPr>
              <w:t xml:space="preserve">in </w:t>
            </w:r>
            <w:r w:rsidR="004D1855">
              <w:rPr>
                <w:sz w:val="20"/>
                <w:szCs w:val="20"/>
              </w:rPr>
              <w:t>China</w:t>
            </w:r>
            <w:r w:rsidR="00581205">
              <w:rPr>
                <w:sz w:val="20"/>
                <w:szCs w:val="20"/>
              </w:rPr>
              <w:t xml:space="preserve"> </w:t>
            </w:r>
            <w:r w:rsidR="00581205" w:rsidRPr="00FF0B03">
              <w:rPr>
                <w:bCs/>
                <w:color w:val="222222"/>
                <w:sz w:val="20"/>
                <w:szCs w:val="20"/>
              </w:rPr>
              <w:t>within the satellite footprint</w:t>
            </w:r>
            <w:r w:rsidR="00581205" w:rsidRPr="00FF0B03">
              <w:rPr>
                <w:sz w:val="20"/>
                <w:szCs w:val="20"/>
              </w:rPr>
              <w:t>,</w:t>
            </w:r>
            <w:r w:rsidR="00581205">
              <w:rPr>
                <w:sz w:val="20"/>
                <w:szCs w:val="20"/>
              </w:rPr>
              <w:t xml:space="preserve"> matching DOA position </w:t>
            </w:r>
            <w:r w:rsidR="00452723">
              <w:rPr>
                <w:sz w:val="20"/>
                <w:szCs w:val="20"/>
              </w:rPr>
              <w:t xml:space="preserve">in </w:t>
            </w:r>
            <w:r w:rsidR="004D1855">
              <w:rPr>
                <w:sz w:val="20"/>
                <w:szCs w:val="20"/>
              </w:rPr>
              <w:t>China</w:t>
            </w:r>
            <w:r w:rsidR="00C06A2E">
              <w:rPr>
                <w:sz w:val="20"/>
                <w:szCs w:val="20"/>
              </w:rPr>
              <w:t xml:space="preserve"> (</w:t>
            </w:r>
            <w:r w:rsidR="00365F28">
              <w:rPr>
                <w:sz w:val="20"/>
                <w:szCs w:val="20"/>
              </w:rPr>
              <w:t xml:space="preserve">40.001,116.001) </w:t>
            </w:r>
            <w:r w:rsidR="00581205">
              <w:rPr>
                <w:sz w:val="20"/>
                <w:szCs w:val="20"/>
              </w:rPr>
              <w:t xml:space="preserve">and a reference time that </w:t>
            </w:r>
            <w:r w:rsidR="00581205" w:rsidRPr="003803BF">
              <w:rPr>
                <w:sz w:val="20"/>
                <w:szCs w:val="20"/>
              </w:rPr>
              <w:t xml:space="preserve">differs by </w:t>
            </w:r>
            <w:r w:rsidR="00B67BA8">
              <w:rPr>
                <w:sz w:val="20"/>
                <w:szCs w:val="20"/>
              </w:rPr>
              <w:t>one (1</w:t>
            </w:r>
            <w:r w:rsidR="00581205" w:rsidRPr="003803BF">
              <w:rPr>
                <w:sz w:val="20"/>
                <w:szCs w:val="20"/>
              </w:rPr>
              <w:t xml:space="preserve">) second from the reference time </w:t>
            </w:r>
            <w:r w:rsidR="00581205">
              <w:rPr>
                <w:sz w:val="20"/>
                <w:szCs w:val="20"/>
              </w:rPr>
              <w:t xml:space="preserve">(time of last burst) </w:t>
            </w:r>
            <w:r w:rsidR="00581205" w:rsidRPr="003803BF">
              <w:rPr>
                <w:sz w:val="20"/>
                <w:szCs w:val="20"/>
              </w:rPr>
              <w:t>for all previously sent alerts</w:t>
            </w:r>
            <w:r w:rsidR="00581205" w:rsidRPr="00F6370F">
              <w:rPr>
                <w:sz w:val="20"/>
                <w:szCs w:val="20"/>
              </w:rPr>
              <w:t>.</w:t>
            </w:r>
          </w:p>
          <w:p w14:paraId="1F5075A9" w14:textId="6C27F382" w:rsidR="00581205" w:rsidRDefault="00581205" w:rsidP="00581205">
            <w:pPr>
              <w:spacing w:line="235" w:lineRule="atLeast"/>
              <w:rPr>
                <w:sz w:val="20"/>
                <w:szCs w:val="20"/>
              </w:rPr>
            </w:pPr>
            <w:r w:rsidRPr="00F6370F">
              <w:rPr>
                <w:sz w:val="20"/>
                <w:szCs w:val="20"/>
                <w:u w:val="single"/>
              </w:rPr>
              <w:t>Expected result</w:t>
            </w:r>
            <w:r w:rsidR="00452723">
              <w:rPr>
                <w:sz w:val="20"/>
                <w:szCs w:val="20"/>
              </w:rPr>
              <w:t xml:space="preserve">: the </w:t>
            </w:r>
            <w:r w:rsidR="004D1855">
              <w:rPr>
                <w:sz w:val="20"/>
                <w:szCs w:val="20"/>
              </w:rPr>
              <w:t>CNMCC</w:t>
            </w:r>
            <w:r w:rsidR="00452723">
              <w:rPr>
                <w:sz w:val="20"/>
                <w:szCs w:val="20"/>
              </w:rPr>
              <w:t xml:space="preserve"> </w:t>
            </w:r>
            <w:r>
              <w:rPr>
                <w:sz w:val="20"/>
                <w:szCs w:val="20"/>
              </w:rPr>
              <w:t>does not send any message.</w:t>
            </w:r>
          </w:p>
          <w:p w14:paraId="6CBEAA09" w14:textId="77777777" w:rsidR="00581205" w:rsidRDefault="00581205" w:rsidP="00581205">
            <w:pPr>
              <w:rPr>
                <w:rFonts w:ascii="Courier New" w:hAnsi="Courier New" w:cs="Courier New"/>
                <w:sz w:val="16"/>
                <w:szCs w:val="16"/>
              </w:rPr>
            </w:pPr>
          </w:p>
          <w:p w14:paraId="3092113D" w14:textId="65710245" w:rsidR="00581205" w:rsidRDefault="00581205" w:rsidP="00FC7346">
            <w:pPr>
              <w:rPr>
                <w:bCs/>
                <w:iCs/>
                <w:color w:val="000000"/>
                <w:sz w:val="20"/>
                <w:szCs w:val="20"/>
              </w:rPr>
            </w:pPr>
          </w:p>
          <w:p w14:paraId="6EAC18A4" w14:textId="77777777" w:rsidR="00581205" w:rsidRDefault="00581205" w:rsidP="00581205">
            <w:pPr>
              <w:spacing w:line="235" w:lineRule="atLeast"/>
              <w:rPr>
                <w:color w:val="222222"/>
                <w:sz w:val="20"/>
                <w:szCs w:val="20"/>
                <w:u w:val="single"/>
              </w:rPr>
            </w:pPr>
          </w:p>
          <w:p w14:paraId="4C2A55E6" w14:textId="45CBA83B" w:rsidR="00516BF9" w:rsidRDefault="00516BF9" w:rsidP="00581205">
            <w:pPr>
              <w:spacing w:line="235" w:lineRule="atLeast"/>
              <w:rPr>
                <w:b/>
                <w:bCs/>
                <w:sz w:val="20"/>
                <w:szCs w:val="20"/>
              </w:rPr>
            </w:pPr>
            <w:r>
              <w:rPr>
                <w:b/>
                <w:bCs/>
                <w:sz w:val="20"/>
                <w:szCs w:val="20"/>
              </w:rPr>
              <w:t xml:space="preserve">Test Message </w:t>
            </w:r>
            <w:r w:rsidR="00AC20D5">
              <w:rPr>
                <w:b/>
                <w:bCs/>
                <w:sz w:val="20"/>
                <w:szCs w:val="20"/>
              </w:rPr>
              <w:t>9.5</w:t>
            </w:r>
          </w:p>
          <w:p w14:paraId="7DB1576F" w14:textId="77777777" w:rsidR="00516BF9" w:rsidRDefault="00516BF9" w:rsidP="00581205">
            <w:pPr>
              <w:spacing w:line="235" w:lineRule="atLeast"/>
              <w:rPr>
                <w:b/>
                <w:bCs/>
                <w:sz w:val="20"/>
                <w:szCs w:val="20"/>
              </w:rPr>
            </w:pPr>
          </w:p>
          <w:p w14:paraId="4881BB6C" w14:textId="665A4B23" w:rsidR="00C96D0D" w:rsidRDefault="00617135" w:rsidP="00581205">
            <w:pPr>
              <w:spacing w:line="235" w:lineRule="atLeast"/>
              <w:rPr>
                <w:sz w:val="20"/>
                <w:szCs w:val="20"/>
              </w:rPr>
            </w:pPr>
            <w:r>
              <w:rPr>
                <w:sz w:val="20"/>
                <w:szCs w:val="20"/>
              </w:rPr>
              <w:t xml:space="preserve">Send a SIT 145 message to the </w:t>
            </w:r>
            <w:r w:rsidR="004D1855">
              <w:rPr>
                <w:sz w:val="20"/>
                <w:szCs w:val="20"/>
              </w:rPr>
              <w:t>CNMCC</w:t>
            </w:r>
            <w:r>
              <w:rPr>
                <w:sz w:val="20"/>
                <w:szCs w:val="20"/>
              </w:rPr>
              <w:t xml:space="preserve"> </w:t>
            </w:r>
            <w:r w:rsidR="00581205" w:rsidRPr="00F6370F">
              <w:rPr>
                <w:sz w:val="20"/>
                <w:szCs w:val="20"/>
              </w:rPr>
              <w:t xml:space="preserve">for </w:t>
            </w:r>
            <w:r w:rsidR="00581205">
              <w:rPr>
                <w:sz w:val="20"/>
                <w:szCs w:val="20"/>
              </w:rPr>
              <w:t>the same</w:t>
            </w:r>
            <w:r w:rsidR="00581205" w:rsidRPr="00F6370F">
              <w:rPr>
                <w:sz w:val="20"/>
                <w:szCs w:val="20"/>
              </w:rPr>
              <w:t xml:space="preserve"> ELT(DT)</w:t>
            </w:r>
            <w:r w:rsidR="00581205">
              <w:rPr>
                <w:sz w:val="20"/>
                <w:szCs w:val="20"/>
              </w:rPr>
              <w:t xml:space="preserve"> and the same encoded position </w:t>
            </w:r>
            <w:r w:rsidR="00452723">
              <w:rPr>
                <w:sz w:val="20"/>
                <w:szCs w:val="20"/>
              </w:rPr>
              <w:t xml:space="preserve">in </w:t>
            </w:r>
            <w:r w:rsidR="004D1855">
              <w:rPr>
                <w:sz w:val="20"/>
                <w:szCs w:val="20"/>
              </w:rPr>
              <w:t>China</w:t>
            </w:r>
            <w:r w:rsidR="00581205">
              <w:rPr>
                <w:sz w:val="20"/>
                <w:szCs w:val="20"/>
              </w:rPr>
              <w:t xml:space="preserve"> </w:t>
            </w:r>
            <w:r w:rsidR="00581205" w:rsidRPr="00FF0B03">
              <w:rPr>
                <w:bCs/>
                <w:color w:val="222222"/>
                <w:sz w:val="20"/>
                <w:szCs w:val="20"/>
              </w:rPr>
              <w:t>within the satellite footprint</w:t>
            </w:r>
            <w:r w:rsidR="00581205" w:rsidRPr="00FF0B03">
              <w:rPr>
                <w:sz w:val="20"/>
                <w:szCs w:val="20"/>
              </w:rPr>
              <w:t>,</w:t>
            </w:r>
            <w:r w:rsidR="00581205">
              <w:rPr>
                <w:sz w:val="20"/>
                <w:szCs w:val="20"/>
              </w:rPr>
              <w:t xml:space="preserve"> matching DOA position </w:t>
            </w:r>
            <w:r w:rsidR="00452723">
              <w:rPr>
                <w:sz w:val="20"/>
                <w:szCs w:val="20"/>
              </w:rPr>
              <w:t xml:space="preserve">in </w:t>
            </w:r>
            <w:r w:rsidR="004D1855">
              <w:rPr>
                <w:sz w:val="20"/>
                <w:szCs w:val="20"/>
              </w:rPr>
              <w:t>China</w:t>
            </w:r>
            <w:r w:rsidR="00C06A2E">
              <w:rPr>
                <w:sz w:val="20"/>
                <w:szCs w:val="20"/>
              </w:rPr>
              <w:t xml:space="preserve"> (</w:t>
            </w:r>
            <w:r w:rsidR="00365F28">
              <w:rPr>
                <w:sz w:val="20"/>
                <w:szCs w:val="20"/>
              </w:rPr>
              <w:t>40.001,116.001)</w:t>
            </w:r>
            <w:r w:rsidR="00581205">
              <w:rPr>
                <w:sz w:val="20"/>
                <w:szCs w:val="20"/>
              </w:rPr>
              <w:t xml:space="preserve"> and a reference time that </w:t>
            </w:r>
            <w:r w:rsidR="00581205" w:rsidRPr="003803BF">
              <w:rPr>
                <w:sz w:val="20"/>
                <w:szCs w:val="20"/>
              </w:rPr>
              <w:t xml:space="preserve">differs by </w:t>
            </w:r>
            <w:r w:rsidR="00581205">
              <w:rPr>
                <w:sz w:val="20"/>
                <w:szCs w:val="20"/>
              </w:rPr>
              <w:t>four</w:t>
            </w:r>
            <w:r w:rsidR="00581205" w:rsidRPr="003803BF">
              <w:rPr>
                <w:sz w:val="20"/>
                <w:szCs w:val="20"/>
              </w:rPr>
              <w:t xml:space="preserve"> (</w:t>
            </w:r>
            <w:r w:rsidR="00581205">
              <w:rPr>
                <w:sz w:val="20"/>
                <w:szCs w:val="20"/>
              </w:rPr>
              <w:t>4</w:t>
            </w:r>
            <w:r w:rsidR="00581205" w:rsidRPr="003803BF">
              <w:rPr>
                <w:sz w:val="20"/>
                <w:szCs w:val="20"/>
              </w:rPr>
              <w:t>) second</w:t>
            </w:r>
            <w:r w:rsidR="00581205">
              <w:rPr>
                <w:sz w:val="20"/>
                <w:szCs w:val="20"/>
              </w:rPr>
              <w:t>s</w:t>
            </w:r>
            <w:r w:rsidR="00581205" w:rsidRPr="003803BF">
              <w:rPr>
                <w:sz w:val="20"/>
                <w:szCs w:val="20"/>
              </w:rPr>
              <w:t xml:space="preserve"> from the reference time </w:t>
            </w:r>
            <w:r w:rsidR="00581205">
              <w:rPr>
                <w:sz w:val="20"/>
                <w:szCs w:val="20"/>
              </w:rPr>
              <w:t xml:space="preserve">(time of last burst) </w:t>
            </w:r>
            <w:r w:rsidR="00581205" w:rsidRPr="003803BF">
              <w:rPr>
                <w:sz w:val="20"/>
                <w:szCs w:val="20"/>
              </w:rPr>
              <w:t>for all previously sent alerts</w:t>
            </w:r>
            <w:r w:rsidR="00581205" w:rsidRPr="00F6370F">
              <w:rPr>
                <w:sz w:val="20"/>
                <w:szCs w:val="20"/>
              </w:rPr>
              <w:t>.</w:t>
            </w:r>
          </w:p>
          <w:p w14:paraId="625DF8BC" w14:textId="21BE0A63" w:rsidR="00581205" w:rsidRDefault="00581205" w:rsidP="00581205">
            <w:pPr>
              <w:spacing w:line="235" w:lineRule="atLeast"/>
              <w:rPr>
                <w:sz w:val="20"/>
                <w:szCs w:val="20"/>
              </w:rPr>
            </w:pPr>
            <w:r w:rsidRPr="00F6370F">
              <w:rPr>
                <w:sz w:val="20"/>
                <w:szCs w:val="20"/>
                <w:u w:val="single"/>
              </w:rPr>
              <w:t>Expected result</w:t>
            </w:r>
            <w:r w:rsidR="00452723">
              <w:rPr>
                <w:sz w:val="20"/>
                <w:szCs w:val="20"/>
              </w:rPr>
              <w:t xml:space="preserve">: the </w:t>
            </w:r>
            <w:r w:rsidR="004D1855">
              <w:rPr>
                <w:sz w:val="20"/>
                <w:szCs w:val="20"/>
              </w:rPr>
              <w:t>CNMCC</w:t>
            </w:r>
            <w:r w:rsidR="00452723">
              <w:rPr>
                <w:sz w:val="20"/>
                <w:szCs w:val="20"/>
              </w:rPr>
              <w:t xml:space="preserve"> </w:t>
            </w:r>
            <w:r>
              <w:rPr>
                <w:sz w:val="20"/>
                <w:szCs w:val="20"/>
              </w:rPr>
              <w:t xml:space="preserve">sends a SIT 185 DOA Position Match message to the </w:t>
            </w:r>
            <w:r w:rsidR="004D1855">
              <w:rPr>
                <w:sz w:val="20"/>
                <w:szCs w:val="20"/>
              </w:rPr>
              <w:t>China RCC</w:t>
            </w:r>
            <w:r>
              <w:rPr>
                <w:sz w:val="20"/>
                <w:szCs w:val="20"/>
              </w:rPr>
              <w:t xml:space="preserve">, a SIT 145 message to the </w:t>
            </w:r>
            <w:r w:rsidR="00C06A2E">
              <w:rPr>
                <w:sz w:val="20"/>
                <w:szCs w:val="20"/>
              </w:rPr>
              <w:t>JA</w:t>
            </w:r>
            <w:r w:rsidR="00373C92">
              <w:rPr>
                <w:sz w:val="20"/>
                <w:szCs w:val="20"/>
              </w:rPr>
              <w:t xml:space="preserve">MCC </w:t>
            </w:r>
            <w:r w:rsidR="00C96D0D">
              <w:rPr>
                <w:sz w:val="20"/>
                <w:szCs w:val="20"/>
              </w:rPr>
              <w:t>(both as alert and for LADR)</w:t>
            </w:r>
            <w:r>
              <w:rPr>
                <w:sz w:val="20"/>
                <w:szCs w:val="20"/>
              </w:rPr>
              <w:t>.</w:t>
            </w:r>
          </w:p>
          <w:p w14:paraId="4A1C30CB" w14:textId="77777777" w:rsidR="00581205" w:rsidRDefault="00581205" w:rsidP="00581205">
            <w:pPr>
              <w:spacing w:line="235" w:lineRule="atLeast"/>
              <w:rPr>
                <w:color w:val="222222"/>
                <w:sz w:val="20"/>
                <w:szCs w:val="20"/>
                <w:u w:val="single"/>
              </w:rPr>
            </w:pPr>
          </w:p>
          <w:p w14:paraId="5FB9B293" w14:textId="067AD98E" w:rsidR="00581205" w:rsidRPr="00436E96" w:rsidRDefault="00581205" w:rsidP="00327305">
            <w:pPr>
              <w:rPr>
                <w:bCs/>
                <w:iCs/>
                <w:color w:val="000000"/>
                <w:sz w:val="20"/>
                <w:szCs w:val="20"/>
              </w:rPr>
            </w:pPr>
          </w:p>
          <w:p w14:paraId="7204A0F8" w14:textId="77777777" w:rsidR="00581205" w:rsidRDefault="00581205" w:rsidP="00581205">
            <w:pPr>
              <w:spacing w:line="235" w:lineRule="atLeast"/>
              <w:rPr>
                <w:color w:val="222222"/>
                <w:sz w:val="20"/>
                <w:szCs w:val="20"/>
                <w:u w:val="single"/>
              </w:rPr>
            </w:pPr>
          </w:p>
          <w:p w14:paraId="1237F5AB" w14:textId="54A01CA4" w:rsidR="00516BF9" w:rsidRDefault="00516BF9" w:rsidP="00581205">
            <w:pPr>
              <w:spacing w:line="235" w:lineRule="atLeast"/>
              <w:rPr>
                <w:b/>
                <w:bCs/>
                <w:sz w:val="20"/>
                <w:szCs w:val="20"/>
              </w:rPr>
            </w:pPr>
            <w:r>
              <w:rPr>
                <w:b/>
                <w:bCs/>
                <w:sz w:val="20"/>
                <w:szCs w:val="20"/>
              </w:rPr>
              <w:t xml:space="preserve">Test Message </w:t>
            </w:r>
            <w:r w:rsidR="00AC20D5">
              <w:rPr>
                <w:b/>
                <w:bCs/>
                <w:sz w:val="20"/>
                <w:szCs w:val="20"/>
              </w:rPr>
              <w:t>9.6</w:t>
            </w:r>
          </w:p>
          <w:p w14:paraId="11E75B1C" w14:textId="77777777" w:rsidR="00516BF9" w:rsidRDefault="00516BF9" w:rsidP="00581205">
            <w:pPr>
              <w:spacing w:line="235" w:lineRule="atLeast"/>
              <w:rPr>
                <w:b/>
                <w:bCs/>
                <w:sz w:val="20"/>
                <w:szCs w:val="20"/>
              </w:rPr>
            </w:pPr>
          </w:p>
          <w:p w14:paraId="795AB5A4" w14:textId="5F004705" w:rsidR="00EE4913" w:rsidRDefault="00617135" w:rsidP="00581205">
            <w:pPr>
              <w:spacing w:line="235" w:lineRule="atLeast"/>
              <w:rPr>
                <w:sz w:val="20"/>
                <w:szCs w:val="20"/>
              </w:rPr>
            </w:pPr>
            <w:r w:rsidRPr="63F617A8">
              <w:rPr>
                <w:sz w:val="20"/>
                <w:szCs w:val="20"/>
              </w:rPr>
              <w:t xml:space="preserve">Send a SIT 145 message to the </w:t>
            </w:r>
            <w:r w:rsidR="004D1855">
              <w:rPr>
                <w:sz w:val="20"/>
                <w:szCs w:val="20"/>
              </w:rPr>
              <w:t>CNMCC</w:t>
            </w:r>
            <w:r w:rsidRPr="63F617A8">
              <w:rPr>
                <w:sz w:val="20"/>
                <w:szCs w:val="20"/>
              </w:rPr>
              <w:t xml:space="preserve"> </w:t>
            </w:r>
            <w:r w:rsidR="00581205" w:rsidRPr="63F617A8">
              <w:rPr>
                <w:sz w:val="20"/>
                <w:szCs w:val="20"/>
              </w:rPr>
              <w:t xml:space="preserve">for the same ELT(DT) and the same encoded position </w:t>
            </w:r>
            <w:r w:rsidR="00452723" w:rsidRPr="63F617A8">
              <w:rPr>
                <w:sz w:val="20"/>
                <w:szCs w:val="20"/>
              </w:rPr>
              <w:t xml:space="preserve">in </w:t>
            </w:r>
            <w:r w:rsidR="004D1855">
              <w:rPr>
                <w:sz w:val="20"/>
                <w:szCs w:val="20"/>
              </w:rPr>
              <w:t>China</w:t>
            </w:r>
            <w:r w:rsidR="00581205" w:rsidRPr="63F617A8">
              <w:rPr>
                <w:sz w:val="20"/>
                <w:szCs w:val="20"/>
              </w:rPr>
              <w:t xml:space="preserve"> </w:t>
            </w:r>
            <w:r w:rsidR="00581205" w:rsidRPr="63F617A8">
              <w:rPr>
                <w:color w:val="222222"/>
                <w:sz w:val="20"/>
                <w:szCs w:val="20"/>
              </w:rPr>
              <w:t>within the satellite footprint</w:t>
            </w:r>
            <w:r w:rsidR="00581205" w:rsidRPr="63F617A8">
              <w:rPr>
                <w:sz w:val="20"/>
                <w:szCs w:val="20"/>
              </w:rPr>
              <w:t xml:space="preserve">, </w:t>
            </w:r>
            <w:r w:rsidR="56F8F2E3" w:rsidRPr="63F617A8">
              <w:rPr>
                <w:sz w:val="20"/>
                <w:szCs w:val="20"/>
              </w:rPr>
              <w:t xml:space="preserve">conflicting </w:t>
            </w:r>
            <w:r w:rsidR="00581205" w:rsidRPr="63F617A8">
              <w:rPr>
                <w:sz w:val="20"/>
                <w:szCs w:val="20"/>
              </w:rPr>
              <w:t xml:space="preserve">DOA position located </w:t>
            </w:r>
            <w:r w:rsidR="00452723" w:rsidRPr="63F617A8">
              <w:rPr>
                <w:sz w:val="20"/>
                <w:szCs w:val="20"/>
              </w:rPr>
              <w:t>in</w:t>
            </w:r>
            <w:r w:rsidR="00EE4913" w:rsidRPr="63F617A8">
              <w:rPr>
                <w:sz w:val="20"/>
                <w:szCs w:val="20"/>
              </w:rPr>
              <w:t xml:space="preserve"> </w:t>
            </w:r>
            <w:r w:rsidR="004D1855">
              <w:rPr>
                <w:sz w:val="20"/>
                <w:szCs w:val="20"/>
              </w:rPr>
              <w:t>China</w:t>
            </w:r>
            <w:r w:rsidR="00581205" w:rsidRPr="63F617A8">
              <w:rPr>
                <w:sz w:val="20"/>
                <w:szCs w:val="20"/>
              </w:rPr>
              <w:t xml:space="preserve"> </w:t>
            </w:r>
            <w:r w:rsidR="0019607A">
              <w:rPr>
                <w:sz w:val="20"/>
                <w:szCs w:val="20"/>
              </w:rPr>
              <w:t>(</w:t>
            </w:r>
            <w:r w:rsidR="00365F28">
              <w:rPr>
                <w:sz w:val="20"/>
                <w:szCs w:val="20"/>
              </w:rPr>
              <w:t xml:space="preserve">40.001,116.001) </w:t>
            </w:r>
            <w:r w:rsidR="00581205" w:rsidRPr="63F617A8">
              <w:rPr>
                <w:sz w:val="20"/>
                <w:szCs w:val="20"/>
              </w:rPr>
              <w:t>and a reference time that differs by 31 seconds from the earliest reference time (time of last burst) for all previously received alerts</w:t>
            </w:r>
            <w:r w:rsidR="007E091D" w:rsidRPr="63F617A8">
              <w:rPr>
                <w:sz w:val="20"/>
                <w:szCs w:val="20"/>
              </w:rPr>
              <w:t xml:space="preserve"> (the reference time is outside the 30 second threshold to send each new burst</w:t>
            </w:r>
            <w:r w:rsidR="003E3216" w:rsidRPr="63F617A8">
              <w:rPr>
                <w:sz w:val="20"/>
                <w:szCs w:val="20"/>
              </w:rPr>
              <w:t>)</w:t>
            </w:r>
            <w:r w:rsidR="00581205" w:rsidRPr="63F617A8">
              <w:rPr>
                <w:sz w:val="20"/>
                <w:szCs w:val="20"/>
              </w:rPr>
              <w:t>.</w:t>
            </w:r>
          </w:p>
          <w:p w14:paraId="3B389AD9" w14:textId="595420CA" w:rsidR="00581205" w:rsidRDefault="00581205" w:rsidP="00581205">
            <w:pPr>
              <w:spacing w:line="235" w:lineRule="atLeast"/>
              <w:rPr>
                <w:sz w:val="20"/>
                <w:szCs w:val="20"/>
              </w:rPr>
            </w:pPr>
            <w:r w:rsidRPr="63F617A8">
              <w:rPr>
                <w:sz w:val="20"/>
                <w:szCs w:val="20"/>
                <w:u w:val="single"/>
              </w:rPr>
              <w:t>Expected result</w:t>
            </w:r>
            <w:r w:rsidR="00452723" w:rsidRPr="63F617A8">
              <w:rPr>
                <w:sz w:val="20"/>
                <w:szCs w:val="20"/>
              </w:rPr>
              <w:t xml:space="preserve">: the </w:t>
            </w:r>
            <w:r w:rsidR="004D1855">
              <w:rPr>
                <w:sz w:val="20"/>
                <w:szCs w:val="20"/>
              </w:rPr>
              <w:t>CNMCC</w:t>
            </w:r>
            <w:r w:rsidR="00452723" w:rsidRPr="63F617A8">
              <w:rPr>
                <w:sz w:val="20"/>
                <w:szCs w:val="20"/>
              </w:rPr>
              <w:t xml:space="preserve"> </w:t>
            </w:r>
            <w:r w:rsidRPr="63F617A8">
              <w:rPr>
                <w:sz w:val="20"/>
                <w:szCs w:val="20"/>
              </w:rPr>
              <w:t xml:space="preserve">only sends a </w:t>
            </w:r>
            <w:r w:rsidR="00EE4913" w:rsidRPr="63F617A8">
              <w:rPr>
                <w:sz w:val="20"/>
                <w:szCs w:val="20"/>
              </w:rPr>
              <w:t>SIT 14</w:t>
            </w:r>
            <w:r w:rsidR="5DA58705" w:rsidRPr="63F617A8">
              <w:rPr>
                <w:sz w:val="20"/>
                <w:szCs w:val="20"/>
              </w:rPr>
              <w:t>6</w:t>
            </w:r>
            <w:r w:rsidR="00EE4913" w:rsidRPr="63F617A8">
              <w:rPr>
                <w:sz w:val="20"/>
                <w:szCs w:val="20"/>
              </w:rPr>
              <w:t xml:space="preserve"> to the </w:t>
            </w:r>
            <w:r w:rsidR="0019607A">
              <w:rPr>
                <w:sz w:val="20"/>
                <w:szCs w:val="20"/>
              </w:rPr>
              <w:t>JA</w:t>
            </w:r>
            <w:r w:rsidR="00EE4913" w:rsidRPr="63F617A8">
              <w:rPr>
                <w:sz w:val="20"/>
                <w:szCs w:val="20"/>
              </w:rPr>
              <w:t xml:space="preserve">MCC </w:t>
            </w:r>
            <w:r w:rsidRPr="63F617A8">
              <w:rPr>
                <w:sz w:val="20"/>
                <w:szCs w:val="20"/>
              </w:rPr>
              <w:t>message for the LADR.</w:t>
            </w:r>
          </w:p>
          <w:p w14:paraId="05993E9E" w14:textId="77777777" w:rsidR="00581205" w:rsidRDefault="00581205" w:rsidP="00581205">
            <w:pPr>
              <w:spacing w:line="235" w:lineRule="atLeast"/>
              <w:rPr>
                <w:sz w:val="20"/>
                <w:szCs w:val="20"/>
              </w:rPr>
            </w:pPr>
          </w:p>
          <w:p w14:paraId="74595A15" w14:textId="5D96AC35" w:rsidR="00581205" w:rsidRPr="00297640" w:rsidRDefault="00581205" w:rsidP="00D8736E">
            <w:pPr>
              <w:autoSpaceDE w:val="0"/>
              <w:autoSpaceDN w:val="0"/>
              <w:adjustRightInd w:val="0"/>
              <w:rPr>
                <w:rFonts w:ascii="Courier New" w:hAnsi="Courier New" w:cs="Courier New"/>
                <w:sz w:val="16"/>
                <w:szCs w:val="16"/>
                <w:lang w:val="en-US"/>
              </w:rPr>
            </w:pPr>
          </w:p>
          <w:p w14:paraId="22E1DAE8" w14:textId="77777777" w:rsidR="00581205" w:rsidRDefault="00581205" w:rsidP="00581205">
            <w:pPr>
              <w:autoSpaceDE w:val="0"/>
              <w:autoSpaceDN w:val="0"/>
              <w:adjustRightInd w:val="0"/>
              <w:rPr>
                <w:sz w:val="20"/>
                <w:szCs w:val="20"/>
              </w:rPr>
            </w:pPr>
          </w:p>
          <w:p w14:paraId="37A19DF8" w14:textId="63B97BFF" w:rsidR="00516BF9" w:rsidRDefault="00516BF9" w:rsidP="00581205">
            <w:pPr>
              <w:spacing w:line="235" w:lineRule="atLeast"/>
              <w:rPr>
                <w:b/>
                <w:bCs/>
                <w:sz w:val="20"/>
                <w:szCs w:val="20"/>
              </w:rPr>
            </w:pPr>
            <w:r>
              <w:rPr>
                <w:b/>
                <w:bCs/>
                <w:sz w:val="20"/>
                <w:szCs w:val="20"/>
              </w:rPr>
              <w:t xml:space="preserve">Test Message </w:t>
            </w:r>
            <w:r w:rsidR="00AC20D5">
              <w:rPr>
                <w:b/>
                <w:bCs/>
                <w:sz w:val="20"/>
                <w:szCs w:val="20"/>
              </w:rPr>
              <w:t>9.7</w:t>
            </w:r>
          </w:p>
          <w:p w14:paraId="099E09E1" w14:textId="77777777" w:rsidR="00516BF9" w:rsidRDefault="00516BF9" w:rsidP="00581205">
            <w:pPr>
              <w:spacing w:line="235" w:lineRule="atLeast"/>
              <w:rPr>
                <w:b/>
                <w:bCs/>
                <w:sz w:val="20"/>
                <w:szCs w:val="20"/>
              </w:rPr>
            </w:pPr>
          </w:p>
          <w:p w14:paraId="269B8509" w14:textId="4789640B" w:rsidR="00042078" w:rsidRDefault="27CC17ED" w:rsidP="00581205">
            <w:pPr>
              <w:spacing w:line="235" w:lineRule="atLeast"/>
              <w:rPr>
                <w:sz w:val="20"/>
                <w:szCs w:val="20"/>
              </w:rPr>
            </w:pPr>
            <w:r w:rsidRPr="63F617A8">
              <w:rPr>
                <w:sz w:val="20"/>
                <w:szCs w:val="20"/>
              </w:rPr>
              <w:t xml:space="preserve">Send a SIT 145 message to the </w:t>
            </w:r>
            <w:r w:rsidR="004D1855">
              <w:rPr>
                <w:sz w:val="20"/>
                <w:szCs w:val="20"/>
              </w:rPr>
              <w:t>CNMCC</w:t>
            </w:r>
            <w:r w:rsidRPr="63F617A8">
              <w:rPr>
                <w:sz w:val="20"/>
                <w:szCs w:val="20"/>
              </w:rPr>
              <w:t xml:space="preserve"> </w:t>
            </w:r>
            <w:r w:rsidR="75281CCB" w:rsidRPr="63F617A8">
              <w:rPr>
                <w:sz w:val="20"/>
                <w:szCs w:val="20"/>
              </w:rPr>
              <w:t xml:space="preserve">for the same ELT(DT) and the same encoded position </w:t>
            </w:r>
            <w:r w:rsidR="770209FC" w:rsidRPr="63F617A8">
              <w:rPr>
                <w:sz w:val="20"/>
                <w:szCs w:val="20"/>
              </w:rPr>
              <w:t xml:space="preserve">in </w:t>
            </w:r>
            <w:r w:rsidR="004D1855">
              <w:rPr>
                <w:sz w:val="20"/>
                <w:szCs w:val="20"/>
              </w:rPr>
              <w:t>China</w:t>
            </w:r>
            <w:r w:rsidR="75281CCB" w:rsidRPr="63F617A8">
              <w:rPr>
                <w:sz w:val="20"/>
                <w:szCs w:val="20"/>
              </w:rPr>
              <w:t xml:space="preserve"> </w:t>
            </w:r>
            <w:r w:rsidR="75281CCB" w:rsidRPr="63F617A8">
              <w:rPr>
                <w:color w:val="222222"/>
                <w:sz w:val="20"/>
                <w:szCs w:val="20"/>
              </w:rPr>
              <w:t>within the satellite footprint</w:t>
            </w:r>
            <w:r w:rsidR="75281CCB" w:rsidRPr="63F617A8">
              <w:rPr>
                <w:sz w:val="20"/>
                <w:szCs w:val="20"/>
              </w:rPr>
              <w:t xml:space="preserve">, DOA position </w:t>
            </w:r>
            <w:r w:rsidR="4477FE5C" w:rsidRPr="63F617A8">
              <w:rPr>
                <w:sz w:val="20"/>
                <w:szCs w:val="20"/>
              </w:rPr>
              <w:t>in</w:t>
            </w:r>
            <w:r w:rsidR="4C2480DF" w:rsidRPr="63F617A8">
              <w:rPr>
                <w:sz w:val="20"/>
                <w:szCs w:val="20"/>
              </w:rPr>
              <w:t xml:space="preserve"> </w:t>
            </w:r>
            <w:r w:rsidR="00365F28">
              <w:rPr>
                <w:sz w:val="20"/>
                <w:szCs w:val="20"/>
              </w:rPr>
              <w:t>Chinese Taipei</w:t>
            </w:r>
            <w:r w:rsidR="00F6649D">
              <w:rPr>
                <w:sz w:val="20"/>
                <w:szCs w:val="20"/>
              </w:rPr>
              <w:t xml:space="preserve"> </w:t>
            </w:r>
            <w:r w:rsidR="00F6649D">
              <w:rPr>
                <w:sz w:val="20"/>
                <w:szCs w:val="20"/>
              </w:rPr>
              <w:lastRenderedPageBreak/>
              <w:t>(</w:t>
            </w:r>
            <w:r w:rsidR="00365F28">
              <w:rPr>
                <w:sz w:val="20"/>
                <w:szCs w:val="20"/>
              </w:rPr>
              <w:t>22.031,120.421)</w:t>
            </w:r>
            <w:r w:rsidR="4C2480DF" w:rsidRPr="63F617A8">
              <w:rPr>
                <w:sz w:val="20"/>
                <w:szCs w:val="20"/>
              </w:rPr>
              <w:t xml:space="preserve"> </w:t>
            </w:r>
            <w:r w:rsidR="75281CCB" w:rsidRPr="63F617A8">
              <w:rPr>
                <w:sz w:val="20"/>
                <w:szCs w:val="20"/>
              </w:rPr>
              <w:t xml:space="preserve">and a reference time that differs by </w:t>
            </w:r>
            <w:r w:rsidR="603529F3" w:rsidRPr="63F617A8">
              <w:rPr>
                <w:sz w:val="20"/>
                <w:szCs w:val="20"/>
              </w:rPr>
              <w:t>301</w:t>
            </w:r>
            <w:r w:rsidR="75281CCB" w:rsidRPr="63F617A8">
              <w:rPr>
                <w:sz w:val="20"/>
                <w:szCs w:val="20"/>
              </w:rPr>
              <w:t xml:space="preserve"> seconds from the reference time (time of last burst) for all alerts</w:t>
            </w:r>
            <w:r w:rsidR="5A7CC891" w:rsidRPr="63F617A8">
              <w:rPr>
                <w:sz w:val="20"/>
                <w:szCs w:val="20"/>
              </w:rPr>
              <w:t xml:space="preserve"> previously sent to MCCs or SAR authorities (i.e., message </w:t>
            </w:r>
            <w:r w:rsidR="00032135">
              <w:rPr>
                <w:sz w:val="20"/>
                <w:szCs w:val="20"/>
              </w:rPr>
              <w:t>9.</w:t>
            </w:r>
            <w:r w:rsidR="73DD5C68" w:rsidRPr="63F617A8">
              <w:rPr>
                <w:sz w:val="20"/>
                <w:szCs w:val="20"/>
              </w:rPr>
              <w:t>6</w:t>
            </w:r>
            <w:r w:rsidR="5A7CC891" w:rsidRPr="63F617A8">
              <w:rPr>
                <w:sz w:val="20"/>
                <w:szCs w:val="20"/>
              </w:rPr>
              <w:t>)</w:t>
            </w:r>
            <w:r w:rsidR="75281CCB" w:rsidRPr="63F617A8">
              <w:rPr>
                <w:sz w:val="20"/>
                <w:szCs w:val="20"/>
              </w:rPr>
              <w:t>.</w:t>
            </w:r>
          </w:p>
          <w:p w14:paraId="4FB139A1" w14:textId="23FCF3D5" w:rsidR="00581205" w:rsidRDefault="00581205" w:rsidP="00581205">
            <w:pPr>
              <w:spacing w:line="235" w:lineRule="atLeast"/>
              <w:rPr>
                <w:sz w:val="20"/>
                <w:szCs w:val="20"/>
              </w:rPr>
            </w:pPr>
            <w:r w:rsidRPr="63F617A8">
              <w:rPr>
                <w:sz w:val="20"/>
                <w:szCs w:val="20"/>
                <w:u w:val="single"/>
              </w:rPr>
              <w:t>Expected result</w:t>
            </w:r>
            <w:r w:rsidR="00452723" w:rsidRPr="63F617A8">
              <w:rPr>
                <w:sz w:val="20"/>
                <w:szCs w:val="20"/>
              </w:rPr>
              <w:t xml:space="preserve">: </w:t>
            </w:r>
            <w:r w:rsidR="00042078" w:rsidRPr="63F617A8">
              <w:rPr>
                <w:sz w:val="20"/>
                <w:szCs w:val="20"/>
              </w:rPr>
              <w:t>due to the new Service Area (</w:t>
            </w:r>
            <w:r w:rsidR="00365F28">
              <w:rPr>
                <w:sz w:val="20"/>
                <w:szCs w:val="20"/>
              </w:rPr>
              <w:t>TA</w:t>
            </w:r>
            <w:r w:rsidR="66F6D4E5" w:rsidRPr="63F617A8">
              <w:rPr>
                <w:sz w:val="20"/>
                <w:szCs w:val="20"/>
              </w:rPr>
              <w:t>MCC</w:t>
            </w:r>
            <w:r w:rsidR="00042078" w:rsidRPr="63F617A8">
              <w:rPr>
                <w:sz w:val="20"/>
                <w:szCs w:val="20"/>
              </w:rPr>
              <w:t xml:space="preserve">), the DMCC sends a SIT 146 message to the </w:t>
            </w:r>
            <w:r w:rsidR="003C6476">
              <w:rPr>
                <w:sz w:val="20"/>
                <w:szCs w:val="20"/>
              </w:rPr>
              <w:t>JA</w:t>
            </w:r>
            <w:r w:rsidR="00042078" w:rsidRPr="63F617A8">
              <w:rPr>
                <w:sz w:val="20"/>
                <w:szCs w:val="20"/>
              </w:rPr>
              <w:t xml:space="preserve">MCC (both as conflict alert and for LADR) and a SIT 185 Position Conflict message to </w:t>
            </w:r>
            <w:r w:rsidR="004D1855">
              <w:rPr>
                <w:sz w:val="20"/>
                <w:szCs w:val="20"/>
              </w:rPr>
              <w:t>China RCC</w:t>
            </w:r>
            <w:r w:rsidR="00042078" w:rsidRPr="63F617A8">
              <w:rPr>
                <w:sz w:val="20"/>
                <w:szCs w:val="20"/>
              </w:rPr>
              <w:t>.</w:t>
            </w:r>
          </w:p>
          <w:p w14:paraId="5CFCB313" w14:textId="77777777" w:rsidR="00581205" w:rsidRDefault="00581205" w:rsidP="00581205">
            <w:pPr>
              <w:spacing w:line="235" w:lineRule="atLeast"/>
              <w:rPr>
                <w:color w:val="222222"/>
                <w:sz w:val="20"/>
                <w:szCs w:val="20"/>
                <w:u w:val="single"/>
              </w:rPr>
            </w:pPr>
          </w:p>
          <w:p w14:paraId="289B5299" w14:textId="77777777" w:rsidR="00581205" w:rsidRDefault="00581205" w:rsidP="00581205">
            <w:pPr>
              <w:autoSpaceDE w:val="0"/>
              <w:autoSpaceDN w:val="0"/>
              <w:adjustRightInd w:val="0"/>
              <w:rPr>
                <w:rFonts w:ascii="Courier New" w:hAnsi="Courier New" w:cs="Courier New"/>
                <w:sz w:val="16"/>
                <w:szCs w:val="16"/>
                <w:lang w:val="en-US"/>
              </w:rPr>
            </w:pPr>
          </w:p>
          <w:p w14:paraId="3D49E3EB" w14:textId="58927DB8" w:rsidR="00516BF9" w:rsidRDefault="00516BF9" w:rsidP="00023CF1">
            <w:pPr>
              <w:spacing w:line="235" w:lineRule="atLeast"/>
              <w:rPr>
                <w:b/>
                <w:iCs/>
                <w:color w:val="000000"/>
                <w:sz w:val="20"/>
                <w:szCs w:val="20"/>
              </w:rPr>
            </w:pPr>
            <w:r>
              <w:rPr>
                <w:b/>
                <w:iCs/>
                <w:color w:val="000000"/>
                <w:sz w:val="20"/>
                <w:szCs w:val="20"/>
              </w:rPr>
              <w:t xml:space="preserve">Test Message </w:t>
            </w:r>
            <w:r w:rsidR="00AC20D5">
              <w:rPr>
                <w:b/>
                <w:iCs/>
                <w:color w:val="000000"/>
                <w:sz w:val="20"/>
                <w:szCs w:val="20"/>
              </w:rPr>
              <w:t>9.8</w:t>
            </w:r>
          </w:p>
          <w:p w14:paraId="25667FE8" w14:textId="77777777" w:rsidR="00516BF9" w:rsidRDefault="00516BF9" w:rsidP="47CF11DA">
            <w:pPr>
              <w:spacing w:line="235" w:lineRule="atLeast"/>
              <w:rPr>
                <w:b/>
                <w:bCs/>
                <w:color w:val="000000"/>
                <w:sz w:val="20"/>
                <w:szCs w:val="20"/>
              </w:rPr>
            </w:pPr>
          </w:p>
          <w:p w14:paraId="30390D81" w14:textId="310982CB" w:rsidR="4F2D91E8" w:rsidRDefault="4F2D91E8" w:rsidP="47CF11DA">
            <w:pPr>
              <w:spacing w:line="235" w:lineRule="atLeast"/>
              <w:rPr>
                <w:sz w:val="20"/>
                <w:szCs w:val="20"/>
              </w:rPr>
            </w:pPr>
            <w:r w:rsidRPr="47CF11DA">
              <w:rPr>
                <w:sz w:val="20"/>
                <w:szCs w:val="20"/>
              </w:rPr>
              <w:t>Send a SIT 145 message to the DMCC for the same ELT(DT)</w:t>
            </w:r>
            <w:r w:rsidR="1882CC79" w:rsidRPr="47CF11DA">
              <w:rPr>
                <w:sz w:val="20"/>
                <w:szCs w:val="20"/>
              </w:rPr>
              <w:t xml:space="preserve">, </w:t>
            </w:r>
            <w:r w:rsidRPr="47CF11DA">
              <w:rPr>
                <w:sz w:val="20"/>
                <w:szCs w:val="20"/>
              </w:rPr>
              <w:t xml:space="preserve">no encoded position, DOA position located in </w:t>
            </w:r>
            <w:r w:rsidR="00365F28">
              <w:rPr>
                <w:sz w:val="20"/>
                <w:szCs w:val="20"/>
              </w:rPr>
              <w:t>Chinese Ta</w:t>
            </w:r>
            <w:r w:rsidR="003946B2">
              <w:rPr>
                <w:sz w:val="20"/>
                <w:szCs w:val="20"/>
              </w:rPr>
              <w:t>i</w:t>
            </w:r>
            <w:r w:rsidR="00365F28">
              <w:rPr>
                <w:sz w:val="20"/>
                <w:szCs w:val="20"/>
              </w:rPr>
              <w:t>pei</w:t>
            </w:r>
            <w:r w:rsidRPr="47CF11DA">
              <w:rPr>
                <w:sz w:val="20"/>
                <w:szCs w:val="20"/>
              </w:rPr>
              <w:t xml:space="preserve">, and </w:t>
            </w:r>
            <w:r w:rsidR="5CB028A6" w:rsidRPr="47CF11DA">
              <w:rPr>
                <w:color w:val="000000" w:themeColor="text1"/>
                <w:sz w:val="20"/>
                <w:szCs w:val="20"/>
              </w:rPr>
              <w:t xml:space="preserve">reference time that differs by 300 seconds from the most recent reference time (time of last burst) for all alerts previously sent to SAR authorities (i.e., message </w:t>
            </w:r>
            <w:r w:rsidR="00E35BF4">
              <w:rPr>
                <w:color w:val="000000" w:themeColor="text1"/>
                <w:sz w:val="20"/>
                <w:szCs w:val="20"/>
              </w:rPr>
              <w:t>9.</w:t>
            </w:r>
            <w:r w:rsidR="5CB028A6" w:rsidRPr="47CF11DA">
              <w:rPr>
                <w:color w:val="000000" w:themeColor="text1"/>
                <w:sz w:val="20"/>
                <w:szCs w:val="20"/>
              </w:rPr>
              <w:t>7).</w:t>
            </w:r>
            <w:r w:rsidR="5CB028A6" w:rsidRPr="47CF11DA">
              <w:rPr>
                <w:sz w:val="20"/>
                <w:szCs w:val="20"/>
              </w:rPr>
              <w:t xml:space="preserve"> </w:t>
            </w:r>
          </w:p>
          <w:p w14:paraId="0010E37F" w14:textId="50F33D18" w:rsidR="00023CF1" w:rsidRDefault="00023CF1" w:rsidP="7FE52588">
            <w:pPr>
              <w:spacing w:line="235" w:lineRule="atLeast"/>
              <w:rPr>
                <w:color w:val="000000"/>
                <w:sz w:val="20"/>
                <w:szCs w:val="20"/>
              </w:rPr>
            </w:pPr>
          </w:p>
          <w:p w14:paraId="6DD4A771" w14:textId="5A4AE036" w:rsidR="00023CF1" w:rsidRDefault="2EA55271" w:rsidP="47CF11DA">
            <w:pPr>
              <w:spacing w:line="235" w:lineRule="atLeast"/>
              <w:rPr>
                <w:color w:val="000000"/>
                <w:sz w:val="20"/>
                <w:szCs w:val="20"/>
              </w:rPr>
            </w:pPr>
            <w:r w:rsidRPr="47CF11DA">
              <w:rPr>
                <w:color w:val="000000" w:themeColor="text1"/>
                <w:sz w:val="20"/>
                <w:szCs w:val="20"/>
                <w:u w:val="single"/>
              </w:rPr>
              <w:t>Expected result</w:t>
            </w:r>
            <w:r w:rsidRPr="47CF11DA">
              <w:rPr>
                <w:color w:val="000000" w:themeColor="text1"/>
                <w:sz w:val="20"/>
                <w:szCs w:val="20"/>
              </w:rPr>
              <w:t xml:space="preserve">: the </w:t>
            </w:r>
            <w:r w:rsidR="004D1855">
              <w:rPr>
                <w:color w:val="000000" w:themeColor="text1"/>
                <w:sz w:val="20"/>
                <w:szCs w:val="20"/>
              </w:rPr>
              <w:t>CNMCC</w:t>
            </w:r>
            <w:r w:rsidRPr="47CF11DA">
              <w:rPr>
                <w:color w:val="000000" w:themeColor="text1"/>
                <w:sz w:val="20"/>
                <w:szCs w:val="20"/>
              </w:rPr>
              <w:t xml:space="preserve"> only sends a SIT 14</w:t>
            </w:r>
            <w:r w:rsidR="5BE01D1F" w:rsidRPr="47CF11DA">
              <w:rPr>
                <w:color w:val="000000" w:themeColor="text1"/>
                <w:sz w:val="20"/>
                <w:szCs w:val="20"/>
              </w:rPr>
              <w:t>5</w:t>
            </w:r>
            <w:r w:rsidRPr="47CF11DA">
              <w:rPr>
                <w:color w:val="000000" w:themeColor="text1"/>
                <w:sz w:val="20"/>
                <w:szCs w:val="20"/>
              </w:rPr>
              <w:t xml:space="preserve"> for the LADR through the </w:t>
            </w:r>
            <w:r w:rsidR="00F6649D">
              <w:rPr>
                <w:color w:val="000000" w:themeColor="text1"/>
                <w:sz w:val="20"/>
                <w:szCs w:val="20"/>
              </w:rPr>
              <w:t>JA</w:t>
            </w:r>
            <w:r w:rsidRPr="47CF11DA">
              <w:rPr>
                <w:color w:val="000000" w:themeColor="text1"/>
                <w:sz w:val="20"/>
                <w:szCs w:val="20"/>
              </w:rPr>
              <w:t>MCC.</w:t>
            </w:r>
          </w:p>
          <w:p w14:paraId="75B734C1" w14:textId="77777777" w:rsidR="00023CF1" w:rsidRPr="00023CF1" w:rsidRDefault="00023CF1" w:rsidP="00023CF1">
            <w:pPr>
              <w:spacing w:line="235" w:lineRule="atLeast"/>
              <w:rPr>
                <w:bCs/>
                <w:iCs/>
                <w:color w:val="000000"/>
                <w:sz w:val="20"/>
                <w:szCs w:val="20"/>
              </w:rPr>
            </w:pPr>
          </w:p>
          <w:p w14:paraId="7EE4B7F5" w14:textId="3E343E8A" w:rsidR="47CF11DA" w:rsidRDefault="47CF11DA" w:rsidP="47CF11DA">
            <w:pPr>
              <w:rPr>
                <w:rFonts w:ascii="Courier New" w:hAnsi="Courier New" w:cs="Courier New"/>
                <w:sz w:val="16"/>
                <w:szCs w:val="16"/>
                <w:lang w:val="en-US"/>
              </w:rPr>
            </w:pPr>
          </w:p>
          <w:p w14:paraId="28533651" w14:textId="77777777" w:rsidR="00023CF1" w:rsidRDefault="00023CF1" w:rsidP="00023CF1">
            <w:pPr>
              <w:spacing w:line="235" w:lineRule="atLeast"/>
              <w:rPr>
                <w:rFonts w:ascii="Courier New" w:hAnsi="Courier New" w:cs="Courier New"/>
                <w:sz w:val="16"/>
                <w:szCs w:val="16"/>
                <w:lang w:val="en-US"/>
              </w:rPr>
            </w:pPr>
          </w:p>
          <w:p w14:paraId="6F9F0586" w14:textId="68DE0EF9" w:rsidR="00023CF1" w:rsidRDefault="00516BF9" w:rsidP="00581205">
            <w:pPr>
              <w:spacing w:line="235" w:lineRule="atLeast"/>
              <w:rPr>
                <w:b/>
                <w:iCs/>
                <w:color w:val="000000"/>
                <w:sz w:val="20"/>
                <w:szCs w:val="20"/>
              </w:rPr>
            </w:pPr>
            <w:r>
              <w:rPr>
                <w:b/>
                <w:iCs/>
                <w:color w:val="000000"/>
                <w:sz w:val="20"/>
                <w:szCs w:val="20"/>
              </w:rPr>
              <w:t xml:space="preserve">Test Message </w:t>
            </w:r>
            <w:r w:rsidR="00AC20D5">
              <w:rPr>
                <w:b/>
                <w:iCs/>
                <w:color w:val="000000"/>
                <w:sz w:val="20"/>
                <w:szCs w:val="20"/>
              </w:rPr>
              <w:t>9.9</w:t>
            </w:r>
          </w:p>
          <w:p w14:paraId="65289F80" w14:textId="77777777" w:rsidR="00516BF9" w:rsidRPr="00516BF9" w:rsidRDefault="00516BF9" w:rsidP="00581205">
            <w:pPr>
              <w:spacing w:line="235" w:lineRule="atLeast"/>
              <w:rPr>
                <w:b/>
                <w:iCs/>
                <w:color w:val="000000"/>
                <w:sz w:val="20"/>
                <w:szCs w:val="20"/>
              </w:rPr>
            </w:pPr>
          </w:p>
          <w:p w14:paraId="792AC933" w14:textId="5A5CF461" w:rsidR="00023CF1" w:rsidRDefault="4809E721" w:rsidP="47CF11DA">
            <w:pPr>
              <w:spacing w:line="235" w:lineRule="atLeast"/>
              <w:rPr>
                <w:sz w:val="20"/>
                <w:szCs w:val="20"/>
              </w:rPr>
            </w:pPr>
            <w:r w:rsidRPr="63F617A8">
              <w:rPr>
                <w:color w:val="000000" w:themeColor="text1"/>
                <w:sz w:val="20"/>
                <w:szCs w:val="20"/>
              </w:rPr>
              <w:t>Send a SIT 14</w:t>
            </w:r>
            <w:r w:rsidR="2B26AC23" w:rsidRPr="63F617A8">
              <w:rPr>
                <w:color w:val="000000" w:themeColor="text1"/>
                <w:sz w:val="20"/>
                <w:szCs w:val="20"/>
              </w:rPr>
              <w:t>2</w:t>
            </w:r>
            <w:r w:rsidRPr="63F617A8">
              <w:rPr>
                <w:color w:val="000000" w:themeColor="text1"/>
                <w:sz w:val="20"/>
                <w:szCs w:val="20"/>
              </w:rPr>
              <w:t xml:space="preserve"> message to the DMCC for the same ELT(DT) and </w:t>
            </w:r>
            <w:r w:rsidR="111F4E6A" w:rsidRPr="63F617A8">
              <w:rPr>
                <w:color w:val="000000" w:themeColor="text1"/>
                <w:sz w:val="20"/>
                <w:szCs w:val="20"/>
              </w:rPr>
              <w:t xml:space="preserve">new </w:t>
            </w:r>
            <w:r w:rsidR="00941694">
              <w:rPr>
                <w:color w:val="000000" w:themeColor="text1"/>
                <w:sz w:val="20"/>
                <w:szCs w:val="20"/>
              </w:rPr>
              <w:t xml:space="preserve">coarse </w:t>
            </w:r>
            <w:r w:rsidRPr="63F617A8">
              <w:rPr>
                <w:color w:val="000000" w:themeColor="text1"/>
                <w:sz w:val="20"/>
                <w:szCs w:val="20"/>
              </w:rPr>
              <w:t xml:space="preserve">encoded position located in </w:t>
            </w:r>
            <w:r w:rsidR="004D1855">
              <w:rPr>
                <w:color w:val="000000" w:themeColor="text1"/>
                <w:sz w:val="20"/>
                <w:szCs w:val="20"/>
              </w:rPr>
              <w:t>China</w:t>
            </w:r>
            <w:r w:rsidRPr="63F617A8">
              <w:rPr>
                <w:color w:val="000000" w:themeColor="text1"/>
                <w:sz w:val="20"/>
                <w:szCs w:val="20"/>
              </w:rPr>
              <w:t xml:space="preserve"> </w:t>
            </w:r>
            <w:commentRangeStart w:id="2"/>
            <w:r w:rsidR="54D1A169" w:rsidRPr="63F617A8">
              <w:rPr>
                <w:color w:val="000000" w:themeColor="text1"/>
                <w:sz w:val="20"/>
                <w:szCs w:val="20"/>
              </w:rPr>
              <w:t>(</w:t>
            </w:r>
            <w:r w:rsidR="00365F28">
              <w:rPr>
                <w:color w:val="000000" w:themeColor="text1"/>
                <w:sz w:val="20"/>
                <w:szCs w:val="20"/>
              </w:rPr>
              <w:t>40,117)</w:t>
            </w:r>
            <w:r w:rsidR="54D1A169" w:rsidRPr="63F617A8">
              <w:rPr>
                <w:color w:val="000000" w:themeColor="text1"/>
                <w:sz w:val="20"/>
                <w:szCs w:val="20"/>
              </w:rPr>
              <w:t xml:space="preserve"> </w:t>
            </w:r>
            <w:commentRangeEnd w:id="2"/>
            <w:r w:rsidR="00365F28">
              <w:rPr>
                <w:rStyle w:val="CommentReference"/>
              </w:rPr>
              <w:commentReference w:id="2"/>
            </w:r>
            <w:r w:rsidRPr="63F617A8">
              <w:rPr>
                <w:color w:val="000000" w:themeColor="text1"/>
                <w:sz w:val="20"/>
                <w:szCs w:val="20"/>
              </w:rPr>
              <w:t>within the satellite footprint</w:t>
            </w:r>
            <w:r w:rsidR="7733634B" w:rsidRPr="63F617A8">
              <w:rPr>
                <w:color w:val="000000" w:themeColor="text1"/>
                <w:sz w:val="20"/>
                <w:szCs w:val="20"/>
              </w:rPr>
              <w:t xml:space="preserve"> </w:t>
            </w:r>
            <w:r w:rsidRPr="63F617A8">
              <w:rPr>
                <w:color w:val="000000" w:themeColor="text1"/>
                <w:sz w:val="20"/>
                <w:szCs w:val="20"/>
              </w:rPr>
              <w:t xml:space="preserve">and </w:t>
            </w:r>
            <w:r w:rsidR="5EDBB273" w:rsidRPr="63F617A8">
              <w:rPr>
                <w:sz w:val="20"/>
                <w:szCs w:val="20"/>
              </w:rPr>
              <w:t>the same reference time as the previous message.</w:t>
            </w:r>
          </w:p>
          <w:p w14:paraId="6E592012" w14:textId="34A32836" w:rsidR="47CF11DA" w:rsidRDefault="47CF11DA" w:rsidP="47CF11DA">
            <w:pPr>
              <w:spacing w:line="235" w:lineRule="atLeast"/>
              <w:rPr>
                <w:color w:val="000000" w:themeColor="text1"/>
                <w:sz w:val="20"/>
                <w:szCs w:val="20"/>
              </w:rPr>
            </w:pPr>
          </w:p>
          <w:p w14:paraId="4BB40DB4" w14:textId="5AC09AA1" w:rsidR="00581205" w:rsidRPr="00A542C5" w:rsidRDefault="6745CC0E" w:rsidP="47CF11DA">
            <w:pPr>
              <w:spacing w:line="235" w:lineRule="atLeast"/>
              <w:rPr>
                <w:sz w:val="20"/>
                <w:szCs w:val="20"/>
              </w:rPr>
            </w:pPr>
            <w:r w:rsidRPr="47CF11DA">
              <w:rPr>
                <w:sz w:val="20"/>
                <w:szCs w:val="20"/>
                <w:u w:val="single"/>
              </w:rPr>
              <w:t>Expected result</w:t>
            </w:r>
            <w:r w:rsidR="2EE446AC" w:rsidRPr="47CF11DA">
              <w:rPr>
                <w:sz w:val="20"/>
                <w:szCs w:val="20"/>
              </w:rPr>
              <w:t xml:space="preserve">: </w:t>
            </w:r>
            <w:r w:rsidR="2635E874" w:rsidRPr="47CF11DA">
              <w:rPr>
                <w:sz w:val="20"/>
                <w:szCs w:val="20"/>
              </w:rPr>
              <w:t xml:space="preserve">initially </w:t>
            </w:r>
            <w:r w:rsidR="2EE446AC" w:rsidRPr="47CF11DA">
              <w:rPr>
                <w:sz w:val="20"/>
                <w:szCs w:val="20"/>
              </w:rPr>
              <w:t xml:space="preserve">the </w:t>
            </w:r>
            <w:r w:rsidR="004D1855">
              <w:rPr>
                <w:sz w:val="20"/>
                <w:szCs w:val="20"/>
              </w:rPr>
              <w:t>CNMCC</w:t>
            </w:r>
            <w:r w:rsidR="2EE446AC" w:rsidRPr="47CF11DA">
              <w:rPr>
                <w:sz w:val="20"/>
                <w:szCs w:val="20"/>
              </w:rPr>
              <w:t xml:space="preserve"> </w:t>
            </w:r>
            <w:r w:rsidR="13D011F5" w:rsidRPr="47CF11DA">
              <w:rPr>
                <w:sz w:val="20"/>
                <w:szCs w:val="20"/>
              </w:rPr>
              <w:t>sends a SIT 14</w:t>
            </w:r>
            <w:r w:rsidR="6F0F3D20" w:rsidRPr="47CF11DA">
              <w:rPr>
                <w:sz w:val="20"/>
                <w:szCs w:val="20"/>
              </w:rPr>
              <w:t>2</w:t>
            </w:r>
            <w:r w:rsidR="13D011F5" w:rsidRPr="47CF11DA">
              <w:rPr>
                <w:sz w:val="20"/>
                <w:szCs w:val="20"/>
              </w:rPr>
              <w:t xml:space="preserve"> to the </w:t>
            </w:r>
            <w:r w:rsidR="00F6649D">
              <w:rPr>
                <w:sz w:val="20"/>
                <w:szCs w:val="20"/>
              </w:rPr>
              <w:t>JA</w:t>
            </w:r>
            <w:r w:rsidR="13D011F5" w:rsidRPr="47CF11DA">
              <w:rPr>
                <w:sz w:val="20"/>
                <w:szCs w:val="20"/>
              </w:rPr>
              <w:t>MCC (for the LADR only)</w:t>
            </w:r>
            <w:r w:rsidRPr="47CF11DA">
              <w:rPr>
                <w:sz w:val="20"/>
                <w:szCs w:val="20"/>
              </w:rPr>
              <w:t>.</w:t>
            </w:r>
          </w:p>
          <w:p w14:paraId="2EA5A26D" w14:textId="28A09FD7" w:rsidR="00581205" w:rsidRPr="00A542C5" w:rsidRDefault="00581205" w:rsidP="47CF11DA">
            <w:pPr>
              <w:spacing w:line="235" w:lineRule="atLeast"/>
              <w:rPr>
                <w:sz w:val="20"/>
                <w:szCs w:val="20"/>
              </w:rPr>
            </w:pPr>
          </w:p>
          <w:p w14:paraId="581274EA" w14:textId="464D514F" w:rsidR="00581205" w:rsidRPr="00A542C5" w:rsidRDefault="29666CD5" w:rsidP="00581205">
            <w:pPr>
              <w:spacing w:line="235" w:lineRule="atLeast"/>
              <w:rPr>
                <w:sz w:val="20"/>
                <w:szCs w:val="20"/>
              </w:rPr>
            </w:pPr>
            <w:r w:rsidRPr="47CF11DA">
              <w:rPr>
                <w:sz w:val="20"/>
                <w:szCs w:val="20"/>
              </w:rPr>
              <w:t xml:space="preserve">After 10 minutes from the reference </w:t>
            </w:r>
            <w:r w:rsidR="7F37AE50" w:rsidRPr="47CF11DA">
              <w:rPr>
                <w:sz w:val="20"/>
                <w:szCs w:val="20"/>
              </w:rPr>
              <w:t xml:space="preserve">time in F-7 (the last alert sent), the </w:t>
            </w:r>
            <w:r w:rsidR="004D1855">
              <w:rPr>
                <w:sz w:val="20"/>
                <w:szCs w:val="20"/>
              </w:rPr>
              <w:t>CNMCC</w:t>
            </w:r>
            <w:r w:rsidR="7F37AE50" w:rsidRPr="47CF11DA">
              <w:rPr>
                <w:sz w:val="20"/>
                <w:szCs w:val="20"/>
              </w:rPr>
              <w:t xml:space="preserve"> will send a SIT 185 to </w:t>
            </w:r>
            <w:r w:rsidR="004D1855">
              <w:rPr>
                <w:sz w:val="20"/>
                <w:szCs w:val="20"/>
              </w:rPr>
              <w:t>China</w:t>
            </w:r>
            <w:r w:rsidR="7F37AE50" w:rsidRPr="47CF11DA">
              <w:rPr>
                <w:sz w:val="20"/>
                <w:szCs w:val="20"/>
              </w:rPr>
              <w:t xml:space="preserve"> with the data from </w:t>
            </w:r>
            <w:r w:rsidR="03A8B62D" w:rsidRPr="47CF11DA">
              <w:rPr>
                <w:sz w:val="20"/>
                <w:szCs w:val="20"/>
              </w:rPr>
              <w:t xml:space="preserve">F-8 </w:t>
            </w:r>
            <w:r w:rsidR="7F37AE50" w:rsidRPr="47CF11DA">
              <w:rPr>
                <w:sz w:val="20"/>
                <w:szCs w:val="20"/>
              </w:rPr>
              <w:t>(t</w:t>
            </w:r>
            <w:r w:rsidR="715D3755" w:rsidRPr="47CF11DA">
              <w:rPr>
                <w:sz w:val="20"/>
                <w:szCs w:val="20"/>
              </w:rPr>
              <w:t>he best solution not yet sent</w:t>
            </w:r>
            <w:r w:rsidR="6BDB01E7" w:rsidRPr="47CF11DA">
              <w:rPr>
                <w:sz w:val="20"/>
                <w:szCs w:val="20"/>
              </w:rPr>
              <w:t xml:space="preserve">, F-8 has </w:t>
            </w:r>
            <w:r w:rsidR="675A1D2E" w:rsidRPr="47CF11DA">
              <w:rPr>
                <w:sz w:val="20"/>
                <w:szCs w:val="20"/>
              </w:rPr>
              <w:t xml:space="preserve">DOA </w:t>
            </w:r>
            <w:r w:rsidR="683520E2" w:rsidRPr="47CF11DA">
              <w:rPr>
                <w:sz w:val="20"/>
                <w:szCs w:val="20"/>
              </w:rPr>
              <w:t>location</w:t>
            </w:r>
            <w:r w:rsidR="280A6E00" w:rsidRPr="47CF11DA">
              <w:rPr>
                <w:sz w:val="20"/>
                <w:szCs w:val="20"/>
              </w:rPr>
              <w:t xml:space="preserve"> vs coarse encoded location in F-9</w:t>
            </w:r>
            <w:r w:rsidR="715D3755" w:rsidRPr="47CF11DA">
              <w:rPr>
                <w:sz w:val="20"/>
                <w:szCs w:val="20"/>
              </w:rPr>
              <w:t>)</w:t>
            </w:r>
            <w:r w:rsidR="2B446856" w:rsidRPr="47CF11DA">
              <w:rPr>
                <w:sz w:val="20"/>
                <w:szCs w:val="20"/>
              </w:rPr>
              <w:t xml:space="preserve"> and a SIT 14</w:t>
            </w:r>
            <w:r w:rsidR="78148335" w:rsidRPr="47CF11DA">
              <w:rPr>
                <w:sz w:val="20"/>
                <w:szCs w:val="20"/>
              </w:rPr>
              <w:t>2</w:t>
            </w:r>
            <w:r w:rsidR="2B446856" w:rsidRPr="47CF11DA">
              <w:rPr>
                <w:sz w:val="20"/>
                <w:szCs w:val="20"/>
              </w:rPr>
              <w:t xml:space="preserve"> to the </w:t>
            </w:r>
            <w:r w:rsidR="00F6649D">
              <w:rPr>
                <w:sz w:val="20"/>
                <w:szCs w:val="20"/>
              </w:rPr>
              <w:t>JA</w:t>
            </w:r>
            <w:r w:rsidR="2B446856" w:rsidRPr="47CF11DA">
              <w:rPr>
                <w:sz w:val="20"/>
                <w:szCs w:val="20"/>
              </w:rPr>
              <w:t>MCC.</w:t>
            </w:r>
          </w:p>
          <w:p w14:paraId="571C0DF2" w14:textId="77777777" w:rsidR="00581205" w:rsidRPr="00E51BCF" w:rsidRDefault="00581205" w:rsidP="00581205">
            <w:pPr>
              <w:spacing w:line="235" w:lineRule="atLeast"/>
              <w:rPr>
                <w:rFonts w:ascii="Courier New" w:hAnsi="Courier New" w:cs="Courier New"/>
                <w:color w:val="222222"/>
                <w:sz w:val="16"/>
                <w:szCs w:val="16"/>
                <w:u w:val="single"/>
              </w:rPr>
            </w:pPr>
          </w:p>
          <w:p w14:paraId="034C30AA" w14:textId="323B08EE" w:rsidR="327D767E" w:rsidRDefault="327D767E" w:rsidP="47CF11DA">
            <w:pPr>
              <w:spacing w:line="235" w:lineRule="atLeast"/>
              <w:rPr>
                <w:rFonts w:ascii="Courier New" w:hAnsi="Courier New" w:cs="Courier New"/>
                <w:sz w:val="16"/>
                <w:szCs w:val="16"/>
                <w:lang w:val="en-US"/>
              </w:rPr>
            </w:pPr>
          </w:p>
          <w:p w14:paraId="64A08BA9" w14:textId="0C41E8DC" w:rsidR="00CE13BF" w:rsidRPr="004E20C6" w:rsidRDefault="00CE13BF" w:rsidP="47CF11DA">
            <w:pPr>
              <w:spacing w:line="235" w:lineRule="atLeast"/>
              <w:rPr>
                <w:color w:val="222222"/>
                <w:sz w:val="20"/>
                <w:szCs w:val="20"/>
                <w:u w:val="single"/>
                <w:lang w:val="en-US"/>
              </w:rPr>
            </w:pPr>
          </w:p>
        </w:tc>
        <w:tc>
          <w:tcPr>
            <w:tcW w:w="5102" w:type="dxa"/>
          </w:tcPr>
          <w:p w14:paraId="12EDD1B2" w14:textId="2409D33D" w:rsidR="00CD5BDB" w:rsidRDefault="00CD5BDB" w:rsidP="00D70B1D">
            <w:pPr>
              <w:pStyle w:val="Heading4"/>
              <w:numPr>
                <w:ilvl w:val="0"/>
                <w:numId w:val="0"/>
              </w:numPr>
              <w:rPr>
                <w:sz w:val="20"/>
                <w:szCs w:val="20"/>
                <w:u w:val="single"/>
              </w:rPr>
            </w:pPr>
          </w:p>
          <w:p w14:paraId="0B192166" w14:textId="77777777" w:rsidR="00CD5BDB" w:rsidRDefault="00CD5BDB" w:rsidP="00D70B1D">
            <w:pPr>
              <w:pStyle w:val="Heading4"/>
              <w:numPr>
                <w:ilvl w:val="0"/>
                <w:numId w:val="0"/>
              </w:numPr>
              <w:rPr>
                <w:sz w:val="20"/>
                <w:szCs w:val="20"/>
                <w:u w:val="single"/>
              </w:rPr>
            </w:pPr>
          </w:p>
          <w:p w14:paraId="7A478A89" w14:textId="77777777" w:rsidR="00CD5BDB" w:rsidRDefault="00CD5BDB" w:rsidP="00D70B1D">
            <w:pPr>
              <w:pStyle w:val="Heading4"/>
              <w:numPr>
                <w:ilvl w:val="0"/>
                <w:numId w:val="0"/>
              </w:numPr>
              <w:rPr>
                <w:sz w:val="20"/>
                <w:szCs w:val="20"/>
                <w:u w:val="single"/>
              </w:rPr>
            </w:pPr>
          </w:p>
          <w:p w14:paraId="59CE0422" w14:textId="77777777" w:rsidR="00CD5BDB" w:rsidRDefault="00CD5BDB" w:rsidP="00D70B1D">
            <w:pPr>
              <w:pStyle w:val="Heading4"/>
              <w:numPr>
                <w:ilvl w:val="3"/>
                <w:numId w:val="0"/>
              </w:numPr>
              <w:rPr>
                <w:sz w:val="20"/>
                <w:szCs w:val="20"/>
                <w:u w:val="single"/>
              </w:rPr>
            </w:pPr>
          </w:p>
          <w:p w14:paraId="7A3ED7F7" w14:textId="750C6C41" w:rsidR="47CF11DA" w:rsidRDefault="47CF11DA" w:rsidP="47CF11DA">
            <w:pPr>
              <w:pStyle w:val="Heading4"/>
              <w:numPr>
                <w:ilvl w:val="3"/>
                <w:numId w:val="0"/>
              </w:numPr>
              <w:rPr>
                <w:sz w:val="20"/>
                <w:szCs w:val="20"/>
                <w:u w:val="single"/>
              </w:rPr>
            </w:pPr>
          </w:p>
          <w:p w14:paraId="01FBFFE3" w14:textId="133B945F" w:rsidR="47CF11DA" w:rsidRDefault="47CF11DA" w:rsidP="47CF11DA">
            <w:pPr>
              <w:pStyle w:val="Heading4"/>
              <w:numPr>
                <w:ilvl w:val="3"/>
                <w:numId w:val="0"/>
              </w:numPr>
              <w:rPr>
                <w:sz w:val="20"/>
                <w:szCs w:val="20"/>
                <w:u w:val="single"/>
              </w:rPr>
            </w:pPr>
          </w:p>
          <w:p w14:paraId="5B5E374A" w14:textId="11AB5ACB" w:rsidR="47CF11DA" w:rsidRDefault="47CF11DA" w:rsidP="47CF11DA">
            <w:pPr>
              <w:pStyle w:val="Heading4"/>
              <w:numPr>
                <w:ilvl w:val="3"/>
                <w:numId w:val="0"/>
              </w:numPr>
              <w:rPr>
                <w:sz w:val="20"/>
                <w:szCs w:val="20"/>
                <w:u w:val="single"/>
              </w:rPr>
            </w:pPr>
          </w:p>
          <w:p w14:paraId="03FD3814" w14:textId="7F04CC30" w:rsidR="00D70B1D" w:rsidRPr="00155371" w:rsidRDefault="00CD5BDB" w:rsidP="00D70B1D">
            <w:pPr>
              <w:pStyle w:val="Heading4"/>
              <w:numPr>
                <w:ilvl w:val="0"/>
                <w:numId w:val="0"/>
              </w:numPr>
              <w:rPr>
                <w:sz w:val="20"/>
                <w:szCs w:val="20"/>
                <w:lang w:eastAsia="en-CA"/>
              </w:rPr>
            </w:pPr>
            <w:r>
              <w:rPr>
                <w:sz w:val="20"/>
                <w:szCs w:val="20"/>
                <w:u w:val="single"/>
              </w:rPr>
              <w:t>I</w:t>
            </w:r>
            <w:r w:rsidR="00D70B1D" w:rsidRPr="00155371">
              <w:rPr>
                <w:sz w:val="20"/>
                <w:szCs w:val="20"/>
                <w:u w:val="single"/>
              </w:rPr>
              <w:t>nput</w:t>
            </w:r>
            <w:r w:rsidR="00D70B1D">
              <w:rPr>
                <w:sz w:val="20"/>
                <w:szCs w:val="20"/>
                <w:u w:val="single"/>
              </w:rPr>
              <w:t xml:space="preserve"> </w:t>
            </w:r>
            <w:r w:rsidR="00AF3E23">
              <w:rPr>
                <w:sz w:val="20"/>
                <w:szCs w:val="20"/>
                <w:u w:val="single"/>
              </w:rPr>
              <w:t>9.1</w:t>
            </w:r>
            <w:r w:rsidR="00D70B1D" w:rsidRPr="00155371">
              <w:rPr>
                <w:sz w:val="20"/>
                <w:szCs w:val="20"/>
              </w:rPr>
              <w:t>:</w:t>
            </w:r>
          </w:p>
          <w:p w14:paraId="245D00A1" w14:textId="2B1F3E16" w:rsidR="00D70B1D" w:rsidRPr="00155371" w:rsidRDefault="00D70B1D" w:rsidP="00D70B1D">
            <w:pPr>
              <w:pStyle w:val="Heading4"/>
              <w:numPr>
                <w:ilvl w:val="0"/>
                <w:numId w:val="0"/>
              </w:numPr>
            </w:pPr>
            <w:r w:rsidRPr="00155371">
              <w:rPr>
                <w:sz w:val="20"/>
                <w:szCs w:val="20"/>
                <w:u w:val="single"/>
              </w:rPr>
              <w:t>Result</w:t>
            </w:r>
            <w:r w:rsidRPr="00155371">
              <w:rPr>
                <w:sz w:val="20"/>
                <w:szCs w:val="20"/>
              </w:rPr>
              <w:t>:</w:t>
            </w:r>
          </w:p>
          <w:p w14:paraId="1EEDDE28" w14:textId="77777777" w:rsidR="00D70B1D" w:rsidRPr="00155371" w:rsidRDefault="00D70B1D" w:rsidP="00D70B1D">
            <w:pPr>
              <w:pStyle w:val="CommentText"/>
            </w:pPr>
          </w:p>
          <w:p w14:paraId="2725C9BD" w14:textId="5643DAD8" w:rsidR="008420B0" w:rsidRDefault="008420B0" w:rsidP="008420B0">
            <w:pPr>
              <w:pStyle w:val="CommentText"/>
            </w:pPr>
            <w:r w:rsidRPr="0018607A">
              <w:rPr>
                <w:u w:val="single"/>
              </w:rPr>
              <w:t>Status</w:t>
            </w:r>
            <w:r w:rsidRPr="0018607A">
              <w:t>:</w:t>
            </w:r>
            <w:r w:rsidR="00A906A9">
              <w:t xml:space="preserve"> </w:t>
            </w:r>
          </w:p>
          <w:p w14:paraId="6A3B4B54" w14:textId="15AAA378" w:rsidR="00D70B1D" w:rsidRDefault="00D70B1D" w:rsidP="00D70B1D">
            <w:pPr>
              <w:pStyle w:val="CommentText"/>
            </w:pPr>
          </w:p>
          <w:p w14:paraId="4E4DEA91" w14:textId="4D0AD869" w:rsidR="00D70B1D" w:rsidRDefault="00D70B1D" w:rsidP="00D70B1D">
            <w:pPr>
              <w:pStyle w:val="CommentText"/>
            </w:pPr>
          </w:p>
          <w:p w14:paraId="36590E4A" w14:textId="4D7929A5" w:rsidR="00FE5B14" w:rsidRDefault="00FE5B14" w:rsidP="00D70B1D">
            <w:pPr>
              <w:pStyle w:val="CommentText"/>
            </w:pPr>
          </w:p>
          <w:p w14:paraId="3C3F84B2" w14:textId="77777777" w:rsidR="00FE5B14" w:rsidRDefault="00FE5B14" w:rsidP="00D70B1D">
            <w:pPr>
              <w:pStyle w:val="CommentText"/>
            </w:pPr>
          </w:p>
          <w:p w14:paraId="190EBC87" w14:textId="683FC49C" w:rsidR="00D70B1D" w:rsidRDefault="00D70B1D" w:rsidP="00D70B1D">
            <w:pPr>
              <w:pStyle w:val="CommentText"/>
            </w:pPr>
          </w:p>
          <w:p w14:paraId="2B25EFA1" w14:textId="77777777" w:rsidR="0017258D" w:rsidRDefault="0017258D" w:rsidP="00D70B1D">
            <w:pPr>
              <w:pStyle w:val="Heading4"/>
              <w:numPr>
                <w:ilvl w:val="0"/>
                <w:numId w:val="0"/>
              </w:numPr>
              <w:rPr>
                <w:sz w:val="20"/>
                <w:szCs w:val="20"/>
                <w:u w:val="single"/>
              </w:rPr>
            </w:pPr>
          </w:p>
          <w:p w14:paraId="2747880B" w14:textId="77777777" w:rsidR="0017258D" w:rsidRDefault="0017258D" w:rsidP="00D70B1D">
            <w:pPr>
              <w:pStyle w:val="Heading4"/>
              <w:numPr>
                <w:ilvl w:val="0"/>
                <w:numId w:val="0"/>
              </w:numPr>
              <w:rPr>
                <w:sz w:val="20"/>
                <w:szCs w:val="20"/>
                <w:u w:val="single"/>
              </w:rPr>
            </w:pPr>
          </w:p>
          <w:p w14:paraId="70D6E261" w14:textId="77777777" w:rsidR="001F1F8C" w:rsidRDefault="001F1F8C" w:rsidP="00D70B1D">
            <w:pPr>
              <w:pStyle w:val="Heading4"/>
              <w:numPr>
                <w:ilvl w:val="0"/>
                <w:numId w:val="0"/>
              </w:numPr>
              <w:rPr>
                <w:sz w:val="20"/>
                <w:szCs w:val="20"/>
                <w:u w:val="single"/>
              </w:rPr>
            </w:pPr>
          </w:p>
          <w:p w14:paraId="1306E19F" w14:textId="77777777" w:rsidR="00516BF9" w:rsidRDefault="00516BF9" w:rsidP="00D70B1D">
            <w:pPr>
              <w:pStyle w:val="Heading4"/>
              <w:numPr>
                <w:ilvl w:val="0"/>
                <w:numId w:val="0"/>
              </w:numPr>
              <w:rPr>
                <w:sz w:val="20"/>
                <w:szCs w:val="20"/>
                <w:u w:val="single"/>
              </w:rPr>
            </w:pPr>
          </w:p>
          <w:p w14:paraId="0B6AA324" w14:textId="6ED3B102" w:rsidR="00D70B1D" w:rsidRPr="00155371" w:rsidRDefault="00D70B1D" w:rsidP="00D70B1D">
            <w:pPr>
              <w:pStyle w:val="Heading4"/>
              <w:numPr>
                <w:ilvl w:val="0"/>
                <w:numId w:val="0"/>
              </w:numPr>
              <w:rPr>
                <w:sz w:val="20"/>
                <w:szCs w:val="20"/>
                <w:lang w:eastAsia="en-CA"/>
              </w:rPr>
            </w:pPr>
            <w:r w:rsidRPr="00155371">
              <w:rPr>
                <w:sz w:val="20"/>
                <w:szCs w:val="20"/>
                <w:u w:val="single"/>
              </w:rPr>
              <w:t>Input</w:t>
            </w:r>
            <w:r>
              <w:rPr>
                <w:sz w:val="20"/>
                <w:szCs w:val="20"/>
                <w:u w:val="single"/>
              </w:rPr>
              <w:t xml:space="preserve"> </w:t>
            </w:r>
            <w:r w:rsidR="00AF3E23">
              <w:rPr>
                <w:sz w:val="20"/>
                <w:szCs w:val="20"/>
                <w:u w:val="single"/>
              </w:rPr>
              <w:t>9.2</w:t>
            </w:r>
            <w:r w:rsidRPr="00155371">
              <w:rPr>
                <w:sz w:val="20"/>
                <w:szCs w:val="20"/>
              </w:rPr>
              <w:t>:</w:t>
            </w:r>
            <w:r w:rsidR="00DF5CE4">
              <w:rPr>
                <w:sz w:val="20"/>
                <w:szCs w:val="20"/>
                <w:lang w:eastAsia="en-CA"/>
              </w:rPr>
              <w:t xml:space="preserve"> </w:t>
            </w:r>
          </w:p>
          <w:p w14:paraId="716E1034" w14:textId="60F08B7C" w:rsidR="009D635E" w:rsidRDefault="00D70B1D" w:rsidP="00D70B1D">
            <w:pPr>
              <w:pStyle w:val="Heading4"/>
              <w:numPr>
                <w:ilvl w:val="0"/>
                <w:numId w:val="0"/>
              </w:numPr>
              <w:rPr>
                <w:sz w:val="20"/>
                <w:szCs w:val="20"/>
                <w:lang w:eastAsia="en-CA"/>
              </w:rPr>
            </w:pPr>
            <w:r w:rsidRPr="00155371">
              <w:rPr>
                <w:sz w:val="20"/>
                <w:szCs w:val="20"/>
                <w:u w:val="single"/>
              </w:rPr>
              <w:t>Result</w:t>
            </w:r>
            <w:r w:rsidRPr="00155371">
              <w:rPr>
                <w:sz w:val="20"/>
                <w:szCs w:val="20"/>
              </w:rPr>
              <w:t>:</w:t>
            </w:r>
            <w:r w:rsidR="00931BB7">
              <w:rPr>
                <w:sz w:val="20"/>
                <w:szCs w:val="20"/>
              </w:rPr>
              <w:t xml:space="preserve"> </w:t>
            </w:r>
            <w:r w:rsidR="00C97561">
              <w:rPr>
                <w:sz w:val="20"/>
                <w:szCs w:val="20"/>
                <w:lang w:eastAsia="en-CA"/>
              </w:rPr>
              <w:t xml:space="preserve"> </w:t>
            </w:r>
          </w:p>
          <w:p w14:paraId="49367816" w14:textId="77777777" w:rsidR="001F0769" w:rsidRPr="00155371" w:rsidRDefault="001F0769" w:rsidP="00D70B1D">
            <w:pPr>
              <w:pStyle w:val="CommentText"/>
            </w:pPr>
          </w:p>
          <w:p w14:paraId="098025CD" w14:textId="0723F469" w:rsidR="00D70B1D" w:rsidRDefault="00D70B1D" w:rsidP="00D70B1D">
            <w:pPr>
              <w:pStyle w:val="CommentText"/>
            </w:pPr>
            <w:r w:rsidRPr="00155371">
              <w:rPr>
                <w:u w:val="single"/>
              </w:rPr>
              <w:t>Status</w:t>
            </w:r>
            <w:r w:rsidRPr="00E73C85">
              <w:t>:</w:t>
            </w:r>
            <w:r w:rsidR="001F0769">
              <w:t xml:space="preserve"> </w:t>
            </w:r>
          </w:p>
          <w:p w14:paraId="76ED7F15" w14:textId="522B4EF7" w:rsidR="00D70B1D" w:rsidRDefault="00D70B1D" w:rsidP="00D70B1D">
            <w:pPr>
              <w:pStyle w:val="CommentText"/>
            </w:pPr>
          </w:p>
          <w:p w14:paraId="628134EB" w14:textId="50C2DC50" w:rsidR="00EA07C3" w:rsidRDefault="00EA07C3" w:rsidP="00D70B1D">
            <w:pPr>
              <w:pStyle w:val="CommentText"/>
            </w:pPr>
          </w:p>
          <w:p w14:paraId="10429963" w14:textId="0DBF6535" w:rsidR="00EA07C3" w:rsidRDefault="00EA07C3" w:rsidP="00D70B1D">
            <w:pPr>
              <w:pStyle w:val="CommentText"/>
            </w:pPr>
          </w:p>
          <w:p w14:paraId="029A4D57" w14:textId="352E98DF" w:rsidR="00EA07C3" w:rsidRDefault="00EA07C3" w:rsidP="00D70B1D">
            <w:pPr>
              <w:pStyle w:val="CommentText"/>
            </w:pPr>
          </w:p>
          <w:p w14:paraId="57AB6A56" w14:textId="16F67177" w:rsidR="00EA07C3" w:rsidRDefault="00EA07C3" w:rsidP="00D70B1D">
            <w:pPr>
              <w:pStyle w:val="CommentText"/>
            </w:pPr>
          </w:p>
          <w:p w14:paraId="3145FDA5" w14:textId="77777777" w:rsidR="00290788" w:rsidRDefault="00290788" w:rsidP="00EA07C3">
            <w:pPr>
              <w:pStyle w:val="Heading4"/>
              <w:numPr>
                <w:ilvl w:val="0"/>
                <w:numId w:val="0"/>
              </w:numPr>
              <w:rPr>
                <w:sz w:val="20"/>
                <w:szCs w:val="20"/>
                <w:u w:val="single"/>
              </w:rPr>
            </w:pPr>
          </w:p>
          <w:p w14:paraId="28F5A6A0" w14:textId="77777777" w:rsidR="00290788" w:rsidRDefault="00290788" w:rsidP="00EA07C3">
            <w:pPr>
              <w:pStyle w:val="Heading4"/>
              <w:numPr>
                <w:ilvl w:val="0"/>
                <w:numId w:val="0"/>
              </w:numPr>
              <w:rPr>
                <w:sz w:val="20"/>
                <w:szCs w:val="20"/>
                <w:u w:val="single"/>
              </w:rPr>
            </w:pPr>
          </w:p>
          <w:p w14:paraId="4A9471F5" w14:textId="77777777" w:rsidR="00290788" w:rsidRDefault="00290788" w:rsidP="00EA07C3">
            <w:pPr>
              <w:pStyle w:val="Heading4"/>
              <w:numPr>
                <w:ilvl w:val="0"/>
                <w:numId w:val="0"/>
              </w:numPr>
              <w:rPr>
                <w:sz w:val="20"/>
                <w:szCs w:val="20"/>
                <w:u w:val="single"/>
              </w:rPr>
            </w:pPr>
          </w:p>
          <w:p w14:paraId="4938CF31" w14:textId="77777777" w:rsidR="00516BF9" w:rsidRDefault="00516BF9" w:rsidP="00EA07C3">
            <w:pPr>
              <w:pStyle w:val="Heading4"/>
              <w:numPr>
                <w:ilvl w:val="0"/>
                <w:numId w:val="0"/>
              </w:numPr>
              <w:rPr>
                <w:sz w:val="20"/>
                <w:szCs w:val="20"/>
                <w:u w:val="single"/>
              </w:rPr>
            </w:pPr>
          </w:p>
          <w:p w14:paraId="65CAAF22" w14:textId="263EA3C6" w:rsidR="00EA07C3" w:rsidRPr="00155371" w:rsidRDefault="00EA07C3" w:rsidP="00EA07C3">
            <w:pPr>
              <w:pStyle w:val="Heading4"/>
              <w:numPr>
                <w:ilvl w:val="0"/>
                <w:numId w:val="0"/>
              </w:numPr>
              <w:rPr>
                <w:sz w:val="20"/>
                <w:szCs w:val="20"/>
                <w:lang w:eastAsia="en-CA"/>
              </w:rPr>
            </w:pPr>
            <w:r w:rsidRPr="00155371">
              <w:rPr>
                <w:sz w:val="20"/>
                <w:szCs w:val="20"/>
                <w:u w:val="single"/>
              </w:rPr>
              <w:t>Input</w:t>
            </w:r>
            <w:r w:rsidR="00AF3E23">
              <w:rPr>
                <w:sz w:val="20"/>
                <w:szCs w:val="20"/>
                <w:u w:val="single"/>
              </w:rPr>
              <w:t xml:space="preserve"> 9.3</w:t>
            </w:r>
            <w:r w:rsidRPr="00155371">
              <w:rPr>
                <w:sz w:val="20"/>
                <w:szCs w:val="20"/>
              </w:rPr>
              <w:t>:</w:t>
            </w:r>
            <w:r w:rsidR="00D65600">
              <w:rPr>
                <w:sz w:val="20"/>
                <w:szCs w:val="20"/>
              </w:rPr>
              <w:t xml:space="preserve"> </w:t>
            </w:r>
          </w:p>
          <w:p w14:paraId="2BADA81C" w14:textId="771EAFFE" w:rsidR="00EA07C3" w:rsidRDefault="00EA07C3" w:rsidP="00EA07C3">
            <w:pPr>
              <w:pStyle w:val="Heading4"/>
              <w:numPr>
                <w:ilvl w:val="0"/>
                <w:numId w:val="0"/>
              </w:numPr>
              <w:rPr>
                <w:sz w:val="20"/>
                <w:szCs w:val="20"/>
              </w:rPr>
            </w:pPr>
            <w:r w:rsidRPr="00155371">
              <w:rPr>
                <w:sz w:val="20"/>
                <w:szCs w:val="20"/>
                <w:u w:val="single"/>
              </w:rPr>
              <w:t>Result</w:t>
            </w:r>
            <w:r w:rsidRPr="00155371">
              <w:rPr>
                <w:sz w:val="20"/>
                <w:szCs w:val="20"/>
              </w:rPr>
              <w:t>:</w:t>
            </w:r>
            <w:r w:rsidR="002629AD">
              <w:rPr>
                <w:sz w:val="20"/>
                <w:szCs w:val="20"/>
              </w:rPr>
              <w:t xml:space="preserve"> </w:t>
            </w:r>
          </w:p>
          <w:p w14:paraId="4016FE35" w14:textId="77777777" w:rsidR="00EA07C3" w:rsidRPr="00155371" w:rsidRDefault="00EA07C3" w:rsidP="00EA07C3">
            <w:pPr>
              <w:pStyle w:val="CommentText"/>
            </w:pPr>
          </w:p>
          <w:p w14:paraId="71F2FF68" w14:textId="6F529337" w:rsidR="008420B0" w:rsidRDefault="008420B0" w:rsidP="008420B0">
            <w:pPr>
              <w:pStyle w:val="CommentText"/>
            </w:pPr>
            <w:r w:rsidRPr="00155371">
              <w:rPr>
                <w:u w:val="single"/>
              </w:rPr>
              <w:t>Status</w:t>
            </w:r>
            <w:r w:rsidRPr="00E73C85">
              <w:t>:</w:t>
            </w:r>
            <w:r w:rsidR="001F0769">
              <w:t xml:space="preserve"> </w:t>
            </w:r>
          </w:p>
          <w:p w14:paraId="076BAA8A" w14:textId="77777777" w:rsidR="00EA07C3" w:rsidRDefault="00EA07C3" w:rsidP="00D70B1D">
            <w:pPr>
              <w:pStyle w:val="CommentText"/>
            </w:pPr>
          </w:p>
          <w:p w14:paraId="379DC8DA" w14:textId="77777777" w:rsidR="00E51BCF" w:rsidRDefault="00E51BCF" w:rsidP="00095493">
            <w:pPr>
              <w:pStyle w:val="CommentText"/>
            </w:pPr>
          </w:p>
          <w:p w14:paraId="1C621EF4" w14:textId="77777777" w:rsidR="00B47E9A" w:rsidRDefault="00B47E9A" w:rsidP="00095493">
            <w:pPr>
              <w:pStyle w:val="CommentText"/>
            </w:pPr>
          </w:p>
          <w:p w14:paraId="74624F36" w14:textId="77777777" w:rsidR="00B47E9A" w:rsidRDefault="00B47E9A" w:rsidP="00095493">
            <w:pPr>
              <w:pStyle w:val="CommentText"/>
            </w:pPr>
          </w:p>
          <w:p w14:paraId="2DC4947B" w14:textId="77777777" w:rsidR="00B47E9A" w:rsidRDefault="00B47E9A" w:rsidP="00095493">
            <w:pPr>
              <w:pStyle w:val="CommentText"/>
            </w:pPr>
          </w:p>
          <w:p w14:paraId="1DF6D2F7" w14:textId="77777777" w:rsidR="00B47E9A" w:rsidRDefault="00B47E9A" w:rsidP="00095493">
            <w:pPr>
              <w:pStyle w:val="CommentText"/>
            </w:pPr>
          </w:p>
          <w:p w14:paraId="35852E63" w14:textId="77777777" w:rsidR="00B47E9A" w:rsidRDefault="00B47E9A" w:rsidP="00095493">
            <w:pPr>
              <w:pStyle w:val="CommentText"/>
            </w:pPr>
          </w:p>
          <w:p w14:paraId="003716CE" w14:textId="77777777" w:rsidR="00B47E9A" w:rsidRDefault="00B47E9A" w:rsidP="00095493">
            <w:pPr>
              <w:pStyle w:val="CommentText"/>
            </w:pPr>
          </w:p>
          <w:p w14:paraId="14535380" w14:textId="77777777" w:rsidR="00B47E9A" w:rsidRDefault="00B47E9A" w:rsidP="00095493">
            <w:pPr>
              <w:pStyle w:val="CommentText"/>
            </w:pPr>
          </w:p>
          <w:p w14:paraId="3100E043" w14:textId="77777777" w:rsidR="00B47E9A" w:rsidRDefault="00B47E9A" w:rsidP="00095493">
            <w:pPr>
              <w:pStyle w:val="CommentText"/>
            </w:pPr>
          </w:p>
          <w:p w14:paraId="440F1E2F" w14:textId="77777777" w:rsidR="00833492" w:rsidRDefault="00833492" w:rsidP="00B47E9A">
            <w:pPr>
              <w:pStyle w:val="Heading4"/>
              <w:numPr>
                <w:ilvl w:val="0"/>
                <w:numId w:val="0"/>
              </w:numPr>
              <w:rPr>
                <w:sz w:val="20"/>
                <w:szCs w:val="20"/>
                <w:u w:val="single"/>
              </w:rPr>
            </w:pPr>
          </w:p>
          <w:p w14:paraId="5E019ECD" w14:textId="77777777" w:rsidR="00833492" w:rsidRDefault="00833492" w:rsidP="00B47E9A">
            <w:pPr>
              <w:pStyle w:val="Heading4"/>
              <w:numPr>
                <w:ilvl w:val="0"/>
                <w:numId w:val="0"/>
              </w:numPr>
              <w:rPr>
                <w:sz w:val="20"/>
                <w:szCs w:val="20"/>
                <w:u w:val="single"/>
              </w:rPr>
            </w:pPr>
          </w:p>
          <w:p w14:paraId="5877B936" w14:textId="77777777" w:rsidR="00833492" w:rsidRDefault="00833492" w:rsidP="00B47E9A">
            <w:pPr>
              <w:pStyle w:val="Heading4"/>
              <w:numPr>
                <w:ilvl w:val="0"/>
                <w:numId w:val="0"/>
              </w:numPr>
              <w:rPr>
                <w:sz w:val="20"/>
                <w:szCs w:val="20"/>
                <w:u w:val="single"/>
              </w:rPr>
            </w:pPr>
          </w:p>
          <w:p w14:paraId="6F1D9C46" w14:textId="77777777" w:rsidR="00833492" w:rsidRDefault="00833492" w:rsidP="00B47E9A">
            <w:pPr>
              <w:pStyle w:val="Heading4"/>
              <w:numPr>
                <w:ilvl w:val="0"/>
                <w:numId w:val="0"/>
              </w:numPr>
              <w:rPr>
                <w:sz w:val="20"/>
                <w:szCs w:val="20"/>
                <w:u w:val="single"/>
              </w:rPr>
            </w:pPr>
          </w:p>
          <w:p w14:paraId="360D6AE0" w14:textId="77777777" w:rsidR="003D1424" w:rsidRDefault="003D1424" w:rsidP="00B47E9A">
            <w:pPr>
              <w:pStyle w:val="Heading4"/>
              <w:numPr>
                <w:ilvl w:val="0"/>
                <w:numId w:val="0"/>
              </w:numPr>
              <w:rPr>
                <w:sz w:val="20"/>
                <w:szCs w:val="20"/>
                <w:u w:val="single"/>
              </w:rPr>
            </w:pPr>
          </w:p>
          <w:p w14:paraId="55C4DF0E" w14:textId="77777777" w:rsidR="00C06A2E" w:rsidRDefault="00C06A2E" w:rsidP="00B47E9A">
            <w:pPr>
              <w:pStyle w:val="Heading4"/>
              <w:numPr>
                <w:ilvl w:val="0"/>
                <w:numId w:val="0"/>
              </w:numPr>
              <w:rPr>
                <w:sz w:val="20"/>
                <w:szCs w:val="20"/>
                <w:u w:val="single"/>
              </w:rPr>
            </w:pPr>
          </w:p>
          <w:p w14:paraId="39DFC9D6" w14:textId="77777777" w:rsidR="00C06A2E" w:rsidRDefault="00C06A2E" w:rsidP="00B47E9A">
            <w:pPr>
              <w:pStyle w:val="Heading4"/>
              <w:numPr>
                <w:ilvl w:val="0"/>
                <w:numId w:val="0"/>
              </w:numPr>
              <w:rPr>
                <w:sz w:val="20"/>
                <w:szCs w:val="20"/>
                <w:u w:val="single"/>
              </w:rPr>
            </w:pPr>
          </w:p>
          <w:p w14:paraId="561916D2" w14:textId="3FDCF34A" w:rsidR="00B47E9A" w:rsidRPr="00155371" w:rsidRDefault="00B47E9A" w:rsidP="00B47E9A">
            <w:pPr>
              <w:pStyle w:val="Heading4"/>
              <w:numPr>
                <w:ilvl w:val="0"/>
                <w:numId w:val="0"/>
              </w:numPr>
              <w:rPr>
                <w:sz w:val="20"/>
                <w:szCs w:val="20"/>
                <w:lang w:eastAsia="en-CA"/>
              </w:rPr>
            </w:pPr>
            <w:r w:rsidRPr="00155371">
              <w:rPr>
                <w:sz w:val="20"/>
                <w:szCs w:val="20"/>
                <w:u w:val="single"/>
              </w:rPr>
              <w:t>Input</w:t>
            </w:r>
            <w:r>
              <w:rPr>
                <w:sz w:val="20"/>
                <w:szCs w:val="20"/>
                <w:u w:val="single"/>
              </w:rPr>
              <w:t xml:space="preserve"> </w:t>
            </w:r>
            <w:r w:rsidR="00AF3E23">
              <w:rPr>
                <w:sz w:val="20"/>
                <w:szCs w:val="20"/>
                <w:u w:val="single"/>
              </w:rPr>
              <w:t>9.4</w:t>
            </w:r>
            <w:r w:rsidRPr="00155371">
              <w:rPr>
                <w:sz w:val="20"/>
                <w:szCs w:val="20"/>
              </w:rPr>
              <w:t xml:space="preserve">: </w:t>
            </w:r>
          </w:p>
          <w:p w14:paraId="1B8D5D65" w14:textId="7EA8FE23" w:rsidR="00B47E9A" w:rsidRPr="00EA07C3" w:rsidRDefault="00B47E9A" w:rsidP="00B47E9A">
            <w:pPr>
              <w:pStyle w:val="Heading4"/>
              <w:numPr>
                <w:ilvl w:val="0"/>
                <w:numId w:val="0"/>
              </w:numPr>
              <w:rPr>
                <w:sz w:val="20"/>
                <w:szCs w:val="20"/>
                <w:lang w:eastAsia="en-CA"/>
              </w:rPr>
            </w:pPr>
            <w:r w:rsidRPr="00155371">
              <w:rPr>
                <w:sz w:val="20"/>
                <w:szCs w:val="20"/>
                <w:u w:val="single"/>
              </w:rPr>
              <w:t>Result</w:t>
            </w:r>
            <w:r w:rsidRPr="00155371">
              <w:rPr>
                <w:sz w:val="20"/>
                <w:szCs w:val="20"/>
              </w:rPr>
              <w:t>:</w:t>
            </w:r>
            <w:r w:rsidRPr="008420B0">
              <w:rPr>
                <w:sz w:val="20"/>
                <w:szCs w:val="20"/>
              </w:rPr>
              <w:t>.</w:t>
            </w:r>
            <w:r w:rsidR="00A17D51">
              <w:rPr>
                <w:sz w:val="20"/>
                <w:szCs w:val="20"/>
              </w:rPr>
              <w:t xml:space="preserve">  </w:t>
            </w:r>
          </w:p>
          <w:p w14:paraId="19449CC6" w14:textId="77777777" w:rsidR="00B47E9A" w:rsidRPr="00155371" w:rsidRDefault="00B47E9A" w:rsidP="00B47E9A">
            <w:pPr>
              <w:pStyle w:val="CommentText"/>
            </w:pPr>
          </w:p>
          <w:p w14:paraId="16267598" w14:textId="342A74A9" w:rsidR="008420B0" w:rsidRDefault="008420B0" w:rsidP="008420B0">
            <w:pPr>
              <w:pStyle w:val="CommentText"/>
            </w:pPr>
            <w:r w:rsidRPr="0018607A">
              <w:rPr>
                <w:u w:val="single"/>
              </w:rPr>
              <w:t>Status</w:t>
            </w:r>
            <w:r w:rsidRPr="0018607A">
              <w:t xml:space="preserve">: </w:t>
            </w:r>
          </w:p>
          <w:p w14:paraId="3B0E314B" w14:textId="2535E9A2" w:rsidR="00B47E9A" w:rsidRDefault="00B47E9A" w:rsidP="00B47E9A">
            <w:pPr>
              <w:pStyle w:val="CommentText"/>
            </w:pPr>
          </w:p>
          <w:p w14:paraId="2050ADF1" w14:textId="1CB4B46D" w:rsidR="00B47E9A" w:rsidRDefault="00B47E9A" w:rsidP="00B47E9A">
            <w:pPr>
              <w:pStyle w:val="CommentText"/>
            </w:pPr>
          </w:p>
          <w:p w14:paraId="5B7A86B3" w14:textId="6247A618" w:rsidR="00B47E9A" w:rsidRDefault="00B47E9A" w:rsidP="00B47E9A">
            <w:pPr>
              <w:pStyle w:val="CommentText"/>
            </w:pPr>
          </w:p>
          <w:p w14:paraId="71BBC161" w14:textId="653CE0EE" w:rsidR="00B47E9A" w:rsidRDefault="00B47E9A" w:rsidP="00B47E9A">
            <w:pPr>
              <w:pStyle w:val="CommentText"/>
            </w:pPr>
          </w:p>
          <w:p w14:paraId="6B8DF531" w14:textId="243AFF6E" w:rsidR="00B47E9A" w:rsidRDefault="00B47E9A" w:rsidP="00B47E9A">
            <w:pPr>
              <w:pStyle w:val="CommentText"/>
            </w:pPr>
          </w:p>
          <w:p w14:paraId="0665EBB1" w14:textId="21DAEF2F" w:rsidR="00B47E9A" w:rsidRDefault="00B47E9A" w:rsidP="00B47E9A">
            <w:pPr>
              <w:pStyle w:val="CommentText"/>
            </w:pPr>
          </w:p>
          <w:p w14:paraId="6716AB8C" w14:textId="7FA0F94E" w:rsidR="00B47E9A" w:rsidRDefault="00B47E9A" w:rsidP="00B47E9A">
            <w:pPr>
              <w:pStyle w:val="CommentText"/>
            </w:pPr>
          </w:p>
          <w:p w14:paraId="74F4E6AA" w14:textId="77777777" w:rsidR="00B67BA8" w:rsidRDefault="00B67BA8" w:rsidP="00B47E9A">
            <w:pPr>
              <w:pStyle w:val="Heading4"/>
              <w:numPr>
                <w:ilvl w:val="0"/>
                <w:numId w:val="0"/>
              </w:numPr>
              <w:rPr>
                <w:sz w:val="20"/>
                <w:szCs w:val="20"/>
                <w:u w:val="single"/>
              </w:rPr>
            </w:pPr>
          </w:p>
          <w:p w14:paraId="7C452BDE" w14:textId="69F6386E" w:rsidR="00B47E9A" w:rsidRPr="00155371" w:rsidRDefault="00B47E9A" w:rsidP="00B47E9A">
            <w:pPr>
              <w:pStyle w:val="Heading4"/>
              <w:numPr>
                <w:ilvl w:val="0"/>
                <w:numId w:val="0"/>
              </w:numPr>
              <w:rPr>
                <w:sz w:val="20"/>
                <w:szCs w:val="20"/>
                <w:lang w:eastAsia="en-CA"/>
              </w:rPr>
            </w:pPr>
            <w:r w:rsidRPr="00155371">
              <w:rPr>
                <w:sz w:val="20"/>
                <w:szCs w:val="20"/>
                <w:u w:val="single"/>
              </w:rPr>
              <w:t>Input</w:t>
            </w:r>
            <w:r>
              <w:rPr>
                <w:sz w:val="20"/>
                <w:szCs w:val="20"/>
                <w:u w:val="single"/>
              </w:rPr>
              <w:t xml:space="preserve"> </w:t>
            </w:r>
            <w:r w:rsidR="00AF3E23">
              <w:rPr>
                <w:sz w:val="20"/>
                <w:szCs w:val="20"/>
                <w:u w:val="single"/>
              </w:rPr>
              <w:t>9.5</w:t>
            </w:r>
            <w:r w:rsidRPr="00155371">
              <w:rPr>
                <w:sz w:val="20"/>
                <w:szCs w:val="20"/>
              </w:rPr>
              <w:t>:</w:t>
            </w:r>
          </w:p>
          <w:p w14:paraId="04B0D638" w14:textId="780365DA" w:rsidR="00B47E9A" w:rsidRDefault="00B47E9A" w:rsidP="00B47E9A">
            <w:pPr>
              <w:pStyle w:val="Heading4"/>
              <w:numPr>
                <w:ilvl w:val="0"/>
                <w:numId w:val="0"/>
              </w:numPr>
              <w:rPr>
                <w:sz w:val="20"/>
                <w:szCs w:val="20"/>
              </w:rPr>
            </w:pPr>
            <w:r w:rsidRPr="00155371">
              <w:rPr>
                <w:sz w:val="20"/>
                <w:szCs w:val="20"/>
                <w:u w:val="single"/>
              </w:rPr>
              <w:t>Result</w:t>
            </w:r>
            <w:r w:rsidRPr="00155371">
              <w:rPr>
                <w:sz w:val="20"/>
                <w:szCs w:val="20"/>
              </w:rPr>
              <w:t>:</w:t>
            </w:r>
            <w:r w:rsidR="0027676A">
              <w:rPr>
                <w:sz w:val="20"/>
                <w:szCs w:val="20"/>
              </w:rPr>
              <w:t>.</w:t>
            </w:r>
          </w:p>
          <w:p w14:paraId="32805F21" w14:textId="356743F9" w:rsidR="001271A8" w:rsidRDefault="001271A8" w:rsidP="001271A8">
            <w:pPr>
              <w:pStyle w:val="CommentText"/>
            </w:pPr>
            <w:r w:rsidRPr="0018607A">
              <w:rPr>
                <w:u w:val="single"/>
              </w:rPr>
              <w:lastRenderedPageBreak/>
              <w:t>Status</w:t>
            </w:r>
            <w:r w:rsidRPr="0018607A">
              <w:t xml:space="preserve">: </w:t>
            </w:r>
          </w:p>
          <w:p w14:paraId="0B363E00" w14:textId="33648A9E" w:rsidR="00B47E9A" w:rsidRDefault="00B47E9A" w:rsidP="00B47E9A">
            <w:pPr>
              <w:pStyle w:val="CommentText"/>
            </w:pPr>
          </w:p>
          <w:p w14:paraId="33269C20" w14:textId="36D5511A" w:rsidR="00B47E9A" w:rsidRDefault="00B47E9A" w:rsidP="00B47E9A">
            <w:pPr>
              <w:pStyle w:val="CommentText"/>
            </w:pPr>
          </w:p>
          <w:p w14:paraId="30951E0D" w14:textId="22D239AD" w:rsidR="00B47E9A" w:rsidRDefault="00B47E9A" w:rsidP="00B47E9A">
            <w:pPr>
              <w:pStyle w:val="CommentText"/>
            </w:pPr>
          </w:p>
          <w:p w14:paraId="75FB75FD" w14:textId="17F3F09E" w:rsidR="00B47E9A" w:rsidRDefault="00B47E9A" w:rsidP="00B47E9A">
            <w:pPr>
              <w:pStyle w:val="CommentText"/>
            </w:pPr>
          </w:p>
          <w:p w14:paraId="04628CC2" w14:textId="35998FC9" w:rsidR="00B47E9A" w:rsidRDefault="00B47E9A" w:rsidP="00B47E9A">
            <w:pPr>
              <w:pStyle w:val="CommentText"/>
            </w:pPr>
          </w:p>
          <w:p w14:paraId="5F2DD47B" w14:textId="10943345" w:rsidR="00B47E9A" w:rsidRDefault="00B47E9A" w:rsidP="00B47E9A">
            <w:pPr>
              <w:pStyle w:val="CommentText"/>
            </w:pPr>
          </w:p>
          <w:p w14:paraId="207F9C7C" w14:textId="77777777" w:rsidR="00F33F79" w:rsidRDefault="00F33F79" w:rsidP="00B47E9A">
            <w:pPr>
              <w:pStyle w:val="CommentText"/>
            </w:pPr>
          </w:p>
          <w:p w14:paraId="270E208E" w14:textId="77777777" w:rsidR="005A0BFC" w:rsidRDefault="005A0BFC" w:rsidP="00B47E9A">
            <w:pPr>
              <w:pStyle w:val="CommentText"/>
            </w:pPr>
          </w:p>
          <w:p w14:paraId="10C59668" w14:textId="5F1B752E" w:rsidR="00B47E9A" w:rsidRDefault="00B47E9A" w:rsidP="00B47E9A">
            <w:pPr>
              <w:pStyle w:val="CommentText"/>
            </w:pPr>
          </w:p>
          <w:p w14:paraId="46A9A725" w14:textId="77777777" w:rsidR="00EE4913" w:rsidRDefault="00EE4913" w:rsidP="00B47E9A">
            <w:pPr>
              <w:pStyle w:val="Heading4"/>
              <w:numPr>
                <w:ilvl w:val="0"/>
                <w:numId w:val="0"/>
              </w:numPr>
              <w:rPr>
                <w:sz w:val="20"/>
                <w:szCs w:val="20"/>
                <w:u w:val="single"/>
              </w:rPr>
            </w:pPr>
          </w:p>
          <w:p w14:paraId="6425ED51" w14:textId="77777777" w:rsidR="001F1F8C" w:rsidRDefault="001F1F8C" w:rsidP="00B47E9A">
            <w:pPr>
              <w:pStyle w:val="Heading4"/>
              <w:numPr>
                <w:ilvl w:val="0"/>
                <w:numId w:val="0"/>
              </w:numPr>
              <w:rPr>
                <w:sz w:val="20"/>
                <w:szCs w:val="20"/>
                <w:u w:val="single"/>
              </w:rPr>
            </w:pPr>
          </w:p>
          <w:p w14:paraId="5DD6771C" w14:textId="77777777" w:rsidR="0019607A" w:rsidRDefault="0019607A" w:rsidP="00B47E9A">
            <w:pPr>
              <w:pStyle w:val="Heading4"/>
              <w:numPr>
                <w:ilvl w:val="0"/>
                <w:numId w:val="0"/>
              </w:numPr>
              <w:rPr>
                <w:sz w:val="20"/>
                <w:szCs w:val="20"/>
                <w:u w:val="single"/>
              </w:rPr>
            </w:pPr>
          </w:p>
          <w:p w14:paraId="447BAD4E" w14:textId="77777777" w:rsidR="0019607A" w:rsidRDefault="0019607A" w:rsidP="00B47E9A">
            <w:pPr>
              <w:pStyle w:val="Heading4"/>
              <w:numPr>
                <w:ilvl w:val="0"/>
                <w:numId w:val="0"/>
              </w:numPr>
              <w:rPr>
                <w:sz w:val="20"/>
                <w:szCs w:val="20"/>
                <w:u w:val="single"/>
              </w:rPr>
            </w:pPr>
          </w:p>
          <w:p w14:paraId="6FD36C1A" w14:textId="56EBF5EA" w:rsidR="00B47E9A" w:rsidRDefault="00B47E9A" w:rsidP="00B47E9A">
            <w:pPr>
              <w:pStyle w:val="Heading4"/>
              <w:numPr>
                <w:ilvl w:val="0"/>
                <w:numId w:val="0"/>
              </w:numPr>
              <w:rPr>
                <w:color w:val="222222"/>
                <w:sz w:val="20"/>
                <w:szCs w:val="20"/>
              </w:rPr>
            </w:pPr>
            <w:r w:rsidRPr="00155371">
              <w:rPr>
                <w:sz w:val="20"/>
                <w:szCs w:val="20"/>
                <w:u w:val="single"/>
              </w:rPr>
              <w:t>Input</w:t>
            </w:r>
            <w:r>
              <w:rPr>
                <w:sz w:val="20"/>
                <w:szCs w:val="20"/>
                <w:u w:val="single"/>
              </w:rPr>
              <w:t xml:space="preserve"> </w:t>
            </w:r>
            <w:r w:rsidR="00AF3E23">
              <w:rPr>
                <w:sz w:val="20"/>
                <w:szCs w:val="20"/>
                <w:u w:val="single"/>
              </w:rPr>
              <w:t>9.6</w:t>
            </w:r>
            <w:r w:rsidRPr="00155371">
              <w:rPr>
                <w:sz w:val="20"/>
                <w:szCs w:val="20"/>
              </w:rPr>
              <w:t xml:space="preserve">: </w:t>
            </w:r>
          </w:p>
          <w:p w14:paraId="1DD47929" w14:textId="77777777" w:rsidR="0019607A" w:rsidRPr="00155371" w:rsidRDefault="0019607A" w:rsidP="00B47E9A">
            <w:pPr>
              <w:pStyle w:val="Heading4"/>
              <w:numPr>
                <w:ilvl w:val="0"/>
                <w:numId w:val="0"/>
              </w:numPr>
              <w:rPr>
                <w:sz w:val="20"/>
                <w:szCs w:val="20"/>
                <w:lang w:eastAsia="en-CA"/>
              </w:rPr>
            </w:pPr>
          </w:p>
          <w:p w14:paraId="3AFDC331" w14:textId="172FF62D" w:rsidR="0019607A" w:rsidRDefault="00B47E9A" w:rsidP="00B47E9A">
            <w:pPr>
              <w:pStyle w:val="Heading4"/>
              <w:numPr>
                <w:ilvl w:val="0"/>
                <w:numId w:val="0"/>
              </w:numPr>
              <w:rPr>
                <w:sz w:val="20"/>
                <w:szCs w:val="20"/>
              </w:rPr>
            </w:pPr>
            <w:r w:rsidRPr="00155371">
              <w:rPr>
                <w:sz w:val="20"/>
                <w:szCs w:val="20"/>
                <w:u w:val="single"/>
              </w:rPr>
              <w:t>Result</w:t>
            </w:r>
            <w:r w:rsidRPr="00155371">
              <w:rPr>
                <w:sz w:val="20"/>
                <w:szCs w:val="20"/>
              </w:rPr>
              <w:t>:</w:t>
            </w:r>
          </w:p>
          <w:p w14:paraId="67848BC2" w14:textId="77777777" w:rsidR="00B47E9A" w:rsidRPr="00155371" w:rsidRDefault="00B47E9A" w:rsidP="00B47E9A">
            <w:pPr>
              <w:pStyle w:val="CommentText"/>
            </w:pPr>
          </w:p>
          <w:p w14:paraId="62F2925A" w14:textId="2603DF30" w:rsidR="00B47E9A" w:rsidRDefault="00B47E9A" w:rsidP="00B47E9A">
            <w:pPr>
              <w:pStyle w:val="CommentText"/>
            </w:pPr>
            <w:r w:rsidRPr="00155371">
              <w:rPr>
                <w:u w:val="single"/>
              </w:rPr>
              <w:t>Status</w:t>
            </w:r>
            <w:r w:rsidRPr="00E73C85">
              <w:t>:</w:t>
            </w:r>
            <w:r w:rsidR="001271A8" w:rsidRPr="0018607A">
              <w:t xml:space="preserve"> </w:t>
            </w:r>
          </w:p>
          <w:p w14:paraId="49C12455" w14:textId="77777777" w:rsidR="00B47E9A" w:rsidRDefault="00B47E9A" w:rsidP="00B47E9A">
            <w:pPr>
              <w:pStyle w:val="CommentText"/>
            </w:pPr>
          </w:p>
          <w:p w14:paraId="1BCB3DD6" w14:textId="77777777" w:rsidR="00B47E9A" w:rsidRDefault="00B47E9A" w:rsidP="00095493">
            <w:pPr>
              <w:pStyle w:val="CommentText"/>
            </w:pPr>
          </w:p>
          <w:p w14:paraId="53051F2D" w14:textId="77777777" w:rsidR="005A0BFC" w:rsidRDefault="005A0BFC" w:rsidP="00095493">
            <w:pPr>
              <w:pStyle w:val="CommentText"/>
            </w:pPr>
          </w:p>
          <w:p w14:paraId="5BF92CD2" w14:textId="77777777" w:rsidR="005A0BFC" w:rsidRDefault="005A0BFC" w:rsidP="00095493">
            <w:pPr>
              <w:pStyle w:val="CommentText"/>
            </w:pPr>
          </w:p>
          <w:p w14:paraId="0ED5F080" w14:textId="1CAC1CDB" w:rsidR="005A0BFC" w:rsidRDefault="005A0BFC" w:rsidP="00095493">
            <w:pPr>
              <w:pStyle w:val="CommentText"/>
            </w:pPr>
          </w:p>
          <w:p w14:paraId="11DBC7F7" w14:textId="77777777" w:rsidR="00F33F79" w:rsidRDefault="00F33F79" w:rsidP="00095493">
            <w:pPr>
              <w:pStyle w:val="CommentText"/>
            </w:pPr>
          </w:p>
          <w:p w14:paraId="0436A53D" w14:textId="77777777" w:rsidR="005A0BFC" w:rsidRDefault="005A0BFC" w:rsidP="00095493">
            <w:pPr>
              <w:pStyle w:val="CommentText"/>
            </w:pPr>
          </w:p>
          <w:p w14:paraId="01887711" w14:textId="77777777" w:rsidR="005A0BFC" w:rsidRDefault="005A0BFC" w:rsidP="00095493">
            <w:pPr>
              <w:pStyle w:val="CommentText"/>
            </w:pPr>
          </w:p>
          <w:p w14:paraId="490008FC" w14:textId="77777777" w:rsidR="005A0BFC" w:rsidRDefault="005A0BFC" w:rsidP="00095493">
            <w:pPr>
              <w:pStyle w:val="CommentText"/>
            </w:pPr>
          </w:p>
          <w:p w14:paraId="471FAE4F" w14:textId="77777777" w:rsidR="00EE4913" w:rsidRDefault="00EE4913" w:rsidP="005A0BFC">
            <w:pPr>
              <w:pStyle w:val="Heading4"/>
              <w:numPr>
                <w:ilvl w:val="0"/>
                <w:numId w:val="0"/>
              </w:numPr>
              <w:rPr>
                <w:sz w:val="20"/>
                <w:szCs w:val="20"/>
                <w:u w:val="single"/>
              </w:rPr>
            </w:pPr>
          </w:p>
          <w:p w14:paraId="404880C6" w14:textId="422051E2" w:rsidR="005A0BFC" w:rsidRPr="00155371" w:rsidRDefault="005A0BFC" w:rsidP="005A0BFC">
            <w:pPr>
              <w:pStyle w:val="Heading4"/>
              <w:numPr>
                <w:ilvl w:val="0"/>
                <w:numId w:val="0"/>
              </w:numPr>
              <w:rPr>
                <w:sz w:val="20"/>
                <w:szCs w:val="20"/>
                <w:lang w:eastAsia="en-CA"/>
              </w:rPr>
            </w:pPr>
            <w:r w:rsidRPr="00155371">
              <w:rPr>
                <w:sz w:val="20"/>
                <w:szCs w:val="20"/>
                <w:u w:val="single"/>
              </w:rPr>
              <w:t>Input</w:t>
            </w:r>
            <w:r>
              <w:rPr>
                <w:sz w:val="20"/>
                <w:szCs w:val="20"/>
                <w:u w:val="single"/>
              </w:rPr>
              <w:t xml:space="preserve"> </w:t>
            </w:r>
            <w:r w:rsidR="00AF3E23">
              <w:rPr>
                <w:sz w:val="20"/>
                <w:szCs w:val="20"/>
                <w:u w:val="single"/>
              </w:rPr>
              <w:t>9.7</w:t>
            </w:r>
            <w:r w:rsidRPr="00155371">
              <w:rPr>
                <w:sz w:val="20"/>
                <w:szCs w:val="20"/>
              </w:rPr>
              <w:t>:</w:t>
            </w:r>
          </w:p>
          <w:p w14:paraId="3880FA3B" w14:textId="6066558E" w:rsidR="005A0BFC" w:rsidRDefault="005A0BFC" w:rsidP="005A0BFC">
            <w:pPr>
              <w:pStyle w:val="Heading4"/>
              <w:numPr>
                <w:ilvl w:val="0"/>
                <w:numId w:val="0"/>
              </w:numPr>
              <w:rPr>
                <w:sz w:val="20"/>
                <w:szCs w:val="20"/>
              </w:rPr>
            </w:pPr>
            <w:r w:rsidRPr="00155371">
              <w:rPr>
                <w:sz w:val="20"/>
                <w:szCs w:val="20"/>
                <w:u w:val="single"/>
              </w:rPr>
              <w:t>Result</w:t>
            </w:r>
            <w:r w:rsidRPr="00155371">
              <w:rPr>
                <w:sz w:val="20"/>
                <w:szCs w:val="20"/>
              </w:rPr>
              <w:t>:</w:t>
            </w:r>
          </w:p>
          <w:p w14:paraId="470C7C28" w14:textId="77777777" w:rsidR="005A0BFC" w:rsidRPr="00CA7384" w:rsidRDefault="005A0BFC" w:rsidP="005A0BFC">
            <w:pPr>
              <w:pStyle w:val="CommentText"/>
              <w:rPr>
                <w:bCs/>
                <w:iCs/>
                <w:color w:val="000000"/>
                <w:lang w:eastAsia="fr-FR"/>
              </w:rPr>
            </w:pPr>
          </w:p>
          <w:p w14:paraId="4503D263" w14:textId="50ED16A8" w:rsidR="005A0BFC" w:rsidRDefault="005A0BFC" w:rsidP="005A0BFC">
            <w:pPr>
              <w:pStyle w:val="CommentText"/>
            </w:pPr>
            <w:r w:rsidRPr="00155371">
              <w:rPr>
                <w:u w:val="single"/>
              </w:rPr>
              <w:t>Status</w:t>
            </w:r>
            <w:r w:rsidRPr="00E73C85">
              <w:t>:</w:t>
            </w:r>
            <w:r w:rsidR="0002504D" w:rsidRPr="0018607A">
              <w:t xml:space="preserve"> </w:t>
            </w:r>
          </w:p>
          <w:p w14:paraId="29EF46A6" w14:textId="455A855A" w:rsidR="005A0BFC" w:rsidRDefault="005A0BFC" w:rsidP="005A0BFC">
            <w:pPr>
              <w:pStyle w:val="CommentText"/>
            </w:pPr>
          </w:p>
          <w:p w14:paraId="3CBAADFB" w14:textId="315A42CF" w:rsidR="005A0BFC" w:rsidRDefault="005A0BFC" w:rsidP="005A0BFC">
            <w:pPr>
              <w:pStyle w:val="CommentText"/>
            </w:pPr>
          </w:p>
          <w:p w14:paraId="6EC1D032" w14:textId="6FAF5BEB" w:rsidR="005A0BFC" w:rsidRDefault="005A0BFC" w:rsidP="005A0BFC">
            <w:pPr>
              <w:pStyle w:val="CommentText"/>
            </w:pPr>
          </w:p>
          <w:p w14:paraId="35662FA5" w14:textId="7C38BE4B" w:rsidR="005A0BFC" w:rsidRDefault="005A0BFC" w:rsidP="005A0BFC">
            <w:pPr>
              <w:pStyle w:val="CommentText"/>
            </w:pPr>
          </w:p>
          <w:p w14:paraId="27E94EC4" w14:textId="0056D33A" w:rsidR="005A0BFC" w:rsidRDefault="005A0BFC" w:rsidP="005A0BFC">
            <w:pPr>
              <w:pStyle w:val="CommentText"/>
            </w:pPr>
          </w:p>
          <w:p w14:paraId="1DF20E8C" w14:textId="77777777" w:rsidR="00F33F79" w:rsidRDefault="00F33F79" w:rsidP="005A0BFC">
            <w:pPr>
              <w:pStyle w:val="CommentText"/>
            </w:pPr>
          </w:p>
          <w:p w14:paraId="09596FBA" w14:textId="69C9B165" w:rsidR="005A0BFC" w:rsidRDefault="005A0BFC" w:rsidP="005A0BFC">
            <w:pPr>
              <w:pStyle w:val="CommentText"/>
            </w:pPr>
          </w:p>
          <w:p w14:paraId="79A76B2C" w14:textId="41613397" w:rsidR="005A0BFC" w:rsidRDefault="005A0BFC" w:rsidP="005A0BFC">
            <w:pPr>
              <w:pStyle w:val="CommentText"/>
            </w:pPr>
          </w:p>
          <w:p w14:paraId="7998FAAB" w14:textId="77777777" w:rsidR="00154AF1" w:rsidRDefault="00154AF1" w:rsidP="005A0BFC">
            <w:pPr>
              <w:pStyle w:val="Heading4"/>
              <w:numPr>
                <w:ilvl w:val="0"/>
                <w:numId w:val="0"/>
              </w:numPr>
              <w:rPr>
                <w:sz w:val="20"/>
                <w:szCs w:val="20"/>
                <w:u w:val="single"/>
              </w:rPr>
            </w:pPr>
          </w:p>
          <w:p w14:paraId="23113197" w14:textId="77777777" w:rsidR="00154AF1" w:rsidRDefault="00154AF1" w:rsidP="005A0BFC">
            <w:pPr>
              <w:pStyle w:val="Heading4"/>
              <w:numPr>
                <w:ilvl w:val="0"/>
                <w:numId w:val="0"/>
              </w:numPr>
              <w:rPr>
                <w:sz w:val="20"/>
                <w:szCs w:val="20"/>
                <w:u w:val="single"/>
              </w:rPr>
            </w:pPr>
          </w:p>
          <w:p w14:paraId="63642BB9" w14:textId="77777777" w:rsidR="00F6649D" w:rsidRDefault="00F6649D" w:rsidP="005A0BFC">
            <w:pPr>
              <w:pStyle w:val="Heading4"/>
              <w:numPr>
                <w:ilvl w:val="0"/>
                <w:numId w:val="0"/>
              </w:numPr>
              <w:rPr>
                <w:sz w:val="20"/>
                <w:szCs w:val="20"/>
                <w:u w:val="single"/>
              </w:rPr>
            </w:pPr>
          </w:p>
          <w:p w14:paraId="13756BD7" w14:textId="77777777" w:rsidR="00F6649D" w:rsidRDefault="00F6649D" w:rsidP="005A0BFC">
            <w:pPr>
              <w:pStyle w:val="Heading4"/>
              <w:numPr>
                <w:ilvl w:val="0"/>
                <w:numId w:val="0"/>
              </w:numPr>
              <w:rPr>
                <w:sz w:val="20"/>
                <w:szCs w:val="20"/>
                <w:u w:val="single"/>
              </w:rPr>
            </w:pPr>
          </w:p>
          <w:p w14:paraId="0C881030" w14:textId="202BB33D" w:rsidR="00941694" w:rsidRDefault="005A0BFC" w:rsidP="005A0BFC">
            <w:pPr>
              <w:pStyle w:val="Heading4"/>
              <w:numPr>
                <w:ilvl w:val="0"/>
                <w:numId w:val="0"/>
              </w:numPr>
              <w:rPr>
                <w:sz w:val="20"/>
                <w:szCs w:val="20"/>
              </w:rPr>
            </w:pPr>
            <w:r w:rsidRPr="00155371">
              <w:rPr>
                <w:sz w:val="20"/>
                <w:szCs w:val="20"/>
                <w:u w:val="single"/>
              </w:rPr>
              <w:t>Input</w:t>
            </w:r>
            <w:r>
              <w:rPr>
                <w:sz w:val="20"/>
                <w:szCs w:val="20"/>
                <w:u w:val="single"/>
              </w:rPr>
              <w:t xml:space="preserve"> </w:t>
            </w:r>
            <w:r w:rsidR="00AF3E23">
              <w:rPr>
                <w:sz w:val="20"/>
                <w:szCs w:val="20"/>
                <w:u w:val="single"/>
              </w:rPr>
              <w:t>9.8</w:t>
            </w:r>
            <w:r w:rsidRPr="00155371">
              <w:rPr>
                <w:sz w:val="20"/>
                <w:szCs w:val="20"/>
              </w:rPr>
              <w:t xml:space="preserve">: </w:t>
            </w:r>
          </w:p>
          <w:p w14:paraId="47B083FA" w14:textId="5AE1BE47" w:rsidR="005A0BFC" w:rsidRPr="00B47E9A" w:rsidRDefault="005A0BFC" w:rsidP="005A0BFC">
            <w:pPr>
              <w:pStyle w:val="Heading4"/>
              <w:numPr>
                <w:ilvl w:val="0"/>
                <w:numId w:val="0"/>
              </w:numPr>
            </w:pPr>
            <w:r w:rsidRPr="00155371">
              <w:rPr>
                <w:sz w:val="20"/>
                <w:szCs w:val="20"/>
                <w:u w:val="single"/>
              </w:rPr>
              <w:t>Result</w:t>
            </w:r>
            <w:r w:rsidRPr="00155371">
              <w:rPr>
                <w:sz w:val="20"/>
                <w:szCs w:val="20"/>
              </w:rPr>
              <w:t xml:space="preserve">: </w:t>
            </w:r>
          </w:p>
          <w:p w14:paraId="59C3FBD0" w14:textId="77777777" w:rsidR="005A0BFC" w:rsidRPr="00155371" w:rsidRDefault="005A0BFC" w:rsidP="005A0BFC">
            <w:pPr>
              <w:pStyle w:val="CommentText"/>
            </w:pPr>
          </w:p>
          <w:p w14:paraId="4EA04D47" w14:textId="214D9684" w:rsidR="005A0BFC" w:rsidRDefault="005A0BFC" w:rsidP="005A0BFC">
            <w:pPr>
              <w:pStyle w:val="CommentText"/>
            </w:pPr>
            <w:r w:rsidRPr="00155371">
              <w:rPr>
                <w:u w:val="single"/>
              </w:rPr>
              <w:t>Status</w:t>
            </w:r>
            <w:r w:rsidRPr="00E73C85">
              <w:t>:</w:t>
            </w:r>
            <w:r w:rsidR="00FD1AB0" w:rsidRPr="0018607A">
              <w:t xml:space="preserve"> </w:t>
            </w:r>
          </w:p>
          <w:p w14:paraId="32DF1E42" w14:textId="6B61E13B" w:rsidR="005A0BFC" w:rsidRDefault="005A0BFC" w:rsidP="005A0BFC">
            <w:pPr>
              <w:pStyle w:val="CommentText"/>
            </w:pPr>
          </w:p>
          <w:p w14:paraId="250A8893" w14:textId="2B0B8267" w:rsidR="005A0BFC" w:rsidRDefault="005A0BFC" w:rsidP="005A0BFC">
            <w:pPr>
              <w:pStyle w:val="CommentText"/>
            </w:pPr>
          </w:p>
          <w:p w14:paraId="73966FFF" w14:textId="681B8545" w:rsidR="005A0BFC" w:rsidRDefault="005A0BFC" w:rsidP="005A0BFC">
            <w:pPr>
              <w:pStyle w:val="CommentText"/>
            </w:pPr>
          </w:p>
          <w:p w14:paraId="02D4A3B4" w14:textId="279280A0" w:rsidR="005A0BFC" w:rsidRDefault="005A0BFC" w:rsidP="005A0BFC">
            <w:pPr>
              <w:pStyle w:val="CommentText"/>
            </w:pPr>
          </w:p>
          <w:p w14:paraId="3A5D2FB3" w14:textId="53E4FFB6" w:rsidR="005A0BFC" w:rsidRDefault="005A0BFC" w:rsidP="005A0BFC">
            <w:pPr>
              <w:pStyle w:val="CommentText"/>
            </w:pPr>
          </w:p>
          <w:p w14:paraId="1332DD42" w14:textId="3970C8AA" w:rsidR="005A0BFC" w:rsidRDefault="005A0BFC" w:rsidP="005A0BFC">
            <w:pPr>
              <w:pStyle w:val="CommentText"/>
            </w:pPr>
          </w:p>
          <w:p w14:paraId="36CF003E" w14:textId="41321850" w:rsidR="005A0BFC" w:rsidRDefault="005A0BFC" w:rsidP="005A0BFC">
            <w:pPr>
              <w:pStyle w:val="CommentText"/>
            </w:pPr>
          </w:p>
          <w:p w14:paraId="39DB8589" w14:textId="77777777" w:rsidR="009342F9" w:rsidRDefault="009342F9" w:rsidP="005A0BFC">
            <w:pPr>
              <w:pStyle w:val="CommentText"/>
            </w:pPr>
          </w:p>
          <w:p w14:paraId="698F9683" w14:textId="77777777" w:rsidR="009342F9" w:rsidRDefault="009342F9" w:rsidP="005A0BFC">
            <w:pPr>
              <w:pStyle w:val="CommentText"/>
            </w:pPr>
          </w:p>
          <w:p w14:paraId="7E967EDB" w14:textId="77777777" w:rsidR="00023CF1" w:rsidRDefault="00023CF1" w:rsidP="005A0BFC">
            <w:pPr>
              <w:pStyle w:val="CommentText"/>
            </w:pPr>
          </w:p>
          <w:p w14:paraId="26FBD117" w14:textId="5482C666" w:rsidR="00F17A7C" w:rsidRDefault="00F17A7C" w:rsidP="005A0BFC">
            <w:pPr>
              <w:pStyle w:val="CommentText"/>
            </w:pPr>
          </w:p>
          <w:p w14:paraId="7E7ADF7B" w14:textId="77777777" w:rsidR="001F1F8C" w:rsidRDefault="001F1F8C" w:rsidP="00F17A7C">
            <w:pPr>
              <w:pStyle w:val="Heading4"/>
              <w:numPr>
                <w:ilvl w:val="3"/>
                <w:numId w:val="0"/>
              </w:numPr>
              <w:rPr>
                <w:sz w:val="20"/>
                <w:szCs w:val="20"/>
                <w:u w:val="single"/>
              </w:rPr>
            </w:pPr>
          </w:p>
          <w:p w14:paraId="014C079A" w14:textId="72639B88" w:rsidR="327D767E" w:rsidRDefault="327D767E" w:rsidP="327D767E">
            <w:pPr>
              <w:pStyle w:val="Heading4"/>
              <w:numPr>
                <w:ilvl w:val="3"/>
                <w:numId w:val="0"/>
              </w:numPr>
              <w:rPr>
                <w:sz w:val="20"/>
                <w:szCs w:val="20"/>
                <w:u w:val="single"/>
              </w:rPr>
            </w:pPr>
          </w:p>
          <w:p w14:paraId="1ACFA048" w14:textId="382D68BE" w:rsidR="327D767E" w:rsidRDefault="327D767E" w:rsidP="327D767E">
            <w:pPr>
              <w:pStyle w:val="Heading4"/>
              <w:numPr>
                <w:ilvl w:val="3"/>
                <w:numId w:val="0"/>
              </w:numPr>
              <w:rPr>
                <w:sz w:val="20"/>
                <w:szCs w:val="20"/>
                <w:u w:val="single"/>
              </w:rPr>
            </w:pPr>
          </w:p>
          <w:p w14:paraId="4568FBF2" w14:textId="6EC1C92F" w:rsidR="327D767E" w:rsidRDefault="327D767E" w:rsidP="327D767E">
            <w:pPr>
              <w:pStyle w:val="Heading4"/>
              <w:numPr>
                <w:ilvl w:val="3"/>
                <w:numId w:val="0"/>
              </w:numPr>
              <w:rPr>
                <w:sz w:val="20"/>
                <w:szCs w:val="20"/>
                <w:u w:val="single"/>
              </w:rPr>
            </w:pPr>
          </w:p>
          <w:p w14:paraId="3ADBA842" w14:textId="1DD71D38" w:rsidR="00F17A7C" w:rsidRPr="00155371" w:rsidRDefault="00F17A7C" w:rsidP="00F17A7C">
            <w:pPr>
              <w:pStyle w:val="Heading4"/>
              <w:numPr>
                <w:ilvl w:val="0"/>
                <w:numId w:val="0"/>
              </w:numPr>
              <w:rPr>
                <w:sz w:val="20"/>
                <w:szCs w:val="20"/>
                <w:lang w:eastAsia="en-CA"/>
              </w:rPr>
            </w:pPr>
            <w:r w:rsidRPr="00155371">
              <w:rPr>
                <w:sz w:val="20"/>
                <w:szCs w:val="20"/>
                <w:u w:val="single"/>
              </w:rPr>
              <w:t>Input</w:t>
            </w:r>
            <w:r>
              <w:rPr>
                <w:sz w:val="20"/>
                <w:szCs w:val="20"/>
                <w:u w:val="single"/>
              </w:rPr>
              <w:t xml:space="preserve"> </w:t>
            </w:r>
            <w:r w:rsidR="00AF3E23">
              <w:rPr>
                <w:sz w:val="20"/>
                <w:szCs w:val="20"/>
                <w:u w:val="single"/>
              </w:rPr>
              <w:t>9.9</w:t>
            </w:r>
            <w:r w:rsidRPr="00155371">
              <w:rPr>
                <w:sz w:val="20"/>
                <w:szCs w:val="20"/>
              </w:rPr>
              <w:t>:</w:t>
            </w:r>
          </w:p>
          <w:p w14:paraId="17D2B2F0" w14:textId="5CEDBFC4" w:rsidR="00F17A7C" w:rsidRDefault="00F17A7C" w:rsidP="00F17A7C">
            <w:pPr>
              <w:pStyle w:val="Heading4"/>
              <w:numPr>
                <w:ilvl w:val="0"/>
                <w:numId w:val="0"/>
              </w:numPr>
              <w:rPr>
                <w:sz w:val="20"/>
                <w:szCs w:val="20"/>
              </w:rPr>
            </w:pPr>
            <w:r w:rsidRPr="00155371">
              <w:rPr>
                <w:sz w:val="20"/>
                <w:szCs w:val="20"/>
                <w:u w:val="single"/>
              </w:rPr>
              <w:t>Result</w:t>
            </w:r>
            <w:r w:rsidR="00C17BCA">
              <w:rPr>
                <w:sz w:val="20"/>
                <w:szCs w:val="20"/>
              </w:rPr>
              <w:t>:</w:t>
            </w:r>
          </w:p>
          <w:p w14:paraId="09275531" w14:textId="77777777" w:rsidR="00F17A7C" w:rsidRPr="0065150F" w:rsidRDefault="00F17A7C" w:rsidP="00F17A7C">
            <w:pPr>
              <w:pStyle w:val="CommentText"/>
              <w:rPr>
                <w:bCs/>
                <w:iCs/>
                <w:color w:val="000000"/>
                <w:lang w:eastAsia="fr-FR"/>
              </w:rPr>
            </w:pPr>
          </w:p>
          <w:p w14:paraId="44FBEE86" w14:textId="746956EE" w:rsidR="00F17A7C" w:rsidRDefault="00F17A7C" w:rsidP="00F17A7C">
            <w:pPr>
              <w:pStyle w:val="CommentText"/>
            </w:pPr>
            <w:r w:rsidRPr="00155371">
              <w:rPr>
                <w:u w:val="single"/>
              </w:rPr>
              <w:lastRenderedPageBreak/>
              <w:t>Status</w:t>
            </w:r>
            <w:r w:rsidRPr="00E73C85">
              <w:t>:</w:t>
            </w:r>
            <w:r w:rsidR="003C436B" w:rsidRPr="0018607A">
              <w:t xml:space="preserve"> </w:t>
            </w:r>
          </w:p>
          <w:p w14:paraId="0BA33DF0" w14:textId="4A8E00AA" w:rsidR="00F17A7C" w:rsidRDefault="00F17A7C" w:rsidP="005A0BFC">
            <w:pPr>
              <w:pStyle w:val="CommentText"/>
            </w:pPr>
          </w:p>
          <w:p w14:paraId="112FB27E" w14:textId="77777777" w:rsidR="005A0BFC" w:rsidRDefault="005A0BFC" w:rsidP="005A0BFC">
            <w:pPr>
              <w:pStyle w:val="CommentText"/>
            </w:pPr>
          </w:p>
          <w:p w14:paraId="6731DF0D" w14:textId="43062672" w:rsidR="005A0BFC" w:rsidRDefault="005A0BFC" w:rsidP="005A0BFC">
            <w:pPr>
              <w:pStyle w:val="CommentText"/>
            </w:pPr>
          </w:p>
          <w:p w14:paraId="21AC88F8" w14:textId="77777777" w:rsidR="005A0BFC" w:rsidRDefault="005A0BFC" w:rsidP="00095493">
            <w:pPr>
              <w:pStyle w:val="CommentText"/>
            </w:pPr>
          </w:p>
          <w:p w14:paraId="36AF4296" w14:textId="77777777" w:rsidR="00AF5B96" w:rsidRDefault="00AF5B96" w:rsidP="00095493">
            <w:pPr>
              <w:pStyle w:val="CommentText"/>
            </w:pPr>
          </w:p>
          <w:p w14:paraId="370D1AFC" w14:textId="1CB58C1E" w:rsidR="00AF5B96" w:rsidRDefault="00AF5B96" w:rsidP="00095493">
            <w:pPr>
              <w:pStyle w:val="CommentText"/>
            </w:pPr>
          </w:p>
          <w:p w14:paraId="7BCD0F0C" w14:textId="77777777" w:rsidR="00E420C7" w:rsidRDefault="00E420C7" w:rsidP="00095493">
            <w:pPr>
              <w:pStyle w:val="CommentText"/>
            </w:pPr>
          </w:p>
          <w:p w14:paraId="0E146886" w14:textId="77777777" w:rsidR="00AF5B96" w:rsidRDefault="00AF5B96" w:rsidP="00095493">
            <w:pPr>
              <w:pStyle w:val="CommentText"/>
            </w:pPr>
          </w:p>
          <w:p w14:paraId="25D0FC53" w14:textId="77777777" w:rsidR="00AF5B96" w:rsidRDefault="00AF5B96" w:rsidP="00095493">
            <w:pPr>
              <w:pStyle w:val="CommentText"/>
            </w:pPr>
          </w:p>
          <w:p w14:paraId="0948B896" w14:textId="77777777" w:rsidR="0064405B" w:rsidRDefault="0064405B" w:rsidP="00AF5B96">
            <w:pPr>
              <w:pStyle w:val="Heading4"/>
              <w:numPr>
                <w:ilvl w:val="3"/>
                <w:numId w:val="0"/>
              </w:numPr>
              <w:rPr>
                <w:sz w:val="20"/>
                <w:szCs w:val="20"/>
                <w:u w:val="single"/>
              </w:rPr>
            </w:pPr>
          </w:p>
          <w:p w14:paraId="0766DBE8" w14:textId="1079A58E" w:rsidR="00AF5B96" w:rsidRPr="009C3FB1" w:rsidRDefault="00AF5B96" w:rsidP="00095493">
            <w:pPr>
              <w:pStyle w:val="CommentText"/>
            </w:pPr>
          </w:p>
        </w:tc>
      </w:tr>
      <w:tr w:rsidR="00B32328" w14:paraId="5EAE758E" w14:textId="100EFC58" w:rsidTr="00834CF4">
        <w:trPr>
          <w:trHeight w:val="305"/>
        </w:trPr>
        <w:tc>
          <w:tcPr>
            <w:tcW w:w="1572" w:type="dxa"/>
          </w:tcPr>
          <w:p w14:paraId="55495948" w14:textId="6F1693DB" w:rsidR="00E211DB" w:rsidRDefault="00E211DB" w:rsidP="00495C3B">
            <w:pPr>
              <w:spacing w:line="235" w:lineRule="atLeast"/>
              <w:jc w:val="left"/>
              <w:rPr>
                <w:b/>
                <w:color w:val="222222"/>
                <w:sz w:val="20"/>
                <w:szCs w:val="20"/>
              </w:rPr>
            </w:pPr>
            <w:r>
              <w:rPr>
                <w:b/>
                <w:color w:val="222222"/>
                <w:sz w:val="20"/>
                <w:szCs w:val="20"/>
              </w:rPr>
              <w:lastRenderedPageBreak/>
              <w:t xml:space="preserve">Section </w:t>
            </w:r>
            <w:r w:rsidR="000E0CC7">
              <w:rPr>
                <w:b/>
                <w:color w:val="222222"/>
                <w:sz w:val="20"/>
                <w:szCs w:val="20"/>
              </w:rPr>
              <w:t>10</w:t>
            </w:r>
            <w:r>
              <w:rPr>
                <w:b/>
                <w:color w:val="222222"/>
                <w:sz w:val="20"/>
                <w:szCs w:val="20"/>
              </w:rPr>
              <w:t>:</w:t>
            </w:r>
          </w:p>
          <w:p w14:paraId="15473763" w14:textId="428DCEF5" w:rsidR="00556CD8" w:rsidRPr="00E211DB" w:rsidRDefault="00556CD8" w:rsidP="00495C3B">
            <w:pPr>
              <w:spacing w:line="235" w:lineRule="atLeast"/>
              <w:jc w:val="left"/>
              <w:rPr>
                <w:b/>
                <w:color w:val="222222"/>
                <w:sz w:val="20"/>
                <w:szCs w:val="20"/>
                <w:highlight w:val="yellow"/>
              </w:rPr>
            </w:pPr>
            <w:r w:rsidRPr="00E211DB">
              <w:rPr>
                <w:b/>
                <w:color w:val="222222"/>
                <w:sz w:val="20"/>
                <w:szCs w:val="20"/>
              </w:rPr>
              <w:t>Processing of uncorroborated FGB ELT(DT) alerts</w:t>
            </w:r>
          </w:p>
        </w:tc>
        <w:tc>
          <w:tcPr>
            <w:tcW w:w="7355" w:type="dxa"/>
          </w:tcPr>
          <w:p w14:paraId="02091F92" w14:textId="679940C9" w:rsidR="002722C4" w:rsidRDefault="00556CD8" w:rsidP="005E67CD">
            <w:pPr>
              <w:spacing w:line="235" w:lineRule="atLeast"/>
              <w:jc w:val="left"/>
              <w:rPr>
                <w:sz w:val="20"/>
                <w:szCs w:val="20"/>
              </w:rPr>
            </w:pPr>
            <w:r w:rsidRPr="00420993">
              <w:rPr>
                <w:color w:val="222222"/>
                <w:sz w:val="20"/>
                <w:szCs w:val="20"/>
                <w:u w:val="single"/>
              </w:rPr>
              <w:t>Prerequisite</w:t>
            </w:r>
            <w:r>
              <w:rPr>
                <w:color w:val="222222"/>
                <w:sz w:val="20"/>
                <w:szCs w:val="20"/>
              </w:rPr>
              <w:t xml:space="preserve">: </w:t>
            </w:r>
            <w:r w:rsidR="002722C4">
              <w:rPr>
                <w:color w:val="212121"/>
                <w:sz w:val="20"/>
                <w:szCs w:val="20"/>
              </w:rPr>
              <w:t>the DMCC shall configure the source local MEOLUT</w:t>
            </w:r>
            <w:r w:rsidR="005E67CD">
              <w:rPr>
                <w:color w:val="212121"/>
                <w:sz w:val="20"/>
                <w:szCs w:val="20"/>
              </w:rPr>
              <w:t xml:space="preserve"> </w:t>
            </w:r>
            <w:r w:rsidR="004D1855">
              <w:rPr>
                <w:color w:val="212121"/>
                <w:sz w:val="20"/>
                <w:szCs w:val="20"/>
              </w:rPr>
              <w:t>4123</w:t>
            </w:r>
            <w:r w:rsidR="002722C4">
              <w:rPr>
                <w:color w:val="212121"/>
                <w:sz w:val="20"/>
                <w:szCs w:val="20"/>
              </w:rPr>
              <w:t xml:space="preserve"> as fast-moving beacon DOA location accuracy capable but not processing anomaly capable.</w:t>
            </w:r>
          </w:p>
          <w:p w14:paraId="08572BE1" w14:textId="77777777" w:rsidR="005E67CD" w:rsidRDefault="005E67CD" w:rsidP="002722C4">
            <w:pPr>
              <w:pStyle w:val="Default"/>
              <w:rPr>
                <w:b/>
                <w:bCs/>
                <w:sz w:val="20"/>
                <w:szCs w:val="20"/>
              </w:rPr>
            </w:pPr>
          </w:p>
          <w:p w14:paraId="330CD472" w14:textId="68EBE3CE" w:rsidR="002722C4" w:rsidRDefault="002722C4" w:rsidP="002722C4">
            <w:pPr>
              <w:pStyle w:val="Default"/>
              <w:rPr>
                <w:sz w:val="20"/>
                <w:szCs w:val="20"/>
              </w:rPr>
            </w:pPr>
            <w:r>
              <w:rPr>
                <w:b/>
                <w:bCs/>
                <w:sz w:val="20"/>
                <w:szCs w:val="20"/>
              </w:rPr>
              <w:t xml:space="preserve">Test </w:t>
            </w:r>
            <w:r w:rsidR="00E211DB">
              <w:rPr>
                <w:b/>
                <w:bCs/>
                <w:sz w:val="20"/>
                <w:szCs w:val="20"/>
              </w:rPr>
              <w:t xml:space="preserve">Message </w:t>
            </w:r>
            <w:r w:rsidR="004D4536">
              <w:rPr>
                <w:b/>
                <w:bCs/>
                <w:sz w:val="20"/>
                <w:szCs w:val="20"/>
              </w:rPr>
              <w:t>10.1</w:t>
            </w:r>
          </w:p>
          <w:p w14:paraId="2FA3CB26" w14:textId="5DAA8773" w:rsidR="005E67CD" w:rsidRDefault="002722C4" w:rsidP="002722C4">
            <w:pPr>
              <w:spacing w:line="235" w:lineRule="atLeast"/>
              <w:jc w:val="left"/>
              <w:rPr>
                <w:sz w:val="20"/>
                <w:szCs w:val="20"/>
              </w:rPr>
            </w:pPr>
            <w:r>
              <w:rPr>
                <w:sz w:val="20"/>
                <w:szCs w:val="20"/>
              </w:rPr>
              <w:t xml:space="preserve">1) Send a SIT 142 message to the </w:t>
            </w:r>
            <w:r w:rsidR="004D1855">
              <w:rPr>
                <w:sz w:val="20"/>
                <w:szCs w:val="20"/>
              </w:rPr>
              <w:t>CNMCC</w:t>
            </w:r>
            <w:r>
              <w:rPr>
                <w:sz w:val="20"/>
                <w:szCs w:val="20"/>
              </w:rPr>
              <w:t xml:space="preserve"> for unregistered </w:t>
            </w:r>
            <w:r w:rsidR="004D1855">
              <w:rPr>
                <w:sz w:val="20"/>
                <w:szCs w:val="20"/>
              </w:rPr>
              <w:t>China</w:t>
            </w:r>
            <w:r>
              <w:rPr>
                <w:sz w:val="20"/>
                <w:szCs w:val="20"/>
              </w:rPr>
              <w:t xml:space="preserve"> coded ELT(DT) beacon, and encoded position </w:t>
            </w:r>
            <w:r w:rsidR="00365F28">
              <w:rPr>
                <w:sz w:val="20"/>
                <w:szCs w:val="20"/>
              </w:rPr>
              <w:t>(</w:t>
            </w:r>
            <w:r w:rsidR="000635F8">
              <w:rPr>
                <w:sz w:val="20"/>
                <w:szCs w:val="20"/>
              </w:rPr>
              <w:t>36,128</w:t>
            </w:r>
            <w:r w:rsidR="00365F28">
              <w:rPr>
                <w:sz w:val="20"/>
                <w:szCs w:val="20"/>
              </w:rPr>
              <w:t>)</w:t>
            </w:r>
            <w:r w:rsidR="00A80337">
              <w:rPr>
                <w:sz w:val="20"/>
                <w:szCs w:val="20"/>
              </w:rPr>
              <w:t xml:space="preserve"> </w:t>
            </w:r>
            <w:r>
              <w:rPr>
                <w:sz w:val="20"/>
                <w:szCs w:val="20"/>
              </w:rPr>
              <w:t xml:space="preserve">located in </w:t>
            </w:r>
            <w:r w:rsidR="000635F8">
              <w:rPr>
                <w:sz w:val="20"/>
                <w:szCs w:val="20"/>
              </w:rPr>
              <w:t>South Korea</w:t>
            </w:r>
            <w:r>
              <w:rPr>
                <w:sz w:val="20"/>
                <w:szCs w:val="20"/>
              </w:rPr>
              <w:t xml:space="preserve"> </w:t>
            </w:r>
            <w:r>
              <w:rPr>
                <w:b/>
                <w:bCs/>
                <w:color w:val="212121"/>
                <w:sz w:val="20"/>
                <w:szCs w:val="20"/>
              </w:rPr>
              <w:t>within the satellite footprint</w:t>
            </w:r>
            <w:r>
              <w:rPr>
                <w:sz w:val="20"/>
                <w:szCs w:val="20"/>
              </w:rPr>
              <w:t>, and uncorroborated alert (i.e., the associated detect times per Message Fields #14a and #14b in document C/S A.002 are within 2.5 seconds and from a single satellite per Message Field #83).</w:t>
            </w:r>
          </w:p>
          <w:p w14:paraId="3B8765AB" w14:textId="4D9BA210" w:rsidR="002722C4" w:rsidRPr="002722C4" w:rsidRDefault="002722C4" w:rsidP="002722C4">
            <w:pPr>
              <w:spacing w:line="235" w:lineRule="atLeast"/>
              <w:jc w:val="left"/>
              <w:rPr>
                <w:sz w:val="20"/>
                <w:szCs w:val="20"/>
              </w:rPr>
            </w:pPr>
            <w:r w:rsidRPr="083DAC7E">
              <w:rPr>
                <w:sz w:val="20"/>
                <w:szCs w:val="20"/>
                <w:u w:val="single"/>
              </w:rPr>
              <w:t>Expected result</w:t>
            </w:r>
            <w:r w:rsidRPr="083DAC7E">
              <w:rPr>
                <w:sz w:val="20"/>
                <w:szCs w:val="20"/>
              </w:rPr>
              <w:t xml:space="preserve">: the </w:t>
            </w:r>
            <w:r w:rsidR="004D1855">
              <w:rPr>
                <w:sz w:val="20"/>
                <w:szCs w:val="20"/>
              </w:rPr>
              <w:t>CNMCC</w:t>
            </w:r>
            <w:r w:rsidRPr="083DAC7E">
              <w:rPr>
                <w:sz w:val="20"/>
                <w:szCs w:val="20"/>
              </w:rPr>
              <w:t xml:space="preserve"> sends a SIT 185 </w:t>
            </w:r>
            <w:r w:rsidR="000635F8">
              <w:rPr>
                <w:sz w:val="20"/>
                <w:szCs w:val="20"/>
              </w:rPr>
              <w:t xml:space="preserve">NOCR </w:t>
            </w:r>
            <w:r w:rsidRPr="083DAC7E">
              <w:rPr>
                <w:sz w:val="20"/>
                <w:szCs w:val="20"/>
              </w:rPr>
              <w:t xml:space="preserve">to the </w:t>
            </w:r>
            <w:r w:rsidR="004D1855">
              <w:rPr>
                <w:sz w:val="20"/>
                <w:szCs w:val="20"/>
              </w:rPr>
              <w:t>China RCC</w:t>
            </w:r>
            <w:r w:rsidR="005E67CD" w:rsidRPr="083DAC7E">
              <w:rPr>
                <w:sz w:val="20"/>
                <w:szCs w:val="20"/>
              </w:rPr>
              <w:t xml:space="preserve"> </w:t>
            </w:r>
            <w:r w:rsidRPr="083DAC7E">
              <w:rPr>
                <w:sz w:val="20"/>
                <w:szCs w:val="20"/>
              </w:rPr>
              <w:t>and a</w:t>
            </w:r>
            <w:r w:rsidR="005E67CD" w:rsidRPr="083DAC7E">
              <w:rPr>
                <w:sz w:val="20"/>
                <w:szCs w:val="20"/>
              </w:rPr>
              <w:t xml:space="preserve"> SIT 142</w:t>
            </w:r>
            <w:r w:rsidRPr="083DAC7E">
              <w:rPr>
                <w:sz w:val="20"/>
                <w:szCs w:val="20"/>
              </w:rPr>
              <w:t xml:space="preserve"> </w:t>
            </w:r>
            <w:r w:rsidR="00E211DB" w:rsidRPr="083DAC7E">
              <w:rPr>
                <w:sz w:val="20"/>
                <w:szCs w:val="20"/>
              </w:rPr>
              <w:t xml:space="preserve">to </w:t>
            </w:r>
            <w:r w:rsidRPr="083DAC7E">
              <w:rPr>
                <w:sz w:val="20"/>
                <w:szCs w:val="20"/>
              </w:rPr>
              <w:t xml:space="preserve">the </w:t>
            </w:r>
            <w:r w:rsidR="00A80337">
              <w:rPr>
                <w:sz w:val="20"/>
                <w:szCs w:val="20"/>
              </w:rPr>
              <w:t>JA</w:t>
            </w:r>
            <w:r w:rsidRPr="083DAC7E">
              <w:rPr>
                <w:sz w:val="20"/>
                <w:szCs w:val="20"/>
              </w:rPr>
              <w:t>MCC</w:t>
            </w:r>
            <w:r w:rsidR="00E211DB" w:rsidRPr="083DAC7E">
              <w:rPr>
                <w:sz w:val="20"/>
                <w:szCs w:val="20"/>
              </w:rPr>
              <w:t xml:space="preserve"> (for the LADR</w:t>
            </w:r>
            <w:r w:rsidR="000635F8">
              <w:rPr>
                <w:sz w:val="20"/>
                <w:szCs w:val="20"/>
              </w:rPr>
              <w:t xml:space="preserve"> and as alert</w:t>
            </w:r>
            <w:r w:rsidR="00E211DB" w:rsidRPr="083DAC7E">
              <w:rPr>
                <w:sz w:val="20"/>
                <w:szCs w:val="20"/>
              </w:rPr>
              <w:t>)</w:t>
            </w:r>
            <w:r w:rsidR="1BA4FDFC" w:rsidRPr="083DAC7E">
              <w:rPr>
                <w:sz w:val="20"/>
                <w:szCs w:val="20"/>
              </w:rPr>
              <w:t xml:space="preserve"> </w:t>
            </w:r>
          </w:p>
          <w:p w14:paraId="62E49761" w14:textId="77777777" w:rsidR="002722C4" w:rsidRDefault="002722C4" w:rsidP="002722C4">
            <w:pPr>
              <w:spacing w:line="235" w:lineRule="atLeast"/>
              <w:jc w:val="left"/>
              <w:rPr>
                <w:sz w:val="20"/>
                <w:szCs w:val="20"/>
              </w:rPr>
            </w:pPr>
          </w:p>
          <w:p w14:paraId="09F76036" w14:textId="77777777" w:rsidR="005621B4" w:rsidRDefault="005621B4" w:rsidP="007C563C">
            <w:pPr>
              <w:pStyle w:val="Default"/>
              <w:rPr>
                <w:rFonts w:ascii="Courier New" w:hAnsi="Courier New" w:cs="Courier New"/>
                <w:b/>
                <w:bCs/>
                <w:sz w:val="16"/>
                <w:szCs w:val="16"/>
              </w:rPr>
            </w:pPr>
          </w:p>
          <w:p w14:paraId="08AB4C48" w14:textId="5B4F82BF" w:rsidR="005621B4" w:rsidRDefault="005621B4" w:rsidP="005621B4">
            <w:pPr>
              <w:pStyle w:val="Default"/>
              <w:rPr>
                <w:b/>
                <w:bCs/>
                <w:sz w:val="20"/>
                <w:szCs w:val="20"/>
              </w:rPr>
            </w:pPr>
            <w:r>
              <w:rPr>
                <w:b/>
                <w:bCs/>
                <w:sz w:val="20"/>
                <w:szCs w:val="20"/>
              </w:rPr>
              <w:t xml:space="preserve">Test </w:t>
            </w:r>
            <w:r w:rsidR="00E211DB">
              <w:rPr>
                <w:b/>
                <w:bCs/>
                <w:sz w:val="20"/>
                <w:szCs w:val="20"/>
              </w:rPr>
              <w:t xml:space="preserve">Message </w:t>
            </w:r>
            <w:r w:rsidR="00E65BF1">
              <w:rPr>
                <w:b/>
                <w:bCs/>
                <w:sz w:val="20"/>
                <w:szCs w:val="20"/>
              </w:rPr>
              <w:t>10</w:t>
            </w:r>
            <w:r w:rsidR="004C1950">
              <w:rPr>
                <w:b/>
                <w:bCs/>
                <w:sz w:val="20"/>
                <w:szCs w:val="20"/>
              </w:rPr>
              <w:t>.</w:t>
            </w:r>
            <w:r>
              <w:rPr>
                <w:b/>
                <w:bCs/>
                <w:sz w:val="20"/>
                <w:szCs w:val="20"/>
              </w:rPr>
              <w:t>2</w:t>
            </w:r>
          </w:p>
          <w:p w14:paraId="6824967F" w14:textId="0D1B0CEC" w:rsidR="005621B4" w:rsidRPr="005621B4" w:rsidRDefault="005621B4" w:rsidP="005621B4">
            <w:pPr>
              <w:pStyle w:val="Default"/>
              <w:rPr>
                <w:sz w:val="20"/>
                <w:szCs w:val="20"/>
              </w:rPr>
            </w:pPr>
            <w:r>
              <w:rPr>
                <w:sz w:val="20"/>
                <w:szCs w:val="20"/>
              </w:rPr>
              <w:t xml:space="preserve">Not required as </w:t>
            </w:r>
            <w:r w:rsidR="004D1855">
              <w:rPr>
                <w:sz w:val="20"/>
                <w:szCs w:val="20"/>
              </w:rPr>
              <w:t>CNMCC</w:t>
            </w:r>
            <w:r>
              <w:rPr>
                <w:sz w:val="20"/>
                <w:szCs w:val="20"/>
              </w:rPr>
              <w:t xml:space="preserve"> only communicates with LGM MCCs</w:t>
            </w:r>
            <w:r w:rsidR="00CE5B4B">
              <w:rPr>
                <w:sz w:val="20"/>
                <w:szCs w:val="20"/>
              </w:rPr>
              <w:t xml:space="preserve"> (</w:t>
            </w:r>
            <w:r w:rsidR="007A2A36">
              <w:rPr>
                <w:sz w:val="20"/>
                <w:szCs w:val="20"/>
              </w:rPr>
              <w:t>JA</w:t>
            </w:r>
            <w:r w:rsidR="00CE5B4B">
              <w:rPr>
                <w:sz w:val="20"/>
                <w:szCs w:val="20"/>
              </w:rPr>
              <w:t>MCC and USMCC)</w:t>
            </w:r>
            <w:r>
              <w:rPr>
                <w:sz w:val="20"/>
                <w:szCs w:val="20"/>
              </w:rPr>
              <w:t>.</w:t>
            </w:r>
          </w:p>
        </w:tc>
        <w:tc>
          <w:tcPr>
            <w:tcW w:w="5102" w:type="dxa"/>
          </w:tcPr>
          <w:p w14:paraId="4F25CD2B" w14:textId="77777777" w:rsidR="00411374" w:rsidRDefault="00411374" w:rsidP="00662A57">
            <w:pPr>
              <w:pStyle w:val="Heading4"/>
              <w:numPr>
                <w:ilvl w:val="0"/>
                <w:numId w:val="0"/>
              </w:numPr>
              <w:rPr>
                <w:sz w:val="20"/>
                <w:szCs w:val="20"/>
                <w:u w:val="single"/>
              </w:rPr>
            </w:pPr>
          </w:p>
          <w:p w14:paraId="1A12C61B" w14:textId="01572AC8" w:rsidR="00411374" w:rsidRDefault="00411374" w:rsidP="00662A57">
            <w:pPr>
              <w:pStyle w:val="Heading4"/>
              <w:numPr>
                <w:ilvl w:val="0"/>
                <w:numId w:val="0"/>
              </w:numPr>
              <w:rPr>
                <w:i/>
                <w:sz w:val="20"/>
                <w:szCs w:val="20"/>
              </w:rPr>
            </w:pPr>
          </w:p>
          <w:p w14:paraId="2F0E664D" w14:textId="1725005B" w:rsidR="00662A57" w:rsidRPr="00155371" w:rsidRDefault="00662A57" w:rsidP="00662A57">
            <w:pPr>
              <w:pStyle w:val="Heading4"/>
              <w:numPr>
                <w:ilvl w:val="0"/>
                <w:numId w:val="0"/>
              </w:numPr>
              <w:rPr>
                <w:sz w:val="20"/>
                <w:szCs w:val="20"/>
                <w:lang w:eastAsia="en-CA"/>
              </w:rPr>
            </w:pPr>
            <w:r w:rsidRPr="00155371">
              <w:rPr>
                <w:sz w:val="20"/>
                <w:szCs w:val="20"/>
                <w:u w:val="single"/>
              </w:rPr>
              <w:t>Input</w:t>
            </w:r>
            <w:r>
              <w:rPr>
                <w:sz w:val="20"/>
                <w:szCs w:val="20"/>
                <w:u w:val="single"/>
              </w:rPr>
              <w:t xml:space="preserve"> </w:t>
            </w:r>
            <w:r w:rsidR="004C1950">
              <w:rPr>
                <w:sz w:val="20"/>
                <w:szCs w:val="20"/>
                <w:u w:val="single"/>
              </w:rPr>
              <w:t>10.</w:t>
            </w:r>
            <w:r>
              <w:rPr>
                <w:sz w:val="20"/>
                <w:szCs w:val="20"/>
                <w:u w:val="single"/>
              </w:rPr>
              <w:t>1</w:t>
            </w:r>
            <w:r w:rsidRPr="00155371">
              <w:rPr>
                <w:sz w:val="20"/>
                <w:szCs w:val="20"/>
              </w:rPr>
              <w:t>:</w:t>
            </w:r>
          </w:p>
          <w:p w14:paraId="76931077" w14:textId="266669C4" w:rsidR="00662A57" w:rsidRDefault="00662A57" w:rsidP="007E2E0B">
            <w:pPr>
              <w:pStyle w:val="Heading4"/>
              <w:numPr>
                <w:ilvl w:val="0"/>
                <w:numId w:val="0"/>
              </w:numPr>
              <w:rPr>
                <w:sz w:val="20"/>
                <w:szCs w:val="20"/>
              </w:rPr>
            </w:pPr>
            <w:r w:rsidRPr="00155371">
              <w:rPr>
                <w:sz w:val="20"/>
                <w:szCs w:val="20"/>
                <w:u w:val="single"/>
              </w:rPr>
              <w:t>Result</w:t>
            </w:r>
            <w:r w:rsidRPr="00155371">
              <w:rPr>
                <w:sz w:val="20"/>
                <w:szCs w:val="20"/>
              </w:rPr>
              <w:t>:</w:t>
            </w:r>
          </w:p>
          <w:p w14:paraId="02EB8E95" w14:textId="41F439ED" w:rsidR="00662A57" w:rsidRDefault="00662A57" w:rsidP="00662A57">
            <w:pPr>
              <w:pStyle w:val="CommentText"/>
            </w:pPr>
            <w:r w:rsidRPr="00155371">
              <w:rPr>
                <w:u w:val="single"/>
              </w:rPr>
              <w:t>Status</w:t>
            </w:r>
            <w:r w:rsidR="00411374" w:rsidRPr="007E2E0B">
              <w:t>:</w:t>
            </w:r>
            <w:r w:rsidRPr="007E2E0B">
              <w:t xml:space="preserve"> </w:t>
            </w:r>
          </w:p>
          <w:p w14:paraId="7A4E7E85" w14:textId="52CFE27E" w:rsidR="00662A57" w:rsidRDefault="00662A57" w:rsidP="00DE1B9D">
            <w:pPr>
              <w:spacing w:line="235" w:lineRule="atLeast"/>
              <w:jc w:val="left"/>
              <w:rPr>
                <w:color w:val="222222"/>
                <w:sz w:val="20"/>
                <w:szCs w:val="20"/>
              </w:rPr>
            </w:pPr>
          </w:p>
          <w:p w14:paraId="70D9BCB4" w14:textId="793403B4" w:rsidR="00662A57" w:rsidRDefault="00662A57" w:rsidP="00DE1B9D">
            <w:pPr>
              <w:spacing w:line="235" w:lineRule="atLeast"/>
              <w:jc w:val="left"/>
              <w:rPr>
                <w:color w:val="222222"/>
                <w:sz w:val="20"/>
                <w:szCs w:val="20"/>
              </w:rPr>
            </w:pPr>
          </w:p>
          <w:p w14:paraId="5B7F026E" w14:textId="7F8C2820" w:rsidR="007E2E0B" w:rsidRDefault="007E2E0B" w:rsidP="00DE1B9D">
            <w:pPr>
              <w:spacing w:line="235" w:lineRule="atLeast"/>
              <w:jc w:val="left"/>
              <w:rPr>
                <w:color w:val="222222"/>
                <w:sz w:val="20"/>
                <w:szCs w:val="20"/>
              </w:rPr>
            </w:pPr>
          </w:p>
          <w:p w14:paraId="3EEC41FF" w14:textId="7AA52B2C" w:rsidR="007E2E0B" w:rsidRDefault="007E2E0B" w:rsidP="00DE1B9D">
            <w:pPr>
              <w:spacing w:line="235" w:lineRule="atLeast"/>
              <w:jc w:val="left"/>
              <w:rPr>
                <w:color w:val="222222"/>
                <w:sz w:val="20"/>
                <w:szCs w:val="20"/>
              </w:rPr>
            </w:pPr>
          </w:p>
          <w:p w14:paraId="2D763EC2" w14:textId="660F8902" w:rsidR="007E2E0B" w:rsidRDefault="007E2E0B" w:rsidP="00DE1B9D">
            <w:pPr>
              <w:spacing w:line="235" w:lineRule="atLeast"/>
              <w:jc w:val="left"/>
              <w:rPr>
                <w:color w:val="222222"/>
                <w:sz w:val="20"/>
                <w:szCs w:val="20"/>
              </w:rPr>
            </w:pPr>
          </w:p>
          <w:p w14:paraId="7D07FD78" w14:textId="77777777" w:rsidR="007E2E0B" w:rsidRDefault="007E2E0B" w:rsidP="00DE1B9D">
            <w:pPr>
              <w:spacing w:line="235" w:lineRule="atLeast"/>
              <w:jc w:val="left"/>
              <w:rPr>
                <w:color w:val="222222"/>
                <w:sz w:val="20"/>
                <w:szCs w:val="20"/>
              </w:rPr>
            </w:pPr>
          </w:p>
          <w:p w14:paraId="68F6F898" w14:textId="77777777" w:rsidR="00411374" w:rsidRDefault="00411374" w:rsidP="00DE1B9D">
            <w:pPr>
              <w:spacing w:line="235" w:lineRule="atLeast"/>
              <w:jc w:val="left"/>
              <w:rPr>
                <w:color w:val="222222"/>
                <w:sz w:val="20"/>
                <w:szCs w:val="20"/>
              </w:rPr>
            </w:pPr>
          </w:p>
          <w:p w14:paraId="49F59C51" w14:textId="1628BDEB" w:rsidR="00662A57" w:rsidRDefault="00662A57" w:rsidP="00662A57">
            <w:pPr>
              <w:pStyle w:val="CommentText"/>
            </w:pPr>
          </w:p>
          <w:p w14:paraId="29F38420" w14:textId="47F248D2" w:rsidR="00662A57" w:rsidRPr="0082733B" w:rsidRDefault="00662A57" w:rsidP="00DE1B9D">
            <w:pPr>
              <w:spacing w:line="235" w:lineRule="atLeast"/>
              <w:jc w:val="left"/>
              <w:rPr>
                <w:color w:val="222222"/>
                <w:sz w:val="20"/>
                <w:szCs w:val="20"/>
              </w:rPr>
            </w:pPr>
          </w:p>
        </w:tc>
      </w:tr>
      <w:tr w:rsidR="00B32328" w14:paraId="571CA797" w14:textId="7E209663" w:rsidTr="00834CF4">
        <w:trPr>
          <w:trHeight w:val="305"/>
        </w:trPr>
        <w:tc>
          <w:tcPr>
            <w:tcW w:w="1572" w:type="dxa"/>
          </w:tcPr>
          <w:p w14:paraId="6C729211" w14:textId="3208D2ED" w:rsidR="00BC026B" w:rsidRDefault="00BC026B" w:rsidP="00495C3B">
            <w:pPr>
              <w:spacing w:line="235" w:lineRule="atLeast"/>
              <w:jc w:val="left"/>
              <w:rPr>
                <w:b/>
                <w:color w:val="222222"/>
                <w:sz w:val="20"/>
                <w:szCs w:val="20"/>
              </w:rPr>
            </w:pPr>
            <w:r>
              <w:rPr>
                <w:b/>
                <w:color w:val="222222"/>
                <w:sz w:val="20"/>
                <w:szCs w:val="20"/>
              </w:rPr>
              <w:t xml:space="preserve">Section </w:t>
            </w:r>
            <w:r w:rsidR="000E0CC7">
              <w:rPr>
                <w:b/>
                <w:color w:val="222222"/>
                <w:sz w:val="20"/>
                <w:szCs w:val="20"/>
              </w:rPr>
              <w:t>11</w:t>
            </w:r>
            <w:r w:rsidR="00843A46">
              <w:rPr>
                <w:b/>
                <w:color w:val="222222"/>
                <w:sz w:val="20"/>
                <w:szCs w:val="20"/>
              </w:rPr>
              <w:t>,12</w:t>
            </w:r>
            <w:r>
              <w:rPr>
                <w:b/>
                <w:color w:val="222222"/>
                <w:sz w:val="20"/>
                <w:szCs w:val="20"/>
              </w:rPr>
              <w:t>:</w:t>
            </w:r>
          </w:p>
          <w:p w14:paraId="581F4842" w14:textId="4B8FF338" w:rsidR="00556CD8" w:rsidRPr="00303D9C" w:rsidRDefault="00556CD8" w:rsidP="00495C3B">
            <w:pPr>
              <w:spacing w:line="235" w:lineRule="atLeast"/>
              <w:jc w:val="left"/>
              <w:rPr>
                <w:b/>
                <w:color w:val="222222"/>
                <w:sz w:val="20"/>
                <w:szCs w:val="20"/>
                <w:highlight w:val="yellow"/>
              </w:rPr>
            </w:pPr>
            <w:r w:rsidRPr="00E41666">
              <w:rPr>
                <w:b/>
                <w:color w:val="222222"/>
                <w:sz w:val="20"/>
                <w:szCs w:val="20"/>
              </w:rPr>
              <w:t>Process data selectively</w:t>
            </w:r>
          </w:p>
        </w:tc>
        <w:tc>
          <w:tcPr>
            <w:tcW w:w="7355" w:type="dxa"/>
          </w:tcPr>
          <w:p w14:paraId="5CDE4EF8" w14:textId="1B22F67C" w:rsidR="00556CD8" w:rsidRDefault="00556CD8" w:rsidP="00E1166B">
            <w:pPr>
              <w:spacing w:line="235" w:lineRule="atLeast"/>
              <w:jc w:val="left"/>
              <w:rPr>
                <w:sz w:val="20"/>
                <w:szCs w:val="20"/>
              </w:rPr>
            </w:pPr>
            <w:r w:rsidRPr="00305A2F">
              <w:rPr>
                <w:color w:val="222222"/>
                <w:sz w:val="20"/>
                <w:szCs w:val="20"/>
                <w:u w:val="single"/>
              </w:rPr>
              <w:t>Overview</w:t>
            </w:r>
            <w:r w:rsidRPr="00C37133">
              <w:rPr>
                <w:color w:val="222222"/>
                <w:sz w:val="20"/>
                <w:szCs w:val="20"/>
              </w:rPr>
              <w:t xml:space="preserve">: </w:t>
            </w:r>
            <w:r w:rsidRPr="00C37133">
              <w:rPr>
                <w:sz w:val="20"/>
                <w:szCs w:val="20"/>
              </w:rPr>
              <w:t xml:space="preserve">Verify </w:t>
            </w:r>
            <w:r w:rsidR="005A520B">
              <w:rPr>
                <w:sz w:val="20"/>
                <w:szCs w:val="20"/>
              </w:rPr>
              <w:t xml:space="preserve">the </w:t>
            </w:r>
            <w:r w:rsidRPr="00C37133">
              <w:rPr>
                <w:sz w:val="20"/>
                <w:szCs w:val="20"/>
              </w:rPr>
              <w:t>DMCC Operator ability to configure the DMCC to process FGB ELT(DT)s by Hex ID</w:t>
            </w:r>
            <w:r w:rsidR="00BC026B">
              <w:rPr>
                <w:sz w:val="20"/>
                <w:szCs w:val="20"/>
              </w:rPr>
              <w:t>.</w:t>
            </w:r>
          </w:p>
          <w:p w14:paraId="42507393" w14:textId="77777777" w:rsidR="00BC026B" w:rsidRDefault="00BC026B" w:rsidP="00E1166B">
            <w:pPr>
              <w:spacing w:line="235" w:lineRule="atLeast"/>
              <w:jc w:val="left"/>
              <w:rPr>
                <w:sz w:val="20"/>
                <w:szCs w:val="20"/>
                <w:highlight w:val="yellow"/>
              </w:rPr>
            </w:pPr>
          </w:p>
          <w:p w14:paraId="69330D6F" w14:textId="65AECAA4" w:rsidR="00BC026B" w:rsidRDefault="00BC026B" w:rsidP="00E1166B">
            <w:pPr>
              <w:spacing w:line="235" w:lineRule="atLeast"/>
              <w:jc w:val="left"/>
              <w:rPr>
                <w:sz w:val="20"/>
                <w:szCs w:val="20"/>
                <w:highlight w:val="yellow"/>
              </w:rPr>
            </w:pPr>
            <w:r w:rsidRPr="00420993">
              <w:rPr>
                <w:color w:val="222222"/>
                <w:sz w:val="20"/>
                <w:szCs w:val="20"/>
                <w:u w:val="single"/>
              </w:rPr>
              <w:t>Prerequisite</w:t>
            </w:r>
            <w:r>
              <w:rPr>
                <w:color w:val="222222"/>
                <w:sz w:val="20"/>
                <w:szCs w:val="20"/>
                <w:u w:val="single"/>
              </w:rPr>
              <w:t>s</w:t>
            </w:r>
            <w:r>
              <w:rPr>
                <w:color w:val="222222"/>
                <w:sz w:val="20"/>
                <w:szCs w:val="20"/>
              </w:rPr>
              <w:t>: the DMCC properly filters alerts for test coded ELT(DT)s when no special filtering is enabled, per “</w:t>
            </w:r>
            <w:r w:rsidRPr="003A2E05">
              <w:rPr>
                <w:bCs/>
                <w:iCs/>
                <w:color w:val="000000"/>
                <w:sz w:val="20"/>
                <w:szCs w:val="20"/>
              </w:rPr>
              <w:t>Processing of test message</w:t>
            </w:r>
            <w:r>
              <w:rPr>
                <w:bCs/>
                <w:iCs/>
                <w:color w:val="000000"/>
                <w:sz w:val="20"/>
                <w:szCs w:val="20"/>
              </w:rPr>
              <w:t xml:space="preserve">” (in Section </w:t>
            </w:r>
            <w:r w:rsidR="00843A46">
              <w:rPr>
                <w:bCs/>
                <w:iCs/>
                <w:color w:val="000000"/>
                <w:sz w:val="20"/>
                <w:szCs w:val="20"/>
              </w:rPr>
              <w:t>8</w:t>
            </w:r>
            <w:r>
              <w:rPr>
                <w:bCs/>
                <w:iCs/>
                <w:color w:val="000000"/>
                <w:sz w:val="20"/>
                <w:szCs w:val="20"/>
              </w:rPr>
              <w:t>) above.</w:t>
            </w:r>
          </w:p>
          <w:p w14:paraId="10E09555" w14:textId="2760BD4C" w:rsidR="00556CD8" w:rsidRDefault="00556CD8" w:rsidP="00E1166B">
            <w:pPr>
              <w:spacing w:line="235" w:lineRule="atLeast"/>
              <w:jc w:val="left"/>
              <w:rPr>
                <w:color w:val="222222"/>
                <w:sz w:val="20"/>
                <w:szCs w:val="20"/>
                <w:highlight w:val="yellow"/>
              </w:rPr>
            </w:pPr>
          </w:p>
          <w:p w14:paraId="60BD058C" w14:textId="3ABCA5F5" w:rsidR="00926297" w:rsidRDefault="00926297" w:rsidP="00E1166B">
            <w:pPr>
              <w:spacing w:line="235" w:lineRule="atLeast"/>
              <w:jc w:val="left"/>
              <w:rPr>
                <w:b/>
                <w:bCs/>
                <w:color w:val="222222"/>
                <w:sz w:val="20"/>
                <w:szCs w:val="20"/>
              </w:rPr>
            </w:pPr>
            <w:r w:rsidRPr="00926297">
              <w:rPr>
                <w:b/>
                <w:bCs/>
                <w:color w:val="222222"/>
                <w:sz w:val="20"/>
                <w:szCs w:val="20"/>
              </w:rPr>
              <w:t xml:space="preserve">Test </w:t>
            </w:r>
            <w:r w:rsidR="00BC026B">
              <w:rPr>
                <w:b/>
                <w:bCs/>
                <w:color w:val="222222"/>
                <w:sz w:val="20"/>
                <w:szCs w:val="20"/>
              </w:rPr>
              <w:t xml:space="preserve">Message </w:t>
            </w:r>
            <w:r w:rsidR="007A2A36">
              <w:rPr>
                <w:b/>
                <w:bCs/>
                <w:color w:val="222222"/>
                <w:sz w:val="20"/>
                <w:szCs w:val="20"/>
              </w:rPr>
              <w:t>11</w:t>
            </w:r>
            <w:r w:rsidR="004D4536">
              <w:rPr>
                <w:b/>
                <w:bCs/>
                <w:color w:val="222222"/>
                <w:sz w:val="20"/>
                <w:szCs w:val="20"/>
              </w:rPr>
              <w:t>.</w:t>
            </w:r>
            <w:r w:rsidR="007A2A36">
              <w:rPr>
                <w:b/>
                <w:bCs/>
                <w:color w:val="222222"/>
                <w:sz w:val="20"/>
                <w:szCs w:val="20"/>
              </w:rPr>
              <w:t>1</w:t>
            </w:r>
          </w:p>
          <w:p w14:paraId="33669152" w14:textId="77777777" w:rsidR="00BC026B" w:rsidRDefault="00BC026B" w:rsidP="00E1166B">
            <w:pPr>
              <w:spacing w:line="235" w:lineRule="atLeast"/>
              <w:jc w:val="left"/>
              <w:rPr>
                <w:b/>
                <w:bCs/>
                <w:color w:val="222222"/>
                <w:sz w:val="20"/>
                <w:szCs w:val="20"/>
              </w:rPr>
            </w:pPr>
          </w:p>
          <w:p w14:paraId="7246FF92" w14:textId="21D9A881" w:rsidR="00BC026B" w:rsidRDefault="00BC026B" w:rsidP="00E1166B">
            <w:pPr>
              <w:spacing w:line="235" w:lineRule="atLeast"/>
              <w:jc w:val="left"/>
              <w:rPr>
                <w:color w:val="212121"/>
                <w:sz w:val="20"/>
                <w:szCs w:val="20"/>
              </w:rPr>
            </w:pPr>
            <w:r w:rsidRPr="00420993">
              <w:rPr>
                <w:color w:val="222222"/>
                <w:sz w:val="20"/>
                <w:szCs w:val="20"/>
                <w:u w:val="single"/>
              </w:rPr>
              <w:t>Prerequisite</w:t>
            </w:r>
            <w:r>
              <w:rPr>
                <w:color w:val="222222"/>
                <w:sz w:val="20"/>
                <w:szCs w:val="20"/>
                <w:u w:val="single"/>
              </w:rPr>
              <w:t>s</w:t>
            </w:r>
            <w:r>
              <w:rPr>
                <w:color w:val="222222"/>
                <w:sz w:val="20"/>
                <w:szCs w:val="20"/>
              </w:rPr>
              <w:t>: t</w:t>
            </w:r>
            <w:r>
              <w:rPr>
                <w:color w:val="212121"/>
                <w:sz w:val="20"/>
                <w:szCs w:val="20"/>
              </w:rPr>
              <w:t xml:space="preserve">he DMCC shall force the distribution to the local </w:t>
            </w:r>
            <w:r w:rsidR="004D1855">
              <w:rPr>
                <w:color w:val="212121"/>
                <w:sz w:val="20"/>
                <w:szCs w:val="20"/>
              </w:rPr>
              <w:t>China RCC</w:t>
            </w:r>
            <w:r>
              <w:rPr>
                <w:color w:val="212121"/>
                <w:sz w:val="20"/>
                <w:szCs w:val="20"/>
              </w:rPr>
              <w:t xml:space="preserve"> for the </w:t>
            </w:r>
            <w:r w:rsidR="007A2A36">
              <w:rPr>
                <w:color w:val="212121"/>
                <w:sz w:val="20"/>
                <w:szCs w:val="20"/>
              </w:rPr>
              <w:t>Mexican</w:t>
            </w:r>
            <w:r>
              <w:rPr>
                <w:color w:val="212121"/>
                <w:sz w:val="20"/>
                <w:szCs w:val="20"/>
              </w:rPr>
              <w:t xml:space="preserve"> ELT(DT) Test beacon: </w:t>
            </w:r>
            <w:r w:rsidR="007A2A36" w:rsidRPr="007A2A36">
              <w:rPr>
                <w:color w:val="212121"/>
                <w:sz w:val="20"/>
                <w:szCs w:val="20"/>
              </w:rPr>
              <w:t>2B337FFFFFBFDFF</w:t>
            </w:r>
            <w:r>
              <w:rPr>
                <w:color w:val="212121"/>
                <w:sz w:val="20"/>
                <w:szCs w:val="20"/>
              </w:rPr>
              <w:t>.</w:t>
            </w:r>
          </w:p>
          <w:p w14:paraId="15F3E246" w14:textId="77777777" w:rsidR="00BC026B" w:rsidRPr="00926297" w:rsidRDefault="00BC026B" w:rsidP="00E1166B">
            <w:pPr>
              <w:spacing w:line="235" w:lineRule="atLeast"/>
              <w:jc w:val="left"/>
              <w:rPr>
                <w:b/>
                <w:bCs/>
                <w:color w:val="222222"/>
                <w:sz w:val="20"/>
                <w:szCs w:val="20"/>
              </w:rPr>
            </w:pPr>
          </w:p>
          <w:p w14:paraId="169334CB" w14:textId="6B93E987" w:rsidR="00800999" w:rsidRDefault="00617135" w:rsidP="008C1FEE">
            <w:pPr>
              <w:pStyle w:val="Heading4"/>
              <w:numPr>
                <w:ilvl w:val="0"/>
                <w:numId w:val="0"/>
              </w:numPr>
              <w:rPr>
                <w:sz w:val="20"/>
                <w:szCs w:val="20"/>
                <w:lang w:eastAsia="en-CA"/>
              </w:rPr>
            </w:pPr>
            <w:r>
              <w:rPr>
                <w:bCs w:val="0"/>
                <w:iCs w:val="0"/>
                <w:sz w:val="20"/>
                <w:szCs w:val="20"/>
              </w:rPr>
              <w:t xml:space="preserve">Send a SIT 145 message to the </w:t>
            </w:r>
            <w:r w:rsidR="004D1855">
              <w:rPr>
                <w:bCs w:val="0"/>
                <w:iCs w:val="0"/>
                <w:sz w:val="20"/>
                <w:szCs w:val="20"/>
              </w:rPr>
              <w:t>CNMCC</w:t>
            </w:r>
            <w:r>
              <w:rPr>
                <w:bCs w:val="0"/>
                <w:iCs w:val="0"/>
                <w:sz w:val="20"/>
                <w:szCs w:val="20"/>
              </w:rPr>
              <w:t xml:space="preserve"> </w:t>
            </w:r>
            <w:r w:rsidR="00556CD8" w:rsidRPr="00C37133">
              <w:rPr>
                <w:sz w:val="20"/>
                <w:szCs w:val="20"/>
                <w:lang w:eastAsia="en-CA"/>
              </w:rPr>
              <w:t>for t</w:t>
            </w:r>
            <w:r w:rsidR="00CE5B4B">
              <w:rPr>
                <w:sz w:val="20"/>
                <w:szCs w:val="20"/>
                <w:lang w:eastAsia="en-CA"/>
              </w:rPr>
              <w:t>his</w:t>
            </w:r>
            <w:r w:rsidR="00556CD8" w:rsidRPr="00C37133">
              <w:rPr>
                <w:sz w:val="20"/>
                <w:szCs w:val="20"/>
                <w:lang w:eastAsia="en-CA"/>
              </w:rPr>
              <w:t xml:space="preserve"> </w:t>
            </w:r>
            <w:r w:rsidR="007A2A36">
              <w:rPr>
                <w:sz w:val="20"/>
                <w:szCs w:val="20"/>
                <w:lang w:eastAsia="en-CA"/>
              </w:rPr>
              <w:t>Mexican</w:t>
            </w:r>
            <w:r w:rsidR="00303BB9">
              <w:rPr>
                <w:sz w:val="20"/>
                <w:szCs w:val="20"/>
                <w:lang w:eastAsia="en-CA"/>
              </w:rPr>
              <w:t xml:space="preserve"> </w:t>
            </w:r>
            <w:r w:rsidR="00533548">
              <w:rPr>
                <w:sz w:val="20"/>
                <w:szCs w:val="20"/>
                <w:lang w:eastAsia="en-CA"/>
              </w:rPr>
              <w:t>test</w:t>
            </w:r>
            <w:r w:rsidR="00556CD8" w:rsidRPr="00C37133">
              <w:rPr>
                <w:sz w:val="20"/>
                <w:szCs w:val="20"/>
                <w:lang w:eastAsia="en-CA"/>
              </w:rPr>
              <w:t xml:space="preserve"> coded ELT(DT) with </w:t>
            </w:r>
            <w:r w:rsidR="00B936D7">
              <w:rPr>
                <w:sz w:val="20"/>
                <w:szCs w:val="20"/>
                <w:lang w:eastAsia="en-CA"/>
              </w:rPr>
              <w:t xml:space="preserve">beacon message </w:t>
            </w:r>
            <w:r w:rsidR="00556CD8" w:rsidRPr="00C37133">
              <w:rPr>
                <w:bCs w:val="0"/>
                <w:iCs w:val="0"/>
                <w:sz w:val="20"/>
                <w:szCs w:val="20"/>
              </w:rPr>
              <w:t>bits 43 – 66 = all “1”s (Test)</w:t>
            </w:r>
            <w:r w:rsidR="00556CD8" w:rsidRPr="00C37133">
              <w:rPr>
                <w:sz w:val="20"/>
                <w:szCs w:val="20"/>
                <w:lang w:eastAsia="en-CA"/>
              </w:rPr>
              <w:t xml:space="preserve">, and DOA position in </w:t>
            </w:r>
            <w:r w:rsidR="00FF665F">
              <w:rPr>
                <w:sz w:val="20"/>
                <w:szCs w:val="20"/>
                <w:lang w:eastAsia="en-CA"/>
              </w:rPr>
              <w:t>South Korea (37,126)</w:t>
            </w:r>
            <w:r w:rsidR="00556CD8" w:rsidRPr="00C37133">
              <w:rPr>
                <w:sz w:val="20"/>
                <w:szCs w:val="20"/>
                <w:lang w:eastAsia="en-CA"/>
              </w:rPr>
              <w:t>.</w:t>
            </w:r>
          </w:p>
          <w:p w14:paraId="12CD9195" w14:textId="55C2554A" w:rsidR="00556CD8" w:rsidRDefault="00556CD8" w:rsidP="008C1FEE">
            <w:pPr>
              <w:pStyle w:val="Heading4"/>
              <w:numPr>
                <w:ilvl w:val="0"/>
                <w:numId w:val="0"/>
              </w:numPr>
              <w:rPr>
                <w:sz w:val="20"/>
                <w:szCs w:val="20"/>
                <w:lang w:eastAsia="en-CA"/>
              </w:rPr>
            </w:pPr>
            <w:r w:rsidRPr="00C37133">
              <w:rPr>
                <w:sz w:val="20"/>
                <w:szCs w:val="20"/>
                <w:u w:val="single"/>
                <w:lang w:eastAsia="en-CA"/>
              </w:rPr>
              <w:t>Expected result</w:t>
            </w:r>
            <w:r w:rsidR="00452723">
              <w:rPr>
                <w:sz w:val="20"/>
                <w:szCs w:val="20"/>
                <w:lang w:eastAsia="en-CA"/>
              </w:rPr>
              <w:t xml:space="preserve">: the </w:t>
            </w:r>
            <w:r w:rsidR="004D1855">
              <w:rPr>
                <w:sz w:val="20"/>
                <w:szCs w:val="20"/>
                <w:lang w:eastAsia="en-CA"/>
              </w:rPr>
              <w:t>CNMCC</w:t>
            </w:r>
            <w:r w:rsidR="00452723">
              <w:rPr>
                <w:sz w:val="20"/>
                <w:szCs w:val="20"/>
                <w:lang w:eastAsia="en-CA"/>
              </w:rPr>
              <w:t xml:space="preserve"> </w:t>
            </w:r>
            <w:r w:rsidR="00320D92">
              <w:rPr>
                <w:sz w:val="20"/>
                <w:szCs w:val="20"/>
                <w:lang w:eastAsia="en-CA"/>
              </w:rPr>
              <w:t xml:space="preserve">sends a SIT 145 to </w:t>
            </w:r>
            <w:r w:rsidR="007A2A36">
              <w:rPr>
                <w:sz w:val="20"/>
                <w:szCs w:val="20"/>
                <w:lang w:eastAsia="en-CA"/>
              </w:rPr>
              <w:t>JA</w:t>
            </w:r>
            <w:r w:rsidR="00320D92">
              <w:rPr>
                <w:sz w:val="20"/>
                <w:szCs w:val="20"/>
                <w:lang w:eastAsia="en-CA"/>
              </w:rPr>
              <w:t xml:space="preserve">MCC (for LADR) and </w:t>
            </w:r>
            <w:r w:rsidRPr="00C37133">
              <w:rPr>
                <w:sz w:val="20"/>
                <w:szCs w:val="20"/>
                <w:lang w:eastAsia="en-CA"/>
              </w:rPr>
              <w:t xml:space="preserve">a SIT 185 </w:t>
            </w:r>
            <w:r w:rsidR="00303BB9">
              <w:rPr>
                <w:sz w:val="20"/>
                <w:szCs w:val="20"/>
                <w:lang w:eastAsia="en-CA"/>
              </w:rPr>
              <w:t>Initial Alert (Unlocated)</w:t>
            </w:r>
            <w:r w:rsidR="00533548">
              <w:rPr>
                <w:sz w:val="20"/>
                <w:szCs w:val="20"/>
                <w:lang w:eastAsia="en-CA"/>
              </w:rPr>
              <w:t xml:space="preserve"> message</w:t>
            </w:r>
            <w:r w:rsidRPr="00C37133">
              <w:rPr>
                <w:sz w:val="20"/>
                <w:szCs w:val="20"/>
                <w:lang w:eastAsia="en-CA"/>
              </w:rPr>
              <w:t xml:space="preserve"> to </w:t>
            </w:r>
            <w:r>
              <w:rPr>
                <w:sz w:val="20"/>
                <w:szCs w:val="20"/>
                <w:lang w:eastAsia="en-CA"/>
              </w:rPr>
              <w:t>th</w:t>
            </w:r>
            <w:r w:rsidR="00320D92">
              <w:rPr>
                <w:sz w:val="20"/>
                <w:szCs w:val="20"/>
                <w:lang w:eastAsia="en-CA"/>
              </w:rPr>
              <w:t xml:space="preserve">e </w:t>
            </w:r>
            <w:r w:rsidR="004D1855">
              <w:rPr>
                <w:sz w:val="20"/>
                <w:szCs w:val="20"/>
                <w:lang w:eastAsia="en-CA"/>
              </w:rPr>
              <w:t>China RCC</w:t>
            </w:r>
            <w:r w:rsidRPr="00C37133">
              <w:rPr>
                <w:sz w:val="20"/>
                <w:szCs w:val="20"/>
                <w:lang w:eastAsia="en-CA"/>
              </w:rPr>
              <w:t>.</w:t>
            </w:r>
          </w:p>
          <w:p w14:paraId="4EEF56B4" w14:textId="77777777" w:rsidR="00320D92" w:rsidRDefault="00320D92" w:rsidP="008C1FEE">
            <w:pPr>
              <w:pStyle w:val="Heading4"/>
              <w:numPr>
                <w:ilvl w:val="0"/>
                <w:numId w:val="0"/>
              </w:numPr>
              <w:rPr>
                <w:sz w:val="20"/>
                <w:szCs w:val="20"/>
                <w:lang w:eastAsia="en-CA"/>
              </w:rPr>
            </w:pPr>
          </w:p>
          <w:p w14:paraId="6BFF4DBF" w14:textId="77777777" w:rsidR="00926297" w:rsidRDefault="00926297" w:rsidP="00320D92">
            <w:pPr>
              <w:spacing w:line="235" w:lineRule="atLeast"/>
              <w:jc w:val="left"/>
              <w:rPr>
                <w:color w:val="222222"/>
                <w:sz w:val="20"/>
                <w:szCs w:val="20"/>
                <w:highlight w:val="yellow"/>
              </w:rPr>
            </w:pPr>
          </w:p>
          <w:p w14:paraId="17C80CBA" w14:textId="3B4E05F6" w:rsidR="00926297" w:rsidRDefault="00926297" w:rsidP="00926297">
            <w:pPr>
              <w:spacing w:line="235" w:lineRule="atLeast"/>
              <w:jc w:val="left"/>
              <w:rPr>
                <w:b/>
                <w:bCs/>
                <w:color w:val="222222"/>
                <w:sz w:val="20"/>
                <w:szCs w:val="20"/>
              </w:rPr>
            </w:pPr>
            <w:r w:rsidRPr="00926297">
              <w:rPr>
                <w:b/>
                <w:bCs/>
                <w:color w:val="222222"/>
                <w:sz w:val="20"/>
                <w:szCs w:val="20"/>
              </w:rPr>
              <w:t xml:space="preserve">Test </w:t>
            </w:r>
            <w:r w:rsidR="00BC026B">
              <w:rPr>
                <w:b/>
                <w:bCs/>
                <w:color w:val="222222"/>
                <w:sz w:val="20"/>
                <w:szCs w:val="20"/>
              </w:rPr>
              <w:t xml:space="preserve">Message </w:t>
            </w:r>
            <w:r w:rsidR="004D4536">
              <w:rPr>
                <w:b/>
                <w:bCs/>
                <w:color w:val="222222"/>
                <w:sz w:val="20"/>
                <w:szCs w:val="20"/>
              </w:rPr>
              <w:t>11.2</w:t>
            </w:r>
          </w:p>
          <w:p w14:paraId="76E4E984" w14:textId="77777777" w:rsidR="00BC026B" w:rsidRDefault="00BC026B" w:rsidP="00926297">
            <w:pPr>
              <w:spacing w:line="235" w:lineRule="atLeast"/>
              <w:jc w:val="left"/>
              <w:rPr>
                <w:b/>
                <w:bCs/>
                <w:color w:val="222222"/>
                <w:sz w:val="20"/>
                <w:szCs w:val="20"/>
              </w:rPr>
            </w:pPr>
          </w:p>
          <w:p w14:paraId="49DBAF01" w14:textId="3DFDC7C5" w:rsidR="00926297" w:rsidRDefault="00926297" w:rsidP="00926297">
            <w:pPr>
              <w:pStyle w:val="Default"/>
              <w:rPr>
                <w:color w:val="212121"/>
                <w:sz w:val="20"/>
                <w:szCs w:val="20"/>
              </w:rPr>
            </w:pPr>
            <w:r>
              <w:rPr>
                <w:color w:val="212121"/>
                <w:sz w:val="20"/>
                <w:szCs w:val="20"/>
              </w:rPr>
              <w:t xml:space="preserve">Prerequisite: the DMCC shall force the distribution to the </w:t>
            </w:r>
            <w:r w:rsidR="004D1855">
              <w:rPr>
                <w:color w:val="212121"/>
                <w:sz w:val="20"/>
                <w:szCs w:val="20"/>
              </w:rPr>
              <w:t>China RCC</w:t>
            </w:r>
            <w:r>
              <w:rPr>
                <w:color w:val="212121"/>
                <w:sz w:val="20"/>
                <w:szCs w:val="20"/>
              </w:rPr>
              <w:t xml:space="preserve"> for </w:t>
            </w:r>
            <w:r w:rsidR="007A2A36">
              <w:rPr>
                <w:color w:val="212121"/>
                <w:sz w:val="20"/>
                <w:szCs w:val="20"/>
              </w:rPr>
              <w:t>Mexican</w:t>
            </w:r>
            <w:r>
              <w:rPr>
                <w:color w:val="212121"/>
                <w:sz w:val="20"/>
                <w:szCs w:val="20"/>
              </w:rPr>
              <w:t xml:space="preserve"> ELT(DT) </w:t>
            </w:r>
            <w:r w:rsidR="004479D7">
              <w:rPr>
                <w:color w:val="212121"/>
                <w:sz w:val="20"/>
                <w:szCs w:val="20"/>
              </w:rPr>
              <w:t xml:space="preserve">Test </w:t>
            </w:r>
            <w:r>
              <w:rPr>
                <w:color w:val="212121"/>
                <w:sz w:val="20"/>
                <w:szCs w:val="20"/>
              </w:rPr>
              <w:t xml:space="preserve">beacon </w:t>
            </w:r>
            <w:r w:rsidR="007A2A36" w:rsidRPr="007A2A36">
              <w:rPr>
                <w:color w:val="212121"/>
                <w:sz w:val="20"/>
                <w:szCs w:val="20"/>
              </w:rPr>
              <w:t>2B330000003FDFF</w:t>
            </w:r>
            <w:r>
              <w:rPr>
                <w:color w:val="212121"/>
                <w:sz w:val="20"/>
                <w:szCs w:val="20"/>
              </w:rPr>
              <w:t>.</w:t>
            </w:r>
          </w:p>
          <w:p w14:paraId="0C67C6A9" w14:textId="77777777" w:rsidR="00926297" w:rsidRDefault="00926297" w:rsidP="00926297">
            <w:pPr>
              <w:pStyle w:val="Default"/>
              <w:rPr>
                <w:color w:val="212121"/>
                <w:sz w:val="20"/>
                <w:szCs w:val="20"/>
              </w:rPr>
            </w:pPr>
          </w:p>
          <w:p w14:paraId="7A9F69D4" w14:textId="3305A176" w:rsidR="00926297" w:rsidRDefault="00926297" w:rsidP="00926297">
            <w:pPr>
              <w:pStyle w:val="Default"/>
              <w:rPr>
                <w:sz w:val="20"/>
                <w:szCs w:val="20"/>
              </w:rPr>
            </w:pPr>
            <w:r>
              <w:rPr>
                <w:sz w:val="20"/>
                <w:szCs w:val="20"/>
              </w:rPr>
              <w:t xml:space="preserve">Send a SIT 145 message to the DMCC for this </w:t>
            </w:r>
            <w:r w:rsidR="00FE1153">
              <w:rPr>
                <w:sz w:val="20"/>
                <w:szCs w:val="20"/>
              </w:rPr>
              <w:t>Mexican</w:t>
            </w:r>
            <w:r>
              <w:rPr>
                <w:sz w:val="20"/>
                <w:szCs w:val="20"/>
              </w:rPr>
              <w:t xml:space="preserve"> coded ELT(DT) Location Test protocol with bits 43 – 66 = all “0”s (Test), and DOA position in </w:t>
            </w:r>
            <w:r w:rsidR="00FF665F">
              <w:rPr>
                <w:sz w:val="20"/>
                <w:szCs w:val="20"/>
              </w:rPr>
              <w:t>South Korea (37,126)</w:t>
            </w:r>
            <w:r>
              <w:rPr>
                <w:sz w:val="20"/>
                <w:szCs w:val="20"/>
              </w:rPr>
              <w:t>.</w:t>
            </w:r>
          </w:p>
          <w:p w14:paraId="51B517C5" w14:textId="77777777" w:rsidR="007951C2" w:rsidRDefault="007951C2" w:rsidP="00926297">
            <w:pPr>
              <w:pStyle w:val="Default"/>
              <w:rPr>
                <w:sz w:val="20"/>
                <w:szCs w:val="20"/>
              </w:rPr>
            </w:pPr>
          </w:p>
          <w:p w14:paraId="0BD58438" w14:textId="44EF67A4" w:rsidR="00926297" w:rsidRDefault="00926297" w:rsidP="00926297">
            <w:pPr>
              <w:pStyle w:val="Default"/>
              <w:rPr>
                <w:sz w:val="20"/>
                <w:szCs w:val="20"/>
              </w:rPr>
            </w:pPr>
            <w:r w:rsidRPr="00926297">
              <w:rPr>
                <w:sz w:val="20"/>
                <w:szCs w:val="20"/>
                <w:u w:val="single"/>
              </w:rPr>
              <w:t>Expected result</w:t>
            </w:r>
            <w:r>
              <w:rPr>
                <w:sz w:val="20"/>
                <w:szCs w:val="20"/>
              </w:rPr>
              <w:t xml:space="preserve">: the DMCC sends a SIT 145 to </w:t>
            </w:r>
            <w:r w:rsidR="00FE1153">
              <w:rPr>
                <w:sz w:val="20"/>
                <w:szCs w:val="20"/>
              </w:rPr>
              <w:t>JA</w:t>
            </w:r>
            <w:r>
              <w:rPr>
                <w:sz w:val="20"/>
                <w:szCs w:val="20"/>
              </w:rPr>
              <w:t xml:space="preserve">MCC (for LADR) and sends a SIT 185 INITIAL ALERT to the </w:t>
            </w:r>
            <w:r w:rsidR="004D1855">
              <w:rPr>
                <w:sz w:val="20"/>
                <w:szCs w:val="20"/>
              </w:rPr>
              <w:t>China RCC</w:t>
            </w:r>
            <w:r>
              <w:rPr>
                <w:sz w:val="20"/>
                <w:szCs w:val="20"/>
              </w:rPr>
              <w:t>.</w:t>
            </w:r>
          </w:p>
          <w:p w14:paraId="2DF3DDC8" w14:textId="77777777" w:rsidR="00926297" w:rsidRDefault="00926297" w:rsidP="00926297">
            <w:pPr>
              <w:pStyle w:val="Default"/>
              <w:rPr>
                <w:sz w:val="20"/>
                <w:szCs w:val="20"/>
              </w:rPr>
            </w:pPr>
          </w:p>
          <w:p w14:paraId="5EECA443" w14:textId="77777777" w:rsidR="00926297" w:rsidRDefault="00926297" w:rsidP="00320D92">
            <w:pPr>
              <w:spacing w:line="235" w:lineRule="atLeast"/>
              <w:jc w:val="left"/>
              <w:rPr>
                <w:color w:val="222222"/>
                <w:sz w:val="20"/>
                <w:szCs w:val="20"/>
                <w:highlight w:val="yellow"/>
              </w:rPr>
            </w:pPr>
          </w:p>
          <w:p w14:paraId="4323FFE4" w14:textId="472A9829" w:rsidR="00926297" w:rsidRPr="00303D9C" w:rsidRDefault="00926297" w:rsidP="00320D92">
            <w:pPr>
              <w:spacing w:line="235" w:lineRule="atLeast"/>
              <w:jc w:val="left"/>
              <w:rPr>
                <w:color w:val="222222"/>
                <w:sz w:val="20"/>
                <w:szCs w:val="20"/>
                <w:highlight w:val="yellow"/>
              </w:rPr>
            </w:pPr>
          </w:p>
        </w:tc>
        <w:tc>
          <w:tcPr>
            <w:tcW w:w="5102" w:type="dxa"/>
          </w:tcPr>
          <w:p w14:paraId="7A450EFA" w14:textId="77777777" w:rsidR="005075DC" w:rsidRDefault="005075DC" w:rsidP="00E1166B">
            <w:pPr>
              <w:spacing w:line="235" w:lineRule="atLeast"/>
              <w:jc w:val="left"/>
              <w:rPr>
                <w:color w:val="222222"/>
                <w:sz w:val="20"/>
                <w:szCs w:val="20"/>
              </w:rPr>
            </w:pPr>
          </w:p>
          <w:p w14:paraId="7BE640B9" w14:textId="51A970CB" w:rsidR="00646C09" w:rsidRDefault="00646C09" w:rsidP="00601A5C">
            <w:pPr>
              <w:pStyle w:val="Heading4"/>
              <w:numPr>
                <w:ilvl w:val="0"/>
                <w:numId w:val="0"/>
              </w:numPr>
              <w:rPr>
                <w:b/>
                <w:sz w:val="20"/>
                <w:szCs w:val="20"/>
              </w:rPr>
            </w:pPr>
          </w:p>
          <w:p w14:paraId="6C58F9A1" w14:textId="26607EFA" w:rsidR="00B3451B" w:rsidRDefault="00B3451B" w:rsidP="00601A5C">
            <w:pPr>
              <w:pStyle w:val="Heading4"/>
              <w:numPr>
                <w:ilvl w:val="0"/>
                <w:numId w:val="0"/>
              </w:numPr>
              <w:rPr>
                <w:b/>
                <w:sz w:val="20"/>
                <w:szCs w:val="20"/>
              </w:rPr>
            </w:pPr>
          </w:p>
          <w:p w14:paraId="5EF40BDE" w14:textId="444AE1E0" w:rsidR="00B3451B" w:rsidRDefault="00B3451B" w:rsidP="00601A5C">
            <w:pPr>
              <w:pStyle w:val="Heading4"/>
              <w:numPr>
                <w:ilvl w:val="0"/>
                <w:numId w:val="0"/>
              </w:numPr>
              <w:rPr>
                <w:b/>
                <w:sz w:val="20"/>
                <w:szCs w:val="20"/>
              </w:rPr>
            </w:pPr>
          </w:p>
          <w:p w14:paraId="4115C2E2" w14:textId="77777777" w:rsidR="003C0269" w:rsidRDefault="003C0269" w:rsidP="00601A5C">
            <w:pPr>
              <w:pStyle w:val="Heading4"/>
              <w:numPr>
                <w:ilvl w:val="0"/>
                <w:numId w:val="0"/>
              </w:numPr>
              <w:rPr>
                <w:sz w:val="20"/>
                <w:szCs w:val="20"/>
                <w:u w:val="single"/>
              </w:rPr>
            </w:pPr>
          </w:p>
          <w:p w14:paraId="59B738A7" w14:textId="77777777" w:rsidR="007A2A36" w:rsidRDefault="007A2A36" w:rsidP="00601A5C">
            <w:pPr>
              <w:pStyle w:val="Heading4"/>
              <w:numPr>
                <w:ilvl w:val="0"/>
                <w:numId w:val="0"/>
              </w:numPr>
              <w:rPr>
                <w:sz w:val="20"/>
                <w:szCs w:val="20"/>
                <w:u w:val="single"/>
              </w:rPr>
            </w:pPr>
          </w:p>
          <w:p w14:paraId="15EAF2AB" w14:textId="77777777" w:rsidR="007A2A36" w:rsidRDefault="007A2A36" w:rsidP="00601A5C">
            <w:pPr>
              <w:pStyle w:val="Heading4"/>
              <w:numPr>
                <w:ilvl w:val="0"/>
                <w:numId w:val="0"/>
              </w:numPr>
              <w:rPr>
                <w:sz w:val="20"/>
                <w:szCs w:val="20"/>
                <w:u w:val="single"/>
              </w:rPr>
            </w:pPr>
          </w:p>
          <w:p w14:paraId="5F9B12BA" w14:textId="77777777" w:rsidR="007A2A36" w:rsidRDefault="007A2A36" w:rsidP="00601A5C">
            <w:pPr>
              <w:pStyle w:val="Heading4"/>
              <w:numPr>
                <w:ilvl w:val="0"/>
                <w:numId w:val="0"/>
              </w:numPr>
              <w:rPr>
                <w:sz w:val="20"/>
                <w:szCs w:val="20"/>
                <w:u w:val="single"/>
              </w:rPr>
            </w:pPr>
          </w:p>
          <w:p w14:paraId="0362770A" w14:textId="77777777" w:rsidR="007A2A36" w:rsidRDefault="007A2A36" w:rsidP="00601A5C">
            <w:pPr>
              <w:pStyle w:val="Heading4"/>
              <w:numPr>
                <w:ilvl w:val="0"/>
                <w:numId w:val="0"/>
              </w:numPr>
              <w:rPr>
                <w:sz w:val="20"/>
                <w:szCs w:val="20"/>
                <w:u w:val="single"/>
              </w:rPr>
            </w:pPr>
          </w:p>
          <w:p w14:paraId="2DBC7C6F" w14:textId="77777777" w:rsidR="007A2A36" w:rsidRDefault="007A2A36" w:rsidP="00601A5C">
            <w:pPr>
              <w:pStyle w:val="Heading4"/>
              <w:numPr>
                <w:ilvl w:val="0"/>
                <w:numId w:val="0"/>
              </w:numPr>
              <w:rPr>
                <w:sz w:val="20"/>
                <w:szCs w:val="20"/>
                <w:u w:val="single"/>
              </w:rPr>
            </w:pPr>
          </w:p>
          <w:p w14:paraId="64C9BDD5" w14:textId="77777777" w:rsidR="007A2A36" w:rsidRDefault="007A2A36" w:rsidP="00601A5C">
            <w:pPr>
              <w:pStyle w:val="Heading4"/>
              <w:numPr>
                <w:ilvl w:val="0"/>
                <w:numId w:val="0"/>
              </w:numPr>
              <w:rPr>
                <w:sz w:val="20"/>
                <w:szCs w:val="20"/>
                <w:u w:val="single"/>
              </w:rPr>
            </w:pPr>
          </w:p>
          <w:p w14:paraId="36FADB34" w14:textId="77777777" w:rsidR="007A2A36" w:rsidRDefault="007A2A36" w:rsidP="00601A5C">
            <w:pPr>
              <w:pStyle w:val="Heading4"/>
              <w:numPr>
                <w:ilvl w:val="0"/>
                <w:numId w:val="0"/>
              </w:numPr>
              <w:rPr>
                <w:sz w:val="20"/>
                <w:szCs w:val="20"/>
                <w:u w:val="single"/>
              </w:rPr>
            </w:pPr>
          </w:p>
          <w:p w14:paraId="433FCFA9" w14:textId="1013F052" w:rsidR="00601A5C" w:rsidRPr="009363A7" w:rsidRDefault="00601A5C" w:rsidP="00601A5C">
            <w:pPr>
              <w:pStyle w:val="Heading4"/>
              <w:numPr>
                <w:ilvl w:val="0"/>
                <w:numId w:val="0"/>
              </w:numPr>
              <w:rPr>
                <w:sz w:val="20"/>
                <w:szCs w:val="20"/>
                <w:lang w:eastAsia="en-CA"/>
              </w:rPr>
            </w:pPr>
            <w:r w:rsidRPr="009363A7">
              <w:rPr>
                <w:sz w:val="20"/>
                <w:szCs w:val="20"/>
                <w:u w:val="single"/>
              </w:rPr>
              <w:t xml:space="preserve">Input </w:t>
            </w:r>
            <w:r w:rsidR="00AF3E23">
              <w:rPr>
                <w:sz w:val="20"/>
                <w:szCs w:val="20"/>
                <w:u w:val="single"/>
              </w:rPr>
              <w:t>11.</w:t>
            </w:r>
            <w:r w:rsidRPr="009363A7">
              <w:rPr>
                <w:sz w:val="20"/>
                <w:szCs w:val="20"/>
                <w:u w:val="single"/>
              </w:rPr>
              <w:t>1</w:t>
            </w:r>
            <w:r w:rsidRPr="009363A7">
              <w:rPr>
                <w:sz w:val="20"/>
                <w:szCs w:val="20"/>
              </w:rPr>
              <w:t>:</w:t>
            </w:r>
          </w:p>
          <w:p w14:paraId="73C61AB9" w14:textId="51E5CA2F" w:rsidR="009363A7" w:rsidRPr="009363A7" w:rsidRDefault="00601A5C" w:rsidP="009363A7">
            <w:pPr>
              <w:pStyle w:val="Heading4"/>
              <w:numPr>
                <w:ilvl w:val="0"/>
                <w:numId w:val="0"/>
              </w:numPr>
              <w:rPr>
                <w:sz w:val="20"/>
                <w:szCs w:val="20"/>
                <w:lang w:eastAsia="en-CA"/>
              </w:rPr>
            </w:pPr>
            <w:r w:rsidRPr="009363A7">
              <w:rPr>
                <w:sz w:val="20"/>
                <w:szCs w:val="20"/>
                <w:u w:val="single"/>
              </w:rPr>
              <w:t>Result</w:t>
            </w:r>
            <w:r w:rsidRPr="009363A7">
              <w:rPr>
                <w:sz w:val="20"/>
                <w:szCs w:val="20"/>
              </w:rPr>
              <w:t>:</w:t>
            </w:r>
          </w:p>
          <w:p w14:paraId="44BD1523" w14:textId="77777777" w:rsidR="00E54E0E" w:rsidRDefault="00601A5C" w:rsidP="00CE5B4B">
            <w:pPr>
              <w:pStyle w:val="Heading4"/>
              <w:numPr>
                <w:ilvl w:val="0"/>
                <w:numId w:val="0"/>
              </w:numPr>
              <w:rPr>
                <w:sz w:val="20"/>
                <w:szCs w:val="20"/>
              </w:rPr>
            </w:pPr>
            <w:r w:rsidRPr="009363A7">
              <w:rPr>
                <w:sz w:val="20"/>
                <w:szCs w:val="20"/>
                <w:u w:val="single"/>
              </w:rPr>
              <w:t>Status</w:t>
            </w:r>
            <w:r w:rsidRPr="009363A7">
              <w:rPr>
                <w:sz w:val="20"/>
                <w:szCs w:val="20"/>
              </w:rPr>
              <w:t xml:space="preserve">: </w:t>
            </w:r>
          </w:p>
          <w:p w14:paraId="5ED07083" w14:textId="77777777" w:rsidR="00BC026B" w:rsidRDefault="00BC026B" w:rsidP="00CE5B4B">
            <w:pPr>
              <w:pStyle w:val="Heading4"/>
              <w:numPr>
                <w:ilvl w:val="0"/>
                <w:numId w:val="0"/>
              </w:numPr>
            </w:pPr>
          </w:p>
          <w:p w14:paraId="2E21DA03" w14:textId="77777777" w:rsidR="00BC026B" w:rsidRDefault="00BC026B" w:rsidP="00CE5B4B">
            <w:pPr>
              <w:pStyle w:val="Heading4"/>
              <w:numPr>
                <w:ilvl w:val="0"/>
                <w:numId w:val="0"/>
              </w:numPr>
            </w:pPr>
          </w:p>
          <w:p w14:paraId="75FE3F71" w14:textId="2DB7868A" w:rsidR="00BC026B" w:rsidRPr="009363A7" w:rsidRDefault="00BC026B" w:rsidP="00BC026B">
            <w:pPr>
              <w:pStyle w:val="Heading4"/>
              <w:numPr>
                <w:ilvl w:val="0"/>
                <w:numId w:val="0"/>
              </w:numPr>
              <w:rPr>
                <w:sz w:val="20"/>
                <w:szCs w:val="20"/>
                <w:lang w:eastAsia="en-CA"/>
              </w:rPr>
            </w:pPr>
            <w:r w:rsidRPr="009363A7">
              <w:rPr>
                <w:sz w:val="20"/>
                <w:szCs w:val="20"/>
                <w:u w:val="single"/>
              </w:rPr>
              <w:t xml:space="preserve">Input </w:t>
            </w:r>
            <w:r w:rsidR="00AF3E23">
              <w:rPr>
                <w:sz w:val="20"/>
                <w:szCs w:val="20"/>
                <w:u w:val="single"/>
              </w:rPr>
              <w:t>11.</w:t>
            </w:r>
            <w:r>
              <w:rPr>
                <w:sz w:val="20"/>
                <w:szCs w:val="20"/>
                <w:u w:val="single"/>
              </w:rPr>
              <w:t>2</w:t>
            </w:r>
            <w:r w:rsidRPr="009363A7">
              <w:rPr>
                <w:sz w:val="20"/>
                <w:szCs w:val="20"/>
              </w:rPr>
              <w:t>:</w:t>
            </w:r>
          </w:p>
          <w:p w14:paraId="35D4D9AC" w14:textId="4DA8A28A" w:rsidR="00BC026B" w:rsidRDefault="00BC026B" w:rsidP="00BC026B">
            <w:pPr>
              <w:pStyle w:val="Heading4"/>
              <w:numPr>
                <w:ilvl w:val="0"/>
                <w:numId w:val="0"/>
              </w:numPr>
              <w:rPr>
                <w:sz w:val="20"/>
                <w:szCs w:val="20"/>
              </w:rPr>
            </w:pPr>
            <w:r w:rsidRPr="009363A7">
              <w:rPr>
                <w:sz w:val="20"/>
                <w:szCs w:val="20"/>
                <w:u w:val="single"/>
              </w:rPr>
              <w:t>Result</w:t>
            </w:r>
            <w:r w:rsidRPr="009363A7">
              <w:rPr>
                <w:sz w:val="20"/>
                <w:szCs w:val="20"/>
              </w:rPr>
              <w:t>:</w:t>
            </w:r>
          </w:p>
          <w:p w14:paraId="440AE025" w14:textId="4AAA19C1" w:rsidR="00962401" w:rsidRPr="009363A7" w:rsidRDefault="00962401" w:rsidP="00BC026B">
            <w:pPr>
              <w:pStyle w:val="Heading4"/>
              <w:numPr>
                <w:ilvl w:val="0"/>
                <w:numId w:val="0"/>
              </w:numPr>
              <w:rPr>
                <w:sz w:val="20"/>
                <w:szCs w:val="20"/>
                <w:lang w:eastAsia="en-CA"/>
              </w:rPr>
            </w:pPr>
          </w:p>
          <w:p w14:paraId="43366134" w14:textId="7AAAD8C7" w:rsidR="00BC026B" w:rsidRPr="00533548" w:rsidRDefault="00BC026B" w:rsidP="00BC026B">
            <w:pPr>
              <w:pStyle w:val="Heading4"/>
              <w:numPr>
                <w:ilvl w:val="0"/>
                <w:numId w:val="0"/>
              </w:numPr>
              <w:rPr>
                <w:color w:val="222222"/>
              </w:rPr>
            </w:pPr>
            <w:r w:rsidRPr="009363A7">
              <w:rPr>
                <w:sz w:val="20"/>
                <w:szCs w:val="20"/>
                <w:u w:val="single"/>
              </w:rPr>
              <w:t>Status</w:t>
            </w:r>
            <w:r w:rsidRPr="009363A7">
              <w:rPr>
                <w:sz w:val="20"/>
                <w:szCs w:val="20"/>
              </w:rPr>
              <w:t>:</w:t>
            </w:r>
            <w:r w:rsidR="000E1FA5">
              <w:rPr>
                <w:sz w:val="20"/>
                <w:szCs w:val="20"/>
              </w:rPr>
              <w:t xml:space="preserve">  </w:t>
            </w:r>
          </w:p>
        </w:tc>
      </w:tr>
      <w:tr w:rsidR="00B32328" w14:paraId="31C39A57" w14:textId="183BF0DE" w:rsidTr="00834CF4">
        <w:trPr>
          <w:trHeight w:val="305"/>
        </w:trPr>
        <w:tc>
          <w:tcPr>
            <w:tcW w:w="1572" w:type="dxa"/>
          </w:tcPr>
          <w:p w14:paraId="40C3C585" w14:textId="13588EC5" w:rsidR="00556CD8" w:rsidRPr="003C0269" w:rsidRDefault="00556CD8" w:rsidP="00495C3B">
            <w:pPr>
              <w:spacing w:line="235" w:lineRule="atLeast"/>
              <w:jc w:val="left"/>
              <w:rPr>
                <w:bCs/>
                <w:color w:val="222222"/>
                <w:sz w:val="20"/>
                <w:szCs w:val="20"/>
                <w:highlight w:val="yellow"/>
              </w:rPr>
            </w:pPr>
            <w:r w:rsidRPr="003C0269">
              <w:rPr>
                <w:bCs/>
                <w:color w:val="222222"/>
                <w:sz w:val="20"/>
                <w:szCs w:val="20"/>
              </w:rPr>
              <w:lastRenderedPageBreak/>
              <w:t>Filter alert data for FGB ELT(DT)s</w:t>
            </w:r>
          </w:p>
        </w:tc>
        <w:tc>
          <w:tcPr>
            <w:tcW w:w="7355" w:type="dxa"/>
          </w:tcPr>
          <w:p w14:paraId="2913BFC3" w14:textId="3E07BFBE" w:rsidR="00556CD8" w:rsidRPr="00C37133" w:rsidRDefault="00556CD8" w:rsidP="00E1166B">
            <w:pPr>
              <w:spacing w:line="235" w:lineRule="atLeast"/>
              <w:jc w:val="left"/>
              <w:rPr>
                <w:sz w:val="20"/>
                <w:szCs w:val="20"/>
              </w:rPr>
            </w:pPr>
            <w:r w:rsidRPr="00C37133">
              <w:rPr>
                <w:color w:val="222222"/>
                <w:sz w:val="20"/>
                <w:szCs w:val="20"/>
                <w:u w:val="single"/>
              </w:rPr>
              <w:t>Overview</w:t>
            </w:r>
            <w:r w:rsidRPr="00C37133">
              <w:rPr>
                <w:color w:val="222222"/>
                <w:sz w:val="20"/>
                <w:szCs w:val="20"/>
              </w:rPr>
              <w:t xml:space="preserve">: </w:t>
            </w:r>
            <w:r w:rsidRPr="00C37133">
              <w:rPr>
                <w:sz w:val="20"/>
                <w:szCs w:val="20"/>
              </w:rPr>
              <w:t xml:space="preserve">Verify </w:t>
            </w:r>
            <w:r w:rsidR="002E0FDE">
              <w:rPr>
                <w:sz w:val="20"/>
                <w:szCs w:val="20"/>
              </w:rPr>
              <w:t xml:space="preserve">DMCC </w:t>
            </w:r>
            <w:r w:rsidRPr="00C37133">
              <w:rPr>
                <w:sz w:val="20"/>
                <w:szCs w:val="20"/>
              </w:rPr>
              <w:t>filtering based on beacon ID for FGB ELT(DT)s</w:t>
            </w:r>
          </w:p>
          <w:p w14:paraId="17199B4C" w14:textId="77777777" w:rsidR="007951C2" w:rsidRDefault="007951C2" w:rsidP="00DF5352">
            <w:pPr>
              <w:spacing w:line="235" w:lineRule="atLeast"/>
              <w:jc w:val="left"/>
              <w:rPr>
                <w:color w:val="222222"/>
                <w:sz w:val="20"/>
                <w:szCs w:val="20"/>
                <w:u w:val="single"/>
              </w:rPr>
            </w:pPr>
          </w:p>
          <w:p w14:paraId="4D0DA51F" w14:textId="3E2F924D" w:rsidR="007951C2" w:rsidRDefault="007951C2" w:rsidP="00DF5352">
            <w:pPr>
              <w:spacing w:line="235" w:lineRule="atLeast"/>
              <w:jc w:val="left"/>
              <w:rPr>
                <w:b/>
                <w:bCs/>
                <w:color w:val="222222"/>
                <w:sz w:val="20"/>
                <w:szCs w:val="20"/>
              </w:rPr>
            </w:pPr>
            <w:r>
              <w:rPr>
                <w:b/>
                <w:bCs/>
                <w:color w:val="222222"/>
                <w:sz w:val="20"/>
                <w:szCs w:val="20"/>
              </w:rPr>
              <w:t xml:space="preserve">Test Message </w:t>
            </w:r>
            <w:r w:rsidR="004D4536">
              <w:rPr>
                <w:b/>
                <w:bCs/>
                <w:color w:val="222222"/>
                <w:sz w:val="20"/>
                <w:szCs w:val="20"/>
              </w:rPr>
              <w:t>12.1</w:t>
            </w:r>
          </w:p>
          <w:p w14:paraId="3A53FE82" w14:textId="77777777" w:rsidR="007951C2" w:rsidRDefault="007951C2" w:rsidP="00DF5352">
            <w:pPr>
              <w:spacing w:line="235" w:lineRule="atLeast"/>
              <w:jc w:val="left"/>
              <w:rPr>
                <w:b/>
                <w:bCs/>
                <w:color w:val="222222"/>
                <w:sz w:val="20"/>
                <w:szCs w:val="20"/>
              </w:rPr>
            </w:pPr>
          </w:p>
          <w:p w14:paraId="6B067309" w14:textId="1F8487A1" w:rsidR="00DF5352" w:rsidRPr="007233F2" w:rsidRDefault="00556CD8" w:rsidP="00DF5352">
            <w:pPr>
              <w:spacing w:line="235" w:lineRule="atLeast"/>
              <w:jc w:val="left"/>
              <w:rPr>
                <w:sz w:val="20"/>
                <w:szCs w:val="20"/>
                <w:highlight w:val="yellow"/>
              </w:rPr>
            </w:pPr>
            <w:r w:rsidRPr="00420993">
              <w:rPr>
                <w:color w:val="222222"/>
                <w:sz w:val="20"/>
                <w:szCs w:val="20"/>
                <w:u w:val="single"/>
              </w:rPr>
              <w:t>Prerequisite</w:t>
            </w:r>
            <w:r w:rsidR="007233F2" w:rsidRPr="007233F2">
              <w:rPr>
                <w:color w:val="222222"/>
                <w:sz w:val="20"/>
                <w:szCs w:val="20"/>
              </w:rPr>
              <w:t>: the DMCC shall filter the distribution for the French ELT(DT) beacon 1C737AE006BFDFF</w:t>
            </w:r>
          </w:p>
          <w:p w14:paraId="0CF2EDA5" w14:textId="77777777" w:rsidR="00556CD8" w:rsidRDefault="00556CD8" w:rsidP="00C37133">
            <w:pPr>
              <w:spacing w:line="235" w:lineRule="atLeast"/>
              <w:jc w:val="left"/>
              <w:rPr>
                <w:color w:val="222222"/>
                <w:sz w:val="20"/>
                <w:szCs w:val="20"/>
                <w:highlight w:val="yellow"/>
              </w:rPr>
            </w:pPr>
          </w:p>
          <w:p w14:paraId="3AC9063D" w14:textId="524CDD9D" w:rsidR="007233F2" w:rsidRDefault="007233F2" w:rsidP="007233F2">
            <w:pPr>
              <w:spacing w:line="235" w:lineRule="atLeast"/>
              <w:jc w:val="left"/>
              <w:rPr>
                <w:color w:val="222222"/>
                <w:sz w:val="20"/>
                <w:szCs w:val="20"/>
              </w:rPr>
            </w:pPr>
            <w:r w:rsidRPr="007233F2">
              <w:rPr>
                <w:color w:val="222222"/>
                <w:sz w:val="20"/>
                <w:szCs w:val="20"/>
              </w:rPr>
              <w:t xml:space="preserve">Send a SIT 145 message to the </w:t>
            </w:r>
            <w:r w:rsidR="004D1855">
              <w:rPr>
                <w:color w:val="222222"/>
                <w:sz w:val="20"/>
                <w:szCs w:val="20"/>
              </w:rPr>
              <w:t>CNMCC</w:t>
            </w:r>
            <w:r w:rsidRPr="007233F2">
              <w:rPr>
                <w:color w:val="222222"/>
                <w:sz w:val="20"/>
                <w:szCs w:val="20"/>
              </w:rPr>
              <w:t xml:space="preserve"> for this French coded ELT(DT) beacon, encoded position (+52.500/-108.5) in Canada </w:t>
            </w:r>
            <w:r w:rsidRPr="009A2A74">
              <w:rPr>
                <w:b/>
                <w:bCs/>
                <w:color w:val="222222"/>
                <w:sz w:val="20"/>
                <w:szCs w:val="20"/>
              </w:rPr>
              <w:t>within the satellite footprint</w:t>
            </w:r>
            <w:r w:rsidRPr="007233F2">
              <w:rPr>
                <w:color w:val="222222"/>
                <w:sz w:val="20"/>
                <w:szCs w:val="20"/>
              </w:rPr>
              <w:t xml:space="preserve"> and DOA position in </w:t>
            </w:r>
            <w:r w:rsidR="004D1855">
              <w:rPr>
                <w:color w:val="222222"/>
                <w:sz w:val="20"/>
                <w:szCs w:val="20"/>
              </w:rPr>
              <w:t>China</w:t>
            </w:r>
            <w:r w:rsidR="00FE1153">
              <w:rPr>
                <w:color w:val="222222"/>
                <w:sz w:val="20"/>
                <w:szCs w:val="20"/>
              </w:rPr>
              <w:t xml:space="preserve"> (</w:t>
            </w:r>
            <w:r w:rsidR="00FF665F">
              <w:rPr>
                <w:color w:val="222222"/>
                <w:sz w:val="20"/>
                <w:szCs w:val="20"/>
              </w:rPr>
              <w:t>40,116).</w:t>
            </w:r>
          </w:p>
          <w:p w14:paraId="61937889" w14:textId="6CC1EC39" w:rsidR="007233F2" w:rsidRPr="007233F2" w:rsidRDefault="007233F2" w:rsidP="007233F2">
            <w:pPr>
              <w:spacing w:line="235" w:lineRule="atLeast"/>
              <w:jc w:val="left"/>
              <w:rPr>
                <w:color w:val="222222"/>
                <w:sz w:val="20"/>
                <w:szCs w:val="20"/>
              </w:rPr>
            </w:pPr>
            <w:r w:rsidRPr="007233F2">
              <w:rPr>
                <w:color w:val="222222"/>
                <w:sz w:val="20"/>
                <w:szCs w:val="20"/>
                <w:u w:val="single"/>
              </w:rPr>
              <w:t>Expected result</w:t>
            </w:r>
            <w:r w:rsidRPr="007233F2">
              <w:rPr>
                <w:color w:val="222222"/>
                <w:sz w:val="20"/>
                <w:szCs w:val="20"/>
              </w:rPr>
              <w:t xml:space="preserve">: the </w:t>
            </w:r>
            <w:r w:rsidR="004D1855">
              <w:rPr>
                <w:color w:val="222222"/>
                <w:sz w:val="20"/>
                <w:szCs w:val="20"/>
              </w:rPr>
              <w:t>CNMCC</w:t>
            </w:r>
            <w:r w:rsidRPr="007233F2">
              <w:rPr>
                <w:color w:val="222222"/>
                <w:sz w:val="20"/>
                <w:szCs w:val="20"/>
              </w:rPr>
              <w:t xml:space="preserve"> does not send any message to local SPOC/RCC, nor to the </w:t>
            </w:r>
            <w:r w:rsidR="00FE1153">
              <w:rPr>
                <w:color w:val="222222"/>
                <w:sz w:val="20"/>
                <w:szCs w:val="20"/>
              </w:rPr>
              <w:t>JA</w:t>
            </w:r>
            <w:r w:rsidRPr="007233F2">
              <w:rPr>
                <w:color w:val="222222"/>
                <w:sz w:val="20"/>
                <w:szCs w:val="20"/>
              </w:rPr>
              <w:t>MCC, nor an NOCR to</w:t>
            </w:r>
            <w:r w:rsidR="00FE1153">
              <w:rPr>
                <w:color w:val="222222"/>
                <w:sz w:val="20"/>
                <w:szCs w:val="20"/>
              </w:rPr>
              <w:t xml:space="preserve"> JA</w:t>
            </w:r>
            <w:r w:rsidRPr="007233F2">
              <w:rPr>
                <w:color w:val="222222"/>
                <w:sz w:val="20"/>
                <w:szCs w:val="20"/>
              </w:rPr>
              <w:t>MCC, nor a message for the LADR through the</w:t>
            </w:r>
            <w:r w:rsidR="00FE1153">
              <w:rPr>
                <w:color w:val="222222"/>
                <w:sz w:val="20"/>
                <w:szCs w:val="20"/>
              </w:rPr>
              <w:t xml:space="preserve"> JA</w:t>
            </w:r>
            <w:r w:rsidRPr="007233F2">
              <w:rPr>
                <w:color w:val="222222"/>
                <w:sz w:val="20"/>
                <w:szCs w:val="20"/>
              </w:rPr>
              <w:t>MCC.</w:t>
            </w:r>
          </w:p>
          <w:p w14:paraId="7C289FC3" w14:textId="77777777" w:rsidR="007233F2" w:rsidRDefault="007233F2" w:rsidP="007233F2">
            <w:pPr>
              <w:pStyle w:val="Default"/>
              <w:rPr>
                <w:rFonts w:ascii="Courier New" w:hAnsi="Courier New" w:cs="Courier New"/>
                <w:sz w:val="16"/>
                <w:szCs w:val="16"/>
              </w:rPr>
            </w:pPr>
          </w:p>
          <w:p w14:paraId="429CDB2E" w14:textId="77777777" w:rsidR="007233F2" w:rsidRPr="007233F2" w:rsidRDefault="007233F2" w:rsidP="007233F2">
            <w:pPr>
              <w:pStyle w:val="Default"/>
              <w:rPr>
                <w:rFonts w:ascii="Courier New" w:hAnsi="Courier New" w:cs="Courier New"/>
                <w:sz w:val="16"/>
                <w:szCs w:val="16"/>
              </w:rPr>
            </w:pPr>
          </w:p>
          <w:p w14:paraId="4983E943" w14:textId="77777777" w:rsidR="007D6C08" w:rsidRDefault="007D6C08" w:rsidP="007D6C08">
            <w:pPr>
              <w:pStyle w:val="Heading4"/>
              <w:numPr>
                <w:ilvl w:val="0"/>
                <w:numId w:val="0"/>
              </w:numPr>
              <w:rPr>
                <w:sz w:val="20"/>
                <w:szCs w:val="20"/>
                <w:lang w:eastAsia="en-CA"/>
              </w:rPr>
            </w:pPr>
          </w:p>
          <w:p w14:paraId="317D5F73" w14:textId="759BFEDC" w:rsidR="009A2A74" w:rsidRPr="00C37133" w:rsidRDefault="009A2A74" w:rsidP="007D6C08">
            <w:pPr>
              <w:pStyle w:val="Heading4"/>
              <w:numPr>
                <w:ilvl w:val="0"/>
                <w:numId w:val="0"/>
              </w:numPr>
              <w:rPr>
                <w:sz w:val="20"/>
                <w:szCs w:val="20"/>
                <w:lang w:eastAsia="en-CA"/>
              </w:rPr>
            </w:pPr>
            <w:r>
              <w:rPr>
                <w:sz w:val="20"/>
                <w:szCs w:val="20"/>
                <w:lang w:eastAsia="en-CA"/>
              </w:rPr>
              <w:t>Remove filtering for this beacon.</w:t>
            </w:r>
          </w:p>
        </w:tc>
        <w:tc>
          <w:tcPr>
            <w:tcW w:w="5102" w:type="dxa"/>
          </w:tcPr>
          <w:p w14:paraId="172B5D10" w14:textId="77777777" w:rsidR="00C72226" w:rsidRDefault="00C72226" w:rsidP="00C72226">
            <w:pPr>
              <w:pStyle w:val="Heading4"/>
              <w:numPr>
                <w:ilvl w:val="0"/>
                <w:numId w:val="0"/>
              </w:numPr>
              <w:rPr>
                <w:sz w:val="20"/>
                <w:szCs w:val="20"/>
                <w:u w:val="single"/>
              </w:rPr>
            </w:pPr>
          </w:p>
          <w:p w14:paraId="6AC3720F" w14:textId="77777777" w:rsidR="00C72226" w:rsidRDefault="00C72226" w:rsidP="00C72226">
            <w:pPr>
              <w:pStyle w:val="Heading4"/>
              <w:numPr>
                <w:ilvl w:val="0"/>
                <w:numId w:val="0"/>
              </w:numPr>
              <w:rPr>
                <w:sz w:val="20"/>
                <w:szCs w:val="20"/>
                <w:u w:val="single"/>
              </w:rPr>
            </w:pPr>
          </w:p>
          <w:p w14:paraId="51BBD54A" w14:textId="77777777" w:rsidR="00C72226" w:rsidRDefault="00C72226" w:rsidP="00C72226">
            <w:pPr>
              <w:pStyle w:val="Heading4"/>
              <w:numPr>
                <w:ilvl w:val="0"/>
                <w:numId w:val="0"/>
              </w:numPr>
              <w:rPr>
                <w:sz w:val="20"/>
                <w:szCs w:val="20"/>
                <w:u w:val="single"/>
              </w:rPr>
            </w:pPr>
          </w:p>
          <w:p w14:paraId="409AE032" w14:textId="2D9C334B" w:rsidR="00C72226" w:rsidRPr="009363A7" w:rsidRDefault="00C72226" w:rsidP="00C72226">
            <w:pPr>
              <w:pStyle w:val="Heading4"/>
              <w:numPr>
                <w:ilvl w:val="0"/>
                <w:numId w:val="0"/>
              </w:numPr>
              <w:rPr>
                <w:sz w:val="20"/>
                <w:szCs w:val="20"/>
                <w:lang w:eastAsia="en-CA"/>
              </w:rPr>
            </w:pPr>
            <w:r w:rsidRPr="009363A7">
              <w:rPr>
                <w:sz w:val="20"/>
                <w:szCs w:val="20"/>
                <w:u w:val="single"/>
              </w:rPr>
              <w:t>Input</w:t>
            </w:r>
            <w:r w:rsidR="007233F2">
              <w:rPr>
                <w:sz w:val="20"/>
                <w:szCs w:val="20"/>
                <w:u w:val="single"/>
              </w:rPr>
              <w:t xml:space="preserve"> </w:t>
            </w:r>
            <w:r w:rsidR="00AF3E23">
              <w:rPr>
                <w:sz w:val="20"/>
                <w:szCs w:val="20"/>
                <w:u w:val="single"/>
              </w:rPr>
              <w:t>12.1</w:t>
            </w:r>
            <w:r w:rsidRPr="009363A7">
              <w:rPr>
                <w:sz w:val="20"/>
                <w:szCs w:val="20"/>
              </w:rPr>
              <w:t>:</w:t>
            </w:r>
          </w:p>
          <w:p w14:paraId="6D727368" w14:textId="4F333F74" w:rsidR="00C72226" w:rsidRPr="009363A7" w:rsidRDefault="00C72226" w:rsidP="007233F2">
            <w:pPr>
              <w:pStyle w:val="Heading4"/>
              <w:numPr>
                <w:ilvl w:val="0"/>
                <w:numId w:val="0"/>
              </w:numPr>
              <w:rPr>
                <w:sz w:val="20"/>
                <w:szCs w:val="20"/>
                <w:lang w:eastAsia="en-CA"/>
              </w:rPr>
            </w:pPr>
            <w:r w:rsidRPr="009363A7">
              <w:rPr>
                <w:sz w:val="20"/>
                <w:szCs w:val="20"/>
                <w:u w:val="single"/>
              </w:rPr>
              <w:t>Result</w:t>
            </w:r>
            <w:r w:rsidRPr="009363A7">
              <w:rPr>
                <w:sz w:val="20"/>
                <w:szCs w:val="20"/>
              </w:rPr>
              <w:t xml:space="preserve">: </w:t>
            </w:r>
          </w:p>
          <w:p w14:paraId="27DC8BA4" w14:textId="7C16166F" w:rsidR="00C72226" w:rsidRPr="00C72226" w:rsidRDefault="00C72226" w:rsidP="00C72226">
            <w:pPr>
              <w:pStyle w:val="Heading4"/>
              <w:numPr>
                <w:ilvl w:val="0"/>
                <w:numId w:val="0"/>
              </w:numPr>
              <w:rPr>
                <w:sz w:val="20"/>
                <w:szCs w:val="20"/>
              </w:rPr>
            </w:pPr>
            <w:r w:rsidRPr="00C72226">
              <w:rPr>
                <w:sz w:val="20"/>
                <w:szCs w:val="20"/>
                <w:u w:val="single"/>
              </w:rPr>
              <w:t>Status</w:t>
            </w:r>
            <w:r w:rsidRPr="00C72226">
              <w:rPr>
                <w:sz w:val="20"/>
                <w:szCs w:val="20"/>
              </w:rPr>
              <w:t xml:space="preserve">: </w:t>
            </w:r>
          </w:p>
          <w:p w14:paraId="1C73CCE8" w14:textId="77777777" w:rsidR="00290FAD" w:rsidRDefault="00290FAD" w:rsidP="00DE1B9D">
            <w:pPr>
              <w:pStyle w:val="CommentText"/>
              <w:rPr>
                <w:color w:val="222222"/>
                <w:u w:val="single"/>
              </w:rPr>
            </w:pPr>
          </w:p>
          <w:p w14:paraId="3263A492" w14:textId="77777777" w:rsidR="00C72226" w:rsidRDefault="00C72226" w:rsidP="00DE1B9D">
            <w:pPr>
              <w:pStyle w:val="CommentText"/>
              <w:rPr>
                <w:color w:val="222222"/>
                <w:u w:val="single"/>
              </w:rPr>
            </w:pPr>
          </w:p>
          <w:p w14:paraId="030AF0AC" w14:textId="77777777" w:rsidR="00C72226" w:rsidRDefault="00C72226" w:rsidP="00DE1B9D">
            <w:pPr>
              <w:pStyle w:val="CommentText"/>
              <w:rPr>
                <w:color w:val="222222"/>
                <w:u w:val="single"/>
              </w:rPr>
            </w:pPr>
          </w:p>
          <w:p w14:paraId="43BF6ACA" w14:textId="77777777" w:rsidR="00C72226" w:rsidRDefault="00C72226" w:rsidP="00DE1B9D">
            <w:pPr>
              <w:pStyle w:val="CommentText"/>
              <w:rPr>
                <w:color w:val="222222"/>
                <w:u w:val="single"/>
              </w:rPr>
            </w:pPr>
          </w:p>
          <w:p w14:paraId="4E943A7B" w14:textId="6D07150C" w:rsidR="00C72226" w:rsidRPr="00C37133" w:rsidRDefault="00C72226" w:rsidP="007233F2">
            <w:pPr>
              <w:pStyle w:val="Heading4"/>
              <w:numPr>
                <w:ilvl w:val="0"/>
                <w:numId w:val="0"/>
              </w:numPr>
              <w:rPr>
                <w:color w:val="222222"/>
                <w:u w:val="single"/>
              </w:rPr>
            </w:pPr>
          </w:p>
        </w:tc>
      </w:tr>
      <w:tr w:rsidR="00B32328" w14:paraId="1C1B1804" w14:textId="2794659D" w:rsidTr="00834CF4">
        <w:trPr>
          <w:trHeight w:val="305"/>
        </w:trPr>
        <w:tc>
          <w:tcPr>
            <w:tcW w:w="1572" w:type="dxa"/>
          </w:tcPr>
          <w:p w14:paraId="205DE359" w14:textId="1881B1E9" w:rsidR="00556CD8" w:rsidRPr="00CB6E15" w:rsidRDefault="003C0269" w:rsidP="003A6FAC">
            <w:pPr>
              <w:spacing w:line="235" w:lineRule="atLeast"/>
              <w:jc w:val="left"/>
              <w:rPr>
                <w:b/>
                <w:bCs/>
                <w:color w:val="222222"/>
                <w:sz w:val="20"/>
                <w:szCs w:val="20"/>
              </w:rPr>
            </w:pPr>
            <w:r>
              <w:rPr>
                <w:b/>
                <w:bCs/>
                <w:color w:val="222222"/>
                <w:sz w:val="20"/>
                <w:szCs w:val="20"/>
              </w:rPr>
              <w:lastRenderedPageBreak/>
              <w:t xml:space="preserve">Section </w:t>
            </w:r>
            <w:r w:rsidR="00843A46">
              <w:rPr>
                <w:b/>
                <w:bCs/>
                <w:color w:val="222222"/>
                <w:sz w:val="20"/>
                <w:szCs w:val="20"/>
              </w:rPr>
              <w:t>13</w:t>
            </w:r>
            <w:r>
              <w:rPr>
                <w:b/>
                <w:bCs/>
                <w:color w:val="222222"/>
                <w:sz w:val="20"/>
                <w:szCs w:val="20"/>
              </w:rPr>
              <w:t>: P</w:t>
            </w:r>
            <w:r w:rsidR="00556CD8" w:rsidRPr="00CB6E15">
              <w:rPr>
                <w:b/>
                <w:bCs/>
                <w:color w:val="222222"/>
                <w:sz w:val="20"/>
                <w:szCs w:val="20"/>
              </w:rPr>
              <w:t>rocess FGB unconfirmed cancellation messages</w:t>
            </w:r>
          </w:p>
          <w:p w14:paraId="4CE79EDB" w14:textId="77777777" w:rsidR="00556CD8" w:rsidRPr="009259B9" w:rsidRDefault="00556CD8" w:rsidP="003A6FAC">
            <w:pPr>
              <w:spacing w:line="235" w:lineRule="atLeast"/>
              <w:jc w:val="left"/>
              <w:rPr>
                <w:b/>
                <w:color w:val="222222"/>
                <w:sz w:val="20"/>
                <w:szCs w:val="20"/>
                <w:highlight w:val="yellow"/>
              </w:rPr>
            </w:pPr>
          </w:p>
          <w:p w14:paraId="6CC60302" w14:textId="77777777" w:rsidR="00556CD8" w:rsidRPr="009259B9" w:rsidRDefault="00556CD8" w:rsidP="003A6FAC">
            <w:pPr>
              <w:spacing w:line="235" w:lineRule="atLeast"/>
              <w:jc w:val="left"/>
              <w:rPr>
                <w:b/>
                <w:color w:val="222222"/>
                <w:sz w:val="20"/>
                <w:szCs w:val="20"/>
                <w:highlight w:val="yellow"/>
              </w:rPr>
            </w:pPr>
          </w:p>
          <w:p w14:paraId="036E6090" w14:textId="77777777" w:rsidR="00556CD8" w:rsidRPr="009259B9" w:rsidRDefault="00556CD8" w:rsidP="003A6FAC">
            <w:pPr>
              <w:spacing w:line="235" w:lineRule="atLeast"/>
              <w:jc w:val="left"/>
              <w:rPr>
                <w:b/>
                <w:color w:val="222222"/>
                <w:sz w:val="20"/>
                <w:szCs w:val="20"/>
                <w:highlight w:val="yellow"/>
              </w:rPr>
            </w:pPr>
          </w:p>
          <w:p w14:paraId="3C7B191A" w14:textId="77777777" w:rsidR="00556CD8" w:rsidRPr="009259B9" w:rsidRDefault="00556CD8" w:rsidP="003A6FAC">
            <w:pPr>
              <w:spacing w:line="235" w:lineRule="atLeast"/>
              <w:jc w:val="left"/>
              <w:rPr>
                <w:b/>
                <w:color w:val="222222"/>
                <w:sz w:val="20"/>
                <w:szCs w:val="20"/>
                <w:highlight w:val="yellow"/>
              </w:rPr>
            </w:pPr>
          </w:p>
          <w:p w14:paraId="597EDB67" w14:textId="77777777" w:rsidR="00556CD8" w:rsidRPr="009259B9" w:rsidRDefault="00556CD8" w:rsidP="003A6FAC">
            <w:pPr>
              <w:spacing w:line="235" w:lineRule="atLeast"/>
              <w:jc w:val="left"/>
              <w:rPr>
                <w:b/>
                <w:color w:val="222222"/>
                <w:sz w:val="20"/>
                <w:szCs w:val="20"/>
                <w:highlight w:val="yellow"/>
              </w:rPr>
            </w:pPr>
          </w:p>
          <w:p w14:paraId="72B3D9E7" w14:textId="77777777" w:rsidR="00556CD8" w:rsidRPr="009259B9" w:rsidRDefault="00556CD8" w:rsidP="003A6FAC">
            <w:pPr>
              <w:spacing w:line="235" w:lineRule="atLeast"/>
              <w:jc w:val="left"/>
              <w:rPr>
                <w:b/>
                <w:color w:val="222222"/>
                <w:sz w:val="20"/>
                <w:szCs w:val="20"/>
                <w:highlight w:val="yellow"/>
              </w:rPr>
            </w:pPr>
          </w:p>
          <w:p w14:paraId="78BB6ACD" w14:textId="77777777" w:rsidR="00556CD8" w:rsidRPr="009259B9" w:rsidRDefault="00556CD8" w:rsidP="003A6FAC">
            <w:pPr>
              <w:spacing w:line="235" w:lineRule="atLeast"/>
              <w:jc w:val="left"/>
              <w:rPr>
                <w:b/>
                <w:color w:val="222222"/>
                <w:sz w:val="20"/>
                <w:szCs w:val="20"/>
                <w:highlight w:val="yellow"/>
              </w:rPr>
            </w:pPr>
          </w:p>
          <w:p w14:paraId="48FD2C4A" w14:textId="77777777" w:rsidR="00556CD8" w:rsidRPr="009259B9" w:rsidRDefault="00556CD8" w:rsidP="003A6FAC">
            <w:pPr>
              <w:spacing w:line="235" w:lineRule="atLeast"/>
              <w:jc w:val="left"/>
              <w:rPr>
                <w:b/>
                <w:color w:val="222222"/>
                <w:sz w:val="20"/>
                <w:szCs w:val="20"/>
                <w:highlight w:val="yellow"/>
              </w:rPr>
            </w:pPr>
          </w:p>
          <w:p w14:paraId="3398E96D" w14:textId="77777777" w:rsidR="00556CD8" w:rsidRPr="009259B9" w:rsidRDefault="00556CD8" w:rsidP="003A6FAC">
            <w:pPr>
              <w:spacing w:line="235" w:lineRule="atLeast"/>
              <w:jc w:val="left"/>
              <w:rPr>
                <w:b/>
                <w:color w:val="222222"/>
                <w:sz w:val="20"/>
                <w:szCs w:val="20"/>
                <w:highlight w:val="yellow"/>
              </w:rPr>
            </w:pPr>
          </w:p>
          <w:p w14:paraId="0C3FCC93" w14:textId="77777777" w:rsidR="00556CD8" w:rsidRPr="009259B9" w:rsidRDefault="00556CD8" w:rsidP="003A6FAC">
            <w:pPr>
              <w:spacing w:line="235" w:lineRule="atLeast"/>
              <w:jc w:val="left"/>
              <w:rPr>
                <w:b/>
                <w:color w:val="222222"/>
                <w:sz w:val="20"/>
                <w:szCs w:val="20"/>
                <w:highlight w:val="yellow"/>
              </w:rPr>
            </w:pPr>
          </w:p>
          <w:p w14:paraId="0697CBF1" w14:textId="77777777" w:rsidR="00556CD8" w:rsidRPr="009259B9" w:rsidRDefault="00556CD8" w:rsidP="003A6FAC">
            <w:pPr>
              <w:spacing w:line="235" w:lineRule="atLeast"/>
              <w:jc w:val="left"/>
              <w:rPr>
                <w:b/>
                <w:color w:val="222222"/>
                <w:sz w:val="20"/>
                <w:szCs w:val="20"/>
                <w:highlight w:val="yellow"/>
              </w:rPr>
            </w:pPr>
          </w:p>
          <w:p w14:paraId="08779A4C" w14:textId="77777777" w:rsidR="00556CD8" w:rsidRPr="009259B9" w:rsidRDefault="00556CD8" w:rsidP="003A6FAC">
            <w:pPr>
              <w:spacing w:line="235" w:lineRule="atLeast"/>
              <w:jc w:val="left"/>
              <w:rPr>
                <w:b/>
                <w:color w:val="222222"/>
                <w:sz w:val="20"/>
                <w:szCs w:val="20"/>
                <w:highlight w:val="yellow"/>
              </w:rPr>
            </w:pPr>
          </w:p>
          <w:p w14:paraId="6F66FC7F" w14:textId="77777777" w:rsidR="00556CD8" w:rsidRPr="009259B9" w:rsidRDefault="00556CD8" w:rsidP="003A6FAC">
            <w:pPr>
              <w:spacing w:line="235" w:lineRule="atLeast"/>
              <w:jc w:val="left"/>
              <w:rPr>
                <w:b/>
                <w:color w:val="222222"/>
                <w:sz w:val="20"/>
                <w:szCs w:val="20"/>
                <w:highlight w:val="yellow"/>
              </w:rPr>
            </w:pPr>
          </w:p>
          <w:p w14:paraId="5CF17864" w14:textId="77777777" w:rsidR="00556CD8" w:rsidRPr="009259B9" w:rsidRDefault="00556CD8" w:rsidP="003A6FAC">
            <w:pPr>
              <w:spacing w:line="235" w:lineRule="atLeast"/>
              <w:jc w:val="left"/>
              <w:rPr>
                <w:b/>
                <w:color w:val="222222"/>
                <w:sz w:val="20"/>
                <w:szCs w:val="20"/>
                <w:highlight w:val="yellow"/>
              </w:rPr>
            </w:pPr>
          </w:p>
          <w:p w14:paraId="36A46FAB" w14:textId="77777777" w:rsidR="00556CD8" w:rsidRPr="009259B9" w:rsidRDefault="00556CD8" w:rsidP="003A6FAC">
            <w:pPr>
              <w:spacing w:line="235" w:lineRule="atLeast"/>
              <w:jc w:val="left"/>
              <w:rPr>
                <w:b/>
                <w:color w:val="222222"/>
                <w:sz w:val="20"/>
                <w:szCs w:val="20"/>
                <w:highlight w:val="yellow"/>
              </w:rPr>
            </w:pPr>
          </w:p>
          <w:p w14:paraId="5D5CB6B4" w14:textId="77777777" w:rsidR="00556CD8" w:rsidRPr="009259B9" w:rsidRDefault="00556CD8" w:rsidP="003A6FAC">
            <w:pPr>
              <w:spacing w:line="235" w:lineRule="atLeast"/>
              <w:jc w:val="left"/>
              <w:rPr>
                <w:b/>
                <w:color w:val="222222"/>
                <w:sz w:val="20"/>
                <w:szCs w:val="20"/>
                <w:highlight w:val="yellow"/>
              </w:rPr>
            </w:pPr>
          </w:p>
          <w:p w14:paraId="48DA1173" w14:textId="77777777" w:rsidR="00556CD8" w:rsidRPr="009259B9" w:rsidRDefault="00556CD8" w:rsidP="003A6FAC">
            <w:pPr>
              <w:spacing w:line="235" w:lineRule="atLeast"/>
              <w:jc w:val="left"/>
              <w:rPr>
                <w:b/>
                <w:color w:val="222222"/>
                <w:sz w:val="20"/>
                <w:szCs w:val="20"/>
                <w:highlight w:val="yellow"/>
              </w:rPr>
            </w:pPr>
          </w:p>
          <w:p w14:paraId="70DC3E7E" w14:textId="77777777" w:rsidR="00556CD8" w:rsidRPr="009259B9" w:rsidRDefault="00556CD8" w:rsidP="003A6FAC">
            <w:pPr>
              <w:spacing w:line="235" w:lineRule="atLeast"/>
              <w:jc w:val="left"/>
              <w:rPr>
                <w:b/>
                <w:color w:val="222222"/>
                <w:sz w:val="20"/>
                <w:szCs w:val="20"/>
                <w:highlight w:val="yellow"/>
              </w:rPr>
            </w:pPr>
          </w:p>
          <w:p w14:paraId="4C56602F" w14:textId="77777777" w:rsidR="00556CD8" w:rsidRPr="009259B9" w:rsidRDefault="00556CD8" w:rsidP="003A6FAC">
            <w:pPr>
              <w:spacing w:line="235" w:lineRule="atLeast"/>
              <w:jc w:val="left"/>
              <w:rPr>
                <w:b/>
                <w:color w:val="222222"/>
                <w:sz w:val="20"/>
                <w:szCs w:val="20"/>
                <w:highlight w:val="yellow"/>
              </w:rPr>
            </w:pPr>
          </w:p>
          <w:p w14:paraId="28B4C105" w14:textId="77777777" w:rsidR="00556CD8" w:rsidRPr="009259B9" w:rsidRDefault="00556CD8" w:rsidP="003A6FAC">
            <w:pPr>
              <w:spacing w:line="235" w:lineRule="atLeast"/>
              <w:jc w:val="left"/>
              <w:rPr>
                <w:b/>
                <w:color w:val="222222"/>
                <w:sz w:val="20"/>
                <w:szCs w:val="20"/>
                <w:highlight w:val="yellow"/>
              </w:rPr>
            </w:pPr>
          </w:p>
          <w:p w14:paraId="395D9D68" w14:textId="77777777" w:rsidR="00556CD8" w:rsidRPr="009259B9" w:rsidRDefault="00556CD8" w:rsidP="003A6FAC">
            <w:pPr>
              <w:spacing w:line="235" w:lineRule="atLeast"/>
              <w:jc w:val="left"/>
              <w:rPr>
                <w:b/>
                <w:color w:val="222222"/>
                <w:sz w:val="20"/>
                <w:szCs w:val="20"/>
                <w:highlight w:val="yellow"/>
              </w:rPr>
            </w:pPr>
          </w:p>
          <w:p w14:paraId="576C6849" w14:textId="77777777" w:rsidR="00556CD8" w:rsidRPr="009259B9" w:rsidRDefault="00556CD8" w:rsidP="003A6FAC">
            <w:pPr>
              <w:spacing w:line="235" w:lineRule="atLeast"/>
              <w:jc w:val="left"/>
              <w:rPr>
                <w:b/>
                <w:color w:val="222222"/>
                <w:sz w:val="20"/>
                <w:szCs w:val="20"/>
                <w:highlight w:val="yellow"/>
              </w:rPr>
            </w:pPr>
          </w:p>
          <w:p w14:paraId="74E999A0" w14:textId="77777777" w:rsidR="00556CD8" w:rsidRPr="009259B9" w:rsidRDefault="00556CD8" w:rsidP="003A6FAC">
            <w:pPr>
              <w:spacing w:line="235" w:lineRule="atLeast"/>
              <w:jc w:val="left"/>
              <w:rPr>
                <w:b/>
                <w:color w:val="222222"/>
                <w:sz w:val="20"/>
                <w:szCs w:val="20"/>
                <w:highlight w:val="yellow"/>
              </w:rPr>
            </w:pPr>
          </w:p>
          <w:p w14:paraId="40B7788D" w14:textId="77777777" w:rsidR="00556CD8" w:rsidRPr="009259B9" w:rsidRDefault="00556CD8" w:rsidP="003A6FAC">
            <w:pPr>
              <w:spacing w:line="235" w:lineRule="atLeast"/>
              <w:jc w:val="left"/>
              <w:rPr>
                <w:b/>
                <w:color w:val="222222"/>
                <w:sz w:val="20"/>
                <w:szCs w:val="20"/>
                <w:highlight w:val="yellow"/>
              </w:rPr>
            </w:pPr>
          </w:p>
          <w:p w14:paraId="59988294" w14:textId="77777777" w:rsidR="00556CD8" w:rsidRPr="009259B9" w:rsidRDefault="00556CD8" w:rsidP="003A6FAC">
            <w:pPr>
              <w:spacing w:line="235" w:lineRule="atLeast"/>
              <w:jc w:val="left"/>
              <w:rPr>
                <w:b/>
                <w:color w:val="222222"/>
                <w:sz w:val="20"/>
                <w:szCs w:val="20"/>
                <w:highlight w:val="yellow"/>
              </w:rPr>
            </w:pPr>
          </w:p>
          <w:p w14:paraId="4AD63AF0" w14:textId="77777777" w:rsidR="00556CD8" w:rsidRPr="009259B9" w:rsidRDefault="00556CD8" w:rsidP="003A6FAC">
            <w:pPr>
              <w:spacing w:line="235" w:lineRule="atLeast"/>
              <w:jc w:val="left"/>
              <w:rPr>
                <w:b/>
                <w:color w:val="222222"/>
                <w:sz w:val="20"/>
                <w:szCs w:val="20"/>
                <w:highlight w:val="yellow"/>
              </w:rPr>
            </w:pPr>
          </w:p>
          <w:p w14:paraId="179FD47E" w14:textId="77777777" w:rsidR="00556CD8" w:rsidRPr="009259B9" w:rsidRDefault="00556CD8" w:rsidP="003A6FAC">
            <w:pPr>
              <w:spacing w:line="235" w:lineRule="atLeast"/>
              <w:jc w:val="left"/>
              <w:rPr>
                <w:b/>
                <w:color w:val="222222"/>
                <w:sz w:val="20"/>
                <w:szCs w:val="20"/>
                <w:highlight w:val="yellow"/>
              </w:rPr>
            </w:pPr>
          </w:p>
          <w:p w14:paraId="69A7AE4D" w14:textId="77777777" w:rsidR="00556CD8" w:rsidRPr="009259B9" w:rsidRDefault="00556CD8" w:rsidP="003A6FAC">
            <w:pPr>
              <w:spacing w:line="235" w:lineRule="atLeast"/>
              <w:jc w:val="left"/>
              <w:rPr>
                <w:b/>
                <w:color w:val="222222"/>
                <w:sz w:val="20"/>
                <w:szCs w:val="20"/>
                <w:highlight w:val="yellow"/>
              </w:rPr>
            </w:pPr>
          </w:p>
          <w:p w14:paraId="60D6B994" w14:textId="77777777" w:rsidR="00556CD8" w:rsidRPr="009259B9" w:rsidRDefault="00556CD8" w:rsidP="003A6FAC">
            <w:pPr>
              <w:spacing w:line="235" w:lineRule="atLeast"/>
              <w:jc w:val="left"/>
              <w:rPr>
                <w:b/>
                <w:color w:val="222222"/>
                <w:sz w:val="20"/>
                <w:szCs w:val="20"/>
                <w:highlight w:val="yellow"/>
              </w:rPr>
            </w:pPr>
          </w:p>
          <w:p w14:paraId="289A5B67" w14:textId="77777777" w:rsidR="00556CD8" w:rsidRPr="009259B9" w:rsidRDefault="00556CD8" w:rsidP="003A6FAC">
            <w:pPr>
              <w:spacing w:line="235" w:lineRule="atLeast"/>
              <w:jc w:val="left"/>
              <w:rPr>
                <w:b/>
                <w:color w:val="222222"/>
                <w:sz w:val="20"/>
                <w:szCs w:val="20"/>
                <w:highlight w:val="yellow"/>
              </w:rPr>
            </w:pPr>
          </w:p>
          <w:p w14:paraId="44B142D4" w14:textId="77777777" w:rsidR="00556CD8" w:rsidRPr="009259B9" w:rsidRDefault="00556CD8" w:rsidP="003A6FAC">
            <w:pPr>
              <w:spacing w:line="235" w:lineRule="atLeast"/>
              <w:jc w:val="left"/>
              <w:rPr>
                <w:b/>
                <w:color w:val="222222"/>
                <w:sz w:val="20"/>
                <w:szCs w:val="20"/>
                <w:highlight w:val="yellow"/>
              </w:rPr>
            </w:pPr>
          </w:p>
          <w:p w14:paraId="5F5D92A2" w14:textId="77777777" w:rsidR="00556CD8" w:rsidRPr="009259B9" w:rsidRDefault="00556CD8" w:rsidP="003A6FAC">
            <w:pPr>
              <w:spacing w:line="235" w:lineRule="atLeast"/>
              <w:jc w:val="left"/>
              <w:rPr>
                <w:color w:val="222222"/>
                <w:sz w:val="20"/>
                <w:szCs w:val="20"/>
                <w:highlight w:val="yellow"/>
              </w:rPr>
            </w:pPr>
          </w:p>
          <w:p w14:paraId="23CF45F7" w14:textId="77777777" w:rsidR="00556CD8" w:rsidRPr="009259B9" w:rsidRDefault="00556CD8" w:rsidP="003A6FAC">
            <w:pPr>
              <w:spacing w:line="235" w:lineRule="atLeast"/>
              <w:jc w:val="left"/>
              <w:rPr>
                <w:color w:val="222222"/>
                <w:sz w:val="20"/>
                <w:szCs w:val="20"/>
                <w:highlight w:val="yellow"/>
              </w:rPr>
            </w:pPr>
          </w:p>
          <w:p w14:paraId="61BBEAE5" w14:textId="77777777" w:rsidR="00556CD8" w:rsidRPr="009259B9" w:rsidRDefault="00556CD8" w:rsidP="003A6FAC">
            <w:pPr>
              <w:spacing w:line="235" w:lineRule="atLeast"/>
              <w:jc w:val="left"/>
              <w:rPr>
                <w:color w:val="222222"/>
                <w:sz w:val="20"/>
                <w:szCs w:val="20"/>
                <w:highlight w:val="yellow"/>
              </w:rPr>
            </w:pPr>
          </w:p>
          <w:p w14:paraId="012F4F0D" w14:textId="77777777" w:rsidR="00556CD8" w:rsidRPr="009259B9" w:rsidRDefault="00556CD8" w:rsidP="003A6FAC">
            <w:pPr>
              <w:spacing w:line="235" w:lineRule="atLeast"/>
              <w:jc w:val="left"/>
              <w:rPr>
                <w:color w:val="222222"/>
                <w:sz w:val="20"/>
                <w:szCs w:val="20"/>
                <w:highlight w:val="yellow"/>
              </w:rPr>
            </w:pPr>
          </w:p>
          <w:p w14:paraId="0EF862DE" w14:textId="77777777" w:rsidR="00556CD8" w:rsidRPr="009259B9" w:rsidRDefault="00556CD8" w:rsidP="003A6FAC">
            <w:pPr>
              <w:spacing w:line="235" w:lineRule="atLeast"/>
              <w:jc w:val="left"/>
              <w:rPr>
                <w:color w:val="222222"/>
                <w:sz w:val="20"/>
                <w:szCs w:val="20"/>
                <w:highlight w:val="yellow"/>
              </w:rPr>
            </w:pPr>
          </w:p>
          <w:p w14:paraId="69F59A84" w14:textId="77777777" w:rsidR="00556CD8" w:rsidRPr="009259B9" w:rsidRDefault="00556CD8" w:rsidP="003A6FAC">
            <w:pPr>
              <w:spacing w:line="235" w:lineRule="atLeast"/>
              <w:jc w:val="left"/>
              <w:rPr>
                <w:color w:val="222222"/>
                <w:sz w:val="20"/>
                <w:szCs w:val="20"/>
                <w:highlight w:val="yellow"/>
              </w:rPr>
            </w:pPr>
          </w:p>
          <w:p w14:paraId="0E35A451" w14:textId="77777777" w:rsidR="00556CD8" w:rsidRPr="009259B9" w:rsidRDefault="00556CD8" w:rsidP="003A6FAC">
            <w:pPr>
              <w:spacing w:line="235" w:lineRule="atLeast"/>
              <w:jc w:val="left"/>
              <w:rPr>
                <w:color w:val="222222"/>
                <w:sz w:val="20"/>
                <w:szCs w:val="20"/>
                <w:highlight w:val="yellow"/>
              </w:rPr>
            </w:pPr>
          </w:p>
          <w:p w14:paraId="3AED77DD" w14:textId="77777777" w:rsidR="00556CD8" w:rsidRPr="009259B9" w:rsidRDefault="00556CD8" w:rsidP="003A6FAC">
            <w:pPr>
              <w:spacing w:line="235" w:lineRule="atLeast"/>
              <w:jc w:val="left"/>
              <w:rPr>
                <w:color w:val="222222"/>
                <w:sz w:val="20"/>
                <w:szCs w:val="20"/>
                <w:highlight w:val="yellow"/>
              </w:rPr>
            </w:pPr>
          </w:p>
          <w:p w14:paraId="431C3B37" w14:textId="77777777" w:rsidR="00556CD8" w:rsidRPr="009259B9" w:rsidRDefault="00556CD8" w:rsidP="003A6FAC">
            <w:pPr>
              <w:spacing w:line="235" w:lineRule="atLeast"/>
              <w:jc w:val="left"/>
              <w:rPr>
                <w:color w:val="222222"/>
                <w:sz w:val="20"/>
                <w:szCs w:val="20"/>
                <w:highlight w:val="yellow"/>
              </w:rPr>
            </w:pPr>
          </w:p>
          <w:p w14:paraId="2D189655" w14:textId="77777777" w:rsidR="00556CD8" w:rsidRPr="009259B9" w:rsidRDefault="00556CD8" w:rsidP="003A6FAC">
            <w:pPr>
              <w:spacing w:line="235" w:lineRule="atLeast"/>
              <w:jc w:val="left"/>
              <w:rPr>
                <w:color w:val="222222"/>
                <w:sz w:val="20"/>
                <w:szCs w:val="20"/>
                <w:highlight w:val="yellow"/>
              </w:rPr>
            </w:pPr>
          </w:p>
          <w:p w14:paraId="234BFD31" w14:textId="77777777" w:rsidR="00556CD8" w:rsidRPr="009259B9" w:rsidRDefault="00556CD8" w:rsidP="003A6FAC">
            <w:pPr>
              <w:spacing w:line="235" w:lineRule="atLeast"/>
              <w:jc w:val="left"/>
              <w:rPr>
                <w:color w:val="222222"/>
                <w:sz w:val="20"/>
                <w:szCs w:val="20"/>
                <w:highlight w:val="yellow"/>
              </w:rPr>
            </w:pPr>
          </w:p>
          <w:p w14:paraId="353D1120" w14:textId="77777777" w:rsidR="00556CD8" w:rsidRPr="009259B9" w:rsidRDefault="00556CD8" w:rsidP="003A6FAC">
            <w:pPr>
              <w:spacing w:line="235" w:lineRule="atLeast"/>
              <w:jc w:val="left"/>
              <w:rPr>
                <w:color w:val="222222"/>
                <w:sz w:val="20"/>
                <w:szCs w:val="20"/>
                <w:highlight w:val="yellow"/>
              </w:rPr>
            </w:pPr>
          </w:p>
          <w:p w14:paraId="02C6C7AE" w14:textId="77777777" w:rsidR="00556CD8" w:rsidRPr="009259B9" w:rsidRDefault="00556CD8" w:rsidP="003A6FAC">
            <w:pPr>
              <w:spacing w:line="235" w:lineRule="atLeast"/>
              <w:jc w:val="left"/>
              <w:rPr>
                <w:color w:val="222222"/>
                <w:sz w:val="20"/>
                <w:szCs w:val="20"/>
                <w:highlight w:val="yellow"/>
              </w:rPr>
            </w:pPr>
          </w:p>
          <w:p w14:paraId="1EE70387" w14:textId="77777777" w:rsidR="00556CD8" w:rsidRPr="009259B9" w:rsidRDefault="00556CD8" w:rsidP="003A6FAC">
            <w:pPr>
              <w:spacing w:line="235" w:lineRule="atLeast"/>
              <w:jc w:val="left"/>
              <w:rPr>
                <w:color w:val="222222"/>
                <w:sz w:val="20"/>
                <w:szCs w:val="20"/>
                <w:highlight w:val="yellow"/>
              </w:rPr>
            </w:pPr>
          </w:p>
          <w:p w14:paraId="1F7F170E" w14:textId="77777777" w:rsidR="00556CD8" w:rsidRPr="009259B9" w:rsidRDefault="00556CD8" w:rsidP="003A6FAC">
            <w:pPr>
              <w:spacing w:line="235" w:lineRule="atLeast"/>
              <w:jc w:val="left"/>
              <w:rPr>
                <w:color w:val="222222"/>
                <w:sz w:val="20"/>
                <w:szCs w:val="20"/>
                <w:highlight w:val="yellow"/>
              </w:rPr>
            </w:pPr>
          </w:p>
          <w:p w14:paraId="69A449BA" w14:textId="77777777" w:rsidR="00556CD8" w:rsidRPr="009259B9" w:rsidRDefault="00556CD8" w:rsidP="003A6FAC">
            <w:pPr>
              <w:spacing w:line="235" w:lineRule="atLeast"/>
              <w:jc w:val="left"/>
              <w:rPr>
                <w:color w:val="222222"/>
                <w:sz w:val="20"/>
                <w:szCs w:val="20"/>
                <w:highlight w:val="yellow"/>
              </w:rPr>
            </w:pPr>
          </w:p>
          <w:p w14:paraId="5EAD5603" w14:textId="77777777" w:rsidR="00556CD8" w:rsidRPr="009259B9" w:rsidRDefault="00556CD8" w:rsidP="003A6FAC">
            <w:pPr>
              <w:spacing w:line="235" w:lineRule="atLeast"/>
              <w:jc w:val="left"/>
              <w:rPr>
                <w:color w:val="222222"/>
                <w:sz w:val="20"/>
                <w:szCs w:val="20"/>
                <w:highlight w:val="yellow"/>
              </w:rPr>
            </w:pPr>
          </w:p>
          <w:p w14:paraId="3AC98B14" w14:textId="4D3ADA74" w:rsidR="00556CD8" w:rsidRPr="009259B9" w:rsidRDefault="00556CD8" w:rsidP="003A6FAC">
            <w:pPr>
              <w:spacing w:line="235" w:lineRule="atLeast"/>
              <w:jc w:val="left"/>
              <w:rPr>
                <w:b/>
                <w:color w:val="222222"/>
                <w:sz w:val="20"/>
                <w:szCs w:val="20"/>
                <w:highlight w:val="yellow"/>
              </w:rPr>
            </w:pPr>
          </w:p>
        </w:tc>
        <w:tc>
          <w:tcPr>
            <w:tcW w:w="7355" w:type="dxa"/>
          </w:tcPr>
          <w:p w14:paraId="60E95DDF" w14:textId="273A1F03" w:rsidR="00556CD8" w:rsidRDefault="00556CD8" w:rsidP="003A6FAC">
            <w:pPr>
              <w:spacing w:line="235" w:lineRule="atLeast"/>
              <w:jc w:val="left"/>
              <w:rPr>
                <w:color w:val="222222"/>
                <w:sz w:val="20"/>
                <w:szCs w:val="20"/>
              </w:rPr>
            </w:pPr>
            <w:r w:rsidRPr="00CB6E15">
              <w:rPr>
                <w:color w:val="222222"/>
                <w:sz w:val="20"/>
                <w:szCs w:val="20"/>
                <w:u w:val="single"/>
              </w:rPr>
              <w:lastRenderedPageBreak/>
              <w:t>Overview</w:t>
            </w:r>
            <w:r w:rsidRPr="00CB6E15">
              <w:rPr>
                <w:color w:val="222222"/>
                <w:sz w:val="20"/>
                <w:szCs w:val="20"/>
              </w:rPr>
              <w:t>: test the DMCC capability to generate a confirmed FGB cancellation message, if and only if, the required sequence (3 cancellation messages within 110 seconds, with no intervening non-cancellation message) is met.</w:t>
            </w:r>
          </w:p>
          <w:p w14:paraId="2E20FE8D" w14:textId="77777777" w:rsidR="00EE472B" w:rsidRDefault="00EE472B" w:rsidP="003A6FAC">
            <w:pPr>
              <w:spacing w:line="235" w:lineRule="atLeast"/>
              <w:jc w:val="left"/>
              <w:rPr>
                <w:color w:val="222222"/>
                <w:sz w:val="20"/>
                <w:szCs w:val="20"/>
                <w:u w:val="single"/>
              </w:rPr>
            </w:pPr>
          </w:p>
          <w:p w14:paraId="12EE0046" w14:textId="14DEF216" w:rsidR="003C0269" w:rsidRDefault="003C0269" w:rsidP="003A6FAC">
            <w:pPr>
              <w:spacing w:line="235" w:lineRule="atLeast"/>
              <w:jc w:val="left"/>
              <w:rPr>
                <w:b/>
                <w:bCs/>
                <w:color w:val="222222"/>
                <w:sz w:val="20"/>
                <w:szCs w:val="20"/>
              </w:rPr>
            </w:pPr>
            <w:r>
              <w:rPr>
                <w:b/>
                <w:bCs/>
                <w:color w:val="222222"/>
                <w:sz w:val="20"/>
                <w:szCs w:val="20"/>
              </w:rPr>
              <w:t xml:space="preserve">Test Message </w:t>
            </w:r>
            <w:r w:rsidR="00DB7F18">
              <w:rPr>
                <w:b/>
                <w:bCs/>
                <w:color w:val="222222"/>
                <w:sz w:val="20"/>
                <w:szCs w:val="20"/>
              </w:rPr>
              <w:t>13.1</w:t>
            </w:r>
          </w:p>
          <w:p w14:paraId="3EF1488A" w14:textId="77777777" w:rsidR="003C0269" w:rsidRPr="003C0269" w:rsidRDefault="003C0269" w:rsidP="003A6FAC">
            <w:pPr>
              <w:spacing w:line="235" w:lineRule="atLeast"/>
              <w:jc w:val="left"/>
              <w:rPr>
                <w:b/>
                <w:bCs/>
                <w:color w:val="222222"/>
                <w:sz w:val="20"/>
                <w:szCs w:val="20"/>
              </w:rPr>
            </w:pPr>
          </w:p>
          <w:p w14:paraId="2C2C5F9B" w14:textId="3EAD41B3" w:rsidR="00EE472B" w:rsidRDefault="00556CD8" w:rsidP="003A6FAC">
            <w:pPr>
              <w:spacing w:line="235" w:lineRule="atLeast"/>
              <w:jc w:val="left"/>
              <w:rPr>
                <w:color w:val="222222"/>
                <w:sz w:val="20"/>
                <w:szCs w:val="20"/>
              </w:rPr>
            </w:pPr>
            <w:r w:rsidRPr="00CB6E15">
              <w:rPr>
                <w:color w:val="222222"/>
                <w:sz w:val="20"/>
                <w:szCs w:val="20"/>
              </w:rPr>
              <w:t xml:space="preserve">1) </w:t>
            </w:r>
            <w:r w:rsidR="00617135">
              <w:rPr>
                <w:color w:val="222222"/>
                <w:sz w:val="20"/>
                <w:szCs w:val="20"/>
              </w:rPr>
              <w:t xml:space="preserve">Send a SIT 145 message to the </w:t>
            </w:r>
            <w:r w:rsidR="004D1855">
              <w:rPr>
                <w:color w:val="222222"/>
                <w:sz w:val="20"/>
                <w:szCs w:val="20"/>
              </w:rPr>
              <w:t>CNMCC</w:t>
            </w:r>
            <w:r w:rsidR="00617135">
              <w:rPr>
                <w:color w:val="222222"/>
                <w:sz w:val="20"/>
                <w:szCs w:val="20"/>
              </w:rPr>
              <w:t xml:space="preserve"> </w:t>
            </w:r>
            <w:r w:rsidR="00A728DC">
              <w:rPr>
                <w:color w:val="222222"/>
                <w:sz w:val="20"/>
                <w:szCs w:val="20"/>
              </w:rPr>
              <w:t xml:space="preserve">for a USA </w:t>
            </w:r>
            <w:r w:rsidRPr="00CB6E15">
              <w:rPr>
                <w:color w:val="222222"/>
                <w:sz w:val="20"/>
                <w:szCs w:val="20"/>
              </w:rPr>
              <w:t>coded ELT(DT) with a non-cancellation beacon message</w:t>
            </w:r>
            <w:r w:rsidR="006B0499">
              <w:rPr>
                <w:color w:val="222222"/>
                <w:sz w:val="20"/>
                <w:szCs w:val="20"/>
              </w:rPr>
              <w:t xml:space="preserve"> and a 3LD in PDF-2,</w:t>
            </w:r>
            <w:r w:rsidRPr="00CB6E15">
              <w:rPr>
                <w:color w:val="222222"/>
                <w:sz w:val="20"/>
                <w:szCs w:val="20"/>
              </w:rPr>
              <w:t xml:space="preserve"> DOA position </w:t>
            </w:r>
            <w:r w:rsidR="003E081D">
              <w:rPr>
                <w:color w:val="222222"/>
                <w:sz w:val="20"/>
                <w:szCs w:val="20"/>
              </w:rPr>
              <w:t>(</w:t>
            </w:r>
            <w:r w:rsidR="00FF665F">
              <w:rPr>
                <w:color w:val="222222"/>
                <w:sz w:val="20"/>
                <w:szCs w:val="20"/>
              </w:rPr>
              <w:t xml:space="preserve">40.104,116.209) </w:t>
            </w:r>
            <w:r w:rsidR="003E081D">
              <w:rPr>
                <w:color w:val="222222"/>
                <w:sz w:val="20"/>
                <w:szCs w:val="20"/>
              </w:rPr>
              <w:t xml:space="preserve">in </w:t>
            </w:r>
            <w:r w:rsidR="004D1855">
              <w:rPr>
                <w:color w:val="222222"/>
                <w:sz w:val="20"/>
                <w:szCs w:val="20"/>
              </w:rPr>
              <w:t>China</w:t>
            </w:r>
            <w:r w:rsidR="008B1F68">
              <w:rPr>
                <w:color w:val="222222"/>
                <w:sz w:val="20"/>
                <w:szCs w:val="20"/>
              </w:rPr>
              <w:t>, and no encoded position</w:t>
            </w:r>
            <w:r w:rsidRPr="00CB6E15">
              <w:rPr>
                <w:color w:val="222222"/>
                <w:sz w:val="20"/>
                <w:szCs w:val="20"/>
              </w:rPr>
              <w:t>.</w:t>
            </w:r>
          </w:p>
          <w:p w14:paraId="23DE0E7E" w14:textId="77777777" w:rsidR="003C0269" w:rsidRDefault="003C0269" w:rsidP="003A6FAC">
            <w:pPr>
              <w:spacing w:line="235" w:lineRule="atLeast"/>
              <w:jc w:val="left"/>
              <w:rPr>
                <w:color w:val="222222"/>
                <w:sz w:val="20"/>
                <w:szCs w:val="20"/>
              </w:rPr>
            </w:pPr>
          </w:p>
          <w:p w14:paraId="73C32B85" w14:textId="40AF3278" w:rsidR="00556CD8" w:rsidRPr="00CB6E15" w:rsidRDefault="00556CD8" w:rsidP="003A6FAC">
            <w:pPr>
              <w:spacing w:line="235" w:lineRule="atLeast"/>
              <w:jc w:val="left"/>
              <w:rPr>
                <w:sz w:val="20"/>
                <w:szCs w:val="20"/>
              </w:rPr>
            </w:pPr>
            <w:r w:rsidRPr="00CB6E15">
              <w:rPr>
                <w:sz w:val="20"/>
                <w:szCs w:val="20"/>
                <w:u w:val="single"/>
              </w:rPr>
              <w:t>Expected result</w:t>
            </w:r>
            <w:r w:rsidR="00452723">
              <w:rPr>
                <w:sz w:val="20"/>
                <w:szCs w:val="20"/>
              </w:rPr>
              <w:t xml:space="preserve">: the </w:t>
            </w:r>
            <w:r w:rsidR="004D1855">
              <w:rPr>
                <w:sz w:val="20"/>
                <w:szCs w:val="20"/>
              </w:rPr>
              <w:t>CNMCC</w:t>
            </w:r>
            <w:r w:rsidR="00452723">
              <w:rPr>
                <w:sz w:val="20"/>
                <w:szCs w:val="20"/>
              </w:rPr>
              <w:t xml:space="preserve"> </w:t>
            </w:r>
            <w:r w:rsidRPr="00CB6E15">
              <w:rPr>
                <w:sz w:val="20"/>
                <w:szCs w:val="20"/>
              </w:rPr>
              <w:t>sends a SIT 185 Ini</w:t>
            </w:r>
            <w:r w:rsidR="00A728DC">
              <w:rPr>
                <w:sz w:val="20"/>
                <w:szCs w:val="20"/>
              </w:rPr>
              <w:t xml:space="preserve">tial Located Alert to the </w:t>
            </w:r>
            <w:r w:rsidR="004D1855">
              <w:rPr>
                <w:sz w:val="20"/>
                <w:szCs w:val="20"/>
              </w:rPr>
              <w:t>China RCC</w:t>
            </w:r>
            <w:r w:rsidRPr="00CB6E15">
              <w:rPr>
                <w:sz w:val="20"/>
                <w:szCs w:val="20"/>
              </w:rPr>
              <w:t xml:space="preserve"> with DOA position</w:t>
            </w:r>
            <w:r w:rsidR="002272C9">
              <w:rPr>
                <w:sz w:val="20"/>
                <w:szCs w:val="20"/>
              </w:rPr>
              <w:t xml:space="preserve"> </w:t>
            </w:r>
            <w:r w:rsidR="009166F6">
              <w:rPr>
                <w:sz w:val="20"/>
                <w:szCs w:val="20"/>
              </w:rPr>
              <w:t>and</w:t>
            </w:r>
            <w:r w:rsidR="002272C9">
              <w:rPr>
                <w:sz w:val="20"/>
                <w:szCs w:val="20"/>
              </w:rPr>
              <w:t xml:space="preserve"> Activation Type “Automatic By External Means (Avionics)”</w:t>
            </w:r>
            <w:r w:rsidRPr="00CB6E15">
              <w:rPr>
                <w:sz w:val="20"/>
                <w:szCs w:val="20"/>
              </w:rPr>
              <w:t>, a</w:t>
            </w:r>
            <w:r w:rsidR="008A7C2A">
              <w:rPr>
                <w:sz w:val="20"/>
                <w:szCs w:val="20"/>
              </w:rPr>
              <w:t>n optional</w:t>
            </w:r>
            <w:r w:rsidR="00DB7F18">
              <w:rPr>
                <w:sz w:val="20"/>
                <w:szCs w:val="20"/>
              </w:rPr>
              <w:t xml:space="preserve"> </w:t>
            </w:r>
            <w:r w:rsidR="00A728DC">
              <w:rPr>
                <w:sz w:val="20"/>
                <w:szCs w:val="20"/>
              </w:rPr>
              <w:t>SIT 13</w:t>
            </w:r>
            <w:r w:rsidR="0053693D">
              <w:rPr>
                <w:sz w:val="20"/>
                <w:szCs w:val="20"/>
              </w:rPr>
              <w:t>7</w:t>
            </w:r>
            <w:r w:rsidR="00A728DC">
              <w:rPr>
                <w:sz w:val="20"/>
                <w:szCs w:val="20"/>
              </w:rPr>
              <w:t xml:space="preserve"> (</w:t>
            </w:r>
            <w:r w:rsidRPr="00CB6E15">
              <w:rPr>
                <w:sz w:val="20"/>
                <w:szCs w:val="20"/>
              </w:rPr>
              <w:t>NOCR</w:t>
            </w:r>
            <w:r w:rsidR="00A728DC">
              <w:rPr>
                <w:sz w:val="20"/>
                <w:szCs w:val="20"/>
              </w:rPr>
              <w:t>) message</w:t>
            </w:r>
            <w:r w:rsidRPr="00CB6E15">
              <w:rPr>
                <w:sz w:val="20"/>
                <w:szCs w:val="20"/>
              </w:rPr>
              <w:t xml:space="preserve"> to </w:t>
            </w:r>
            <w:r w:rsidR="00A728DC">
              <w:rPr>
                <w:sz w:val="20"/>
                <w:szCs w:val="20"/>
              </w:rPr>
              <w:t>the</w:t>
            </w:r>
            <w:r w:rsidRPr="00CB6E15">
              <w:rPr>
                <w:sz w:val="20"/>
                <w:szCs w:val="20"/>
              </w:rPr>
              <w:t xml:space="preserve"> </w:t>
            </w:r>
            <w:r w:rsidR="00DB7F18">
              <w:rPr>
                <w:sz w:val="20"/>
                <w:szCs w:val="20"/>
              </w:rPr>
              <w:t>JA</w:t>
            </w:r>
            <w:r w:rsidR="00A728DC">
              <w:rPr>
                <w:sz w:val="20"/>
                <w:szCs w:val="20"/>
              </w:rPr>
              <w:t>M</w:t>
            </w:r>
            <w:r w:rsidRPr="00CB6E15">
              <w:rPr>
                <w:sz w:val="20"/>
                <w:szCs w:val="20"/>
              </w:rPr>
              <w:t>CC</w:t>
            </w:r>
            <w:r w:rsidR="00EE472B">
              <w:rPr>
                <w:sz w:val="20"/>
                <w:szCs w:val="20"/>
              </w:rPr>
              <w:t xml:space="preserve"> (for the USMCC)</w:t>
            </w:r>
            <w:r w:rsidRPr="00CB6E15">
              <w:rPr>
                <w:sz w:val="20"/>
                <w:szCs w:val="20"/>
              </w:rPr>
              <w:t xml:space="preserve"> and a</w:t>
            </w:r>
            <w:r w:rsidR="00EE472B">
              <w:rPr>
                <w:sz w:val="20"/>
                <w:szCs w:val="20"/>
              </w:rPr>
              <w:t xml:space="preserve"> SIT 145 to the </w:t>
            </w:r>
            <w:r w:rsidR="00DB7F18">
              <w:rPr>
                <w:sz w:val="20"/>
                <w:szCs w:val="20"/>
              </w:rPr>
              <w:t>JA</w:t>
            </w:r>
            <w:r w:rsidR="00EE472B">
              <w:rPr>
                <w:sz w:val="20"/>
                <w:szCs w:val="20"/>
              </w:rPr>
              <w:t xml:space="preserve">MCC for the </w:t>
            </w:r>
            <w:r w:rsidRPr="00CB6E15">
              <w:rPr>
                <w:sz w:val="20"/>
                <w:szCs w:val="20"/>
              </w:rPr>
              <w:t>LADR.</w:t>
            </w:r>
          </w:p>
          <w:p w14:paraId="216982A8" w14:textId="77777777" w:rsidR="00556CD8" w:rsidRPr="00CB6E15" w:rsidRDefault="00556CD8" w:rsidP="003A6FAC">
            <w:pPr>
              <w:spacing w:line="235" w:lineRule="atLeast"/>
              <w:jc w:val="left"/>
              <w:rPr>
                <w:sz w:val="20"/>
                <w:szCs w:val="20"/>
              </w:rPr>
            </w:pPr>
          </w:p>
          <w:p w14:paraId="6FDDC472" w14:textId="77777777" w:rsidR="00556CD8" w:rsidRPr="00CB6E15" w:rsidRDefault="00556CD8" w:rsidP="003A6FAC">
            <w:pPr>
              <w:spacing w:line="235" w:lineRule="atLeast"/>
              <w:jc w:val="left"/>
              <w:rPr>
                <w:sz w:val="20"/>
                <w:szCs w:val="20"/>
              </w:rPr>
            </w:pPr>
          </w:p>
          <w:p w14:paraId="1D3D6AA5" w14:textId="7B4AA268" w:rsidR="002F3458" w:rsidRDefault="002F3458" w:rsidP="003A6FAC">
            <w:pPr>
              <w:spacing w:line="235" w:lineRule="atLeast"/>
              <w:jc w:val="left"/>
              <w:rPr>
                <w:b/>
                <w:bCs/>
                <w:color w:val="222222"/>
                <w:sz w:val="20"/>
                <w:szCs w:val="20"/>
              </w:rPr>
            </w:pPr>
            <w:r>
              <w:rPr>
                <w:b/>
                <w:bCs/>
                <w:color w:val="222222"/>
                <w:sz w:val="20"/>
                <w:szCs w:val="20"/>
              </w:rPr>
              <w:t xml:space="preserve">Test Message </w:t>
            </w:r>
            <w:r w:rsidR="00DB7F18">
              <w:rPr>
                <w:b/>
                <w:bCs/>
                <w:color w:val="222222"/>
                <w:sz w:val="20"/>
                <w:szCs w:val="20"/>
              </w:rPr>
              <w:t>13.2</w:t>
            </w:r>
          </w:p>
          <w:p w14:paraId="6B51AB87" w14:textId="77777777" w:rsidR="002F3458" w:rsidRDefault="002F3458" w:rsidP="003A6FAC">
            <w:pPr>
              <w:spacing w:line="235" w:lineRule="atLeast"/>
              <w:jc w:val="left"/>
              <w:rPr>
                <w:color w:val="222222"/>
                <w:sz w:val="20"/>
                <w:szCs w:val="20"/>
              </w:rPr>
            </w:pPr>
          </w:p>
          <w:p w14:paraId="01AC24C5" w14:textId="4D4D8BA4" w:rsidR="004C3115" w:rsidRDefault="00556CD8" w:rsidP="003A6FAC">
            <w:pPr>
              <w:spacing w:line="235" w:lineRule="atLeast"/>
              <w:jc w:val="left"/>
              <w:rPr>
                <w:color w:val="222222"/>
                <w:sz w:val="20"/>
                <w:szCs w:val="20"/>
              </w:rPr>
            </w:pPr>
            <w:r w:rsidRPr="00CB6E15">
              <w:rPr>
                <w:color w:val="222222"/>
                <w:sz w:val="20"/>
                <w:szCs w:val="20"/>
              </w:rPr>
              <w:t xml:space="preserve">2) Send a SIT 145 message with two solutions to the </w:t>
            </w:r>
            <w:r w:rsidR="004D1855">
              <w:rPr>
                <w:color w:val="222222"/>
                <w:sz w:val="20"/>
                <w:szCs w:val="20"/>
              </w:rPr>
              <w:t>CNMCC</w:t>
            </w:r>
            <w:r w:rsidRPr="00CB6E15">
              <w:rPr>
                <w:color w:val="222222"/>
                <w:sz w:val="20"/>
                <w:szCs w:val="20"/>
              </w:rPr>
              <w:t xml:space="preserve"> with the same data as in message 1, except that each beacon message indicates cancellation, the Latitude (MF 25) is +0.</w:t>
            </w:r>
            <w:r w:rsidR="00B50090">
              <w:rPr>
                <w:color w:val="222222"/>
                <w:sz w:val="20"/>
                <w:szCs w:val="20"/>
              </w:rPr>
              <w:t>0</w:t>
            </w:r>
            <w:r w:rsidRPr="00CB6E15">
              <w:rPr>
                <w:color w:val="222222"/>
                <w:sz w:val="20"/>
                <w:szCs w:val="20"/>
              </w:rPr>
              <w:t>1 degrees in solution 1 and +0.</w:t>
            </w:r>
            <w:r w:rsidR="00B50090">
              <w:rPr>
                <w:color w:val="222222"/>
                <w:sz w:val="20"/>
                <w:szCs w:val="20"/>
              </w:rPr>
              <w:t>0</w:t>
            </w:r>
            <w:r w:rsidRPr="00CB6E15">
              <w:rPr>
                <w:color w:val="222222"/>
                <w:sz w:val="20"/>
                <w:szCs w:val="20"/>
              </w:rPr>
              <w:t>2 degrees in solution 2, and the Time of Last Burst (MF 14b) is +5 seconds in solution 1 and +10 seconds in solution 2.</w:t>
            </w:r>
          </w:p>
          <w:p w14:paraId="4FD2D4F4" w14:textId="77777777" w:rsidR="002F3458" w:rsidRDefault="002F3458" w:rsidP="003A6FAC">
            <w:pPr>
              <w:spacing w:line="235" w:lineRule="atLeast"/>
              <w:jc w:val="left"/>
              <w:rPr>
                <w:sz w:val="20"/>
                <w:szCs w:val="20"/>
                <w:u w:val="single"/>
              </w:rPr>
            </w:pPr>
          </w:p>
          <w:p w14:paraId="29C63995" w14:textId="7A66BFF9" w:rsidR="00556CD8" w:rsidRPr="004C3115" w:rsidRDefault="00556CD8" w:rsidP="003A6FAC">
            <w:pPr>
              <w:spacing w:line="235" w:lineRule="atLeast"/>
              <w:jc w:val="left"/>
              <w:rPr>
                <w:color w:val="222222"/>
                <w:sz w:val="20"/>
                <w:szCs w:val="20"/>
              </w:rPr>
            </w:pPr>
            <w:r w:rsidRPr="00CB6E15">
              <w:rPr>
                <w:sz w:val="20"/>
                <w:szCs w:val="20"/>
                <w:u w:val="single"/>
              </w:rPr>
              <w:t>Expected result</w:t>
            </w:r>
            <w:r w:rsidR="00B50090">
              <w:rPr>
                <w:sz w:val="20"/>
                <w:szCs w:val="20"/>
              </w:rPr>
              <w:t xml:space="preserve">: for each solution, the </w:t>
            </w:r>
            <w:r w:rsidR="004D1855">
              <w:rPr>
                <w:sz w:val="20"/>
                <w:szCs w:val="20"/>
              </w:rPr>
              <w:t>CNMCC</w:t>
            </w:r>
            <w:r w:rsidRPr="00CB6E15">
              <w:rPr>
                <w:sz w:val="20"/>
                <w:szCs w:val="20"/>
              </w:rPr>
              <w:t xml:space="preserve"> sends a SIT 18</w:t>
            </w:r>
            <w:r w:rsidR="008B2333">
              <w:rPr>
                <w:sz w:val="20"/>
                <w:szCs w:val="20"/>
              </w:rPr>
              <w:t xml:space="preserve">5 </w:t>
            </w:r>
            <w:r w:rsidR="00081252">
              <w:rPr>
                <w:sz w:val="20"/>
                <w:szCs w:val="20"/>
              </w:rPr>
              <w:t>Position Update</w:t>
            </w:r>
            <w:r w:rsidR="008B2333">
              <w:rPr>
                <w:sz w:val="20"/>
                <w:szCs w:val="20"/>
              </w:rPr>
              <w:t xml:space="preserve"> Alert to the </w:t>
            </w:r>
            <w:r w:rsidR="004D1855">
              <w:rPr>
                <w:sz w:val="20"/>
                <w:szCs w:val="20"/>
              </w:rPr>
              <w:t>China RCC</w:t>
            </w:r>
            <w:r w:rsidRPr="00CB6E15">
              <w:rPr>
                <w:sz w:val="20"/>
                <w:szCs w:val="20"/>
              </w:rPr>
              <w:t xml:space="preserve"> with DOA position</w:t>
            </w:r>
            <w:r w:rsidR="0053693D">
              <w:rPr>
                <w:sz w:val="20"/>
                <w:szCs w:val="20"/>
              </w:rPr>
              <w:t xml:space="preserve">, a SIT 145 message to the </w:t>
            </w:r>
            <w:r w:rsidR="00DB7F18">
              <w:rPr>
                <w:sz w:val="20"/>
                <w:szCs w:val="20"/>
              </w:rPr>
              <w:t>JA</w:t>
            </w:r>
            <w:r w:rsidR="0053693D">
              <w:rPr>
                <w:sz w:val="20"/>
                <w:szCs w:val="20"/>
              </w:rPr>
              <w:t>MCC (</w:t>
            </w:r>
            <w:r w:rsidR="00885BF9">
              <w:rPr>
                <w:sz w:val="20"/>
                <w:szCs w:val="20"/>
              </w:rPr>
              <w:t>for the LADR)</w:t>
            </w:r>
            <w:r w:rsidRPr="00CB6E15">
              <w:rPr>
                <w:sz w:val="20"/>
                <w:szCs w:val="20"/>
              </w:rPr>
              <w:t>.</w:t>
            </w:r>
            <w:r w:rsidR="00885BF9">
              <w:t xml:space="preserve"> </w:t>
            </w:r>
            <w:r w:rsidR="00885BF9" w:rsidRPr="00885BF9">
              <w:rPr>
                <w:sz w:val="20"/>
                <w:szCs w:val="20"/>
              </w:rPr>
              <w:t>The SIT 185 shall not include the mention MANUAL for the activation Type, as not provided in previous nor current message.</w:t>
            </w:r>
            <w:r w:rsidR="00885BF9">
              <w:rPr>
                <w:sz w:val="20"/>
                <w:szCs w:val="20"/>
              </w:rPr>
              <w:t xml:space="preserve"> </w:t>
            </w:r>
          </w:p>
          <w:p w14:paraId="349BDFD2" w14:textId="77777777" w:rsidR="00556CD8" w:rsidRPr="00CB6E15" w:rsidRDefault="00556CD8" w:rsidP="003A6FAC">
            <w:pPr>
              <w:spacing w:line="235" w:lineRule="atLeast"/>
              <w:jc w:val="left"/>
              <w:rPr>
                <w:sz w:val="20"/>
                <w:szCs w:val="20"/>
              </w:rPr>
            </w:pPr>
          </w:p>
          <w:p w14:paraId="032DD15C" w14:textId="77777777" w:rsidR="00556CD8" w:rsidRPr="00CB6E15" w:rsidRDefault="00556CD8" w:rsidP="003A6FAC">
            <w:pPr>
              <w:spacing w:line="235" w:lineRule="atLeast"/>
              <w:jc w:val="left"/>
              <w:rPr>
                <w:sz w:val="20"/>
                <w:szCs w:val="20"/>
              </w:rPr>
            </w:pPr>
          </w:p>
          <w:p w14:paraId="35CED4F6" w14:textId="6D961B5A" w:rsidR="002F3458" w:rsidRDefault="002F3458" w:rsidP="003A6FAC">
            <w:pPr>
              <w:spacing w:line="235" w:lineRule="atLeast"/>
              <w:jc w:val="left"/>
              <w:rPr>
                <w:b/>
                <w:bCs/>
                <w:sz w:val="20"/>
                <w:szCs w:val="20"/>
              </w:rPr>
            </w:pPr>
            <w:r>
              <w:rPr>
                <w:b/>
                <w:bCs/>
                <w:sz w:val="20"/>
                <w:szCs w:val="20"/>
              </w:rPr>
              <w:t xml:space="preserve">Test Message </w:t>
            </w:r>
            <w:r w:rsidR="004D4536">
              <w:rPr>
                <w:b/>
                <w:bCs/>
                <w:sz w:val="20"/>
                <w:szCs w:val="20"/>
              </w:rPr>
              <w:t>13.3</w:t>
            </w:r>
          </w:p>
          <w:p w14:paraId="7AD4F652" w14:textId="77777777" w:rsidR="002F3458" w:rsidRDefault="002F3458" w:rsidP="003A6FAC">
            <w:pPr>
              <w:spacing w:line="235" w:lineRule="atLeast"/>
              <w:jc w:val="left"/>
              <w:rPr>
                <w:sz w:val="20"/>
                <w:szCs w:val="20"/>
              </w:rPr>
            </w:pPr>
          </w:p>
          <w:p w14:paraId="425D53EF" w14:textId="7C64C935" w:rsidR="00B307D8" w:rsidRDefault="00556CD8" w:rsidP="003A6FAC">
            <w:pPr>
              <w:spacing w:line="235" w:lineRule="atLeast"/>
              <w:jc w:val="left"/>
              <w:rPr>
                <w:color w:val="222222"/>
                <w:sz w:val="20"/>
                <w:szCs w:val="20"/>
              </w:rPr>
            </w:pPr>
            <w:r w:rsidRPr="00CB6E15">
              <w:rPr>
                <w:sz w:val="20"/>
                <w:szCs w:val="20"/>
              </w:rPr>
              <w:t>3)</w:t>
            </w:r>
            <w:r w:rsidRPr="00CB6E15">
              <w:rPr>
                <w:color w:val="222222"/>
                <w:sz w:val="20"/>
                <w:szCs w:val="20"/>
              </w:rPr>
              <w:t xml:space="preserve"> </w:t>
            </w:r>
            <w:r w:rsidR="00617135">
              <w:rPr>
                <w:color w:val="222222"/>
                <w:sz w:val="20"/>
                <w:szCs w:val="20"/>
              </w:rPr>
              <w:t xml:space="preserve">Send a SIT 145 message to the </w:t>
            </w:r>
            <w:r w:rsidR="004D1855">
              <w:rPr>
                <w:color w:val="222222"/>
                <w:sz w:val="20"/>
                <w:szCs w:val="20"/>
              </w:rPr>
              <w:t>CNMCC</w:t>
            </w:r>
            <w:r w:rsidR="00617135">
              <w:rPr>
                <w:color w:val="222222"/>
                <w:sz w:val="20"/>
                <w:szCs w:val="20"/>
              </w:rPr>
              <w:t xml:space="preserve"> </w:t>
            </w:r>
            <w:r w:rsidRPr="00CB6E15">
              <w:rPr>
                <w:color w:val="222222"/>
                <w:sz w:val="20"/>
                <w:szCs w:val="20"/>
              </w:rPr>
              <w:t xml:space="preserve">with a non-cancellation beacon message, with the same data as </w:t>
            </w:r>
            <w:r w:rsidR="00B307D8">
              <w:rPr>
                <w:color w:val="222222"/>
                <w:sz w:val="20"/>
                <w:szCs w:val="20"/>
              </w:rPr>
              <w:t>in solution 1 of message 2</w:t>
            </w:r>
            <w:r w:rsidRPr="00CB6E15">
              <w:rPr>
                <w:color w:val="222222"/>
                <w:sz w:val="20"/>
                <w:szCs w:val="20"/>
              </w:rPr>
              <w:t>, except that the Time of Last Burst (MF 14b) is +</w:t>
            </w:r>
            <w:r>
              <w:rPr>
                <w:color w:val="222222"/>
                <w:sz w:val="20"/>
                <w:szCs w:val="20"/>
              </w:rPr>
              <w:t>2</w:t>
            </w:r>
            <w:r w:rsidR="001F3BCC">
              <w:rPr>
                <w:color w:val="222222"/>
                <w:sz w:val="20"/>
                <w:szCs w:val="20"/>
              </w:rPr>
              <w:t>5</w:t>
            </w:r>
            <w:r w:rsidRPr="00CB6E15">
              <w:rPr>
                <w:color w:val="222222"/>
                <w:sz w:val="20"/>
                <w:szCs w:val="20"/>
              </w:rPr>
              <w:t xml:space="preserve"> seconds</w:t>
            </w:r>
            <w:r>
              <w:rPr>
                <w:color w:val="222222"/>
                <w:sz w:val="20"/>
                <w:szCs w:val="20"/>
              </w:rPr>
              <w:t xml:space="preserve"> vs the reference time in </w:t>
            </w:r>
            <w:r w:rsidR="004E6893">
              <w:rPr>
                <w:color w:val="222222"/>
                <w:sz w:val="20"/>
                <w:szCs w:val="20"/>
              </w:rPr>
              <w:t>message 1.</w:t>
            </w:r>
          </w:p>
          <w:p w14:paraId="0FC567F4" w14:textId="6A38B4EF" w:rsidR="00556CD8" w:rsidRPr="00CB6E15" w:rsidRDefault="00556CD8" w:rsidP="003A6FAC">
            <w:pPr>
              <w:spacing w:line="235" w:lineRule="atLeast"/>
              <w:jc w:val="left"/>
              <w:rPr>
                <w:sz w:val="20"/>
                <w:szCs w:val="20"/>
              </w:rPr>
            </w:pPr>
            <w:r w:rsidRPr="00CB6E15">
              <w:rPr>
                <w:sz w:val="20"/>
                <w:szCs w:val="20"/>
                <w:u w:val="single"/>
              </w:rPr>
              <w:t>Expected result</w:t>
            </w:r>
            <w:r w:rsidR="00452723">
              <w:rPr>
                <w:sz w:val="20"/>
                <w:szCs w:val="20"/>
              </w:rPr>
              <w:t xml:space="preserve">: the </w:t>
            </w:r>
            <w:r w:rsidR="004D1855">
              <w:rPr>
                <w:sz w:val="20"/>
                <w:szCs w:val="20"/>
              </w:rPr>
              <w:t>CNMCC</w:t>
            </w:r>
            <w:r w:rsidR="00452723">
              <w:rPr>
                <w:sz w:val="20"/>
                <w:szCs w:val="20"/>
              </w:rPr>
              <w:t xml:space="preserve"> </w:t>
            </w:r>
            <w:r w:rsidRPr="00CB6E15">
              <w:rPr>
                <w:sz w:val="20"/>
                <w:szCs w:val="20"/>
              </w:rPr>
              <w:t xml:space="preserve">sends a SIT 185 </w:t>
            </w:r>
            <w:r w:rsidR="00081252">
              <w:rPr>
                <w:sz w:val="20"/>
                <w:szCs w:val="20"/>
              </w:rPr>
              <w:t>Position Update</w:t>
            </w:r>
            <w:r w:rsidRPr="00CB6E15">
              <w:rPr>
                <w:sz w:val="20"/>
                <w:szCs w:val="20"/>
              </w:rPr>
              <w:t xml:space="preserve"> Alert with DOA position to the</w:t>
            </w:r>
            <w:r w:rsidR="004E6893">
              <w:rPr>
                <w:sz w:val="20"/>
                <w:szCs w:val="20"/>
              </w:rPr>
              <w:t xml:space="preserve"> </w:t>
            </w:r>
            <w:r w:rsidR="004D1855">
              <w:rPr>
                <w:sz w:val="20"/>
                <w:szCs w:val="20"/>
              </w:rPr>
              <w:t>China RCC</w:t>
            </w:r>
            <w:r w:rsidR="0053693D">
              <w:rPr>
                <w:sz w:val="20"/>
                <w:szCs w:val="20"/>
              </w:rPr>
              <w:t>,</w:t>
            </w:r>
            <w:r w:rsidRPr="00CB6E15">
              <w:rPr>
                <w:sz w:val="20"/>
                <w:szCs w:val="20"/>
              </w:rPr>
              <w:t xml:space="preserve"> </w:t>
            </w:r>
            <w:r w:rsidR="0053693D">
              <w:rPr>
                <w:sz w:val="20"/>
                <w:szCs w:val="20"/>
              </w:rPr>
              <w:t xml:space="preserve">a SIT 145 message to the </w:t>
            </w:r>
            <w:r w:rsidR="00DB7F18">
              <w:rPr>
                <w:sz w:val="20"/>
                <w:szCs w:val="20"/>
              </w:rPr>
              <w:t>JA</w:t>
            </w:r>
            <w:r w:rsidR="0053693D">
              <w:rPr>
                <w:sz w:val="20"/>
                <w:szCs w:val="20"/>
              </w:rPr>
              <w:t>MCC (</w:t>
            </w:r>
            <w:r w:rsidR="00B307D8">
              <w:rPr>
                <w:sz w:val="20"/>
                <w:szCs w:val="20"/>
              </w:rPr>
              <w:t xml:space="preserve">for </w:t>
            </w:r>
            <w:r w:rsidRPr="00CB6E15">
              <w:rPr>
                <w:sz w:val="20"/>
                <w:szCs w:val="20"/>
              </w:rPr>
              <w:t>the LADR</w:t>
            </w:r>
            <w:r w:rsidR="00B307D8">
              <w:rPr>
                <w:sz w:val="20"/>
                <w:szCs w:val="20"/>
              </w:rPr>
              <w:t>)</w:t>
            </w:r>
            <w:r w:rsidRPr="00CB6E15">
              <w:rPr>
                <w:sz w:val="20"/>
                <w:szCs w:val="20"/>
              </w:rPr>
              <w:t>.</w:t>
            </w:r>
          </w:p>
          <w:p w14:paraId="2331B198" w14:textId="77777777" w:rsidR="00556CD8" w:rsidRPr="00CB6E15" w:rsidRDefault="00556CD8" w:rsidP="003A6FAC">
            <w:pPr>
              <w:spacing w:line="235" w:lineRule="atLeast"/>
              <w:jc w:val="left"/>
              <w:rPr>
                <w:sz w:val="20"/>
                <w:szCs w:val="20"/>
              </w:rPr>
            </w:pPr>
          </w:p>
          <w:p w14:paraId="7C83F608" w14:textId="77777777" w:rsidR="00556CD8" w:rsidRPr="00CB6E15" w:rsidRDefault="00556CD8" w:rsidP="003A6FAC">
            <w:pPr>
              <w:spacing w:line="235" w:lineRule="atLeast"/>
              <w:jc w:val="left"/>
              <w:rPr>
                <w:sz w:val="20"/>
                <w:szCs w:val="20"/>
              </w:rPr>
            </w:pPr>
          </w:p>
          <w:p w14:paraId="180E4532" w14:textId="4D6321C0" w:rsidR="002F3458" w:rsidRDefault="002F3458" w:rsidP="003A6FAC">
            <w:pPr>
              <w:spacing w:line="235" w:lineRule="atLeast"/>
              <w:jc w:val="left"/>
              <w:rPr>
                <w:b/>
                <w:bCs/>
                <w:sz w:val="20"/>
                <w:szCs w:val="20"/>
              </w:rPr>
            </w:pPr>
            <w:r>
              <w:rPr>
                <w:b/>
                <w:bCs/>
                <w:sz w:val="20"/>
                <w:szCs w:val="20"/>
              </w:rPr>
              <w:t xml:space="preserve">Test Messge </w:t>
            </w:r>
            <w:r w:rsidR="004D4536">
              <w:rPr>
                <w:b/>
                <w:bCs/>
                <w:sz w:val="20"/>
                <w:szCs w:val="20"/>
              </w:rPr>
              <w:t>13.4</w:t>
            </w:r>
          </w:p>
          <w:p w14:paraId="5C2AAE1B" w14:textId="77777777" w:rsidR="002F3458" w:rsidRDefault="002F3458" w:rsidP="003A6FAC">
            <w:pPr>
              <w:spacing w:line="235" w:lineRule="atLeast"/>
              <w:jc w:val="left"/>
              <w:rPr>
                <w:sz w:val="20"/>
                <w:szCs w:val="20"/>
              </w:rPr>
            </w:pPr>
          </w:p>
          <w:p w14:paraId="6B7BA3A4" w14:textId="751C8C97" w:rsidR="004C3115" w:rsidRDefault="00556CD8" w:rsidP="003A6FAC">
            <w:pPr>
              <w:spacing w:line="235" w:lineRule="atLeast"/>
              <w:jc w:val="left"/>
              <w:rPr>
                <w:color w:val="222222"/>
                <w:sz w:val="20"/>
                <w:szCs w:val="20"/>
              </w:rPr>
            </w:pPr>
            <w:r w:rsidRPr="00CB6E15">
              <w:rPr>
                <w:sz w:val="20"/>
                <w:szCs w:val="20"/>
              </w:rPr>
              <w:t>4)</w:t>
            </w:r>
            <w:r w:rsidRPr="00CB6E15">
              <w:rPr>
                <w:color w:val="222222"/>
                <w:sz w:val="20"/>
                <w:szCs w:val="20"/>
              </w:rPr>
              <w:t xml:space="preserve"> </w:t>
            </w:r>
            <w:r w:rsidR="00617135">
              <w:rPr>
                <w:color w:val="222222"/>
                <w:sz w:val="20"/>
                <w:szCs w:val="20"/>
              </w:rPr>
              <w:t xml:space="preserve">Send a SIT 145 message to the </w:t>
            </w:r>
            <w:r w:rsidR="004D1855">
              <w:rPr>
                <w:color w:val="222222"/>
                <w:sz w:val="20"/>
                <w:szCs w:val="20"/>
              </w:rPr>
              <w:t>CNMCC</w:t>
            </w:r>
            <w:r w:rsidR="00617135">
              <w:rPr>
                <w:color w:val="222222"/>
                <w:sz w:val="20"/>
                <w:szCs w:val="20"/>
              </w:rPr>
              <w:t xml:space="preserve"> </w:t>
            </w:r>
            <w:r w:rsidRPr="00CB6E15">
              <w:rPr>
                <w:color w:val="222222"/>
                <w:sz w:val="20"/>
                <w:szCs w:val="20"/>
              </w:rPr>
              <w:t xml:space="preserve">with a cancellation beacon message, with the same data as in solution </w:t>
            </w:r>
            <w:r>
              <w:rPr>
                <w:color w:val="222222"/>
                <w:sz w:val="20"/>
                <w:szCs w:val="20"/>
              </w:rPr>
              <w:t>1</w:t>
            </w:r>
            <w:r w:rsidRPr="00CB6E15">
              <w:rPr>
                <w:color w:val="222222"/>
                <w:sz w:val="20"/>
                <w:szCs w:val="20"/>
              </w:rPr>
              <w:t xml:space="preserve"> of message 2, except that the Time of Last Burst (MF 14b) is +100 seconds (within the 110 second threshold for cancellation)</w:t>
            </w:r>
            <w:r>
              <w:rPr>
                <w:color w:val="222222"/>
                <w:sz w:val="20"/>
                <w:szCs w:val="20"/>
              </w:rPr>
              <w:t xml:space="preserve"> </w:t>
            </w:r>
            <w:r w:rsidR="00D164CC">
              <w:rPr>
                <w:color w:val="222222"/>
                <w:sz w:val="20"/>
                <w:szCs w:val="20"/>
              </w:rPr>
              <w:t xml:space="preserve">from message 1 </w:t>
            </w:r>
            <w:r>
              <w:rPr>
                <w:color w:val="222222"/>
                <w:sz w:val="20"/>
                <w:szCs w:val="20"/>
              </w:rPr>
              <w:t xml:space="preserve">and the DOA position is in </w:t>
            </w:r>
            <w:r w:rsidR="00FF665F">
              <w:rPr>
                <w:color w:val="222222"/>
                <w:sz w:val="20"/>
                <w:szCs w:val="20"/>
              </w:rPr>
              <w:t xml:space="preserve">South Korea </w:t>
            </w:r>
            <w:r w:rsidR="00016BB2">
              <w:rPr>
                <w:color w:val="222222"/>
                <w:sz w:val="20"/>
                <w:szCs w:val="20"/>
              </w:rPr>
              <w:t xml:space="preserve"> (i.e., a new Service area, </w:t>
            </w:r>
            <w:r w:rsidR="00873AD2">
              <w:rPr>
                <w:color w:val="222222"/>
                <w:sz w:val="20"/>
                <w:szCs w:val="20"/>
              </w:rPr>
              <w:t>so</w:t>
            </w:r>
            <w:r w:rsidR="001B03E3">
              <w:rPr>
                <w:color w:val="222222"/>
                <w:sz w:val="20"/>
                <w:szCs w:val="20"/>
              </w:rPr>
              <w:t xml:space="preserve"> </w:t>
            </w:r>
            <w:r w:rsidR="00016BB2">
              <w:rPr>
                <w:color w:val="222222"/>
                <w:sz w:val="20"/>
                <w:szCs w:val="20"/>
              </w:rPr>
              <w:t>the new alert should be sent)</w:t>
            </w:r>
            <w:r w:rsidRPr="00CB6E15">
              <w:rPr>
                <w:color w:val="222222"/>
                <w:sz w:val="20"/>
                <w:szCs w:val="20"/>
              </w:rPr>
              <w:t>.</w:t>
            </w:r>
            <w:r w:rsidR="00016BB2">
              <w:rPr>
                <w:color w:val="222222"/>
                <w:sz w:val="20"/>
                <w:szCs w:val="20"/>
              </w:rPr>
              <w:t xml:space="preserve"> </w:t>
            </w:r>
          </w:p>
          <w:p w14:paraId="0EC515EF" w14:textId="77777777" w:rsidR="002F3458" w:rsidRDefault="002F3458" w:rsidP="003A6FAC">
            <w:pPr>
              <w:spacing w:line="235" w:lineRule="atLeast"/>
              <w:jc w:val="left"/>
              <w:rPr>
                <w:sz w:val="20"/>
                <w:szCs w:val="20"/>
                <w:u w:val="single"/>
              </w:rPr>
            </w:pPr>
          </w:p>
          <w:p w14:paraId="6D827ADA" w14:textId="4733E201" w:rsidR="00556CD8" w:rsidRPr="00CB6E15" w:rsidRDefault="00556CD8" w:rsidP="003A6FAC">
            <w:pPr>
              <w:spacing w:line="235" w:lineRule="atLeast"/>
              <w:jc w:val="left"/>
              <w:rPr>
                <w:sz w:val="20"/>
                <w:szCs w:val="20"/>
              </w:rPr>
            </w:pPr>
            <w:r w:rsidRPr="00CB6E15">
              <w:rPr>
                <w:sz w:val="20"/>
                <w:szCs w:val="20"/>
                <w:u w:val="single"/>
              </w:rPr>
              <w:t>Expected result</w:t>
            </w:r>
            <w:r w:rsidR="00452723">
              <w:rPr>
                <w:sz w:val="20"/>
                <w:szCs w:val="20"/>
              </w:rPr>
              <w:t xml:space="preserve">: the </w:t>
            </w:r>
            <w:r w:rsidR="004D1855">
              <w:rPr>
                <w:sz w:val="20"/>
                <w:szCs w:val="20"/>
              </w:rPr>
              <w:t>CNMCC</w:t>
            </w:r>
            <w:r w:rsidR="00452723">
              <w:rPr>
                <w:sz w:val="20"/>
                <w:szCs w:val="20"/>
              </w:rPr>
              <w:t xml:space="preserve"> </w:t>
            </w:r>
            <w:r w:rsidRPr="00CB6E15">
              <w:rPr>
                <w:sz w:val="20"/>
                <w:szCs w:val="20"/>
              </w:rPr>
              <w:t xml:space="preserve">sends a SIT 185 </w:t>
            </w:r>
            <w:r w:rsidR="0053693D">
              <w:rPr>
                <w:sz w:val="20"/>
                <w:szCs w:val="20"/>
              </w:rPr>
              <w:t>Position Update</w:t>
            </w:r>
            <w:r w:rsidR="0053693D" w:rsidRPr="00CB6E15" w:rsidDel="0053693D">
              <w:rPr>
                <w:sz w:val="20"/>
                <w:szCs w:val="20"/>
              </w:rPr>
              <w:t xml:space="preserve"> </w:t>
            </w:r>
            <w:r w:rsidRPr="00CB6E15">
              <w:rPr>
                <w:sz w:val="20"/>
                <w:szCs w:val="20"/>
              </w:rPr>
              <w:t>Alert</w:t>
            </w:r>
            <w:r w:rsidR="00016BB2">
              <w:rPr>
                <w:sz w:val="20"/>
                <w:szCs w:val="20"/>
              </w:rPr>
              <w:t xml:space="preserve"> </w:t>
            </w:r>
            <w:r w:rsidRPr="00CB6E15">
              <w:rPr>
                <w:sz w:val="20"/>
                <w:szCs w:val="20"/>
              </w:rPr>
              <w:t xml:space="preserve">to the </w:t>
            </w:r>
            <w:r w:rsidR="004D1855">
              <w:rPr>
                <w:sz w:val="20"/>
                <w:szCs w:val="20"/>
              </w:rPr>
              <w:t>China RCC</w:t>
            </w:r>
            <w:r w:rsidRPr="00CB6E15">
              <w:rPr>
                <w:sz w:val="20"/>
                <w:szCs w:val="20"/>
              </w:rPr>
              <w:t xml:space="preserve"> with DOA position</w:t>
            </w:r>
            <w:r w:rsidR="00016BB2">
              <w:rPr>
                <w:sz w:val="20"/>
                <w:szCs w:val="20"/>
              </w:rPr>
              <w:t xml:space="preserve">, a SIT 145 message to the </w:t>
            </w:r>
            <w:r w:rsidR="00DB7F18">
              <w:rPr>
                <w:sz w:val="20"/>
                <w:szCs w:val="20"/>
              </w:rPr>
              <w:t>JA</w:t>
            </w:r>
            <w:r>
              <w:rPr>
                <w:sz w:val="20"/>
                <w:szCs w:val="20"/>
              </w:rPr>
              <w:t>MCC</w:t>
            </w:r>
            <w:r w:rsidR="0052046B">
              <w:rPr>
                <w:sz w:val="20"/>
                <w:szCs w:val="20"/>
              </w:rPr>
              <w:t xml:space="preserve"> (as an alert and for </w:t>
            </w:r>
            <w:r w:rsidRPr="00CB6E15">
              <w:rPr>
                <w:sz w:val="20"/>
                <w:szCs w:val="20"/>
              </w:rPr>
              <w:t>the LADR</w:t>
            </w:r>
            <w:r w:rsidR="0052046B">
              <w:rPr>
                <w:sz w:val="20"/>
                <w:szCs w:val="20"/>
              </w:rPr>
              <w:t>)</w:t>
            </w:r>
            <w:r w:rsidRPr="00CB6E15">
              <w:rPr>
                <w:sz w:val="20"/>
                <w:szCs w:val="20"/>
              </w:rPr>
              <w:t>.</w:t>
            </w:r>
            <w:r w:rsidR="00A519C3">
              <w:rPr>
                <w:sz w:val="20"/>
                <w:szCs w:val="20"/>
              </w:rPr>
              <w:t xml:space="preserve"> Cancellation is not confirmed due to the intervening non-cancellation message.</w:t>
            </w:r>
          </w:p>
          <w:p w14:paraId="41AFF767" w14:textId="77777777" w:rsidR="00556CD8" w:rsidRPr="00CB6E15" w:rsidRDefault="00556CD8" w:rsidP="003A6FAC">
            <w:pPr>
              <w:spacing w:line="235" w:lineRule="atLeast"/>
              <w:jc w:val="left"/>
              <w:rPr>
                <w:color w:val="222222"/>
                <w:sz w:val="20"/>
                <w:szCs w:val="20"/>
              </w:rPr>
            </w:pPr>
          </w:p>
          <w:p w14:paraId="764F0CF5" w14:textId="3661D2B7" w:rsidR="00556CD8" w:rsidRDefault="00556CD8" w:rsidP="005E30AA">
            <w:pPr>
              <w:spacing w:line="235" w:lineRule="atLeast"/>
              <w:jc w:val="left"/>
              <w:rPr>
                <w:rFonts w:ascii="Courier New" w:hAnsi="Courier New" w:cs="Courier New"/>
                <w:color w:val="222222"/>
                <w:sz w:val="16"/>
                <w:szCs w:val="16"/>
              </w:rPr>
            </w:pPr>
          </w:p>
          <w:p w14:paraId="7FBD4C0A" w14:textId="77777777" w:rsidR="002F3458" w:rsidRPr="00CB6E15" w:rsidRDefault="002F3458" w:rsidP="003A6FAC">
            <w:pPr>
              <w:spacing w:line="235" w:lineRule="atLeast"/>
              <w:jc w:val="left"/>
              <w:rPr>
                <w:color w:val="222222"/>
                <w:sz w:val="20"/>
                <w:szCs w:val="20"/>
              </w:rPr>
            </w:pPr>
          </w:p>
        </w:tc>
        <w:tc>
          <w:tcPr>
            <w:tcW w:w="5102" w:type="dxa"/>
          </w:tcPr>
          <w:p w14:paraId="3938C446" w14:textId="77777777" w:rsidR="007C701C" w:rsidRDefault="007C701C" w:rsidP="00586ACB">
            <w:pPr>
              <w:spacing w:line="235" w:lineRule="atLeast"/>
              <w:jc w:val="left"/>
              <w:rPr>
                <w:color w:val="222222"/>
                <w:u w:val="single"/>
              </w:rPr>
            </w:pPr>
          </w:p>
          <w:p w14:paraId="06E5477B" w14:textId="2C7FA206" w:rsidR="007C701C" w:rsidRPr="004C05E1" w:rsidRDefault="007C701C" w:rsidP="004C05E1">
            <w:pPr>
              <w:pStyle w:val="Heading4"/>
              <w:numPr>
                <w:ilvl w:val="0"/>
                <w:numId w:val="0"/>
              </w:numPr>
              <w:rPr>
                <w:i/>
                <w:sz w:val="20"/>
                <w:szCs w:val="20"/>
              </w:rPr>
            </w:pPr>
          </w:p>
          <w:p w14:paraId="69696390" w14:textId="7860DE09" w:rsidR="007C701C" w:rsidRDefault="007C701C" w:rsidP="00586ACB">
            <w:pPr>
              <w:spacing w:line="235" w:lineRule="atLeast"/>
              <w:jc w:val="left"/>
              <w:rPr>
                <w:color w:val="222222"/>
                <w:u w:val="single"/>
              </w:rPr>
            </w:pPr>
          </w:p>
          <w:p w14:paraId="37330923" w14:textId="77777777" w:rsidR="009D3132" w:rsidRDefault="009D3132" w:rsidP="00586ACB">
            <w:pPr>
              <w:spacing w:line="235" w:lineRule="atLeast"/>
              <w:jc w:val="left"/>
              <w:rPr>
                <w:color w:val="222222"/>
                <w:u w:val="single"/>
              </w:rPr>
            </w:pPr>
          </w:p>
          <w:p w14:paraId="4E4B5513" w14:textId="6C832512" w:rsidR="002272C9" w:rsidRDefault="002272C9" w:rsidP="00586ACB">
            <w:pPr>
              <w:spacing w:line="235" w:lineRule="atLeast"/>
              <w:jc w:val="left"/>
              <w:rPr>
                <w:color w:val="222222"/>
                <w:u w:val="single"/>
              </w:rPr>
            </w:pPr>
          </w:p>
          <w:p w14:paraId="3192CD11" w14:textId="77777777" w:rsidR="007C701C" w:rsidRPr="006152E5" w:rsidRDefault="007C701C" w:rsidP="00586ACB">
            <w:pPr>
              <w:spacing w:line="235" w:lineRule="atLeast"/>
              <w:jc w:val="left"/>
              <w:rPr>
                <w:color w:val="222222"/>
                <w:sz w:val="20"/>
                <w:szCs w:val="20"/>
                <w:u w:val="single"/>
              </w:rPr>
            </w:pPr>
          </w:p>
          <w:p w14:paraId="36936EAA" w14:textId="77777777" w:rsidR="003C0269" w:rsidRDefault="003C0269" w:rsidP="007C701C">
            <w:pPr>
              <w:pStyle w:val="Heading4"/>
              <w:numPr>
                <w:ilvl w:val="0"/>
                <w:numId w:val="0"/>
              </w:numPr>
              <w:rPr>
                <w:sz w:val="20"/>
                <w:szCs w:val="20"/>
                <w:u w:val="single"/>
              </w:rPr>
            </w:pPr>
          </w:p>
          <w:p w14:paraId="0381825D" w14:textId="523BC1C1" w:rsidR="007C701C" w:rsidRPr="006152E5" w:rsidRDefault="007C701C" w:rsidP="007C701C">
            <w:pPr>
              <w:pStyle w:val="Heading4"/>
              <w:numPr>
                <w:ilvl w:val="0"/>
                <w:numId w:val="0"/>
              </w:numPr>
              <w:rPr>
                <w:sz w:val="20"/>
                <w:szCs w:val="20"/>
                <w:lang w:eastAsia="en-CA"/>
              </w:rPr>
            </w:pPr>
            <w:r w:rsidRPr="006152E5">
              <w:rPr>
                <w:sz w:val="20"/>
                <w:szCs w:val="20"/>
                <w:u w:val="single"/>
              </w:rPr>
              <w:t xml:space="preserve">Input </w:t>
            </w:r>
            <w:r w:rsidR="00D97E79">
              <w:rPr>
                <w:sz w:val="20"/>
                <w:szCs w:val="20"/>
                <w:u w:val="single"/>
              </w:rPr>
              <w:t>13.1</w:t>
            </w:r>
            <w:r w:rsidRPr="006152E5">
              <w:rPr>
                <w:sz w:val="20"/>
                <w:szCs w:val="20"/>
              </w:rPr>
              <w:t>:</w:t>
            </w:r>
          </w:p>
          <w:p w14:paraId="719D7B9F" w14:textId="792ACC18" w:rsidR="00F745C3" w:rsidRDefault="00411374" w:rsidP="00DB7F18">
            <w:pPr>
              <w:spacing w:line="235" w:lineRule="atLeast"/>
              <w:jc w:val="left"/>
              <w:rPr>
                <w:sz w:val="20"/>
                <w:szCs w:val="20"/>
              </w:rPr>
            </w:pPr>
            <w:r>
              <w:rPr>
                <w:color w:val="222222"/>
                <w:sz w:val="20"/>
                <w:szCs w:val="20"/>
                <w:u w:val="single"/>
              </w:rPr>
              <w:t>Result</w:t>
            </w:r>
            <w:r w:rsidR="00885BF9">
              <w:rPr>
                <w:color w:val="222222"/>
                <w:sz w:val="20"/>
                <w:szCs w:val="20"/>
                <w:u w:val="single"/>
              </w:rPr>
              <w:t>:</w:t>
            </w:r>
          </w:p>
          <w:p w14:paraId="497557F2" w14:textId="77777777" w:rsidR="007C701C" w:rsidRPr="006152E5" w:rsidRDefault="007C701C" w:rsidP="00586ACB">
            <w:pPr>
              <w:spacing w:line="235" w:lineRule="atLeast"/>
              <w:jc w:val="left"/>
              <w:rPr>
                <w:color w:val="222222"/>
                <w:sz w:val="20"/>
                <w:szCs w:val="20"/>
                <w:u w:val="single"/>
              </w:rPr>
            </w:pPr>
          </w:p>
          <w:p w14:paraId="71F27008" w14:textId="79E4B238" w:rsidR="006152E5" w:rsidRDefault="006152E5" w:rsidP="00586ACB">
            <w:pPr>
              <w:spacing w:line="235" w:lineRule="atLeast"/>
              <w:jc w:val="left"/>
              <w:rPr>
                <w:color w:val="222222"/>
                <w:sz w:val="20"/>
                <w:szCs w:val="20"/>
                <w:u w:val="single"/>
              </w:rPr>
            </w:pPr>
            <w:r w:rsidRPr="006152E5">
              <w:rPr>
                <w:color w:val="222222"/>
                <w:sz w:val="20"/>
                <w:szCs w:val="20"/>
                <w:u w:val="single"/>
              </w:rPr>
              <w:t>Status</w:t>
            </w:r>
            <w:r w:rsidRPr="008919F0">
              <w:rPr>
                <w:color w:val="222222"/>
                <w:sz w:val="20"/>
                <w:szCs w:val="20"/>
              </w:rPr>
              <w:t xml:space="preserve">: </w:t>
            </w:r>
          </w:p>
          <w:p w14:paraId="69F8A846" w14:textId="2E86B3C1" w:rsidR="006152E5" w:rsidRDefault="006152E5" w:rsidP="00586ACB">
            <w:pPr>
              <w:spacing w:line="235" w:lineRule="atLeast"/>
              <w:jc w:val="left"/>
              <w:rPr>
                <w:color w:val="222222"/>
                <w:sz w:val="20"/>
                <w:szCs w:val="20"/>
                <w:u w:val="single"/>
              </w:rPr>
            </w:pPr>
          </w:p>
          <w:p w14:paraId="00AABE6C" w14:textId="536D13DE" w:rsidR="009D3132" w:rsidRDefault="009D3132" w:rsidP="00586ACB">
            <w:pPr>
              <w:spacing w:line="235" w:lineRule="atLeast"/>
              <w:jc w:val="left"/>
              <w:rPr>
                <w:color w:val="222222"/>
                <w:sz w:val="20"/>
                <w:szCs w:val="20"/>
                <w:u w:val="single"/>
              </w:rPr>
            </w:pPr>
          </w:p>
          <w:p w14:paraId="1AA01FB7" w14:textId="77777777" w:rsidR="009D3132" w:rsidRDefault="009D3132" w:rsidP="00586ACB">
            <w:pPr>
              <w:spacing w:line="235" w:lineRule="atLeast"/>
              <w:jc w:val="left"/>
              <w:rPr>
                <w:color w:val="222222"/>
                <w:sz w:val="20"/>
                <w:szCs w:val="20"/>
                <w:u w:val="single"/>
              </w:rPr>
            </w:pPr>
          </w:p>
          <w:p w14:paraId="462A5A37" w14:textId="3CE3ACBE" w:rsidR="006152E5" w:rsidRDefault="006152E5" w:rsidP="00586ACB">
            <w:pPr>
              <w:spacing w:line="235" w:lineRule="atLeast"/>
              <w:jc w:val="left"/>
              <w:rPr>
                <w:color w:val="222222"/>
                <w:sz w:val="20"/>
                <w:szCs w:val="20"/>
                <w:u w:val="single"/>
              </w:rPr>
            </w:pPr>
          </w:p>
          <w:p w14:paraId="0566D77C" w14:textId="26DE68C3" w:rsidR="00B41D82" w:rsidRDefault="00B41D82" w:rsidP="00586ACB">
            <w:pPr>
              <w:spacing w:line="235" w:lineRule="atLeast"/>
              <w:jc w:val="left"/>
              <w:rPr>
                <w:color w:val="222222"/>
                <w:sz w:val="20"/>
                <w:szCs w:val="20"/>
                <w:u w:val="single"/>
              </w:rPr>
            </w:pPr>
          </w:p>
          <w:p w14:paraId="3D65C0AE" w14:textId="77777777" w:rsidR="003E1C8F" w:rsidRDefault="003E1C8F" w:rsidP="00586ACB">
            <w:pPr>
              <w:spacing w:line="235" w:lineRule="atLeast"/>
              <w:jc w:val="left"/>
              <w:rPr>
                <w:color w:val="222222"/>
                <w:sz w:val="20"/>
                <w:szCs w:val="20"/>
                <w:u w:val="single"/>
              </w:rPr>
            </w:pPr>
          </w:p>
          <w:p w14:paraId="46C36EC1" w14:textId="77777777" w:rsidR="00B41D82" w:rsidRDefault="00B41D82" w:rsidP="00586ACB">
            <w:pPr>
              <w:spacing w:line="235" w:lineRule="atLeast"/>
              <w:jc w:val="left"/>
              <w:rPr>
                <w:color w:val="222222"/>
                <w:sz w:val="20"/>
                <w:szCs w:val="20"/>
                <w:u w:val="single"/>
              </w:rPr>
            </w:pPr>
          </w:p>
          <w:p w14:paraId="51CA3944" w14:textId="77777777" w:rsidR="006152E5" w:rsidRDefault="006152E5" w:rsidP="00586ACB">
            <w:pPr>
              <w:spacing w:line="235" w:lineRule="atLeast"/>
              <w:jc w:val="left"/>
              <w:rPr>
                <w:color w:val="222222"/>
                <w:sz w:val="20"/>
                <w:szCs w:val="20"/>
                <w:u w:val="single"/>
              </w:rPr>
            </w:pPr>
          </w:p>
          <w:p w14:paraId="08B909A8" w14:textId="77777777" w:rsidR="00885BF9" w:rsidRDefault="00885BF9" w:rsidP="006152E5">
            <w:pPr>
              <w:pStyle w:val="Heading4"/>
              <w:numPr>
                <w:ilvl w:val="0"/>
                <w:numId w:val="0"/>
              </w:numPr>
              <w:rPr>
                <w:sz w:val="20"/>
                <w:szCs w:val="20"/>
                <w:u w:val="single"/>
              </w:rPr>
            </w:pPr>
          </w:p>
          <w:p w14:paraId="45FB1C46" w14:textId="77777777" w:rsidR="00885BF9" w:rsidRDefault="00885BF9" w:rsidP="006152E5">
            <w:pPr>
              <w:pStyle w:val="Heading4"/>
              <w:numPr>
                <w:ilvl w:val="0"/>
                <w:numId w:val="0"/>
              </w:numPr>
              <w:rPr>
                <w:sz w:val="20"/>
                <w:szCs w:val="20"/>
                <w:u w:val="single"/>
              </w:rPr>
            </w:pPr>
          </w:p>
          <w:p w14:paraId="23A6FBDC" w14:textId="77777777" w:rsidR="00885BF9" w:rsidRDefault="00885BF9" w:rsidP="006152E5">
            <w:pPr>
              <w:pStyle w:val="Heading4"/>
              <w:numPr>
                <w:ilvl w:val="0"/>
                <w:numId w:val="0"/>
              </w:numPr>
              <w:rPr>
                <w:sz w:val="20"/>
                <w:szCs w:val="20"/>
                <w:u w:val="single"/>
              </w:rPr>
            </w:pPr>
          </w:p>
          <w:p w14:paraId="50E61A08" w14:textId="77777777" w:rsidR="00885BF9" w:rsidRDefault="00885BF9" w:rsidP="006152E5">
            <w:pPr>
              <w:pStyle w:val="Heading4"/>
              <w:numPr>
                <w:ilvl w:val="0"/>
                <w:numId w:val="0"/>
              </w:numPr>
              <w:rPr>
                <w:sz w:val="20"/>
                <w:szCs w:val="20"/>
                <w:u w:val="single"/>
              </w:rPr>
            </w:pPr>
          </w:p>
          <w:p w14:paraId="06C4E605" w14:textId="77777777" w:rsidR="002F3458" w:rsidRDefault="002F3458" w:rsidP="006152E5">
            <w:pPr>
              <w:pStyle w:val="Heading4"/>
              <w:numPr>
                <w:ilvl w:val="0"/>
                <w:numId w:val="0"/>
              </w:numPr>
              <w:rPr>
                <w:sz w:val="20"/>
                <w:szCs w:val="20"/>
                <w:u w:val="single"/>
              </w:rPr>
            </w:pPr>
          </w:p>
          <w:p w14:paraId="3944EB75" w14:textId="77777777" w:rsidR="002F3458" w:rsidRDefault="002F3458" w:rsidP="006152E5">
            <w:pPr>
              <w:pStyle w:val="Heading4"/>
              <w:numPr>
                <w:ilvl w:val="0"/>
                <w:numId w:val="0"/>
              </w:numPr>
              <w:rPr>
                <w:sz w:val="20"/>
                <w:szCs w:val="20"/>
                <w:u w:val="single"/>
              </w:rPr>
            </w:pPr>
          </w:p>
          <w:p w14:paraId="69B9E653" w14:textId="458E8DE0" w:rsidR="006152E5" w:rsidRPr="006152E5" w:rsidRDefault="006152E5" w:rsidP="006152E5">
            <w:pPr>
              <w:pStyle w:val="Heading4"/>
              <w:numPr>
                <w:ilvl w:val="0"/>
                <w:numId w:val="0"/>
              </w:numPr>
              <w:rPr>
                <w:sz w:val="20"/>
                <w:szCs w:val="20"/>
                <w:lang w:eastAsia="en-CA"/>
              </w:rPr>
            </w:pPr>
            <w:r w:rsidRPr="006152E5">
              <w:rPr>
                <w:sz w:val="20"/>
                <w:szCs w:val="20"/>
                <w:u w:val="single"/>
              </w:rPr>
              <w:t xml:space="preserve">Input </w:t>
            </w:r>
            <w:r w:rsidR="00D97E79">
              <w:rPr>
                <w:sz w:val="20"/>
                <w:szCs w:val="20"/>
                <w:u w:val="single"/>
              </w:rPr>
              <w:t>13.2</w:t>
            </w:r>
            <w:r w:rsidRPr="006152E5">
              <w:rPr>
                <w:sz w:val="20"/>
                <w:szCs w:val="20"/>
              </w:rPr>
              <w:t>:</w:t>
            </w:r>
          </w:p>
          <w:p w14:paraId="1F94B4E3" w14:textId="4612E0E3" w:rsidR="00812ED8" w:rsidRPr="009E55EF" w:rsidRDefault="00411374" w:rsidP="00DB7F18">
            <w:pPr>
              <w:spacing w:line="235" w:lineRule="atLeast"/>
              <w:jc w:val="left"/>
              <w:rPr>
                <w:bCs/>
                <w:sz w:val="20"/>
                <w:szCs w:val="20"/>
              </w:rPr>
            </w:pPr>
            <w:r>
              <w:rPr>
                <w:color w:val="222222"/>
                <w:sz w:val="20"/>
                <w:szCs w:val="20"/>
                <w:u w:val="single"/>
              </w:rPr>
              <w:t>Result</w:t>
            </w:r>
            <w:r w:rsidR="006152E5" w:rsidRPr="006152E5">
              <w:rPr>
                <w:color w:val="222222"/>
                <w:sz w:val="20"/>
                <w:szCs w:val="20"/>
                <w:u w:val="single"/>
              </w:rPr>
              <w:t>:</w:t>
            </w:r>
          </w:p>
          <w:p w14:paraId="57C82959" w14:textId="71BFAC40" w:rsidR="006152E5" w:rsidRPr="006152E5" w:rsidRDefault="006152E5" w:rsidP="006152E5">
            <w:pPr>
              <w:spacing w:line="235" w:lineRule="atLeast"/>
              <w:jc w:val="left"/>
              <w:rPr>
                <w:color w:val="222222"/>
                <w:sz w:val="20"/>
                <w:szCs w:val="20"/>
                <w:u w:val="single"/>
              </w:rPr>
            </w:pPr>
          </w:p>
          <w:p w14:paraId="234B8B22" w14:textId="5D4A2C05" w:rsidR="006152E5" w:rsidRDefault="006152E5" w:rsidP="006152E5">
            <w:pPr>
              <w:spacing w:line="235" w:lineRule="atLeast"/>
              <w:jc w:val="left"/>
              <w:rPr>
                <w:color w:val="222222"/>
                <w:sz w:val="20"/>
                <w:szCs w:val="20"/>
                <w:u w:val="single"/>
              </w:rPr>
            </w:pPr>
            <w:r w:rsidRPr="006152E5">
              <w:rPr>
                <w:color w:val="222222"/>
                <w:sz w:val="20"/>
                <w:szCs w:val="20"/>
                <w:u w:val="single"/>
              </w:rPr>
              <w:t>Status</w:t>
            </w:r>
            <w:r w:rsidRPr="008919F0">
              <w:rPr>
                <w:color w:val="222222"/>
                <w:sz w:val="20"/>
                <w:szCs w:val="20"/>
              </w:rPr>
              <w:t xml:space="preserve">: </w:t>
            </w:r>
          </w:p>
          <w:p w14:paraId="13D38364" w14:textId="77777777" w:rsidR="006152E5" w:rsidRDefault="006152E5" w:rsidP="006152E5">
            <w:pPr>
              <w:spacing w:line="235" w:lineRule="atLeast"/>
              <w:jc w:val="left"/>
              <w:rPr>
                <w:color w:val="222222"/>
                <w:sz w:val="20"/>
                <w:szCs w:val="20"/>
                <w:u w:val="single"/>
              </w:rPr>
            </w:pPr>
          </w:p>
          <w:p w14:paraId="40798477" w14:textId="77777777" w:rsidR="006152E5" w:rsidRDefault="006152E5" w:rsidP="006152E5">
            <w:pPr>
              <w:spacing w:line="235" w:lineRule="atLeast"/>
              <w:jc w:val="left"/>
              <w:rPr>
                <w:color w:val="222222"/>
                <w:sz w:val="20"/>
                <w:szCs w:val="20"/>
                <w:u w:val="single"/>
              </w:rPr>
            </w:pPr>
          </w:p>
          <w:p w14:paraId="7B6556F9" w14:textId="77777777" w:rsidR="006152E5" w:rsidRDefault="006152E5" w:rsidP="006152E5">
            <w:pPr>
              <w:spacing w:line="235" w:lineRule="atLeast"/>
              <w:jc w:val="left"/>
              <w:rPr>
                <w:color w:val="222222"/>
                <w:sz w:val="20"/>
                <w:szCs w:val="20"/>
                <w:u w:val="single"/>
              </w:rPr>
            </w:pPr>
          </w:p>
          <w:p w14:paraId="01E9C869" w14:textId="77777777" w:rsidR="006152E5" w:rsidRDefault="006152E5" w:rsidP="006152E5">
            <w:pPr>
              <w:spacing w:line="235" w:lineRule="atLeast"/>
              <w:jc w:val="left"/>
              <w:rPr>
                <w:color w:val="222222"/>
                <w:sz w:val="20"/>
                <w:szCs w:val="20"/>
                <w:u w:val="single"/>
              </w:rPr>
            </w:pPr>
          </w:p>
          <w:p w14:paraId="05203FCD" w14:textId="77777777" w:rsidR="006152E5" w:rsidRDefault="006152E5" w:rsidP="006152E5">
            <w:pPr>
              <w:spacing w:line="235" w:lineRule="atLeast"/>
              <w:jc w:val="left"/>
              <w:rPr>
                <w:color w:val="222222"/>
                <w:sz w:val="20"/>
                <w:szCs w:val="20"/>
                <w:u w:val="single"/>
              </w:rPr>
            </w:pPr>
          </w:p>
          <w:p w14:paraId="4D782F77" w14:textId="1AE094F7" w:rsidR="006152E5" w:rsidRDefault="006152E5" w:rsidP="006152E5">
            <w:pPr>
              <w:spacing w:line="235" w:lineRule="atLeast"/>
              <w:jc w:val="left"/>
              <w:rPr>
                <w:color w:val="222222"/>
                <w:sz w:val="20"/>
                <w:szCs w:val="20"/>
                <w:u w:val="single"/>
              </w:rPr>
            </w:pPr>
          </w:p>
          <w:p w14:paraId="34BF9090" w14:textId="7C405051" w:rsidR="0012035B" w:rsidRDefault="0012035B" w:rsidP="006152E5">
            <w:pPr>
              <w:spacing w:line="235" w:lineRule="atLeast"/>
              <w:jc w:val="left"/>
              <w:rPr>
                <w:color w:val="222222"/>
                <w:sz w:val="20"/>
                <w:szCs w:val="20"/>
                <w:u w:val="single"/>
              </w:rPr>
            </w:pPr>
          </w:p>
          <w:p w14:paraId="4A563B0C" w14:textId="14BA523E" w:rsidR="00C052F4" w:rsidRDefault="00C052F4" w:rsidP="006152E5">
            <w:pPr>
              <w:spacing w:line="235" w:lineRule="atLeast"/>
              <w:jc w:val="left"/>
              <w:rPr>
                <w:color w:val="222222"/>
                <w:sz w:val="20"/>
                <w:szCs w:val="20"/>
                <w:u w:val="single"/>
              </w:rPr>
            </w:pPr>
          </w:p>
          <w:p w14:paraId="4AF1D69C" w14:textId="5083F1F8" w:rsidR="00C052F4" w:rsidRDefault="00C052F4" w:rsidP="006152E5">
            <w:pPr>
              <w:spacing w:line="235" w:lineRule="atLeast"/>
              <w:jc w:val="left"/>
              <w:rPr>
                <w:color w:val="222222"/>
                <w:sz w:val="20"/>
                <w:szCs w:val="20"/>
                <w:u w:val="single"/>
              </w:rPr>
            </w:pPr>
          </w:p>
          <w:p w14:paraId="70E69B45" w14:textId="77777777" w:rsidR="00C052F4" w:rsidRDefault="00C052F4" w:rsidP="006152E5">
            <w:pPr>
              <w:spacing w:line="235" w:lineRule="atLeast"/>
              <w:jc w:val="left"/>
              <w:rPr>
                <w:color w:val="222222"/>
                <w:sz w:val="20"/>
                <w:szCs w:val="20"/>
                <w:u w:val="single"/>
              </w:rPr>
            </w:pPr>
          </w:p>
          <w:p w14:paraId="01198FE2" w14:textId="53E905FF" w:rsidR="006152E5" w:rsidRDefault="006152E5" w:rsidP="006152E5">
            <w:pPr>
              <w:spacing w:line="235" w:lineRule="atLeast"/>
              <w:jc w:val="left"/>
              <w:rPr>
                <w:color w:val="222222"/>
                <w:sz w:val="20"/>
                <w:szCs w:val="20"/>
                <w:u w:val="single"/>
              </w:rPr>
            </w:pPr>
          </w:p>
          <w:p w14:paraId="69921AAA" w14:textId="77777777" w:rsidR="006152E5" w:rsidRDefault="006152E5" w:rsidP="006152E5">
            <w:pPr>
              <w:spacing w:line="235" w:lineRule="atLeast"/>
              <w:jc w:val="left"/>
              <w:rPr>
                <w:color w:val="222222"/>
                <w:sz w:val="20"/>
                <w:szCs w:val="20"/>
                <w:u w:val="single"/>
              </w:rPr>
            </w:pPr>
          </w:p>
          <w:p w14:paraId="7C0EFE15" w14:textId="1D90F611" w:rsidR="006152E5" w:rsidRDefault="006152E5" w:rsidP="006152E5">
            <w:pPr>
              <w:spacing w:line="235" w:lineRule="atLeast"/>
              <w:jc w:val="left"/>
              <w:rPr>
                <w:color w:val="222222"/>
                <w:sz w:val="20"/>
                <w:szCs w:val="20"/>
                <w:u w:val="single"/>
              </w:rPr>
            </w:pPr>
          </w:p>
          <w:p w14:paraId="4516F6CB" w14:textId="77777777" w:rsidR="008A5BE6" w:rsidRDefault="008A5BE6" w:rsidP="006152E5">
            <w:pPr>
              <w:pStyle w:val="Heading4"/>
              <w:numPr>
                <w:ilvl w:val="0"/>
                <w:numId w:val="0"/>
              </w:numPr>
              <w:rPr>
                <w:sz w:val="20"/>
                <w:szCs w:val="20"/>
                <w:u w:val="single"/>
              </w:rPr>
            </w:pPr>
          </w:p>
          <w:p w14:paraId="66FAA4D0" w14:textId="77777777" w:rsidR="002F3458" w:rsidRDefault="002F3458" w:rsidP="006152E5">
            <w:pPr>
              <w:pStyle w:val="Heading4"/>
              <w:numPr>
                <w:ilvl w:val="0"/>
                <w:numId w:val="0"/>
              </w:numPr>
              <w:rPr>
                <w:sz w:val="20"/>
                <w:szCs w:val="20"/>
                <w:u w:val="single"/>
              </w:rPr>
            </w:pPr>
          </w:p>
          <w:p w14:paraId="7942B8DC" w14:textId="638AB82C" w:rsidR="006152E5" w:rsidRPr="006152E5" w:rsidRDefault="006152E5" w:rsidP="006152E5">
            <w:pPr>
              <w:pStyle w:val="Heading4"/>
              <w:numPr>
                <w:ilvl w:val="0"/>
                <w:numId w:val="0"/>
              </w:numPr>
              <w:rPr>
                <w:sz w:val="20"/>
                <w:szCs w:val="20"/>
                <w:lang w:eastAsia="en-CA"/>
              </w:rPr>
            </w:pPr>
            <w:r w:rsidRPr="006152E5">
              <w:rPr>
                <w:sz w:val="20"/>
                <w:szCs w:val="20"/>
                <w:u w:val="single"/>
              </w:rPr>
              <w:t>Input</w:t>
            </w:r>
            <w:r w:rsidR="00D97E79">
              <w:rPr>
                <w:sz w:val="20"/>
                <w:szCs w:val="20"/>
                <w:u w:val="single"/>
              </w:rPr>
              <w:t>13.</w:t>
            </w:r>
            <w:r>
              <w:rPr>
                <w:sz w:val="20"/>
                <w:szCs w:val="20"/>
                <w:u w:val="single"/>
              </w:rPr>
              <w:t>3</w:t>
            </w:r>
            <w:r w:rsidRPr="006152E5">
              <w:rPr>
                <w:sz w:val="20"/>
                <w:szCs w:val="20"/>
              </w:rPr>
              <w:t>:</w:t>
            </w:r>
            <w:r w:rsidR="00856156">
              <w:rPr>
                <w:sz w:val="20"/>
                <w:szCs w:val="20"/>
                <w:lang w:eastAsia="en-CA"/>
              </w:rPr>
              <w:t xml:space="preserve">  </w:t>
            </w:r>
          </w:p>
          <w:p w14:paraId="1C19872C" w14:textId="083096EB" w:rsidR="006B442D" w:rsidRPr="000644C2" w:rsidRDefault="00411374" w:rsidP="00DB7F18">
            <w:pPr>
              <w:spacing w:line="235" w:lineRule="atLeast"/>
              <w:jc w:val="left"/>
              <w:rPr>
                <w:bCs/>
                <w:sz w:val="20"/>
                <w:szCs w:val="20"/>
              </w:rPr>
            </w:pPr>
            <w:r>
              <w:rPr>
                <w:color w:val="222222"/>
                <w:sz w:val="20"/>
                <w:szCs w:val="20"/>
                <w:u w:val="single"/>
              </w:rPr>
              <w:t>Result</w:t>
            </w:r>
            <w:r w:rsidR="006152E5" w:rsidRPr="006152E5">
              <w:rPr>
                <w:sz w:val="20"/>
                <w:szCs w:val="20"/>
              </w:rPr>
              <w:t xml:space="preserve">: </w:t>
            </w:r>
          </w:p>
          <w:p w14:paraId="1455AF8E" w14:textId="13CA787B" w:rsidR="006152E5" w:rsidRPr="006152E5" w:rsidRDefault="006152E5" w:rsidP="006152E5">
            <w:pPr>
              <w:spacing w:line="235" w:lineRule="atLeast"/>
              <w:jc w:val="left"/>
              <w:rPr>
                <w:color w:val="222222"/>
                <w:sz w:val="20"/>
                <w:szCs w:val="20"/>
                <w:u w:val="single"/>
              </w:rPr>
            </w:pPr>
          </w:p>
          <w:p w14:paraId="1688CBE1" w14:textId="4B1A6BFE" w:rsidR="006152E5" w:rsidRDefault="006152E5" w:rsidP="006152E5">
            <w:pPr>
              <w:spacing w:line="235" w:lineRule="atLeast"/>
              <w:jc w:val="left"/>
              <w:rPr>
                <w:color w:val="222222"/>
                <w:sz w:val="20"/>
                <w:szCs w:val="20"/>
                <w:u w:val="single"/>
              </w:rPr>
            </w:pPr>
            <w:r w:rsidRPr="006152E5">
              <w:rPr>
                <w:color w:val="222222"/>
                <w:sz w:val="20"/>
                <w:szCs w:val="20"/>
                <w:u w:val="single"/>
              </w:rPr>
              <w:t>Status</w:t>
            </w:r>
            <w:r w:rsidRPr="0012035B">
              <w:rPr>
                <w:color w:val="222222"/>
                <w:sz w:val="20"/>
                <w:szCs w:val="20"/>
              </w:rPr>
              <w:t>:</w:t>
            </w:r>
            <w:r w:rsidR="000644C2">
              <w:rPr>
                <w:color w:val="222222"/>
                <w:sz w:val="20"/>
                <w:szCs w:val="20"/>
              </w:rPr>
              <w:t xml:space="preserve"> </w:t>
            </w:r>
          </w:p>
          <w:p w14:paraId="460D8547" w14:textId="3CEA53BF" w:rsidR="006152E5" w:rsidRDefault="006152E5" w:rsidP="006152E5">
            <w:pPr>
              <w:spacing w:line="235" w:lineRule="atLeast"/>
              <w:jc w:val="left"/>
              <w:rPr>
                <w:color w:val="222222"/>
                <w:sz w:val="20"/>
                <w:szCs w:val="20"/>
                <w:u w:val="single"/>
              </w:rPr>
            </w:pPr>
          </w:p>
          <w:p w14:paraId="049BA374" w14:textId="33E56988" w:rsidR="006152E5" w:rsidRDefault="006152E5" w:rsidP="006152E5">
            <w:pPr>
              <w:spacing w:line="235" w:lineRule="atLeast"/>
              <w:jc w:val="left"/>
              <w:rPr>
                <w:color w:val="222222"/>
                <w:sz w:val="20"/>
                <w:szCs w:val="20"/>
                <w:u w:val="single"/>
              </w:rPr>
            </w:pPr>
          </w:p>
          <w:p w14:paraId="030E5516" w14:textId="392D321F" w:rsidR="006152E5" w:rsidRDefault="006152E5" w:rsidP="006152E5">
            <w:pPr>
              <w:spacing w:line="235" w:lineRule="atLeast"/>
              <w:jc w:val="left"/>
              <w:rPr>
                <w:color w:val="222222"/>
                <w:sz w:val="20"/>
                <w:szCs w:val="20"/>
                <w:u w:val="single"/>
              </w:rPr>
            </w:pPr>
          </w:p>
          <w:p w14:paraId="6573AE38" w14:textId="3BA446D1" w:rsidR="0012035B" w:rsidRDefault="0012035B" w:rsidP="006152E5">
            <w:pPr>
              <w:spacing w:line="235" w:lineRule="atLeast"/>
              <w:jc w:val="left"/>
              <w:rPr>
                <w:color w:val="222222"/>
                <w:sz w:val="20"/>
                <w:szCs w:val="20"/>
                <w:u w:val="single"/>
              </w:rPr>
            </w:pPr>
          </w:p>
          <w:p w14:paraId="283D8F20" w14:textId="77777777" w:rsidR="00411374" w:rsidRDefault="00411374" w:rsidP="006152E5">
            <w:pPr>
              <w:spacing w:line="235" w:lineRule="atLeast"/>
              <w:jc w:val="left"/>
              <w:rPr>
                <w:color w:val="222222"/>
                <w:sz w:val="20"/>
                <w:szCs w:val="20"/>
                <w:u w:val="single"/>
              </w:rPr>
            </w:pPr>
          </w:p>
          <w:p w14:paraId="27125B5E" w14:textId="77777777" w:rsidR="0012035B" w:rsidRDefault="0012035B" w:rsidP="006152E5">
            <w:pPr>
              <w:spacing w:line="235" w:lineRule="atLeast"/>
              <w:jc w:val="left"/>
              <w:rPr>
                <w:color w:val="222222"/>
                <w:sz w:val="20"/>
                <w:szCs w:val="20"/>
                <w:u w:val="single"/>
              </w:rPr>
            </w:pPr>
          </w:p>
          <w:p w14:paraId="220DF7ED" w14:textId="3ED031EA" w:rsidR="006152E5" w:rsidRDefault="006152E5" w:rsidP="006152E5">
            <w:pPr>
              <w:spacing w:line="235" w:lineRule="atLeast"/>
              <w:jc w:val="left"/>
              <w:rPr>
                <w:color w:val="222222"/>
                <w:sz w:val="20"/>
                <w:szCs w:val="20"/>
                <w:u w:val="single"/>
              </w:rPr>
            </w:pPr>
          </w:p>
          <w:p w14:paraId="5417A26B" w14:textId="109F5273" w:rsidR="006152E5" w:rsidRDefault="006152E5" w:rsidP="006152E5">
            <w:pPr>
              <w:spacing w:line="235" w:lineRule="atLeast"/>
              <w:jc w:val="left"/>
              <w:rPr>
                <w:color w:val="222222"/>
                <w:sz w:val="20"/>
                <w:szCs w:val="20"/>
                <w:u w:val="single"/>
              </w:rPr>
            </w:pPr>
          </w:p>
          <w:p w14:paraId="51C6D514" w14:textId="77777777" w:rsidR="0052046B" w:rsidRDefault="0052046B" w:rsidP="006152E5">
            <w:pPr>
              <w:pStyle w:val="Heading4"/>
              <w:numPr>
                <w:ilvl w:val="0"/>
                <w:numId w:val="0"/>
              </w:numPr>
              <w:rPr>
                <w:sz w:val="20"/>
                <w:szCs w:val="20"/>
                <w:u w:val="single"/>
              </w:rPr>
            </w:pPr>
          </w:p>
          <w:p w14:paraId="357DEE72" w14:textId="77777777" w:rsidR="0052046B" w:rsidRDefault="0052046B" w:rsidP="006152E5">
            <w:pPr>
              <w:pStyle w:val="Heading4"/>
              <w:numPr>
                <w:ilvl w:val="0"/>
                <w:numId w:val="0"/>
              </w:numPr>
              <w:rPr>
                <w:sz w:val="20"/>
                <w:szCs w:val="20"/>
                <w:u w:val="single"/>
              </w:rPr>
            </w:pPr>
          </w:p>
          <w:p w14:paraId="253C7599" w14:textId="77777777" w:rsidR="002F3458" w:rsidRDefault="002F3458" w:rsidP="006152E5">
            <w:pPr>
              <w:pStyle w:val="Heading4"/>
              <w:numPr>
                <w:ilvl w:val="0"/>
                <w:numId w:val="0"/>
              </w:numPr>
              <w:rPr>
                <w:sz w:val="20"/>
                <w:szCs w:val="20"/>
                <w:u w:val="single"/>
              </w:rPr>
            </w:pPr>
          </w:p>
          <w:p w14:paraId="113D4530" w14:textId="636925FE" w:rsidR="006152E5" w:rsidRPr="006152E5" w:rsidRDefault="006152E5" w:rsidP="006152E5">
            <w:pPr>
              <w:pStyle w:val="Heading4"/>
              <w:numPr>
                <w:ilvl w:val="0"/>
                <w:numId w:val="0"/>
              </w:numPr>
              <w:rPr>
                <w:sz w:val="20"/>
                <w:szCs w:val="20"/>
                <w:lang w:eastAsia="en-CA"/>
              </w:rPr>
            </w:pPr>
            <w:r w:rsidRPr="006152E5">
              <w:rPr>
                <w:sz w:val="20"/>
                <w:szCs w:val="20"/>
                <w:u w:val="single"/>
              </w:rPr>
              <w:t xml:space="preserve">Input </w:t>
            </w:r>
            <w:r w:rsidR="00D97E79">
              <w:rPr>
                <w:sz w:val="20"/>
                <w:szCs w:val="20"/>
                <w:u w:val="single"/>
              </w:rPr>
              <w:t>13.4</w:t>
            </w:r>
            <w:r w:rsidRPr="006152E5">
              <w:rPr>
                <w:sz w:val="20"/>
                <w:szCs w:val="20"/>
              </w:rPr>
              <w:t>:</w:t>
            </w:r>
          </w:p>
          <w:p w14:paraId="265804EF" w14:textId="42C25D0A" w:rsidR="006152E5" w:rsidRPr="00DB7F18" w:rsidRDefault="00411374" w:rsidP="006152E5">
            <w:pPr>
              <w:spacing w:line="235" w:lineRule="atLeast"/>
              <w:jc w:val="left"/>
              <w:rPr>
                <w:sz w:val="20"/>
                <w:szCs w:val="20"/>
              </w:rPr>
            </w:pPr>
            <w:r>
              <w:rPr>
                <w:color w:val="222222"/>
                <w:sz w:val="20"/>
                <w:szCs w:val="20"/>
                <w:u w:val="single"/>
              </w:rPr>
              <w:t>Result</w:t>
            </w:r>
            <w:r w:rsidR="00A14888" w:rsidRPr="00D50DDA">
              <w:rPr>
                <w:color w:val="222222"/>
                <w:sz w:val="20"/>
                <w:szCs w:val="20"/>
                <w:u w:val="single"/>
              </w:rPr>
              <w:t>:</w:t>
            </w:r>
          </w:p>
          <w:p w14:paraId="4B2AAE03" w14:textId="27881CFB" w:rsidR="006152E5" w:rsidRPr="00642F60" w:rsidRDefault="006152E5" w:rsidP="006152E5">
            <w:pPr>
              <w:spacing w:line="235" w:lineRule="atLeast"/>
              <w:jc w:val="left"/>
              <w:rPr>
                <w:color w:val="222222"/>
                <w:sz w:val="20"/>
                <w:szCs w:val="20"/>
              </w:rPr>
            </w:pPr>
            <w:r w:rsidRPr="006152E5">
              <w:rPr>
                <w:color w:val="222222"/>
                <w:sz w:val="20"/>
                <w:szCs w:val="20"/>
                <w:u w:val="single"/>
              </w:rPr>
              <w:t>Status</w:t>
            </w:r>
            <w:r w:rsidRPr="00642F60">
              <w:rPr>
                <w:color w:val="222222"/>
                <w:sz w:val="20"/>
                <w:szCs w:val="20"/>
              </w:rPr>
              <w:t xml:space="preserve">: </w:t>
            </w:r>
          </w:p>
          <w:p w14:paraId="3B1BEE03" w14:textId="516EBBDC" w:rsidR="006152E5" w:rsidRDefault="006152E5" w:rsidP="006152E5">
            <w:pPr>
              <w:spacing w:line="235" w:lineRule="atLeast"/>
              <w:jc w:val="left"/>
              <w:rPr>
                <w:color w:val="222222"/>
                <w:sz w:val="20"/>
                <w:szCs w:val="20"/>
                <w:u w:val="single"/>
              </w:rPr>
            </w:pPr>
          </w:p>
          <w:p w14:paraId="570320D2" w14:textId="77777777" w:rsidR="006152E5" w:rsidRDefault="006152E5" w:rsidP="006152E5">
            <w:pPr>
              <w:spacing w:line="235" w:lineRule="atLeast"/>
              <w:jc w:val="left"/>
              <w:rPr>
                <w:color w:val="222222"/>
                <w:sz w:val="20"/>
                <w:szCs w:val="20"/>
                <w:u w:val="single"/>
              </w:rPr>
            </w:pPr>
          </w:p>
          <w:p w14:paraId="030B0537" w14:textId="4447EE2B" w:rsidR="006152E5" w:rsidRPr="00CB6E15" w:rsidRDefault="006152E5" w:rsidP="006152E5">
            <w:pPr>
              <w:spacing w:line="235" w:lineRule="atLeast"/>
              <w:jc w:val="left"/>
              <w:rPr>
                <w:color w:val="222222"/>
                <w:u w:val="single"/>
              </w:rPr>
            </w:pPr>
          </w:p>
        </w:tc>
      </w:tr>
      <w:tr w:rsidR="00B32328" w14:paraId="74805B5C" w14:textId="58D3C5E7" w:rsidTr="00834CF4">
        <w:trPr>
          <w:trHeight w:val="305"/>
        </w:trPr>
        <w:tc>
          <w:tcPr>
            <w:tcW w:w="1572" w:type="dxa"/>
          </w:tcPr>
          <w:p w14:paraId="132C2A72" w14:textId="62ACB87A" w:rsidR="002F3458" w:rsidRDefault="002F3458" w:rsidP="00495C3B">
            <w:pPr>
              <w:spacing w:line="235" w:lineRule="atLeast"/>
              <w:jc w:val="left"/>
              <w:rPr>
                <w:b/>
                <w:bCs/>
                <w:color w:val="222222"/>
                <w:sz w:val="20"/>
                <w:szCs w:val="20"/>
              </w:rPr>
            </w:pPr>
            <w:r>
              <w:rPr>
                <w:b/>
                <w:bCs/>
                <w:color w:val="222222"/>
                <w:sz w:val="20"/>
                <w:szCs w:val="20"/>
              </w:rPr>
              <w:lastRenderedPageBreak/>
              <w:t>Section J:</w:t>
            </w:r>
          </w:p>
          <w:p w14:paraId="79BDF866" w14:textId="206520EC" w:rsidR="00556CD8" w:rsidRPr="00CB6E15" w:rsidRDefault="002F3458" w:rsidP="00495C3B">
            <w:pPr>
              <w:spacing w:line="235" w:lineRule="atLeast"/>
              <w:jc w:val="left"/>
              <w:rPr>
                <w:b/>
                <w:bCs/>
                <w:color w:val="222222"/>
                <w:sz w:val="20"/>
                <w:szCs w:val="20"/>
              </w:rPr>
            </w:pPr>
            <w:r>
              <w:rPr>
                <w:b/>
                <w:bCs/>
                <w:color w:val="222222"/>
                <w:sz w:val="20"/>
                <w:szCs w:val="20"/>
              </w:rPr>
              <w:t>P</w:t>
            </w:r>
            <w:r w:rsidR="00556CD8" w:rsidRPr="00CB6E15">
              <w:rPr>
                <w:b/>
                <w:bCs/>
                <w:color w:val="222222"/>
                <w:sz w:val="20"/>
                <w:szCs w:val="20"/>
              </w:rPr>
              <w:t xml:space="preserve">rocess FGB confirmed </w:t>
            </w:r>
            <w:r w:rsidR="00556CD8" w:rsidRPr="00CB6E15">
              <w:rPr>
                <w:b/>
                <w:bCs/>
                <w:color w:val="222222"/>
                <w:sz w:val="20"/>
                <w:szCs w:val="20"/>
              </w:rPr>
              <w:lastRenderedPageBreak/>
              <w:t>cancellation messages</w:t>
            </w:r>
          </w:p>
          <w:p w14:paraId="0364EA52" w14:textId="77777777" w:rsidR="00556CD8" w:rsidRPr="009259B9" w:rsidRDefault="00556CD8" w:rsidP="00495C3B">
            <w:pPr>
              <w:spacing w:line="235" w:lineRule="atLeast"/>
              <w:jc w:val="left"/>
              <w:rPr>
                <w:b/>
                <w:color w:val="222222"/>
                <w:sz w:val="20"/>
                <w:szCs w:val="20"/>
                <w:highlight w:val="yellow"/>
              </w:rPr>
            </w:pPr>
          </w:p>
          <w:p w14:paraId="67AE5CC8" w14:textId="77777777" w:rsidR="00556CD8" w:rsidRPr="009259B9" w:rsidRDefault="00556CD8" w:rsidP="00495C3B">
            <w:pPr>
              <w:spacing w:line="235" w:lineRule="atLeast"/>
              <w:jc w:val="left"/>
              <w:rPr>
                <w:b/>
                <w:color w:val="222222"/>
                <w:sz w:val="20"/>
                <w:szCs w:val="20"/>
                <w:highlight w:val="yellow"/>
              </w:rPr>
            </w:pPr>
          </w:p>
          <w:p w14:paraId="1D27A33B" w14:textId="77777777" w:rsidR="00556CD8" w:rsidRPr="009259B9" w:rsidRDefault="00556CD8" w:rsidP="00495C3B">
            <w:pPr>
              <w:spacing w:line="235" w:lineRule="atLeast"/>
              <w:jc w:val="left"/>
              <w:rPr>
                <w:b/>
                <w:color w:val="222222"/>
                <w:sz w:val="20"/>
                <w:szCs w:val="20"/>
                <w:highlight w:val="yellow"/>
              </w:rPr>
            </w:pPr>
          </w:p>
          <w:p w14:paraId="6A61E8E4" w14:textId="77777777" w:rsidR="00556CD8" w:rsidRPr="009259B9" w:rsidRDefault="00556CD8" w:rsidP="00495C3B">
            <w:pPr>
              <w:spacing w:line="235" w:lineRule="atLeast"/>
              <w:jc w:val="left"/>
              <w:rPr>
                <w:b/>
                <w:color w:val="222222"/>
                <w:sz w:val="20"/>
                <w:szCs w:val="20"/>
                <w:highlight w:val="yellow"/>
              </w:rPr>
            </w:pPr>
          </w:p>
          <w:p w14:paraId="5EF6D6E7" w14:textId="77777777" w:rsidR="00556CD8" w:rsidRPr="009259B9" w:rsidRDefault="00556CD8" w:rsidP="00495C3B">
            <w:pPr>
              <w:spacing w:line="235" w:lineRule="atLeast"/>
              <w:jc w:val="left"/>
              <w:rPr>
                <w:b/>
                <w:color w:val="222222"/>
                <w:sz w:val="20"/>
                <w:szCs w:val="20"/>
                <w:highlight w:val="yellow"/>
              </w:rPr>
            </w:pPr>
          </w:p>
          <w:p w14:paraId="7CB8C6D4" w14:textId="77777777" w:rsidR="00556CD8" w:rsidRPr="009259B9" w:rsidRDefault="00556CD8" w:rsidP="00495C3B">
            <w:pPr>
              <w:spacing w:line="235" w:lineRule="atLeast"/>
              <w:jc w:val="left"/>
              <w:rPr>
                <w:b/>
                <w:color w:val="222222"/>
                <w:sz w:val="20"/>
                <w:szCs w:val="20"/>
                <w:highlight w:val="yellow"/>
              </w:rPr>
            </w:pPr>
          </w:p>
          <w:p w14:paraId="2D4EC5C1" w14:textId="77777777" w:rsidR="00556CD8" w:rsidRPr="009259B9" w:rsidRDefault="00556CD8" w:rsidP="00495C3B">
            <w:pPr>
              <w:spacing w:line="235" w:lineRule="atLeast"/>
              <w:jc w:val="left"/>
              <w:rPr>
                <w:b/>
                <w:color w:val="222222"/>
                <w:sz w:val="20"/>
                <w:szCs w:val="20"/>
                <w:highlight w:val="yellow"/>
              </w:rPr>
            </w:pPr>
          </w:p>
          <w:p w14:paraId="60E5CBD2" w14:textId="77777777" w:rsidR="00556CD8" w:rsidRPr="009259B9" w:rsidRDefault="00556CD8" w:rsidP="00495C3B">
            <w:pPr>
              <w:spacing w:line="235" w:lineRule="atLeast"/>
              <w:jc w:val="left"/>
              <w:rPr>
                <w:b/>
                <w:color w:val="222222"/>
                <w:sz w:val="20"/>
                <w:szCs w:val="20"/>
                <w:highlight w:val="yellow"/>
              </w:rPr>
            </w:pPr>
          </w:p>
          <w:p w14:paraId="41CAAC52" w14:textId="77777777" w:rsidR="00556CD8" w:rsidRPr="009259B9" w:rsidRDefault="00556CD8" w:rsidP="00495C3B">
            <w:pPr>
              <w:spacing w:line="235" w:lineRule="atLeast"/>
              <w:jc w:val="left"/>
              <w:rPr>
                <w:b/>
                <w:color w:val="222222"/>
                <w:sz w:val="20"/>
                <w:szCs w:val="20"/>
                <w:highlight w:val="yellow"/>
              </w:rPr>
            </w:pPr>
          </w:p>
          <w:p w14:paraId="4A764218" w14:textId="77777777" w:rsidR="00556CD8" w:rsidRPr="009259B9" w:rsidRDefault="00556CD8" w:rsidP="00495C3B">
            <w:pPr>
              <w:spacing w:line="235" w:lineRule="atLeast"/>
              <w:jc w:val="left"/>
              <w:rPr>
                <w:b/>
                <w:color w:val="222222"/>
                <w:sz w:val="20"/>
                <w:szCs w:val="20"/>
                <w:highlight w:val="yellow"/>
              </w:rPr>
            </w:pPr>
          </w:p>
          <w:p w14:paraId="630ECD77" w14:textId="77777777" w:rsidR="00556CD8" w:rsidRPr="009259B9" w:rsidRDefault="00556CD8" w:rsidP="00495C3B">
            <w:pPr>
              <w:spacing w:line="235" w:lineRule="atLeast"/>
              <w:jc w:val="left"/>
              <w:rPr>
                <w:b/>
                <w:color w:val="222222"/>
                <w:sz w:val="20"/>
                <w:szCs w:val="20"/>
                <w:highlight w:val="yellow"/>
              </w:rPr>
            </w:pPr>
          </w:p>
          <w:p w14:paraId="2ED2D66A" w14:textId="77777777" w:rsidR="00556CD8" w:rsidRPr="009259B9" w:rsidRDefault="00556CD8" w:rsidP="00495C3B">
            <w:pPr>
              <w:spacing w:line="235" w:lineRule="atLeast"/>
              <w:jc w:val="left"/>
              <w:rPr>
                <w:b/>
                <w:color w:val="222222"/>
                <w:sz w:val="20"/>
                <w:szCs w:val="20"/>
                <w:highlight w:val="yellow"/>
              </w:rPr>
            </w:pPr>
          </w:p>
          <w:p w14:paraId="49F5684D" w14:textId="77777777" w:rsidR="00556CD8" w:rsidRPr="009259B9" w:rsidRDefault="00556CD8" w:rsidP="00495C3B">
            <w:pPr>
              <w:spacing w:line="235" w:lineRule="atLeast"/>
              <w:jc w:val="left"/>
              <w:rPr>
                <w:b/>
                <w:color w:val="222222"/>
                <w:sz w:val="20"/>
                <w:szCs w:val="20"/>
                <w:highlight w:val="yellow"/>
              </w:rPr>
            </w:pPr>
          </w:p>
          <w:p w14:paraId="6BBFFEBF" w14:textId="77777777" w:rsidR="00556CD8" w:rsidRPr="009259B9" w:rsidRDefault="00556CD8" w:rsidP="00495C3B">
            <w:pPr>
              <w:spacing w:line="235" w:lineRule="atLeast"/>
              <w:jc w:val="left"/>
              <w:rPr>
                <w:b/>
                <w:color w:val="222222"/>
                <w:sz w:val="20"/>
                <w:szCs w:val="20"/>
                <w:highlight w:val="yellow"/>
              </w:rPr>
            </w:pPr>
          </w:p>
          <w:p w14:paraId="7E3B04F7" w14:textId="77777777" w:rsidR="00556CD8" w:rsidRPr="009259B9" w:rsidRDefault="00556CD8" w:rsidP="00495C3B">
            <w:pPr>
              <w:spacing w:line="235" w:lineRule="atLeast"/>
              <w:jc w:val="left"/>
              <w:rPr>
                <w:b/>
                <w:color w:val="222222"/>
                <w:sz w:val="20"/>
                <w:szCs w:val="20"/>
                <w:highlight w:val="yellow"/>
              </w:rPr>
            </w:pPr>
          </w:p>
          <w:p w14:paraId="126E4521" w14:textId="77777777" w:rsidR="00556CD8" w:rsidRPr="009259B9" w:rsidRDefault="00556CD8" w:rsidP="00495C3B">
            <w:pPr>
              <w:spacing w:line="235" w:lineRule="atLeast"/>
              <w:jc w:val="left"/>
              <w:rPr>
                <w:b/>
                <w:color w:val="222222"/>
                <w:sz w:val="20"/>
                <w:szCs w:val="20"/>
                <w:highlight w:val="yellow"/>
              </w:rPr>
            </w:pPr>
          </w:p>
          <w:p w14:paraId="6D6ACF4D" w14:textId="77777777" w:rsidR="00556CD8" w:rsidRPr="009259B9" w:rsidRDefault="00556CD8" w:rsidP="00495C3B">
            <w:pPr>
              <w:spacing w:line="235" w:lineRule="atLeast"/>
              <w:jc w:val="left"/>
              <w:rPr>
                <w:b/>
                <w:color w:val="222222"/>
                <w:sz w:val="20"/>
                <w:szCs w:val="20"/>
                <w:highlight w:val="yellow"/>
              </w:rPr>
            </w:pPr>
          </w:p>
          <w:p w14:paraId="4C7115C9" w14:textId="77777777" w:rsidR="00556CD8" w:rsidRPr="009259B9" w:rsidRDefault="00556CD8" w:rsidP="00495C3B">
            <w:pPr>
              <w:spacing w:line="235" w:lineRule="atLeast"/>
              <w:jc w:val="left"/>
              <w:rPr>
                <w:b/>
                <w:color w:val="222222"/>
                <w:sz w:val="20"/>
                <w:szCs w:val="20"/>
                <w:highlight w:val="yellow"/>
              </w:rPr>
            </w:pPr>
          </w:p>
          <w:p w14:paraId="08A1EA8D" w14:textId="77777777" w:rsidR="00556CD8" w:rsidRPr="009259B9" w:rsidRDefault="00556CD8" w:rsidP="00495C3B">
            <w:pPr>
              <w:spacing w:line="235" w:lineRule="atLeast"/>
              <w:jc w:val="left"/>
              <w:rPr>
                <w:b/>
                <w:color w:val="222222"/>
                <w:sz w:val="20"/>
                <w:szCs w:val="20"/>
                <w:highlight w:val="yellow"/>
              </w:rPr>
            </w:pPr>
          </w:p>
          <w:p w14:paraId="64BDAC53" w14:textId="77777777" w:rsidR="00556CD8" w:rsidRPr="009259B9" w:rsidRDefault="00556CD8" w:rsidP="00495C3B">
            <w:pPr>
              <w:spacing w:line="235" w:lineRule="atLeast"/>
              <w:jc w:val="left"/>
              <w:rPr>
                <w:b/>
                <w:color w:val="222222"/>
                <w:sz w:val="20"/>
                <w:szCs w:val="20"/>
                <w:highlight w:val="yellow"/>
              </w:rPr>
            </w:pPr>
          </w:p>
          <w:p w14:paraId="2B73782D" w14:textId="77777777" w:rsidR="00556CD8" w:rsidRPr="009259B9" w:rsidRDefault="00556CD8" w:rsidP="00495C3B">
            <w:pPr>
              <w:spacing w:line="235" w:lineRule="atLeast"/>
              <w:jc w:val="left"/>
              <w:rPr>
                <w:b/>
                <w:color w:val="222222"/>
                <w:sz w:val="20"/>
                <w:szCs w:val="20"/>
                <w:highlight w:val="yellow"/>
              </w:rPr>
            </w:pPr>
          </w:p>
          <w:p w14:paraId="3D966389" w14:textId="77777777" w:rsidR="00556CD8" w:rsidRPr="009259B9" w:rsidRDefault="00556CD8" w:rsidP="00495C3B">
            <w:pPr>
              <w:spacing w:line="235" w:lineRule="atLeast"/>
              <w:jc w:val="left"/>
              <w:rPr>
                <w:b/>
                <w:color w:val="222222"/>
                <w:sz w:val="20"/>
                <w:szCs w:val="20"/>
                <w:highlight w:val="yellow"/>
              </w:rPr>
            </w:pPr>
          </w:p>
          <w:p w14:paraId="27B5E2CA" w14:textId="77777777" w:rsidR="00556CD8" w:rsidRPr="009259B9" w:rsidRDefault="00556CD8" w:rsidP="00495C3B">
            <w:pPr>
              <w:spacing w:line="235" w:lineRule="atLeast"/>
              <w:jc w:val="left"/>
              <w:rPr>
                <w:b/>
                <w:color w:val="222222"/>
                <w:sz w:val="20"/>
                <w:szCs w:val="20"/>
                <w:highlight w:val="yellow"/>
              </w:rPr>
            </w:pPr>
          </w:p>
          <w:p w14:paraId="6FEEA052" w14:textId="77777777" w:rsidR="00556CD8" w:rsidRPr="009259B9" w:rsidRDefault="00556CD8" w:rsidP="00495C3B">
            <w:pPr>
              <w:spacing w:line="235" w:lineRule="atLeast"/>
              <w:jc w:val="left"/>
              <w:rPr>
                <w:b/>
                <w:color w:val="222222"/>
                <w:sz w:val="20"/>
                <w:szCs w:val="20"/>
                <w:highlight w:val="yellow"/>
              </w:rPr>
            </w:pPr>
          </w:p>
          <w:p w14:paraId="229A2843" w14:textId="77777777" w:rsidR="00556CD8" w:rsidRPr="009259B9" w:rsidRDefault="00556CD8" w:rsidP="00495C3B">
            <w:pPr>
              <w:spacing w:line="235" w:lineRule="atLeast"/>
              <w:jc w:val="left"/>
              <w:rPr>
                <w:b/>
                <w:color w:val="222222"/>
                <w:sz w:val="20"/>
                <w:szCs w:val="20"/>
                <w:highlight w:val="yellow"/>
              </w:rPr>
            </w:pPr>
          </w:p>
          <w:p w14:paraId="26E2BF85" w14:textId="77777777" w:rsidR="00556CD8" w:rsidRPr="009259B9" w:rsidRDefault="00556CD8" w:rsidP="00495C3B">
            <w:pPr>
              <w:spacing w:line="235" w:lineRule="atLeast"/>
              <w:jc w:val="left"/>
              <w:rPr>
                <w:b/>
                <w:color w:val="222222"/>
                <w:sz w:val="20"/>
                <w:szCs w:val="20"/>
                <w:highlight w:val="yellow"/>
              </w:rPr>
            </w:pPr>
          </w:p>
          <w:p w14:paraId="40B6F1BC" w14:textId="77777777" w:rsidR="00556CD8" w:rsidRPr="009259B9" w:rsidRDefault="00556CD8" w:rsidP="00495C3B">
            <w:pPr>
              <w:spacing w:line="235" w:lineRule="atLeast"/>
              <w:jc w:val="left"/>
              <w:rPr>
                <w:b/>
                <w:color w:val="222222"/>
                <w:sz w:val="20"/>
                <w:szCs w:val="20"/>
                <w:highlight w:val="yellow"/>
              </w:rPr>
            </w:pPr>
          </w:p>
          <w:p w14:paraId="3C87AD3E" w14:textId="77777777" w:rsidR="00556CD8" w:rsidRPr="009259B9" w:rsidRDefault="00556CD8" w:rsidP="00495C3B">
            <w:pPr>
              <w:spacing w:line="235" w:lineRule="atLeast"/>
              <w:jc w:val="left"/>
              <w:rPr>
                <w:b/>
                <w:color w:val="222222"/>
                <w:sz w:val="20"/>
                <w:szCs w:val="20"/>
                <w:highlight w:val="yellow"/>
              </w:rPr>
            </w:pPr>
          </w:p>
          <w:p w14:paraId="008F8105" w14:textId="77777777" w:rsidR="00556CD8" w:rsidRPr="009259B9" w:rsidRDefault="00556CD8" w:rsidP="00495C3B">
            <w:pPr>
              <w:spacing w:line="235" w:lineRule="atLeast"/>
              <w:jc w:val="left"/>
              <w:rPr>
                <w:b/>
                <w:color w:val="222222"/>
                <w:sz w:val="20"/>
                <w:szCs w:val="20"/>
                <w:highlight w:val="yellow"/>
              </w:rPr>
            </w:pPr>
          </w:p>
          <w:p w14:paraId="10CDB539" w14:textId="77777777" w:rsidR="00556CD8" w:rsidRPr="009259B9" w:rsidRDefault="00556CD8" w:rsidP="00495C3B">
            <w:pPr>
              <w:spacing w:line="235" w:lineRule="atLeast"/>
              <w:jc w:val="left"/>
              <w:rPr>
                <w:b/>
                <w:color w:val="222222"/>
                <w:sz w:val="20"/>
                <w:szCs w:val="20"/>
                <w:highlight w:val="yellow"/>
              </w:rPr>
            </w:pPr>
          </w:p>
          <w:p w14:paraId="3578206C" w14:textId="77777777" w:rsidR="00556CD8" w:rsidRPr="009259B9" w:rsidRDefault="00556CD8" w:rsidP="00495C3B">
            <w:pPr>
              <w:spacing w:line="235" w:lineRule="atLeast"/>
              <w:jc w:val="left"/>
              <w:rPr>
                <w:b/>
                <w:color w:val="222222"/>
                <w:sz w:val="20"/>
                <w:szCs w:val="20"/>
                <w:highlight w:val="yellow"/>
              </w:rPr>
            </w:pPr>
          </w:p>
          <w:p w14:paraId="2DFD81E6" w14:textId="77777777" w:rsidR="00556CD8" w:rsidRPr="009259B9" w:rsidRDefault="00556CD8" w:rsidP="00495C3B">
            <w:pPr>
              <w:spacing w:line="235" w:lineRule="atLeast"/>
              <w:jc w:val="left"/>
              <w:rPr>
                <w:color w:val="222222"/>
                <w:sz w:val="20"/>
                <w:szCs w:val="20"/>
                <w:highlight w:val="yellow"/>
              </w:rPr>
            </w:pPr>
          </w:p>
          <w:p w14:paraId="03F011FF" w14:textId="77777777" w:rsidR="00556CD8" w:rsidRPr="009259B9" w:rsidRDefault="00556CD8" w:rsidP="00495C3B">
            <w:pPr>
              <w:spacing w:line="235" w:lineRule="atLeast"/>
              <w:jc w:val="left"/>
              <w:rPr>
                <w:color w:val="222222"/>
                <w:sz w:val="20"/>
                <w:szCs w:val="20"/>
                <w:highlight w:val="yellow"/>
              </w:rPr>
            </w:pPr>
          </w:p>
          <w:p w14:paraId="10396F7C" w14:textId="77777777" w:rsidR="00556CD8" w:rsidRPr="009259B9" w:rsidRDefault="00556CD8" w:rsidP="00495C3B">
            <w:pPr>
              <w:spacing w:line="235" w:lineRule="atLeast"/>
              <w:jc w:val="left"/>
              <w:rPr>
                <w:color w:val="222222"/>
                <w:sz w:val="20"/>
                <w:szCs w:val="20"/>
                <w:highlight w:val="yellow"/>
              </w:rPr>
            </w:pPr>
          </w:p>
          <w:p w14:paraId="0EE2F93C" w14:textId="77777777" w:rsidR="00556CD8" w:rsidRPr="009259B9" w:rsidRDefault="00556CD8" w:rsidP="00495C3B">
            <w:pPr>
              <w:spacing w:line="235" w:lineRule="atLeast"/>
              <w:jc w:val="left"/>
              <w:rPr>
                <w:color w:val="222222"/>
                <w:sz w:val="20"/>
                <w:szCs w:val="20"/>
                <w:highlight w:val="yellow"/>
              </w:rPr>
            </w:pPr>
          </w:p>
          <w:p w14:paraId="347F8F23" w14:textId="77777777" w:rsidR="00556CD8" w:rsidRPr="009259B9" w:rsidRDefault="00556CD8" w:rsidP="00495C3B">
            <w:pPr>
              <w:spacing w:line="235" w:lineRule="atLeast"/>
              <w:jc w:val="left"/>
              <w:rPr>
                <w:color w:val="222222"/>
                <w:sz w:val="20"/>
                <w:szCs w:val="20"/>
                <w:highlight w:val="yellow"/>
              </w:rPr>
            </w:pPr>
          </w:p>
          <w:p w14:paraId="327880DE" w14:textId="77777777" w:rsidR="00556CD8" w:rsidRPr="009259B9" w:rsidRDefault="00556CD8" w:rsidP="00495C3B">
            <w:pPr>
              <w:spacing w:line="235" w:lineRule="atLeast"/>
              <w:jc w:val="left"/>
              <w:rPr>
                <w:color w:val="222222"/>
                <w:sz w:val="20"/>
                <w:szCs w:val="20"/>
                <w:highlight w:val="yellow"/>
              </w:rPr>
            </w:pPr>
          </w:p>
          <w:p w14:paraId="68D305B4" w14:textId="77777777" w:rsidR="00556CD8" w:rsidRPr="009259B9" w:rsidRDefault="00556CD8" w:rsidP="00495C3B">
            <w:pPr>
              <w:spacing w:line="235" w:lineRule="atLeast"/>
              <w:jc w:val="left"/>
              <w:rPr>
                <w:color w:val="222222"/>
                <w:sz w:val="20"/>
                <w:szCs w:val="20"/>
                <w:highlight w:val="yellow"/>
              </w:rPr>
            </w:pPr>
          </w:p>
          <w:p w14:paraId="37DFDED8" w14:textId="77777777" w:rsidR="00556CD8" w:rsidRPr="009259B9" w:rsidRDefault="00556CD8" w:rsidP="00495C3B">
            <w:pPr>
              <w:spacing w:line="235" w:lineRule="atLeast"/>
              <w:jc w:val="left"/>
              <w:rPr>
                <w:color w:val="222222"/>
                <w:sz w:val="20"/>
                <w:szCs w:val="20"/>
                <w:highlight w:val="yellow"/>
              </w:rPr>
            </w:pPr>
          </w:p>
          <w:p w14:paraId="77A6EF33" w14:textId="77777777" w:rsidR="00556CD8" w:rsidRPr="009259B9" w:rsidRDefault="00556CD8" w:rsidP="00495C3B">
            <w:pPr>
              <w:spacing w:line="235" w:lineRule="atLeast"/>
              <w:jc w:val="left"/>
              <w:rPr>
                <w:color w:val="222222"/>
                <w:sz w:val="20"/>
                <w:szCs w:val="20"/>
                <w:highlight w:val="yellow"/>
              </w:rPr>
            </w:pPr>
          </w:p>
          <w:p w14:paraId="0309782C" w14:textId="77777777" w:rsidR="00556CD8" w:rsidRPr="009259B9" w:rsidRDefault="00556CD8" w:rsidP="00495C3B">
            <w:pPr>
              <w:spacing w:line="235" w:lineRule="atLeast"/>
              <w:jc w:val="left"/>
              <w:rPr>
                <w:color w:val="222222"/>
                <w:sz w:val="20"/>
                <w:szCs w:val="20"/>
                <w:highlight w:val="yellow"/>
              </w:rPr>
            </w:pPr>
          </w:p>
          <w:p w14:paraId="34083189" w14:textId="77777777" w:rsidR="00556CD8" w:rsidRPr="009259B9" w:rsidRDefault="00556CD8" w:rsidP="00495C3B">
            <w:pPr>
              <w:spacing w:line="235" w:lineRule="atLeast"/>
              <w:jc w:val="left"/>
              <w:rPr>
                <w:color w:val="222222"/>
                <w:sz w:val="20"/>
                <w:szCs w:val="20"/>
                <w:highlight w:val="yellow"/>
              </w:rPr>
            </w:pPr>
          </w:p>
          <w:p w14:paraId="614E5C72" w14:textId="77777777" w:rsidR="00556CD8" w:rsidRPr="009259B9" w:rsidRDefault="00556CD8" w:rsidP="00495C3B">
            <w:pPr>
              <w:spacing w:line="235" w:lineRule="atLeast"/>
              <w:jc w:val="left"/>
              <w:rPr>
                <w:color w:val="222222"/>
                <w:sz w:val="20"/>
                <w:szCs w:val="20"/>
                <w:highlight w:val="yellow"/>
              </w:rPr>
            </w:pPr>
          </w:p>
          <w:p w14:paraId="4B7DD74D" w14:textId="77777777" w:rsidR="00556CD8" w:rsidRPr="009259B9" w:rsidRDefault="00556CD8" w:rsidP="00495C3B">
            <w:pPr>
              <w:spacing w:line="235" w:lineRule="atLeast"/>
              <w:jc w:val="left"/>
              <w:rPr>
                <w:color w:val="222222"/>
                <w:sz w:val="20"/>
                <w:szCs w:val="20"/>
                <w:highlight w:val="yellow"/>
              </w:rPr>
            </w:pPr>
          </w:p>
          <w:p w14:paraId="2956B6D2" w14:textId="77777777" w:rsidR="00556CD8" w:rsidRPr="009259B9" w:rsidRDefault="00556CD8" w:rsidP="00495C3B">
            <w:pPr>
              <w:spacing w:line="235" w:lineRule="atLeast"/>
              <w:jc w:val="left"/>
              <w:rPr>
                <w:color w:val="222222"/>
                <w:sz w:val="20"/>
                <w:szCs w:val="20"/>
                <w:highlight w:val="yellow"/>
              </w:rPr>
            </w:pPr>
          </w:p>
          <w:p w14:paraId="4FED4921" w14:textId="77777777" w:rsidR="00556CD8" w:rsidRPr="009259B9" w:rsidRDefault="00556CD8" w:rsidP="00495C3B">
            <w:pPr>
              <w:spacing w:line="235" w:lineRule="atLeast"/>
              <w:jc w:val="left"/>
              <w:rPr>
                <w:color w:val="222222"/>
                <w:sz w:val="20"/>
                <w:szCs w:val="20"/>
                <w:highlight w:val="yellow"/>
              </w:rPr>
            </w:pPr>
          </w:p>
          <w:p w14:paraId="7AF03295" w14:textId="77777777" w:rsidR="00556CD8" w:rsidRPr="009259B9" w:rsidRDefault="00556CD8" w:rsidP="00495C3B">
            <w:pPr>
              <w:spacing w:line="235" w:lineRule="atLeast"/>
              <w:jc w:val="left"/>
              <w:rPr>
                <w:color w:val="222222"/>
                <w:sz w:val="20"/>
                <w:szCs w:val="20"/>
                <w:highlight w:val="yellow"/>
              </w:rPr>
            </w:pPr>
          </w:p>
          <w:p w14:paraId="5E2A9D29" w14:textId="77777777" w:rsidR="00556CD8" w:rsidRPr="009259B9" w:rsidRDefault="00556CD8" w:rsidP="00495C3B">
            <w:pPr>
              <w:spacing w:line="235" w:lineRule="atLeast"/>
              <w:jc w:val="left"/>
              <w:rPr>
                <w:color w:val="222222"/>
                <w:sz w:val="20"/>
                <w:szCs w:val="20"/>
                <w:highlight w:val="yellow"/>
              </w:rPr>
            </w:pPr>
          </w:p>
          <w:p w14:paraId="4A5D812A" w14:textId="1EDDCE59" w:rsidR="00556CD8" w:rsidRPr="009259B9" w:rsidRDefault="00556CD8" w:rsidP="00495C3B">
            <w:pPr>
              <w:spacing w:line="235" w:lineRule="atLeast"/>
              <w:jc w:val="left"/>
              <w:rPr>
                <w:b/>
                <w:color w:val="222222"/>
                <w:sz w:val="20"/>
                <w:szCs w:val="20"/>
                <w:highlight w:val="yellow"/>
              </w:rPr>
            </w:pPr>
          </w:p>
        </w:tc>
        <w:tc>
          <w:tcPr>
            <w:tcW w:w="7355" w:type="dxa"/>
          </w:tcPr>
          <w:p w14:paraId="7608227D" w14:textId="6448C673" w:rsidR="00556CD8" w:rsidRDefault="00556CD8" w:rsidP="00495C3B">
            <w:pPr>
              <w:spacing w:line="235" w:lineRule="atLeast"/>
              <w:jc w:val="left"/>
              <w:rPr>
                <w:color w:val="222222"/>
                <w:sz w:val="20"/>
                <w:szCs w:val="20"/>
              </w:rPr>
            </w:pPr>
            <w:r w:rsidRPr="00305A2F">
              <w:rPr>
                <w:color w:val="222222"/>
                <w:sz w:val="20"/>
                <w:szCs w:val="20"/>
                <w:u w:val="single"/>
              </w:rPr>
              <w:lastRenderedPageBreak/>
              <w:t>Overview</w:t>
            </w:r>
            <w:r w:rsidRPr="00305A2F">
              <w:rPr>
                <w:color w:val="222222"/>
                <w:sz w:val="20"/>
                <w:szCs w:val="20"/>
              </w:rPr>
              <w:t>: test the DMCC capability to generate a confirmed FGB cancellation message, if and only if, the required sequence (3 cancellation messages within 110 seconds, with no intervening non-cancellation message) is met.</w:t>
            </w:r>
          </w:p>
          <w:p w14:paraId="56F2057D" w14:textId="77777777" w:rsidR="00901044" w:rsidRDefault="00901044" w:rsidP="00495C3B">
            <w:pPr>
              <w:spacing w:line="235" w:lineRule="atLeast"/>
              <w:jc w:val="left"/>
              <w:rPr>
                <w:color w:val="222222"/>
                <w:sz w:val="20"/>
                <w:szCs w:val="20"/>
              </w:rPr>
            </w:pPr>
          </w:p>
          <w:p w14:paraId="568FFC6D" w14:textId="42415BEA" w:rsidR="002F3458" w:rsidRDefault="002F3458" w:rsidP="001B325E">
            <w:pPr>
              <w:spacing w:line="235" w:lineRule="atLeast"/>
              <w:jc w:val="left"/>
              <w:rPr>
                <w:b/>
                <w:bCs/>
                <w:color w:val="222222"/>
                <w:sz w:val="20"/>
                <w:szCs w:val="20"/>
              </w:rPr>
            </w:pPr>
            <w:r>
              <w:rPr>
                <w:b/>
                <w:bCs/>
                <w:color w:val="222222"/>
                <w:sz w:val="20"/>
                <w:szCs w:val="20"/>
              </w:rPr>
              <w:t xml:space="preserve">Test Message </w:t>
            </w:r>
            <w:r w:rsidR="003B5087">
              <w:rPr>
                <w:b/>
                <w:bCs/>
                <w:color w:val="222222"/>
                <w:sz w:val="20"/>
                <w:szCs w:val="20"/>
              </w:rPr>
              <w:t>14.1</w:t>
            </w:r>
          </w:p>
          <w:p w14:paraId="11B66A45" w14:textId="77777777" w:rsidR="002F3458" w:rsidRDefault="002F3458" w:rsidP="001B325E">
            <w:pPr>
              <w:spacing w:line="235" w:lineRule="atLeast"/>
              <w:jc w:val="left"/>
              <w:rPr>
                <w:color w:val="222222"/>
                <w:sz w:val="20"/>
                <w:szCs w:val="20"/>
              </w:rPr>
            </w:pPr>
          </w:p>
          <w:p w14:paraId="4AD833F0" w14:textId="7A59973C" w:rsidR="001053D0" w:rsidRDefault="001B325E" w:rsidP="001B325E">
            <w:pPr>
              <w:spacing w:line="235" w:lineRule="atLeast"/>
              <w:jc w:val="left"/>
              <w:rPr>
                <w:color w:val="222222"/>
                <w:sz w:val="20"/>
                <w:szCs w:val="20"/>
              </w:rPr>
            </w:pPr>
            <w:r w:rsidRPr="00CB6E15">
              <w:rPr>
                <w:color w:val="222222"/>
                <w:sz w:val="20"/>
                <w:szCs w:val="20"/>
              </w:rPr>
              <w:t xml:space="preserve">1) </w:t>
            </w:r>
            <w:r w:rsidR="00617135">
              <w:rPr>
                <w:color w:val="222222"/>
                <w:sz w:val="20"/>
                <w:szCs w:val="20"/>
              </w:rPr>
              <w:t xml:space="preserve">Send a SIT 145 message to the </w:t>
            </w:r>
            <w:r w:rsidR="004D1855">
              <w:rPr>
                <w:color w:val="222222"/>
                <w:sz w:val="20"/>
                <w:szCs w:val="20"/>
              </w:rPr>
              <w:t>CNMCC</w:t>
            </w:r>
            <w:r w:rsidR="00617135">
              <w:rPr>
                <w:color w:val="222222"/>
                <w:sz w:val="20"/>
                <w:szCs w:val="20"/>
              </w:rPr>
              <w:t xml:space="preserve"> </w:t>
            </w:r>
            <w:r>
              <w:rPr>
                <w:color w:val="222222"/>
                <w:sz w:val="20"/>
                <w:szCs w:val="20"/>
              </w:rPr>
              <w:t xml:space="preserve">for a </w:t>
            </w:r>
            <w:r w:rsidR="003B5087">
              <w:rPr>
                <w:color w:val="222222"/>
                <w:sz w:val="20"/>
                <w:szCs w:val="20"/>
              </w:rPr>
              <w:t>USA</w:t>
            </w:r>
            <w:r>
              <w:rPr>
                <w:color w:val="222222"/>
                <w:sz w:val="20"/>
                <w:szCs w:val="20"/>
              </w:rPr>
              <w:t xml:space="preserve"> </w:t>
            </w:r>
            <w:r w:rsidRPr="00CB6E15">
              <w:rPr>
                <w:color w:val="222222"/>
                <w:sz w:val="20"/>
                <w:szCs w:val="20"/>
              </w:rPr>
              <w:t>coded ELT(DT) with a non-cancellation beacon message</w:t>
            </w:r>
            <w:r w:rsidR="00106A70">
              <w:rPr>
                <w:color w:val="222222"/>
                <w:sz w:val="20"/>
                <w:szCs w:val="20"/>
              </w:rPr>
              <w:t>, a 3LD in PDF-2,</w:t>
            </w:r>
            <w:r w:rsidRPr="00CB6E15">
              <w:rPr>
                <w:color w:val="222222"/>
                <w:sz w:val="20"/>
                <w:szCs w:val="20"/>
              </w:rPr>
              <w:t xml:space="preserve"> and DOA position </w:t>
            </w:r>
            <w:r w:rsidR="003B5087">
              <w:rPr>
                <w:color w:val="222222"/>
                <w:sz w:val="20"/>
                <w:szCs w:val="20"/>
              </w:rPr>
              <w:t>(</w:t>
            </w:r>
            <w:r w:rsidR="00FF665F">
              <w:rPr>
                <w:color w:val="222222"/>
                <w:sz w:val="20"/>
                <w:szCs w:val="20"/>
              </w:rPr>
              <w:t>40.104,116.209)</w:t>
            </w:r>
            <w:r w:rsidR="003B5087">
              <w:rPr>
                <w:color w:val="222222"/>
                <w:sz w:val="20"/>
                <w:szCs w:val="20"/>
              </w:rPr>
              <w:t xml:space="preserve"> </w:t>
            </w:r>
            <w:r w:rsidR="00452723">
              <w:rPr>
                <w:color w:val="222222"/>
                <w:sz w:val="20"/>
                <w:szCs w:val="20"/>
              </w:rPr>
              <w:t>in</w:t>
            </w:r>
            <w:r w:rsidR="001053D0">
              <w:rPr>
                <w:color w:val="222222"/>
                <w:sz w:val="20"/>
                <w:szCs w:val="20"/>
              </w:rPr>
              <w:t xml:space="preserve"> </w:t>
            </w:r>
            <w:r w:rsidR="004D1855">
              <w:rPr>
                <w:color w:val="222222"/>
                <w:sz w:val="20"/>
                <w:szCs w:val="20"/>
              </w:rPr>
              <w:t>China</w:t>
            </w:r>
            <w:r w:rsidR="001053D0">
              <w:rPr>
                <w:color w:val="222222"/>
                <w:sz w:val="20"/>
                <w:szCs w:val="20"/>
              </w:rPr>
              <w:t>.</w:t>
            </w:r>
          </w:p>
          <w:p w14:paraId="7D3DBEDF" w14:textId="77777777" w:rsidR="002F3458" w:rsidRDefault="002F3458" w:rsidP="001B325E">
            <w:pPr>
              <w:spacing w:line="235" w:lineRule="atLeast"/>
              <w:jc w:val="left"/>
              <w:rPr>
                <w:sz w:val="20"/>
                <w:szCs w:val="20"/>
                <w:u w:val="single"/>
              </w:rPr>
            </w:pPr>
          </w:p>
          <w:p w14:paraId="72437630" w14:textId="2FBA7632" w:rsidR="001B325E" w:rsidRPr="00CB6E15" w:rsidRDefault="001B325E" w:rsidP="001B325E">
            <w:pPr>
              <w:spacing w:line="235" w:lineRule="atLeast"/>
              <w:jc w:val="left"/>
              <w:rPr>
                <w:sz w:val="20"/>
                <w:szCs w:val="20"/>
              </w:rPr>
            </w:pPr>
            <w:r w:rsidRPr="00CB6E15">
              <w:rPr>
                <w:sz w:val="20"/>
                <w:szCs w:val="20"/>
                <w:u w:val="single"/>
              </w:rPr>
              <w:t>Expected result</w:t>
            </w:r>
            <w:r w:rsidR="00452723">
              <w:rPr>
                <w:sz w:val="20"/>
                <w:szCs w:val="20"/>
              </w:rPr>
              <w:t xml:space="preserve">: the </w:t>
            </w:r>
            <w:r w:rsidR="004D1855">
              <w:rPr>
                <w:sz w:val="20"/>
                <w:szCs w:val="20"/>
              </w:rPr>
              <w:t>CNMCC</w:t>
            </w:r>
            <w:r w:rsidR="00452723">
              <w:rPr>
                <w:sz w:val="20"/>
                <w:szCs w:val="20"/>
              </w:rPr>
              <w:t xml:space="preserve"> </w:t>
            </w:r>
            <w:r w:rsidRPr="00CB6E15">
              <w:rPr>
                <w:sz w:val="20"/>
                <w:szCs w:val="20"/>
              </w:rPr>
              <w:t>sends a SIT 185 Ini</w:t>
            </w:r>
            <w:r>
              <w:rPr>
                <w:sz w:val="20"/>
                <w:szCs w:val="20"/>
              </w:rPr>
              <w:t xml:space="preserve">tial Located Alert to the </w:t>
            </w:r>
            <w:r w:rsidR="004D1855">
              <w:rPr>
                <w:sz w:val="20"/>
                <w:szCs w:val="20"/>
              </w:rPr>
              <w:t>China RCC</w:t>
            </w:r>
            <w:r w:rsidRPr="00CB6E15">
              <w:rPr>
                <w:sz w:val="20"/>
                <w:szCs w:val="20"/>
              </w:rPr>
              <w:t xml:space="preserve"> with DOA position, a</w:t>
            </w:r>
            <w:r w:rsidR="008A7C2A">
              <w:rPr>
                <w:sz w:val="20"/>
                <w:szCs w:val="20"/>
              </w:rPr>
              <w:t>n optional</w:t>
            </w:r>
            <w:r>
              <w:rPr>
                <w:sz w:val="20"/>
                <w:szCs w:val="20"/>
              </w:rPr>
              <w:t xml:space="preserve"> SIT 13</w:t>
            </w:r>
            <w:r w:rsidR="00CB2744">
              <w:rPr>
                <w:sz w:val="20"/>
                <w:szCs w:val="20"/>
              </w:rPr>
              <w:t>7</w:t>
            </w:r>
            <w:r>
              <w:rPr>
                <w:sz w:val="20"/>
                <w:szCs w:val="20"/>
              </w:rPr>
              <w:t xml:space="preserve"> (</w:t>
            </w:r>
            <w:r w:rsidRPr="00CB6E15">
              <w:rPr>
                <w:sz w:val="20"/>
                <w:szCs w:val="20"/>
              </w:rPr>
              <w:t>NOCR</w:t>
            </w:r>
            <w:r>
              <w:rPr>
                <w:sz w:val="20"/>
                <w:szCs w:val="20"/>
              </w:rPr>
              <w:t>) message</w:t>
            </w:r>
            <w:r w:rsidRPr="00CB6E15">
              <w:rPr>
                <w:sz w:val="20"/>
                <w:szCs w:val="20"/>
              </w:rPr>
              <w:t xml:space="preserve"> to </w:t>
            </w:r>
            <w:r>
              <w:rPr>
                <w:sz w:val="20"/>
                <w:szCs w:val="20"/>
              </w:rPr>
              <w:t>the</w:t>
            </w:r>
            <w:r w:rsidRPr="00CB6E15">
              <w:rPr>
                <w:sz w:val="20"/>
                <w:szCs w:val="20"/>
              </w:rPr>
              <w:t xml:space="preserve"> </w:t>
            </w:r>
            <w:r w:rsidR="003B5087">
              <w:rPr>
                <w:sz w:val="20"/>
                <w:szCs w:val="20"/>
              </w:rPr>
              <w:t>JA</w:t>
            </w:r>
            <w:r>
              <w:rPr>
                <w:sz w:val="20"/>
                <w:szCs w:val="20"/>
              </w:rPr>
              <w:t>M</w:t>
            </w:r>
            <w:r w:rsidRPr="00CB6E15">
              <w:rPr>
                <w:sz w:val="20"/>
                <w:szCs w:val="20"/>
              </w:rPr>
              <w:t>CC</w:t>
            </w:r>
            <w:r w:rsidR="001053D0">
              <w:rPr>
                <w:sz w:val="20"/>
                <w:szCs w:val="20"/>
              </w:rPr>
              <w:t xml:space="preserve"> (for the USMCC)</w:t>
            </w:r>
            <w:r w:rsidRPr="00CB6E15">
              <w:rPr>
                <w:sz w:val="20"/>
                <w:szCs w:val="20"/>
              </w:rPr>
              <w:t xml:space="preserve"> and </w:t>
            </w:r>
            <w:r w:rsidR="001053D0">
              <w:rPr>
                <w:sz w:val="20"/>
                <w:szCs w:val="20"/>
              </w:rPr>
              <w:t xml:space="preserve">SIT 145 to the </w:t>
            </w:r>
            <w:r w:rsidR="003B5087">
              <w:rPr>
                <w:sz w:val="20"/>
                <w:szCs w:val="20"/>
              </w:rPr>
              <w:t>JA</w:t>
            </w:r>
            <w:r w:rsidR="001053D0">
              <w:rPr>
                <w:sz w:val="20"/>
                <w:szCs w:val="20"/>
              </w:rPr>
              <w:t xml:space="preserve">MCC for </w:t>
            </w:r>
            <w:r w:rsidRPr="00CB6E15">
              <w:rPr>
                <w:sz w:val="20"/>
                <w:szCs w:val="20"/>
              </w:rPr>
              <w:t>the LADR.</w:t>
            </w:r>
          </w:p>
          <w:p w14:paraId="211A0EAB" w14:textId="77777777" w:rsidR="001B325E" w:rsidRPr="00CB6E15" w:rsidRDefault="001B325E" w:rsidP="001B325E">
            <w:pPr>
              <w:spacing w:line="235" w:lineRule="atLeast"/>
              <w:jc w:val="left"/>
              <w:rPr>
                <w:sz w:val="20"/>
                <w:szCs w:val="20"/>
              </w:rPr>
            </w:pPr>
          </w:p>
          <w:p w14:paraId="1968A631" w14:textId="1C67848D" w:rsidR="001B325E" w:rsidRDefault="001B325E" w:rsidP="001B325E">
            <w:pPr>
              <w:spacing w:line="235" w:lineRule="atLeast"/>
              <w:jc w:val="left"/>
              <w:rPr>
                <w:sz w:val="20"/>
                <w:szCs w:val="20"/>
              </w:rPr>
            </w:pPr>
          </w:p>
          <w:p w14:paraId="46AA7423" w14:textId="6BE3E73B" w:rsidR="002F3458" w:rsidRDefault="002F3458" w:rsidP="001B325E">
            <w:pPr>
              <w:spacing w:line="235" w:lineRule="atLeast"/>
              <w:jc w:val="left"/>
              <w:rPr>
                <w:b/>
                <w:bCs/>
                <w:color w:val="222222"/>
                <w:sz w:val="20"/>
                <w:szCs w:val="20"/>
              </w:rPr>
            </w:pPr>
            <w:r>
              <w:rPr>
                <w:b/>
                <w:bCs/>
                <w:color w:val="222222"/>
                <w:sz w:val="20"/>
                <w:szCs w:val="20"/>
              </w:rPr>
              <w:t xml:space="preserve">Test Message </w:t>
            </w:r>
            <w:r w:rsidR="004D4536">
              <w:rPr>
                <w:b/>
                <w:bCs/>
                <w:color w:val="222222"/>
                <w:sz w:val="20"/>
                <w:szCs w:val="20"/>
              </w:rPr>
              <w:t>14.2</w:t>
            </w:r>
          </w:p>
          <w:p w14:paraId="01C34DFC" w14:textId="77777777" w:rsidR="002F3458" w:rsidRDefault="002F3458" w:rsidP="001B325E">
            <w:pPr>
              <w:spacing w:line="235" w:lineRule="atLeast"/>
              <w:jc w:val="left"/>
              <w:rPr>
                <w:color w:val="222222"/>
                <w:sz w:val="20"/>
                <w:szCs w:val="20"/>
              </w:rPr>
            </w:pPr>
          </w:p>
          <w:p w14:paraId="441F91E7" w14:textId="4BA59FBA" w:rsidR="001053D0" w:rsidRDefault="001B325E" w:rsidP="001B325E">
            <w:pPr>
              <w:spacing w:line="235" w:lineRule="atLeast"/>
              <w:jc w:val="left"/>
              <w:rPr>
                <w:color w:val="222222"/>
                <w:sz w:val="20"/>
                <w:szCs w:val="20"/>
              </w:rPr>
            </w:pPr>
            <w:r w:rsidRPr="00CB6E15">
              <w:rPr>
                <w:color w:val="222222"/>
                <w:sz w:val="20"/>
                <w:szCs w:val="20"/>
              </w:rPr>
              <w:t xml:space="preserve">2) Send a SIT 145 message with two solutions to the </w:t>
            </w:r>
            <w:r w:rsidR="004D1855">
              <w:rPr>
                <w:color w:val="222222"/>
                <w:sz w:val="20"/>
                <w:szCs w:val="20"/>
              </w:rPr>
              <w:t>CNMCC</w:t>
            </w:r>
            <w:r w:rsidRPr="00CB6E15">
              <w:rPr>
                <w:color w:val="222222"/>
                <w:sz w:val="20"/>
                <w:szCs w:val="20"/>
              </w:rPr>
              <w:t xml:space="preserve"> with the same data as in message 1, except that each beacon message indicates cancellation, the Latitude (MF 25) is +0.</w:t>
            </w:r>
            <w:r>
              <w:rPr>
                <w:color w:val="222222"/>
                <w:sz w:val="20"/>
                <w:szCs w:val="20"/>
              </w:rPr>
              <w:t>0</w:t>
            </w:r>
            <w:r w:rsidRPr="00CB6E15">
              <w:rPr>
                <w:color w:val="222222"/>
                <w:sz w:val="20"/>
                <w:szCs w:val="20"/>
              </w:rPr>
              <w:t>1 degrees in solution 1 and +0.</w:t>
            </w:r>
            <w:r>
              <w:rPr>
                <w:color w:val="222222"/>
                <w:sz w:val="20"/>
                <w:szCs w:val="20"/>
              </w:rPr>
              <w:t>0</w:t>
            </w:r>
            <w:r w:rsidRPr="00CB6E15">
              <w:rPr>
                <w:color w:val="222222"/>
                <w:sz w:val="20"/>
                <w:szCs w:val="20"/>
              </w:rPr>
              <w:t>2 degrees in solution 2, and the T</w:t>
            </w:r>
            <w:r w:rsidR="00143CD6">
              <w:rPr>
                <w:color w:val="222222"/>
                <w:sz w:val="20"/>
                <w:szCs w:val="20"/>
              </w:rPr>
              <w:t>ime of Last Burst (MF 14b) is +10</w:t>
            </w:r>
            <w:r w:rsidR="00160C78">
              <w:rPr>
                <w:color w:val="222222"/>
                <w:sz w:val="20"/>
                <w:szCs w:val="20"/>
              </w:rPr>
              <w:t xml:space="preserve"> seconds in solution 1 and +20</w:t>
            </w:r>
            <w:r w:rsidRPr="00CB6E15">
              <w:rPr>
                <w:color w:val="222222"/>
                <w:sz w:val="20"/>
                <w:szCs w:val="20"/>
              </w:rPr>
              <w:t xml:space="preserve"> seconds in solution 2.</w:t>
            </w:r>
          </w:p>
          <w:p w14:paraId="09E7D013" w14:textId="77777777" w:rsidR="002F3458" w:rsidRDefault="002F3458" w:rsidP="001B325E">
            <w:pPr>
              <w:spacing w:line="235" w:lineRule="atLeast"/>
              <w:jc w:val="left"/>
              <w:rPr>
                <w:sz w:val="20"/>
                <w:szCs w:val="20"/>
                <w:u w:val="single"/>
              </w:rPr>
            </w:pPr>
          </w:p>
          <w:p w14:paraId="5EBC6171" w14:textId="1F25E2A8" w:rsidR="001B325E" w:rsidRPr="00CB6E15" w:rsidRDefault="001B325E" w:rsidP="001B325E">
            <w:pPr>
              <w:spacing w:line="235" w:lineRule="atLeast"/>
              <w:jc w:val="left"/>
              <w:rPr>
                <w:sz w:val="20"/>
                <w:szCs w:val="20"/>
              </w:rPr>
            </w:pPr>
            <w:r w:rsidRPr="00CB6E15">
              <w:rPr>
                <w:sz w:val="20"/>
                <w:szCs w:val="20"/>
                <w:u w:val="single"/>
              </w:rPr>
              <w:t>Expected result</w:t>
            </w:r>
            <w:r w:rsidR="00B91257">
              <w:rPr>
                <w:sz w:val="20"/>
                <w:szCs w:val="20"/>
              </w:rPr>
              <w:t xml:space="preserve">: for each solution, the </w:t>
            </w:r>
            <w:r w:rsidR="004D1855">
              <w:rPr>
                <w:sz w:val="20"/>
                <w:szCs w:val="20"/>
              </w:rPr>
              <w:t>CNMCC</w:t>
            </w:r>
            <w:r w:rsidRPr="00CB6E15">
              <w:rPr>
                <w:sz w:val="20"/>
                <w:szCs w:val="20"/>
              </w:rPr>
              <w:t xml:space="preserve"> sends a SIT 18</w:t>
            </w:r>
            <w:r>
              <w:rPr>
                <w:sz w:val="20"/>
                <w:szCs w:val="20"/>
              </w:rPr>
              <w:t xml:space="preserve">5 </w:t>
            </w:r>
            <w:r w:rsidR="00BF6C13">
              <w:rPr>
                <w:sz w:val="20"/>
                <w:szCs w:val="20"/>
              </w:rPr>
              <w:t>Position Update</w:t>
            </w:r>
            <w:r>
              <w:rPr>
                <w:sz w:val="20"/>
                <w:szCs w:val="20"/>
              </w:rPr>
              <w:t xml:space="preserve"> Alert to the </w:t>
            </w:r>
            <w:r w:rsidR="004D1855">
              <w:rPr>
                <w:sz w:val="20"/>
                <w:szCs w:val="20"/>
              </w:rPr>
              <w:t>China RCC</w:t>
            </w:r>
            <w:r w:rsidRPr="00CB6E15">
              <w:rPr>
                <w:sz w:val="20"/>
                <w:szCs w:val="20"/>
              </w:rPr>
              <w:t xml:space="preserve"> with DOA position</w:t>
            </w:r>
            <w:r w:rsidR="008C177A">
              <w:rPr>
                <w:sz w:val="20"/>
                <w:szCs w:val="20"/>
              </w:rPr>
              <w:t xml:space="preserve">, a SIT 145 message to the </w:t>
            </w:r>
            <w:r w:rsidR="003B5087">
              <w:rPr>
                <w:sz w:val="20"/>
                <w:szCs w:val="20"/>
              </w:rPr>
              <w:t>JA</w:t>
            </w:r>
            <w:r w:rsidR="008C177A">
              <w:rPr>
                <w:sz w:val="20"/>
                <w:szCs w:val="20"/>
              </w:rPr>
              <w:t xml:space="preserve">MCC </w:t>
            </w:r>
            <w:r w:rsidR="001053D0">
              <w:rPr>
                <w:sz w:val="20"/>
                <w:szCs w:val="20"/>
              </w:rPr>
              <w:t xml:space="preserve">for </w:t>
            </w:r>
            <w:r w:rsidRPr="00CB6E15">
              <w:rPr>
                <w:sz w:val="20"/>
                <w:szCs w:val="20"/>
              </w:rPr>
              <w:t>the LADR.</w:t>
            </w:r>
          </w:p>
          <w:p w14:paraId="7BF31C5D" w14:textId="77777777" w:rsidR="001B325E" w:rsidRPr="00CB6E15" w:rsidRDefault="001B325E" w:rsidP="001B325E">
            <w:pPr>
              <w:spacing w:line="235" w:lineRule="atLeast"/>
              <w:jc w:val="left"/>
              <w:rPr>
                <w:sz w:val="20"/>
                <w:szCs w:val="20"/>
              </w:rPr>
            </w:pPr>
          </w:p>
          <w:p w14:paraId="07E98533" w14:textId="77777777" w:rsidR="001B325E" w:rsidRPr="00305A2F" w:rsidRDefault="001B325E" w:rsidP="00495C3B">
            <w:pPr>
              <w:spacing w:line="235" w:lineRule="atLeast"/>
              <w:jc w:val="left"/>
              <w:rPr>
                <w:color w:val="222222"/>
                <w:sz w:val="20"/>
                <w:szCs w:val="20"/>
              </w:rPr>
            </w:pPr>
          </w:p>
          <w:p w14:paraId="1B4FF8C6" w14:textId="24A80EBC" w:rsidR="002F3458" w:rsidRDefault="002F3458" w:rsidP="007B208C">
            <w:pPr>
              <w:spacing w:line="235" w:lineRule="atLeast"/>
              <w:jc w:val="left"/>
              <w:rPr>
                <w:b/>
                <w:bCs/>
                <w:sz w:val="20"/>
                <w:szCs w:val="20"/>
              </w:rPr>
            </w:pPr>
            <w:r>
              <w:rPr>
                <w:b/>
                <w:bCs/>
                <w:sz w:val="20"/>
                <w:szCs w:val="20"/>
              </w:rPr>
              <w:t xml:space="preserve">Test Message </w:t>
            </w:r>
            <w:r w:rsidR="004D4536">
              <w:rPr>
                <w:b/>
                <w:bCs/>
                <w:sz w:val="20"/>
                <w:szCs w:val="20"/>
              </w:rPr>
              <w:t>14.3</w:t>
            </w:r>
          </w:p>
          <w:p w14:paraId="48B3147C" w14:textId="77777777" w:rsidR="002F3458" w:rsidRDefault="002F3458" w:rsidP="007B208C">
            <w:pPr>
              <w:spacing w:line="235" w:lineRule="atLeast"/>
              <w:jc w:val="left"/>
              <w:rPr>
                <w:b/>
                <w:bCs/>
                <w:sz w:val="20"/>
                <w:szCs w:val="20"/>
              </w:rPr>
            </w:pPr>
          </w:p>
          <w:p w14:paraId="693A4CAD" w14:textId="0516BDE0" w:rsidR="001053D0" w:rsidRDefault="00556CD8" w:rsidP="007B208C">
            <w:pPr>
              <w:spacing w:line="235" w:lineRule="atLeast"/>
              <w:jc w:val="left"/>
              <w:rPr>
                <w:color w:val="222222"/>
                <w:sz w:val="20"/>
                <w:szCs w:val="20"/>
              </w:rPr>
            </w:pPr>
            <w:r w:rsidRPr="00305A2F">
              <w:rPr>
                <w:sz w:val="20"/>
                <w:szCs w:val="20"/>
              </w:rPr>
              <w:t>3)</w:t>
            </w:r>
            <w:r w:rsidRPr="00305A2F">
              <w:rPr>
                <w:color w:val="222222"/>
                <w:sz w:val="20"/>
                <w:szCs w:val="20"/>
              </w:rPr>
              <w:t xml:space="preserve"> </w:t>
            </w:r>
            <w:r w:rsidR="00617135">
              <w:rPr>
                <w:color w:val="222222"/>
                <w:sz w:val="20"/>
                <w:szCs w:val="20"/>
              </w:rPr>
              <w:t xml:space="preserve">Send a SIT 145 message to the </w:t>
            </w:r>
            <w:r w:rsidR="004D1855">
              <w:rPr>
                <w:color w:val="222222"/>
                <w:sz w:val="20"/>
                <w:szCs w:val="20"/>
              </w:rPr>
              <w:t>CNMCC</w:t>
            </w:r>
            <w:r w:rsidR="00617135">
              <w:rPr>
                <w:color w:val="222222"/>
                <w:sz w:val="20"/>
                <w:szCs w:val="20"/>
              </w:rPr>
              <w:t xml:space="preserve"> </w:t>
            </w:r>
            <w:r w:rsidRPr="00305A2F">
              <w:rPr>
                <w:color w:val="222222"/>
                <w:sz w:val="20"/>
                <w:szCs w:val="20"/>
              </w:rPr>
              <w:t>with the same data as in solution 1 of message 2, except that the Ti</w:t>
            </w:r>
            <w:r w:rsidR="00143CD6">
              <w:rPr>
                <w:color w:val="222222"/>
                <w:sz w:val="20"/>
                <w:szCs w:val="20"/>
              </w:rPr>
              <w:t>m</w:t>
            </w:r>
            <w:r w:rsidR="00C14C7E">
              <w:rPr>
                <w:color w:val="222222"/>
                <w:sz w:val="20"/>
                <w:szCs w:val="20"/>
              </w:rPr>
              <w:t>e of Last Burst (MF 14b) is +112</w:t>
            </w:r>
            <w:r w:rsidRPr="00305A2F">
              <w:rPr>
                <w:color w:val="222222"/>
                <w:sz w:val="20"/>
                <w:szCs w:val="20"/>
              </w:rPr>
              <w:t xml:space="preserve"> seconds (outside the 110 second threshold for </w:t>
            </w:r>
            <w:r w:rsidR="00DC726D">
              <w:rPr>
                <w:color w:val="222222"/>
                <w:sz w:val="20"/>
                <w:szCs w:val="20"/>
              </w:rPr>
              <w:t xml:space="preserve">confirmed </w:t>
            </w:r>
            <w:r w:rsidRPr="00305A2F">
              <w:rPr>
                <w:color w:val="222222"/>
                <w:sz w:val="20"/>
                <w:szCs w:val="20"/>
              </w:rPr>
              <w:t>cancellation).</w:t>
            </w:r>
          </w:p>
          <w:p w14:paraId="0D0304A3" w14:textId="77777777" w:rsidR="002F3458" w:rsidRDefault="002F3458" w:rsidP="007B208C">
            <w:pPr>
              <w:spacing w:line="235" w:lineRule="atLeast"/>
              <w:jc w:val="left"/>
              <w:rPr>
                <w:sz w:val="20"/>
                <w:szCs w:val="20"/>
                <w:u w:val="single"/>
              </w:rPr>
            </w:pPr>
          </w:p>
          <w:p w14:paraId="4EF6CA2B" w14:textId="2202FBAB" w:rsidR="00556CD8" w:rsidRPr="00305A2F" w:rsidRDefault="00556CD8" w:rsidP="007B208C">
            <w:pPr>
              <w:spacing w:line="235" w:lineRule="atLeast"/>
              <w:jc w:val="left"/>
              <w:rPr>
                <w:sz w:val="20"/>
                <w:szCs w:val="20"/>
              </w:rPr>
            </w:pPr>
            <w:r w:rsidRPr="00305A2F">
              <w:rPr>
                <w:sz w:val="20"/>
                <w:szCs w:val="20"/>
                <w:u w:val="single"/>
              </w:rPr>
              <w:t>Expected result</w:t>
            </w:r>
            <w:r w:rsidR="00452723">
              <w:rPr>
                <w:sz w:val="20"/>
                <w:szCs w:val="20"/>
              </w:rPr>
              <w:t xml:space="preserve">: the </w:t>
            </w:r>
            <w:r w:rsidR="004D1855">
              <w:rPr>
                <w:sz w:val="20"/>
                <w:szCs w:val="20"/>
              </w:rPr>
              <w:t>CNMCC</w:t>
            </w:r>
            <w:r w:rsidR="00452723">
              <w:rPr>
                <w:sz w:val="20"/>
                <w:szCs w:val="20"/>
              </w:rPr>
              <w:t xml:space="preserve"> </w:t>
            </w:r>
            <w:r w:rsidR="00461A24">
              <w:rPr>
                <w:sz w:val="20"/>
                <w:szCs w:val="20"/>
              </w:rPr>
              <w:t xml:space="preserve">sends </w:t>
            </w:r>
            <w:r w:rsidRPr="00305A2F">
              <w:rPr>
                <w:sz w:val="20"/>
                <w:szCs w:val="20"/>
              </w:rPr>
              <w:t>a</w:t>
            </w:r>
            <w:r w:rsidR="001053D0">
              <w:rPr>
                <w:sz w:val="20"/>
                <w:szCs w:val="20"/>
              </w:rPr>
              <w:t xml:space="preserve"> SIT 145 </w:t>
            </w:r>
            <w:r w:rsidR="0091795A">
              <w:rPr>
                <w:sz w:val="20"/>
                <w:szCs w:val="20"/>
              </w:rPr>
              <w:t xml:space="preserve">to the </w:t>
            </w:r>
            <w:r w:rsidR="003B5087">
              <w:rPr>
                <w:sz w:val="20"/>
                <w:szCs w:val="20"/>
              </w:rPr>
              <w:t>JA</w:t>
            </w:r>
            <w:r w:rsidR="0091795A">
              <w:rPr>
                <w:sz w:val="20"/>
                <w:szCs w:val="20"/>
              </w:rPr>
              <w:t xml:space="preserve">MCC for </w:t>
            </w:r>
            <w:r w:rsidRPr="00305A2F">
              <w:rPr>
                <w:sz w:val="20"/>
                <w:szCs w:val="20"/>
              </w:rPr>
              <w:t>the LADR</w:t>
            </w:r>
            <w:r w:rsidR="008C177A">
              <w:rPr>
                <w:sz w:val="20"/>
                <w:szCs w:val="20"/>
              </w:rPr>
              <w:t xml:space="preserve">, </w:t>
            </w:r>
            <w:r w:rsidR="00DC726D">
              <w:rPr>
                <w:sz w:val="20"/>
                <w:szCs w:val="20"/>
              </w:rPr>
              <w:t xml:space="preserve">and </w:t>
            </w:r>
            <w:r w:rsidR="008C177A">
              <w:rPr>
                <w:sz w:val="20"/>
                <w:szCs w:val="20"/>
              </w:rPr>
              <w:t xml:space="preserve">does not send an alert to the </w:t>
            </w:r>
            <w:r w:rsidR="004D1855">
              <w:rPr>
                <w:sz w:val="20"/>
                <w:szCs w:val="20"/>
              </w:rPr>
              <w:t>China RCC</w:t>
            </w:r>
            <w:r w:rsidR="00DC726D">
              <w:rPr>
                <w:sz w:val="20"/>
                <w:szCs w:val="20"/>
              </w:rPr>
              <w:t xml:space="preserve"> (as the data time exceeds the 30 second threshold and </w:t>
            </w:r>
            <w:r w:rsidR="006962B7">
              <w:rPr>
                <w:sz w:val="20"/>
                <w:szCs w:val="20"/>
              </w:rPr>
              <w:t>is less than</w:t>
            </w:r>
            <w:r w:rsidR="00DC726D">
              <w:rPr>
                <w:sz w:val="20"/>
                <w:szCs w:val="20"/>
              </w:rPr>
              <w:t xml:space="preserve"> the 10 minute threshold)</w:t>
            </w:r>
            <w:r w:rsidRPr="00305A2F">
              <w:rPr>
                <w:sz w:val="20"/>
                <w:szCs w:val="20"/>
              </w:rPr>
              <w:t>.</w:t>
            </w:r>
          </w:p>
          <w:p w14:paraId="1609D9A2" w14:textId="12EED46D" w:rsidR="00556CD8" w:rsidRPr="00CB6E15" w:rsidRDefault="00556CD8" w:rsidP="007B208C">
            <w:pPr>
              <w:spacing w:line="235" w:lineRule="atLeast"/>
              <w:jc w:val="left"/>
              <w:rPr>
                <w:sz w:val="20"/>
                <w:szCs w:val="20"/>
              </w:rPr>
            </w:pPr>
          </w:p>
          <w:p w14:paraId="7952361A" w14:textId="77777777" w:rsidR="00556CD8" w:rsidRPr="009259B9" w:rsidRDefault="00556CD8" w:rsidP="007B208C">
            <w:pPr>
              <w:spacing w:line="235" w:lineRule="atLeast"/>
              <w:jc w:val="left"/>
              <w:rPr>
                <w:sz w:val="20"/>
                <w:szCs w:val="20"/>
                <w:highlight w:val="yellow"/>
              </w:rPr>
            </w:pPr>
          </w:p>
          <w:p w14:paraId="4F36565B" w14:textId="088543D3" w:rsidR="003A7A4C" w:rsidRDefault="003A7A4C" w:rsidP="00BB290C">
            <w:pPr>
              <w:spacing w:line="235" w:lineRule="atLeast"/>
              <w:jc w:val="left"/>
              <w:rPr>
                <w:b/>
                <w:bCs/>
                <w:sz w:val="20"/>
                <w:szCs w:val="20"/>
              </w:rPr>
            </w:pPr>
            <w:r>
              <w:rPr>
                <w:b/>
                <w:bCs/>
                <w:sz w:val="20"/>
                <w:szCs w:val="20"/>
              </w:rPr>
              <w:t xml:space="preserve">Test Message </w:t>
            </w:r>
            <w:r w:rsidR="004D4536">
              <w:rPr>
                <w:b/>
                <w:bCs/>
                <w:sz w:val="20"/>
                <w:szCs w:val="20"/>
              </w:rPr>
              <w:t>14.4</w:t>
            </w:r>
          </w:p>
          <w:p w14:paraId="5E9C95DA" w14:textId="77777777" w:rsidR="003A7A4C" w:rsidRDefault="003A7A4C" w:rsidP="00BB290C">
            <w:pPr>
              <w:spacing w:line="235" w:lineRule="atLeast"/>
              <w:jc w:val="left"/>
              <w:rPr>
                <w:sz w:val="20"/>
                <w:szCs w:val="20"/>
              </w:rPr>
            </w:pPr>
          </w:p>
          <w:p w14:paraId="212E065E" w14:textId="5BCBB762" w:rsidR="00846380" w:rsidRDefault="00556CD8" w:rsidP="00BB290C">
            <w:pPr>
              <w:spacing w:line="235" w:lineRule="atLeast"/>
              <w:jc w:val="left"/>
              <w:rPr>
                <w:color w:val="222222"/>
                <w:sz w:val="20"/>
                <w:szCs w:val="20"/>
              </w:rPr>
            </w:pPr>
            <w:r w:rsidRPr="00305A2F">
              <w:rPr>
                <w:sz w:val="20"/>
                <w:szCs w:val="20"/>
              </w:rPr>
              <w:t>4)</w:t>
            </w:r>
            <w:r w:rsidRPr="00305A2F">
              <w:rPr>
                <w:color w:val="222222"/>
                <w:sz w:val="20"/>
                <w:szCs w:val="20"/>
              </w:rPr>
              <w:t xml:space="preserve"> </w:t>
            </w:r>
            <w:r w:rsidR="00617135">
              <w:rPr>
                <w:color w:val="222222"/>
                <w:sz w:val="20"/>
                <w:szCs w:val="20"/>
              </w:rPr>
              <w:t xml:space="preserve">Send a SIT 145 message to the </w:t>
            </w:r>
            <w:r w:rsidR="004D1855">
              <w:rPr>
                <w:color w:val="222222"/>
                <w:sz w:val="20"/>
                <w:szCs w:val="20"/>
              </w:rPr>
              <w:t>CNMCC</w:t>
            </w:r>
            <w:r w:rsidR="00617135">
              <w:rPr>
                <w:color w:val="222222"/>
                <w:sz w:val="20"/>
                <w:szCs w:val="20"/>
              </w:rPr>
              <w:t xml:space="preserve"> </w:t>
            </w:r>
            <w:r w:rsidRPr="00305A2F">
              <w:rPr>
                <w:color w:val="222222"/>
                <w:sz w:val="20"/>
                <w:szCs w:val="20"/>
              </w:rPr>
              <w:t>with the same data as in solution 2 of message 2, except that the Time of Last Burst (MF 14b) is +108 seconds</w:t>
            </w:r>
            <w:r w:rsidR="00CF375B">
              <w:rPr>
                <w:color w:val="222222"/>
                <w:sz w:val="20"/>
                <w:szCs w:val="20"/>
              </w:rPr>
              <w:t xml:space="preserve"> and is +6 </w:t>
            </w:r>
            <w:r w:rsidR="00CF375B">
              <w:rPr>
                <w:color w:val="222222"/>
                <w:sz w:val="20"/>
                <w:szCs w:val="20"/>
              </w:rPr>
              <w:lastRenderedPageBreak/>
              <w:t>seconds from the</w:t>
            </w:r>
            <w:r w:rsidR="00C14C7E">
              <w:rPr>
                <w:color w:val="222222"/>
                <w:sz w:val="20"/>
                <w:szCs w:val="20"/>
              </w:rPr>
              <w:t xml:space="preserve"> time in message 3</w:t>
            </w:r>
            <w:r w:rsidR="00846380">
              <w:rPr>
                <w:color w:val="222222"/>
                <w:sz w:val="20"/>
                <w:szCs w:val="20"/>
              </w:rPr>
              <w:t xml:space="preserve"> (within the 110 second threshold for cancellation, for 3 separate bursts)</w:t>
            </w:r>
            <w:r w:rsidRPr="00305A2F">
              <w:rPr>
                <w:color w:val="222222"/>
                <w:sz w:val="20"/>
                <w:szCs w:val="20"/>
              </w:rPr>
              <w:t>.</w:t>
            </w:r>
          </w:p>
          <w:p w14:paraId="699A9002" w14:textId="77777777" w:rsidR="003A7A4C" w:rsidRDefault="003A7A4C" w:rsidP="00BB290C">
            <w:pPr>
              <w:spacing w:line="235" w:lineRule="atLeast"/>
              <w:jc w:val="left"/>
              <w:rPr>
                <w:sz w:val="20"/>
                <w:szCs w:val="20"/>
                <w:u w:val="single"/>
              </w:rPr>
            </w:pPr>
          </w:p>
          <w:p w14:paraId="2664CEA8" w14:textId="56C58535" w:rsidR="00556CD8" w:rsidRPr="00305A2F" w:rsidRDefault="00556CD8" w:rsidP="00BB290C">
            <w:pPr>
              <w:spacing w:line="235" w:lineRule="atLeast"/>
              <w:jc w:val="left"/>
              <w:rPr>
                <w:sz w:val="20"/>
                <w:szCs w:val="20"/>
              </w:rPr>
            </w:pPr>
            <w:r w:rsidRPr="00305A2F">
              <w:rPr>
                <w:sz w:val="20"/>
                <w:szCs w:val="20"/>
                <w:u w:val="single"/>
              </w:rPr>
              <w:t>Expected result</w:t>
            </w:r>
            <w:r w:rsidR="00452723">
              <w:rPr>
                <w:sz w:val="20"/>
                <w:szCs w:val="20"/>
              </w:rPr>
              <w:t xml:space="preserve">: the </w:t>
            </w:r>
            <w:r w:rsidR="004D1855">
              <w:rPr>
                <w:sz w:val="20"/>
                <w:szCs w:val="20"/>
              </w:rPr>
              <w:t>CNMCC</w:t>
            </w:r>
            <w:r w:rsidR="00452723">
              <w:rPr>
                <w:sz w:val="20"/>
                <w:szCs w:val="20"/>
              </w:rPr>
              <w:t xml:space="preserve"> </w:t>
            </w:r>
            <w:r w:rsidRPr="00305A2F">
              <w:rPr>
                <w:sz w:val="20"/>
                <w:szCs w:val="20"/>
              </w:rPr>
              <w:t xml:space="preserve">sends a SIT 185 User </w:t>
            </w:r>
            <w:r w:rsidR="00F714D4">
              <w:rPr>
                <w:sz w:val="20"/>
                <w:szCs w:val="20"/>
              </w:rPr>
              <w:t xml:space="preserve">Cancellation Alert to the </w:t>
            </w:r>
            <w:r w:rsidR="004D1855">
              <w:rPr>
                <w:sz w:val="20"/>
                <w:szCs w:val="20"/>
              </w:rPr>
              <w:t>China RCC</w:t>
            </w:r>
            <w:r w:rsidRPr="00305A2F">
              <w:rPr>
                <w:sz w:val="20"/>
                <w:szCs w:val="20"/>
              </w:rPr>
              <w:t xml:space="preserve"> with DOA position</w:t>
            </w:r>
            <w:r w:rsidR="008C177A">
              <w:rPr>
                <w:sz w:val="20"/>
                <w:szCs w:val="20"/>
              </w:rPr>
              <w:t>, a SIT 145 message to the</w:t>
            </w:r>
            <w:r w:rsidR="001707EA">
              <w:rPr>
                <w:sz w:val="20"/>
                <w:szCs w:val="20"/>
              </w:rPr>
              <w:t xml:space="preserve"> </w:t>
            </w:r>
            <w:r w:rsidR="003B5087">
              <w:rPr>
                <w:sz w:val="20"/>
                <w:szCs w:val="20"/>
              </w:rPr>
              <w:t>JA</w:t>
            </w:r>
            <w:r w:rsidR="001707EA">
              <w:rPr>
                <w:sz w:val="20"/>
                <w:szCs w:val="20"/>
              </w:rPr>
              <w:t xml:space="preserve">MCC for </w:t>
            </w:r>
            <w:r w:rsidRPr="00305A2F">
              <w:rPr>
                <w:sz w:val="20"/>
                <w:szCs w:val="20"/>
              </w:rPr>
              <w:t>the LADR.</w:t>
            </w:r>
          </w:p>
          <w:p w14:paraId="5D32CA4F" w14:textId="77777777" w:rsidR="00556CD8" w:rsidRPr="00CB6E15" w:rsidRDefault="00556CD8" w:rsidP="00BB290C">
            <w:pPr>
              <w:spacing w:line="235" w:lineRule="atLeast"/>
              <w:jc w:val="left"/>
              <w:rPr>
                <w:color w:val="222222"/>
                <w:sz w:val="20"/>
                <w:szCs w:val="20"/>
              </w:rPr>
            </w:pPr>
          </w:p>
          <w:p w14:paraId="6F392CCF" w14:textId="77777777" w:rsidR="00556CD8" w:rsidRDefault="00556CD8" w:rsidP="00B94943">
            <w:pPr>
              <w:spacing w:line="235" w:lineRule="atLeast"/>
              <w:jc w:val="left"/>
              <w:rPr>
                <w:rFonts w:ascii="Courier New" w:hAnsi="Courier New" w:cs="Courier New"/>
                <w:color w:val="222222"/>
                <w:sz w:val="16"/>
                <w:szCs w:val="16"/>
              </w:rPr>
            </w:pPr>
          </w:p>
          <w:p w14:paraId="12B9DAA2" w14:textId="6D4D0415" w:rsidR="003A7A4C" w:rsidRDefault="003A7A4C" w:rsidP="004748A3">
            <w:pPr>
              <w:spacing w:line="235" w:lineRule="atLeast"/>
              <w:jc w:val="left"/>
              <w:rPr>
                <w:b/>
                <w:bCs/>
                <w:sz w:val="20"/>
                <w:szCs w:val="20"/>
              </w:rPr>
            </w:pPr>
            <w:r>
              <w:rPr>
                <w:b/>
                <w:bCs/>
                <w:sz w:val="20"/>
                <w:szCs w:val="20"/>
              </w:rPr>
              <w:t xml:space="preserve">Test Message </w:t>
            </w:r>
            <w:r w:rsidR="004D4536">
              <w:rPr>
                <w:b/>
                <w:bCs/>
                <w:sz w:val="20"/>
                <w:szCs w:val="20"/>
              </w:rPr>
              <w:t>14.5</w:t>
            </w:r>
          </w:p>
          <w:p w14:paraId="0514FD99" w14:textId="77777777" w:rsidR="003A7A4C" w:rsidRDefault="003A7A4C" w:rsidP="004748A3">
            <w:pPr>
              <w:spacing w:line="235" w:lineRule="atLeast"/>
              <w:jc w:val="left"/>
              <w:rPr>
                <w:sz w:val="20"/>
                <w:szCs w:val="20"/>
              </w:rPr>
            </w:pPr>
          </w:p>
          <w:p w14:paraId="1F134B61" w14:textId="06FAEE16" w:rsidR="00721940" w:rsidRDefault="00556CD8" w:rsidP="004748A3">
            <w:pPr>
              <w:spacing w:line="235" w:lineRule="atLeast"/>
              <w:jc w:val="left"/>
              <w:rPr>
                <w:color w:val="222222"/>
                <w:sz w:val="20"/>
                <w:szCs w:val="20"/>
              </w:rPr>
            </w:pPr>
            <w:r>
              <w:rPr>
                <w:sz w:val="20"/>
                <w:szCs w:val="20"/>
              </w:rPr>
              <w:t>5</w:t>
            </w:r>
            <w:r w:rsidRPr="00305A2F">
              <w:rPr>
                <w:sz w:val="20"/>
                <w:szCs w:val="20"/>
              </w:rPr>
              <w:t>)</w:t>
            </w:r>
            <w:r w:rsidRPr="00305A2F">
              <w:rPr>
                <w:color w:val="222222"/>
                <w:sz w:val="20"/>
                <w:szCs w:val="20"/>
              </w:rPr>
              <w:t xml:space="preserve"> </w:t>
            </w:r>
            <w:r w:rsidR="00617135">
              <w:rPr>
                <w:color w:val="222222"/>
                <w:sz w:val="20"/>
                <w:szCs w:val="20"/>
              </w:rPr>
              <w:t xml:space="preserve">Send a SIT 145 message to the </w:t>
            </w:r>
            <w:r w:rsidR="004D1855">
              <w:rPr>
                <w:color w:val="222222"/>
                <w:sz w:val="20"/>
                <w:szCs w:val="20"/>
              </w:rPr>
              <w:t>CNMCC</w:t>
            </w:r>
            <w:r w:rsidR="00617135">
              <w:rPr>
                <w:color w:val="222222"/>
                <w:sz w:val="20"/>
                <w:szCs w:val="20"/>
              </w:rPr>
              <w:t xml:space="preserve"> </w:t>
            </w:r>
            <w:r w:rsidRPr="00305A2F">
              <w:rPr>
                <w:color w:val="222222"/>
                <w:sz w:val="20"/>
                <w:szCs w:val="20"/>
              </w:rPr>
              <w:t xml:space="preserve">with the same data as in message </w:t>
            </w:r>
            <w:r>
              <w:rPr>
                <w:color w:val="222222"/>
                <w:sz w:val="20"/>
                <w:szCs w:val="20"/>
              </w:rPr>
              <w:t>1 (</w:t>
            </w:r>
            <w:r w:rsidRPr="00305A2F">
              <w:rPr>
                <w:color w:val="222222"/>
                <w:sz w:val="20"/>
                <w:szCs w:val="20"/>
              </w:rPr>
              <w:t>with a non-cancellation beacon message</w:t>
            </w:r>
            <w:r>
              <w:rPr>
                <w:color w:val="222222"/>
                <w:sz w:val="20"/>
                <w:szCs w:val="20"/>
              </w:rPr>
              <w:t>)</w:t>
            </w:r>
            <w:r w:rsidRPr="00305A2F">
              <w:rPr>
                <w:color w:val="222222"/>
                <w:sz w:val="20"/>
                <w:szCs w:val="20"/>
              </w:rPr>
              <w:t xml:space="preserve">, except that the </w:t>
            </w:r>
            <w:r w:rsidR="00CF375B">
              <w:rPr>
                <w:color w:val="222222"/>
                <w:sz w:val="20"/>
                <w:szCs w:val="20"/>
              </w:rPr>
              <w:t xml:space="preserve">Time of Last Burst (MF 14b) is </w:t>
            </w:r>
            <w:r w:rsidR="006E7247">
              <w:rPr>
                <w:color w:val="222222"/>
                <w:sz w:val="20"/>
                <w:szCs w:val="20"/>
              </w:rPr>
              <w:t>5</w:t>
            </w:r>
            <w:r w:rsidRPr="00305A2F">
              <w:rPr>
                <w:color w:val="222222"/>
                <w:sz w:val="20"/>
                <w:szCs w:val="20"/>
              </w:rPr>
              <w:t xml:space="preserve"> seconds </w:t>
            </w:r>
            <w:r w:rsidR="00CF375B">
              <w:rPr>
                <w:color w:val="222222"/>
                <w:sz w:val="20"/>
                <w:szCs w:val="20"/>
              </w:rPr>
              <w:t>prior to</w:t>
            </w:r>
            <w:r w:rsidR="00C14C7E">
              <w:rPr>
                <w:color w:val="222222"/>
                <w:sz w:val="20"/>
                <w:szCs w:val="20"/>
              </w:rPr>
              <w:t xml:space="preserve"> th</w:t>
            </w:r>
            <w:r w:rsidR="006E7247">
              <w:rPr>
                <w:color w:val="222222"/>
                <w:sz w:val="20"/>
                <w:szCs w:val="20"/>
              </w:rPr>
              <w:t xml:space="preserve">e time of the earliest </w:t>
            </w:r>
            <w:r w:rsidR="00C14C7E">
              <w:rPr>
                <w:color w:val="222222"/>
                <w:sz w:val="20"/>
                <w:szCs w:val="20"/>
              </w:rPr>
              <w:t>burst</w:t>
            </w:r>
            <w:r w:rsidR="006E7247">
              <w:rPr>
                <w:color w:val="222222"/>
                <w:sz w:val="20"/>
                <w:szCs w:val="20"/>
              </w:rPr>
              <w:t xml:space="preserve"> used to confirm cancella</w:t>
            </w:r>
            <w:r w:rsidRPr="00305A2F">
              <w:rPr>
                <w:color w:val="222222"/>
                <w:sz w:val="20"/>
                <w:szCs w:val="20"/>
              </w:rPr>
              <w:t>tion</w:t>
            </w:r>
            <w:r w:rsidR="00EB357B">
              <w:rPr>
                <w:color w:val="222222"/>
                <w:sz w:val="20"/>
                <w:szCs w:val="20"/>
              </w:rPr>
              <w:t xml:space="preserve"> (i.e., in solution 2 of message 2)</w:t>
            </w:r>
            <w:r w:rsidRPr="00305A2F">
              <w:rPr>
                <w:color w:val="222222"/>
                <w:sz w:val="20"/>
                <w:szCs w:val="20"/>
              </w:rPr>
              <w:t>.</w:t>
            </w:r>
          </w:p>
          <w:p w14:paraId="7D5B9373" w14:textId="77777777" w:rsidR="003A7A4C" w:rsidRDefault="003A7A4C" w:rsidP="004748A3">
            <w:pPr>
              <w:spacing w:line="235" w:lineRule="atLeast"/>
              <w:jc w:val="left"/>
              <w:rPr>
                <w:sz w:val="20"/>
                <w:szCs w:val="20"/>
                <w:u w:val="single"/>
              </w:rPr>
            </w:pPr>
          </w:p>
          <w:p w14:paraId="6F8F79A2" w14:textId="211E3044" w:rsidR="00556CD8" w:rsidRDefault="00556CD8" w:rsidP="004748A3">
            <w:pPr>
              <w:spacing w:line="235" w:lineRule="atLeast"/>
              <w:jc w:val="left"/>
              <w:rPr>
                <w:sz w:val="20"/>
                <w:szCs w:val="20"/>
              </w:rPr>
            </w:pPr>
            <w:r w:rsidRPr="00305A2F">
              <w:rPr>
                <w:sz w:val="20"/>
                <w:szCs w:val="20"/>
                <w:u w:val="single"/>
              </w:rPr>
              <w:t>Expected result</w:t>
            </w:r>
            <w:r w:rsidR="00452723">
              <w:rPr>
                <w:sz w:val="20"/>
                <w:szCs w:val="20"/>
              </w:rPr>
              <w:t xml:space="preserve">: the </w:t>
            </w:r>
            <w:r w:rsidR="004D1855">
              <w:rPr>
                <w:sz w:val="20"/>
                <w:szCs w:val="20"/>
              </w:rPr>
              <w:t>CNMCC</w:t>
            </w:r>
            <w:r w:rsidR="00452723">
              <w:rPr>
                <w:sz w:val="20"/>
                <w:szCs w:val="20"/>
              </w:rPr>
              <w:t xml:space="preserve"> </w:t>
            </w:r>
            <w:r>
              <w:rPr>
                <w:sz w:val="20"/>
                <w:szCs w:val="20"/>
              </w:rPr>
              <w:t>filters</w:t>
            </w:r>
            <w:r w:rsidRPr="00305A2F">
              <w:rPr>
                <w:sz w:val="20"/>
                <w:szCs w:val="20"/>
              </w:rPr>
              <w:t xml:space="preserve"> </w:t>
            </w:r>
            <w:r>
              <w:rPr>
                <w:sz w:val="20"/>
                <w:szCs w:val="20"/>
              </w:rPr>
              <w:t>the</w:t>
            </w:r>
            <w:r w:rsidR="00A3402E">
              <w:rPr>
                <w:sz w:val="20"/>
                <w:szCs w:val="20"/>
              </w:rPr>
              <w:t xml:space="preserve"> a</w:t>
            </w:r>
            <w:r w:rsidRPr="00305A2F">
              <w:rPr>
                <w:sz w:val="20"/>
                <w:szCs w:val="20"/>
              </w:rPr>
              <w:t>lert</w:t>
            </w:r>
            <w:r>
              <w:rPr>
                <w:sz w:val="20"/>
                <w:szCs w:val="20"/>
              </w:rPr>
              <w:t xml:space="preserve"> </w:t>
            </w:r>
            <w:r w:rsidR="00721940">
              <w:rPr>
                <w:sz w:val="20"/>
                <w:szCs w:val="20"/>
              </w:rPr>
              <w:t>as the cancellation has been confirmed</w:t>
            </w:r>
            <w:r w:rsidR="000244E2">
              <w:rPr>
                <w:sz w:val="20"/>
                <w:szCs w:val="20"/>
              </w:rPr>
              <w:t>.</w:t>
            </w:r>
            <w:r w:rsidR="00721940">
              <w:rPr>
                <w:sz w:val="20"/>
                <w:szCs w:val="20"/>
              </w:rPr>
              <w:t xml:space="preserve"> No messages expected for the RCC nor the LADR through the </w:t>
            </w:r>
            <w:r w:rsidR="003B5087">
              <w:rPr>
                <w:sz w:val="20"/>
                <w:szCs w:val="20"/>
              </w:rPr>
              <w:t>JA</w:t>
            </w:r>
            <w:r w:rsidR="00721940">
              <w:rPr>
                <w:sz w:val="20"/>
                <w:szCs w:val="20"/>
              </w:rPr>
              <w:t>MCC.</w:t>
            </w:r>
          </w:p>
          <w:p w14:paraId="68686AE3" w14:textId="77777777" w:rsidR="000B5C60" w:rsidRPr="00305A2F" w:rsidRDefault="000B5C60" w:rsidP="004748A3">
            <w:pPr>
              <w:spacing w:line="235" w:lineRule="atLeast"/>
              <w:jc w:val="left"/>
              <w:rPr>
                <w:sz w:val="20"/>
                <w:szCs w:val="20"/>
              </w:rPr>
            </w:pPr>
          </w:p>
          <w:p w14:paraId="5DB69AEE" w14:textId="77777777" w:rsidR="00556CD8" w:rsidRDefault="00556CD8" w:rsidP="00B94943">
            <w:pPr>
              <w:spacing w:line="235" w:lineRule="atLeast"/>
              <w:jc w:val="left"/>
              <w:rPr>
                <w:rFonts w:ascii="Courier New" w:hAnsi="Courier New" w:cs="Courier New"/>
                <w:color w:val="222222"/>
                <w:sz w:val="16"/>
                <w:szCs w:val="16"/>
              </w:rPr>
            </w:pPr>
          </w:p>
          <w:p w14:paraId="140EDBF4" w14:textId="35CAEE74" w:rsidR="003A7A4C" w:rsidRDefault="003A7A4C" w:rsidP="004748A3">
            <w:pPr>
              <w:spacing w:line="235" w:lineRule="atLeast"/>
              <w:jc w:val="left"/>
              <w:rPr>
                <w:b/>
                <w:bCs/>
                <w:sz w:val="20"/>
                <w:szCs w:val="20"/>
              </w:rPr>
            </w:pPr>
            <w:r>
              <w:rPr>
                <w:b/>
                <w:bCs/>
                <w:sz w:val="20"/>
                <w:szCs w:val="20"/>
              </w:rPr>
              <w:t xml:space="preserve">Test Message </w:t>
            </w:r>
            <w:r w:rsidR="004D4536">
              <w:rPr>
                <w:b/>
                <w:bCs/>
                <w:sz w:val="20"/>
                <w:szCs w:val="20"/>
              </w:rPr>
              <w:t>14.6</w:t>
            </w:r>
          </w:p>
          <w:p w14:paraId="6751241D" w14:textId="77777777" w:rsidR="003A7A4C" w:rsidRDefault="003A7A4C" w:rsidP="004748A3">
            <w:pPr>
              <w:spacing w:line="235" w:lineRule="atLeast"/>
              <w:jc w:val="left"/>
              <w:rPr>
                <w:b/>
                <w:bCs/>
                <w:sz w:val="20"/>
                <w:szCs w:val="20"/>
              </w:rPr>
            </w:pPr>
          </w:p>
          <w:p w14:paraId="62686784" w14:textId="35C42A09" w:rsidR="003A7A4C" w:rsidRDefault="00556CD8" w:rsidP="004748A3">
            <w:pPr>
              <w:spacing w:line="235" w:lineRule="atLeast"/>
              <w:jc w:val="left"/>
              <w:rPr>
                <w:color w:val="222222"/>
                <w:sz w:val="20"/>
                <w:szCs w:val="20"/>
              </w:rPr>
            </w:pPr>
            <w:r>
              <w:rPr>
                <w:sz w:val="20"/>
                <w:szCs w:val="20"/>
              </w:rPr>
              <w:t>6</w:t>
            </w:r>
            <w:r w:rsidRPr="00305A2F">
              <w:rPr>
                <w:sz w:val="20"/>
                <w:szCs w:val="20"/>
              </w:rPr>
              <w:t>)</w:t>
            </w:r>
            <w:r w:rsidRPr="00305A2F">
              <w:rPr>
                <w:color w:val="222222"/>
                <w:sz w:val="20"/>
                <w:szCs w:val="20"/>
              </w:rPr>
              <w:t xml:space="preserve"> </w:t>
            </w:r>
            <w:r w:rsidR="00617135">
              <w:rPr>
                <w:color w:val="222222"/>
                <w:sz w:val="20"/>
                <w:szCs w:val="20"/>
              </w:rPr>
              <w:t xml:space="preserve">Send a SIT 145 message to the </w:t>
            </w:r>
            <w:r w:rsidR="004D1855">
              <w:rPr>
                <w:color w:val="222222"/>
                <w:sz w:val="20"/>
                <w:szCs w:val="20"/>
              </w:rPr>
              <w:t>CNMCC</w:t>
            </w:r>
            <w:r w:rsidR="00617135">
              <w:rPr>
                <w:color w:val="222222"/>
                <w:sz w:val="20"/>
                <w:szCs w:val="20"/>
              </w:rPr>
              <w:t xml:space="preserve"> </w:t>
            </w:r>
            <w:r w:rsidRPr="00305A2F">
              <w:rPr>
                <w:color w:val="222222"/>
                <w:sz w:val="20"/>
                <w:szCs w:val="20"/>
              </w:rPr>
              <w:t xml:space="preserve">with the same data as in message </w:t>
            </w:r>
            <w:r>
              <w:rPr>
                <w:color w:val="222222"/>
                <w:sz w:val="20"/>
                <w:szCs w:val="20"/>
              </w:rPr>
              <w:t>1 (</w:t>
            </w:r>
            <w:r w:rsidRPr="00305A2F">
              <w:rPr>
                <w:color w:val="222222"/>
                <w:sz w:val="20"/>
                <w:szCs w:val="20"/>
              </w:rPr>
              <w:t>with a non-cancellation beacon message</w:t>
            </w:r>
            <w:r>
              <w:rPr>
                <w:color w:val="222222"/>
                <w:sz w:val="20"/>
                <w:szCs w:val="20"/>
              </w:rPr>
              <w:t>)</w:t>
            </w:r>
            <w:r w:rsidRPr="00305A2F">
              <w:rPr>
                <w:color w:val="222222"/>
                <w:sz w:val="20"/>
                <w:szCs w:val="20"/>
              </w:rPr>
              <w:t>, except that the Time of Las</w:t>
            </w:r>
            <w:r w:rsidR="00CF375B">
              <w:rPr>
                <w:color w:val="222222"/>
                <w:sz w:val="20"/>
                <w:szCs w:val="20"/>
              </w:rPr>
              <w:t xml:space="preserve">t Burst (MF 14b) is </w:t>
            </w:r>
            <w:r w:rsidR="00EF1DF3">
              <w:rPr>
                <w:color w:val="222222"/>
                <w:sz w:val="20"/>
                <w:szCs w:val="20"/>
              </w:rPr>
              <w:t>10</w:t>
            </w:r>
            <w:r w:rsidRPr="00305A2F">
              <w:rPr>
                <w:color w:val="222222"/>
                <w:sz w:val="20"/>
                <w:szCs w:val="20"/>
              </w:rPr>
              <w:t xml:space="preserve"> seconds </w:t>
            </w:r>
            <w:r w:rsidR="00EF1DF3">
              <w:rPr>
                <w:color w:val="222222"/>
                <w:sz w:val="20"/>
                <w:szCs w:val="20"/>
              </w:rPr>
              <w:t>before</w:t>
            </w:r>
            <w:r w:rsidR="00C14C7E">
              <w:rPr>
                <w:color w:val="222222"/>
                <w:sz w:val="20"/>
                <w:szCs w:val="20"/>
              </w:rPr>
              <w:t xml:space="preserve"> </w:t>
            </w:r>
            <w:r w:rsidR="00EF1DF3">
              <w:rPr>
                <w:color w:val="222222"/>
                <w:sz w:val="20"/>
                <w:szCs w:val="20"/>
              </w:rPr>
              <w:t>the time of the latest</w:t>
            </w:r>
            <w:r w:rsidR="00A3402E">
              <w:rPr>
                <w:color w:val="222222"/>
                <w:sz w:val="20"/>
                <w:szCs w:val="20"/>
              </w:rPr>
              <w:t xml:space="preserve"> </w:t>
            </w:r>
            <w:r w:rsidR="00C14C7E">
              <w:rPr>
                <w:color w:val="222222"/>
                <w:sz w:val="20"/>
                <w:szCs w:val="20"/>
              </w:rPr>
              <w:t>burs</w:t>
            </w:r>
            <w:r w:rsidR="00A3402E">
              <w:rPr>
                <w:color w:val="222222"/>
                <w:sz w:val="20"/>
                <w:szCs w:val="20"/>
              </w:rPr>
              <w:t xml:space="preserve">t used to confirm </w:t>
            </w:r>
            <w:r w:rsidR="00651DE2">
              <w:rPr>
                <w:color w:val="222222"/>
                <w:sz w:val="20"/>
                <w:szCs w:val="20"/>
              </w:rPr>
              <w:t xml:space="preserve">the most recent </w:t>
            </w:r>
            <w:r w:rsidR="00A3402E">
              <w:rPr>
                <w:color w:val="222222"/>
                <w:sz w:val="20"/>
                <w:szCs w:val="20"/>
              </w:rPr>
              <w:t>cancella</w:t>
            </w:r>
            <w:r w:rsidR="00A3402E" w:rsidRPr="00305A2F">
              <w:rPr>
                <w:color w:val="222222"/>
                <w:sz w:val="20"/>
                <w:szCs w:val="20"/>
              </w:rPr>
              <w:t>tion</w:t>
            </w:r>
            <w:r w:rsidRPr="00E94628">
              <w:rPr>
                <w:color w:val="222222"/>
                <w:sz w:val="20"/>
                <w:szCs w:val="20"/>
              </w:rPr>
              <w:t xml:space="preserve">, </w:t>
            </w:r>
            <w:r>
              <w:rPr>
                <w:color w:val="222222"/>
                <w:sz w:val="20"/>
                <w:szCs w:val="20"/>
              </w:rPr>
              <w:t xml:space="preserve">and </w:t>
            </w:r>
            <w:r w:rsidR="00A3402E">
              <w:rPr>
                <w:color w:val="222222"/>
                <w:sz w:val="20"/>
                <w:szCs w:val="20"/>
              </w:rPr>
              <w:t xml:space="preserve">DOA </w:t>
            </w:r>
            <w:r>
              <w:rPr>
                <w:color w:val="222222"/>
                <w:sz w:val="20"/>
                <w:szCs w:val="20"/>
              </w:rPr>
              <w:t xml:space="preserve">position </w:t>
            </w:r>
            <w:r w:rsidR="00834CF4">
              <w:rPr>
                <w:color w:val="222222"/>
                <w:sz w:val="20"/>
                <w:szCs w:val="20"/>
              </w:rPr>
              <w:t>(</w:t>
            </w:r>
            <w:r w:rsidR="00FF665F">
              <w:rPr>
                <w:color w:val="222222"/>
                <w:sz w:val="20"/>
                <w:szCs w:val="20"/>
              </w:rPr>
              <w:t>40.104,116.209)</w:t>
            </w:r>
            <w:r w:rsidR="00834CF4">
              <w:rPr>
                <w:color w:val="222222"/>
                <w:sz w:val="20"/>
                <w:szCs w:val="20"/>
              </w:rPr>
              <w:t xml:space="preserve"> </w:t>
            </w:r>
            <w:r>
              <w:rPr>
                <w:color w:val="222222"/>
                <w:sz w:val="20"/>
                <w:szCs w:val="20"/>
              </w:rPr>
              <w:t xml:space="preserve">in </w:t>
            </w:r>
            <w:r w:rsidR="004D1855">
              <w:rPr>
                <w:color w:val="222222"/>
                <w:sz w:val="20"/>
                <w:szCs w:val="20"/>
              </w:rPr>
              <w:t>China</w:t>
            </w:r>
            <w:r w:rsidR="00651DE2">
              <w:rPr>
                <w:color w:val="222222"/>
                <w:sz w:val="20"/>
                <w:szCs w:val="20"/>
              </w:rPr>
              <w:t xml:space="preserve"> </w:t>
            </w:r>
            <w:r w:rsidR="00A3402E">
              <w:rPr>
                <w:color w:val="222222"/>
                <w:sz w:val="20"/>
                <w:szCs w:val="20"/>
              </w:rPr>
              <w:t xml:space="preserve">(but in “conflict” with the previous DOA </w:t>
            </w:r>
            <w:r w:rsidR="004D1855">
              <w:rPr>
                <w:color w:val="222222"/>
                <w:sz w:val="20"/>
                <w:szCs w:val="20"/>
              </w:rPr>
              <w:t>China</w:t>
            </w:r>
            <w:r w:rsidR="00A3402E">
              <w:rPr>
                <w:color w:val="222222"/>
                <w:sz w:val="20"/>
                <w:szCs w:val="20"/>
              </w:rPr>
              <w:t>)</w:t>
            </w:r>
            <w:r w:rsidRPr="00305A2F">
              <w:rPr>
                <w:color w:val="222222"/>
                <w:sz w:val="20"/>
                <w:szCs w:val="20"/>
              </w:rPr>
              <w:t xml:space="preserve">. </w:t>
            </w:r>
          </w:p>
          <w:p w14:paraId="020615DC" w14:textId="77777777" w:rsidR="003A7A4C" w:rsidRDefault="003A7A4C" w:rsidP="004748A3">
            <w:pPr>
              <w:spacing w:line="235" w:lineRule="atLeast"/>
              <w:jc w:val="left"/>
              <w:rPr>
                <w:sz w:val="20"/>
                <w:szCs w:val="20"/>
              </w:rPr>
            </w:pPr>
          </w:p>
          <w:p w14:paraId="3F8D69CD" w14:textId="38F7E005" w:rsidR="00556CD8" w:rsidRPr="00305A2F" w:rsidRDefault="00556CD8" w:rsidP="004748A3">
            <w:pPr>
              <w:spacing w:line="235" w:lineRule="atLeast"/>
              <w:jc w:val="left"/>
              <w:rPr>
                <w:sz w:val="20"/>
                <w:szCs w:val="20"/>
              </w:rPr>
            </w:pPr>
            <w:r w:rsidRPr="00305A2F">
              <w:rPr>
                <w:sz w:val="20"/>
                <w:szCs w:val="20"/>
                <w:u w:val="single"/>
              </w:rPr>
              <w:t>Expected result</w:t>
            </w:r>
            <w:r w:rsidR="00452723">
              <w:rPr>
                <w:sz w:val="20"/>
                <w:szCs w:val="20"/>
              </w:rPr>
              <w:t xml:space="preserve">: the </w:t>
            </w:r>
            <w:r w:rsidR="004D1855">
              <w:rPr>
                <w:sz w:val="20"/>
                <w:szCs w:val="20"/>
              </w:rPr>
              <w:t>CNMCC</w:t>
            </w:r>
            <w:r w:rsidR="00452723">
              <w:rPr>
                <w:sz w:val="20"/>
                <w:szCs w:val="20"/>
              </w:rPr>
              <w:t xml:space="preserve"> </w:t>
            </w:r>
            <w:r>
              <w:rPr>
                <w:sz w:val="20"/>
                <w:szCs w:val="20"/>
              </w:rPr>
              <w:t>treat</w:t>
            </w:r>
            <w:r w:rsidR="00A3402E">
              <w:rPr>
                <w:sz w:val="20"/>
                <w:szCs w:val="20"/>
              </w:rPr>
              <w:t>s</w:t>
            </w:r>
            <w:r>
              <w:rPr>
                <w:sz w:val="20"/>
                <w:szCs w:val="20"/>
              </w:rPr>
              <w:t xml:space="preserve"> the alert as a new beacon activation</w:t>
            </w:r>
            <w:r w:rsidR="00A3402E">
              <w:rPr>
                <w:sz w:val="20"/>
                <w:szCs w:val="20"/>
              </w:rPr>
              <w:t>, and</w:t>
            </w:r>
            <w:r w:rsidRPr="00305A2F">
              <w:rPr>
                <w:sz w:val="20"/>
                <w:szCs w:val="20"/>
              </w:rPr>
              <w:t xml:space="preserve"> sends a SIT 185 Initial Located Alert to the </w:t>
            </w:r>
            <w:r w:rsidR="004D1855">
              <w:rPr>
                <w:sz w:val="20"/>
                <w:szCs w:val="20"/>
              </w:rPr>
              <w:t>China RCC</w:t>
            </w:r>
            <w:r w:rsidRPr="00305A2F">
              <w:rPr>
                <w:sz w:val="20"/>
                <w:szCs w:val="20"/>
              </w:rPr>
              <w:t xml:space="preserve"> with</w:t>
            </w:r>
            <w:r w:rsidR="0016114F">
              <w:rPr>
                <w:sz w:val="20"/>
                <w:szCs w:val="20"/>
              </w:rPr>
              <w:t xml:space="preserve"> DOA position, a</w:t>
            </w:r>
            <w:r w:rsidR="008A7C2A">
              <w:rPr>
                <w:sz w:val="20"/>
                <w:szCs w:val="20"/>
              </w:rPr>
              <w:t xml:space="preserve">n optional </w:t>
            </w:r>
            <w:r w:rsidR="008C177A">
              <w:rPr>
                <w:sz w:val="20"/>
                <w:szCs w:val="20"/>
              </w:rPr>
              <w:t>SIT 137 (</w:t>
            </w:r>
            <w:r w:rsidR="0016114F">
              <w:rPr>
                <w:sz w:val="20"/>
                <w:szCs w:val="20"/>
              </w:rPr>
              <w:t>NOCR</w:t>
            </w:r>
            <w:r w:rsidR="008C177A">
              <w:rPr>
                <w:sz w:val="20"/>
                <w:szCs w:val="20"/>
              </w:rPr>
              <w:t>) message</w:t>
            </w:r>
            <w:r w:rsidR="0016114F">
              <w:rPr>
                <w:sz w:val="20"/>
                <w:szCs w:val="20"/>
              </w:rPr>
              <w:t xml:space="preserve"> to the</w:t>
            </w:r>
            <w:r w:rsidR="00A3402E">
              <w:rPr>
                <w:sz w:val="20"/>
                <w:szCs w:val="20"/>
              </w:rPr>
              <w:t xml:space="preserve"> </w:t>
            </w:r>
            <w:r w:rsidR="00834CF4">
              <w:rPr>
                <w:sz w:val="20"/>
                <w:szCs w:val="20"/>
              </w:rPr>
              <w:t>JA</w:t>
            </w:r>
            <w:r w:rsidR="00A3402E">
              <w:rPr>
                <w:sz w:val="20"/>
                <w:szCs w:val="20"/>
              </w:rPr>
              <w:t>MCC</w:t>
            </w:r>
            <w:r w:rsidR="00651DE2">
              <w:rPr>
                <w:sz w:val="20"/>
                <w:szCs w:val="20"/>
              </w:rPr>
              <w:t xml:space="preserve"> (for the USMCC)</w:t>
            </w:r>
            <w:r w:rsidRPr="00305A2F">
              <w:rPr>
                <w:sz w:val="20"/>
                <w:szCs w:val="20"/>
              </w:rPr>
              <w:t xml:space="preserve"> and a</w:t>
            </w:r>
            <w:r w:rsidR="00651DE2">
              <w:rPr>
                <w:sz w:val="20"/>
                <w:szCs w:val="20"/>
              </w:rPr>
              <w:t xml:space="preserve"> SIT 145 to the </w:t>
            </w:r>
            <w:r w:rsidR="00834CF4">
              <w:rPr>
                <w:sz w:val="20"/>
                <w:szCs w:val="20"/>
              </w:rPr>
              <w:t>JA</w:t>
            </w:r>
            <w:r w:rsidR="00651DE2">
              <w:rPr>
                <w:sz w:val="20"/>
                <w:szCs w:val="20"/>
              </w:rPr>
              <w:t>MCC for the LADR.</w:t>
            </w:r>
          </w:p>
          <w:p w14:paraId="2F20AC86" w14:textId="77777777" w:rsidR="00556CD8" w:rsidRPr="00CB6E15" w:rsidRDefault="00556CD8" w:rsidP="004748A3">
            <w:pPr>
              <w:spacing w:line="235" w:lineRule="atLeast"/>
              <w:jc w:val="left"/>
              <w:rPr>
                <w:color w:val="222222"/>
                <w:sz w:val="20"/>
                <w:szCs w:val="20"/>
              </w:rPr>
            </w:pPr>
          </w:p>
          <w:p w14:paraId="00310B04" w14:textId="3E813731" w:rsidR="00E166A5" w:rsidRPr="009259B9" w:rsidRDefault="00E166A5" w:rsidP="00E166A5">
            <w:pPr>
              <w:spacing w:line="235" w:lineRule="atLeast"/>
              <w:jc w:val="left"/>
              <w:rPr>
                <w:color w:val="222222"/>
                <w:sz w:val="20"/>
                <w:szCs w:val="20"/>
                <w:highlight w:val="yellow"/>
              </w:rPr>
            </w:pPr>
          </w:p>
        </w:tc>
        <w:tc>
          <w:tcPr>
            <w:tcW w:w="5102" w:type="dxa"/>
          </w:tcPr>
          <w:p w14:paraId="512729F6" w14:textId="77777777" w:rsidR="00BF6C13" w:rsidRDefault="00BF6C13" w:rsidP="008352FE">
            <w:pPr>
              <w:spacing w:line="235" w:lineRule="atLeast"/>
              <w:jc w:val="left"/>
              <w:rPr>
                <w:color w:val="222222"/>
                <w:sz w:val="20"/>
                <w:szCs w:val="20"/>
                <w:u w:val="single"/>
              </w:rPr>
            </w:pPr>
          </w:p>
          <w:p w14:paraId="5D751460" w14:textId="1426116A" w:rsidR="00E22900" w:rsidRDefault="00E22900" w:rsidP="008352FE">
            <w:pPr>
              <w:spacing w:line="235" w:lineRule="atLeast"/>
              <w:jc w:val="left"/>
              <w:rPr>
                <w:color w:val="222222"/>
                <w:sz w:val="20"/>
                <w:szCs w:val="20"/>
                <w:u w:val="single"/>
              </w:rPr>
            </w:pPr>
          </w:p>
          <w:p w14:paraId="1376C486" w14:textId="77777777" w:rsidR="00901044" w:rsidRDefault="00901044" w:rsidP="008352FE">
            <w:pPr>
              <w:spacing w:line="235" w:lineRule="atLeast"/>
              <w:jc w:val="left"/>
              <w:rPr>
                <w:color w:val="222222"/>
                <w:sz w:val="20"/>
                <w:szCs w:val="20"/>
                <w:u w:val="single"/>
              </w:rPr>
            </w:pPr>
          </w:p>
          <w:p w14:paraId="63CCA19A" w14:textId="77777777" w:rsidR="00E22900" w:rsidRDefault="00E22900" w:rsidP="008352FE">
            <w:pPr>
              <w:spacing w:line="235" w:lineRule="atLeast"/>
              <w:jc w:val="left"/>
              <w:rPr>
                <w:color w:val="222222"/>
                <w:sz w:val="20"/>
                <w:szCs w:val="20"/>
                <w:u w:val="single"/>
              </w:rPr>
            </w:pPr>
          </w:p>
          <w:p w14:paraId="06FC133E" w14:textId="77777777" w:rsidR="002F3458" w:rsidRDefault="002F3458" w:rsidP="000273D1">
            <w:pPr>
              <w:pStyle w:val="Heading4"/>
              <w:numPr>
                <w:ilvl w:val="0"/>
                <w:numId w:val="0"/>
              </w:numPr>
              <w:rPr>
                <w:sz w:val="20"/>
                <w:szCs w:val="20"/>
                <w:u w:val="single"/>
              </w:rPr>
            </w:pPr>
          </w:p>
          <w:p w14:paraId="31787AB1" w14:textId="799448EB" w:rsidR="000273D1" w:rsidRPr="006152E5" w:rsidRDefault="000273D1" w:rsidP="000273D1">
            <w:pPr>
              <w:pStyle w:val="Heading4"/>
              <w:numPr>
                <w:ilvl w:val="0"/>
                <w:numId w:val="0"/>
              </w:numPr>
              <w:rPr>
                <w:sz w:val="20"/>
                <w:szCs w:val="20"/>
                <w:lang w:eastAsia="en-CA"/>
              </w:rPr>
            </w:pPr>
            <w:r w:rsidRPr="006152E5">
              <w:rPr>
                <w:sz w:val="20"/>
                <w:szCs w:val="20"/>
                <w:u w:val="single"/>
              </w:rPr>
              <w:t xml:space="preserve">Input </w:t>
            </w:r>
            <w:r w:rsidR="00D97E79">
              <w:rPr>
                <w:sz w:val="20"/>
                <w:szCs w:val="20"/>
                <w:u w:val="single"/>
              </w:rPr>
              <w:t>14.</w:t>
            </w:r>
            <w:r>
              <w:rPr>
                <w:sz w:val="20"/>
                <w:szCs w:val="20"/>
                <w:u w:val="single"/>
              </w:rPr>
              <w:t>1</w:t>
            </w:r>
            <w:r w:rsidRPr="006152E5">
              <w:rPr>
                <w:sz w:val="20"/>
                <w:szCs w:val="20"/>
              </w:rPr>
              <w:t>:</w:t>
            </w:r>
          </w:p>
          <w:p w14:paraId="760798E3" w14:textId="76C25037" w:rsidR="000273D1" w:rsidRDefault="00411374" w:rsidP="000273D1">
            <w:pPr>
              <w:spacing w:line="235" w:lineRule="atLeast"/>
              <w:jc w:val="left"/>
              <w:rPr>
                <w:b/>
                <w:color w:val="222222"/>
                <w:sz w:val="20"/>
                <w:szCs w:val="20"/>
              </w:rPr>
            </w:pPr>
            <w:r>
              <w:rPr>
                <w:color w:val="222222"/>
                <w:sz w:val="20"/>
                <w:szCs w:val="20"/>
                <w:u w:val="single"/>
              </w:rPr>
              <w:t>Result</w:t>
            </w:r>
            <w:r w:rsidR="000273D1" w:rsidRPr="00A14888">
              <w:rPr>
                <w:b/>
                <w:color w:val="222222"/>
                <w:sz w:val="20"/>
                <w:szCs w:val="20"/>
                <w:u w:val="single"/>
              </w:rPr>
              <w:t>:</w:t>
            </w:r>
            <w:r w:rsidR="000273D1" w:rsidRPr="000273D1">
              <w:rPr>
                <w:b/>
                <w:color w:val="222222"/>
                <w:sz w:val="20"/>
                <w:szCs w:val="20"/>
              </w:rPr>
              <w:t xml:space="preserve"> </w:t>
            </w:r>
          </w:p>
          <w:p w14:paraId="30E28755" w14:textId="77777777" w:rsidR="003B5087" w:rsidRDefault="003B5087" w:rsidP="000273D1">
            <w:pPr>
              <w:spacing w:line="235" w:lineRule="atLeast"/>
              <w:jc w:val="left"/>
              <w:rPr>
                <w:sz w:val="20"/>
                <w:szCs w:val="20"/>
              </w:rPr>
            </w:pPr>
          </w:p>
          <w:p w14:paraId="005420A2" w14:textId="178C457E" w:rsidR="000273D1" w:rsidRDefault="000273D1" w:rsidP="000273D1">
            <w:pPr>
              <w:spacing w:line="235" w:lineRule="atLeast"/>
              <w:jc w:val="left"/>
              <w:rPr>
                <w:color w:val="222222"/>
                <w:sz w:val="20"/>
                <w:szCs w:val="20"/>
                <w:u w:val="single"/>
              </w:rPr>
            </w:pPr>
            <w:r w:rsidRPr="006152E5">
              <w:rPr>
                <w:color w:val="222222"/>
                <w:sz w:val="20"/>
                <w:szCs w:val="20"/>
                <w:u w:val="single"/>
              </w:rPr>
              <w:t>Status</w:t>
            </w:r>
            <w:r w:rsidRPr="00411374">
              <w:rPr>
                <w:color w:val="222222"/>
                <w:sz w:val="20"/>
                <w:szCs w:val="20"/>
              </w:rPr>
              <w:t xml:space="preserve">: </w:t>
            </w:r>
            <w:r w:rsidR="00E81A7B">
              <w:rPr>
                <w:color w:val="222222"/>
                <w:sz w:val="20"/>
                <w:szCs w:val="20"/>
              </w:rPr>
              <w:t xml:space="preserve"> </w:t>
            </w:r>
          </w:p>
          <w:p w14:paraId="2F64F65E" w14:textId="18BC3C12" w:rsidR="003E7487" w:rsidRDefault="003E7487" w:rsidP="000273D1">
            <w:pPr>
              <w:spacing w:line="235" w:lineRule="atLeast"/>
              <w:jc w:val="left"/>
              <w:rPr>
                <w:color w:val="222222"/>
                <w:sz w:val="20"/>
                <w:szCs w:val="20"/>
                <w:u w:val="single"/>
              </w:rPr>
            </w:pPr>
          </w:p>
          <w:p w14:paraId="085940B4" w14:textId="5F329C3A" w:rsidR="003E7487" w:rsidRDefault="003E7487" w:rsidP="000273D1">
            <w:pPr>
              <w:spacing w:line="235" w:lineRule="atLeast"/>
              <w:jc w:val="left"/>
              <w:rPr>
                <w:color w:val="222222"/>
                <w:sz w:val="20"/>
                <w:szCs w:val="20"/>
                <w:u w:val="single"/>
              </w:rPr>
            </w:pPr>
          </w:p>
          <w:p w14:paraId="33A04DB0" w14:textId="61853BCF" w:rsidR="003E7487" w:rsidRDefault="003E7487" w:rsidP="000273D1">
            <w:pPr>
              <w:spacing w:line="235" w:lineRule="atLeast"/>
              <w:jc w:val="left"/>
              <w:rPr>
                <w:color w:val="222222"/>
                <w:sz w:val="20"/>
                <w:szCs w:val="20"/>
                <w:u w:val="single"/>
              </w:rPr>
            </w:pPr>
          </w:p>
          <w:p w14:paraId="4F544F9C" w14:textId="24CE0DC8" w:rsidR="00411374" w:rsidRDefault="00411374" w:rsidP="000273D1">
            <w:pPr>
              <w:spacing w:line="235" w:lineRule="atLeast"/>
              <w:jc w:val="left"/>
              <w:rPr>
                <w:color w:val="222222"/>
                <w:sz w:val="20"/>
                <w:szCs w:val="20"/>
                <w:u w:val="single"/>
              </w:rPr>
            </w:pPr>
          </w:p>
          <w:p w14:paraId="0FF37F0F" w14:textId="66411303" w:rsidR="00411374" w:rsidRDefault="00411374" w:rsidP="000273D1">
            <w:pPr>
              <w:spacing w:line="235" w:lineRule="atLeast"/>
              <w:jc w:val="left"/>
              <w:rPr>
                <w:color w:val="222222"/>
                <w:sz w:val="20"/>
                <w:szCs w:val="20"/>
                <w:u w:val="single"/>
              </w:rPr>
            </w:pPr>
          </w:p>
          <w:p w14:paraId="69834A8E" w14:textId="2EAEDF82" w:rsidR="00B400CF" w:rsidRDefault="00B400CF" w:rsidP="000273D1">
            <w:pPr>
              <w:spacing w:line="235" w:lineRule="atLeast"/>
              <w:jc w:val="left"/>
              <w:rPr>
                <w:color w:val="222222"/>
                <w:sz w:val="20"/>
                <w:szCs w:val="20"/>
                <w:u w:val="single"/>
              </w:rPr>
            </w:pPr>
          </w:p>
          <w:p w14:paraId="05C14A48" w14:textId="77777777" w:rsidR="00B400CF" w:rsidRDefault="00B400CF" w:rsidP="000273D1">
            <w:pPr>
              <w:spacing w:line="235" w:lineRule="atLeast"/>
              <w:jc w:val="left"/>
              <w:rPr>
                <w:color w:val="222222"/>
                <w:sz w:val="20"/>
                <w:szCs w:val="20"/>
                <w:u w:val="single"/>
              </w:rPr>
            </w:pPr>
          </w:p>
          <w:p w14:paraId="51ADF0E3" w14:textId="77777777" w:rsidR="001053D0" w:rsidRDefault="001053D0" w:rsidP="003E7487">
            <w:pPr>
              <w:pStyle w:val="Heading4"/>
              <w:numPr>
                <w:ilvl w:val="0"/>
                <w:numId w:val="0"/>
              </w:numPr>
              <w:rPr>
                <w:sz w:val="20"/>
                <w:szCs w:val="20"/>
                <w:u w:val="single"/>
              </w:rPr>
            </w:pPr>
          </w:p>
          <w:p w14:paraId="0DC5E1A3" w14:textId="77777777" w:rsidR="001053D0" w:rsidRDefault="001053D0" w:rsidP="003E7487">
            <w:pPr>
              <w:pStyle w:val="Heading4"/>
              <w:numPr>
                <w:ilvl w:val="0"/>
                <w:numId w:val="0"/>
              </w:numPr>
              <w:rPr>
                <w:sz w:val="20"/>
                <w:szCs w:val="20"/>
                <w:u w:val="single"/>
              </w:rPr>
            </w:pPr>
          </w:p>
          <w:p w14:paraId="011EA61E" w14:textId="77777777" w:rsidR="002F3458" w:rsidRDefault="002F3458" w:rsidP="003E7487">
            <w:pPr>
              <w:pStyle w:val="Heading4"/>
              <w:numPr>
                <w:ilvl w:val="0"/>
                <w:numId w:val="0"/>
              </w:numPr>
              <w:rPr>
                <w:sz w:val="20"/>
                <w:szCs w:val="20"/>
                <w:u w:val="single"/>
              </w:rPr>
            </w:pPr>
          </w:p>
          <w:p w14:paraId="5C298F3E" w14:textId="77777777" w:rsidR="002F3458" w:rsidRDefault="002F3458" w:rsidP="003E7487">
            <w:pPr>
              <w:pStyle w:val="Heading4"/>
              <w:numPr>
                <w:ilvl w:val="0"/>
                <w:numId w:val="0"/>
              </w:numPr>
              <w:rPr>
                <w:sz w:val="20"/>
                <w:szCs w:val="20"/>
                <w:u w:val="single"/>
              </w:rPr>
            </w:pPr>
          </w:p>
          <w:p w14:paraId="46D2A1B3" w14:textId="4F45DF1B" w:rsidR="003E7487" w:rsidRPr="006152E5" w:rsidRDefault="003E7487" w:rsidP="003E7487">
            <w:pPr>
              <w:pStyle w:val="Heading4"/>
              <w:numPr>
                <w:ilvl w:val="0"/>
                <w:numId w:val="0"/>
              </w:numPr>
              <w:rPr>
                <w:sz w:val="20"/>
                <w:szCs w:val="20"/>
                <w:lang w:eastAsia="en-CA"/>
              </w:rPr>
            </w:pPr>
            <w:r w:rsidRPr="006152E5">
              <w:rPr>
                <w:sz w:val="20"/>
                <w:szCs w:val="20"/>
                <w:u w:val="single"/>
              </w:rPr>
              <w:t xml:space="preserve">Input </w:t>
            </w:r>
            <w:r w:rsidR="00D97E79">
              <w:rPr>
                <w:sz w:val="20"/>
                <w:szCs w:val="20"/>
                <w:u w:val="single"/>
              </w:rPr>
              <w:t>14.</w:t>
            </w:r>
            <w:r>
              <w:rPr>
                <w:sz w:val="20"/>
                <w:szCs w:val="20"/>
                <w:u w:val="single"/>
              </w:rPr>
              <w:t>2</w:t>
            </w:r>
            <w:r w:rsidRPr="006152E5">
              <w:rPr>
                <w:sz w:val="20"/>
                <w:szCs w:val="20"/>
              </w:rPr>
              <w:t>:</w:t>
            </w:r>
          </w:p>
          <w:p w14:paraId="55AB5C3A" w14:textId="223165E8" w:rsidR="00C512BA" w:rsidRPr="00A44437" w:rsidRDefault="00411374" w:rsidP="003E7487">
            <w:pPr>
              <w:spacing w:line="235" w:lineRule="atLeast"/>
              <w:jc w:val="left"/>
              <w:rPr>
                <w:bCs/>
                <w:sz w:val="20"/>
                <w:szCs w:val="20"/>
              </w:rPr>
            </w:pPr>
            <w:r>
              <w:rPr>
                <w:color w:val="222222"/>
                <w:sz w:val="20"/>
                <w:szCs w:val="20"/>
                <w:u w:val="single"/>
              </w:rPr>
              <w:t>Result</w:t>
            </w:r>
            <w:r w:rsidR="003E7487" w:rsidRPr="00A14888">
              <w:rPr>
                <w:b/>
                <w:color w:val="222222"/>
                <w:sz w:val="20"/>
                <w:szCs w:val="20"/>
                <w:u w:val="single"/>
              </w:rPr>
              <w:t>:</w:t>
            </w:r>
            <w:r w:rsidR="003E7487" w:rsidRPr="000273D1">
              <w:rPr>
                <w:b/>
                <w:color w:val="222222"/>
                <w:sz w:val="20"/>
                <w:szCs w:val="20"/>
              </w:rPr>
              <w:t xml:space="preserve"> </w:t>
            </w:r>
          </w:p>
          <w:p w14:paraId="72C35D52" w14:textId="33FA31D0" w:rsidR="003E7487" w:rsidRPr="006152E5" w:rsidRDefault="003E7487" w:rsidP="003E7487">
            <w:pPr>
              <w:spacing w:line="235" w:lineRule="atLeast"/>
              <w:jc w:val="left"/>
              <w:rPr>
                <w:color w:val="222222"/>
                <w:sz w:val="20"/>
                <w:szCs w:val="20"/>
                <w:u w:val="single"/>
              </w:rPr>
            </w:pPr>
          </w:p>
          <w:p w14:paraId="2A190FCE" w14:textId="454CA8B4" w:rsidR="0017583F" w:rsidRDefault="0017583F" w:rsidP="0017583F">
            <w:pPr>
              <w:spacing w:line="235" w:lineRule="atLeast"/>
              <w:jc w:val="left"/>
              <w:rPr>
                <w:color w:val="222222"/>
                <w:sz w:val="20"/>
                <w:szCs w:val="20"/>
                <w:u w:val="single"/>
              </w:rPr>
            </w:pPr>
            <w:r w:rsidRPr="006152E5">
              <w:rPr>
                <w:color w:val="222222"/>
                <w:sz w:val="20"/>
                <w:szCs w:val="20"/>
                <w:u w:val="single"/>
              </w:rPr>
              <w:t>Status</w:t>
            </w:r>
            <w:r w:rsidRPr="00411374">
              <w:rPr>
                <w:color w:val="222222"/>
                <w:sz w:val="20"/>
                <w:szCs w:val="20"/>
              </w:rPr>
              <w:t xml:space="preserve">: </w:t>
            </w:r>
          </w:p>
          <w:p w14:paraId="472E98B0" w14:textId="78BA8AEF" w:rsidR="003E7487" w:rsidRDefault="003E7487" w:rsidP="003E7487">
            <w:pPr>
              <w:spacing w:line="235" w:lineRule="atLeast"/>
              <w:jc w:val="left"/>
              <w:rPr>
                <w:color w:val="222222"/>
                <w:sz w:val="20"/>
                <w:szCs w:val="20"/>
              </w:rPr>
            </w:pPr>
          </w:p>
          <w:p w14:paraId="2770D9DA" w14:textId="29D201DD" w:rsidR="003E7487" w:rsidRDefault="003E7487" w:rsidP="003E7487">
            <w:pPr>
              <w:spacing w:line="235" w:lineRule="atLeast"/>
              <w:jc w:val="left"/>
              <w:rPr>
                <w:color w:val="222222"/>
                <w:sz w:val="20"/>
                <w:szCs w:val="20"/>
              </w:rPr>
            </w:pPr>
          </w:p>
          <w:p w14:paraId="2B6A4451" w14:textId="7D9AE708" w:rsidR="003E7487" w:rsidRDefault="003E7487" w:rsidP="003E7487">
            <w:pPr>
              <w:spacing w:line="235" w:lineRule="atLeast"/>
              <w:jc w:val="left"/>
              <w:rPr>
                <w:color w:val="222222"/>
                <w:sz w:val="20"/>
                <w:szCs w:val="20"/>
              </w:rPr>
            </w:pPr>
          </w:p>
          <w:p w14:paraId="30967E3E" w14:textId="2C7632BF" w:rsidR="003E7487" w:rsidRDefault="003E7487" w:rsidP="003E7487">
            <w:pPr>
              <w:spacing w:line="235" w:lineRule="atLeast"/>
              <w:jc w:val="left"/>
              <w:rPr>
                <w:color w:val="222222"/>
                <w:sz w:val="20"/>
                <w:szCs w:val="20"/>
              </w:rPr>
            </w:pPr>
          </w:p>
          <w:p w14:paraId="723E5671" w14:textId="0053FF06" w:rsidR="003E7487" w:rsidRDefault="003E7487" w:rsidP="003E7487">
            <w:pPr>
              <w:spacing w:line="235" w:lineRule="atLeast"/>
              <w:jc w:val="left"/>
              <w:rPr>
                <w:color w:val="222222"/>
                <w:sz w:val="20"/>
                <w:szCs w:val="20"/>
              </w:rPr>
            </w:pPr>
          </w:p>
          <w:p w14:paraId="316B3B75" w14:textId="7F3900EB" w:rsidR="0017583F" w:rsidRDefault="0017583F" w:rsidP="003E7487">
            <w:pPr>
              <w:spacing w:line="235" w:lineRule="atLeast"/>
              <w:jc w:val="left"/>
              <w:rPr>
                <w:color w:val="222222"/>
                <w:sz w:val="20"/>
                <w:szCs w:val="20"/>
              </w:rPr>
            </w:pPr>
          </w:p>
          <w:p w14:paraId="48E52FEE" w14:textId="105E11E4" w:rsidR="0017583F" w:rsidRDefault="0017583F" w:rsidP="003E7487">
            <w:pPr>
              <w:spacing w:line="235" w:lineRule="atLeast"/>
              <w:jc w:val="left"/>
              <w:rPr>
                <w:color w:val="222222"/>
                <w:sz w:val="20"/>
                <w:szCs w:val="20"/>
              </w:rPr>
            </w:pPr>
          </w:p>
          <w:p w14:paraId="03E10AB5" w14:textId="662C0550" w:rsidR="0017583F" w:rsidRDefault="0017583F" w:rsidP="003E7487">
            <w:pPr>
              <w:spacing w:line="235" w:lineRule="atLeast"/>
              <w:jc w:val="left"/>
              <w:rPr>
                <w:color w:val="222222"/>
                <w:sz w:val="20"/>
                <w:szCs w:val="20"/>
              </w:rPr>
            </w:pPr>
          </w:p>
          <w:p w14:paraId="41D4CDBE" w14:textId="42DBBDE8" w:rsidR="0017583F" w:rsidRDefault="0017583F" w:rsidP="003E7487">
            <w:pPr>
              <w:spacing w:line="235" w:lineRule="atLeast"/>
              <w:jc w:val="left"/>
              <w:rPr>
                <w:color w:val="222222"/>
                <w:sz w:val="20"/>
                <w:szCs w:val="20"/>
              </w:rPr>
            </w:pPr>
          </w:p>
          <w:p w14:paraId="031147F3" w14:textId="1F25C104" w:rsidR="0017583F" w:rsidRDefault="0017583F" w:rsidP="003E7487">
            <w:pPr>
              <w:spacing w:line="235" w:lineRule="atLeast"/>
              <w:jc w:val="left"/>
              <w:rPr>
                <w:color w:val="222222"/>
                <w:sz w:val="20"/>
                <w:szCs w:val="20"/>
              </w:rPr>
            </w:pPr>
          </w:p>
          <w:p w14:paraId="066A73AC" w14:textId="2099CCCD" w:rsidR="0017583F" w:rsidRDefault="0017583F" w:rsidP="003E7487">
            <w:pPr>
              <w:spacing w:line="235" w:lineRule="atLeast"/>
              <w:jc w:val="left"/>
              <w:rPr>
                <w:color w:val="222222"/>
                <w:sz w:val="20"/>
                <w:szCs w:val="20"/>
              </w:rPr>
            </w:pPr>
          </w:p>
          <w:p w14:paraId="475289E6" w14:textId="77777777" w:rsidR="0017583F" w:rsidRDefault="0017583F" w:rsidP="003E7487">
            <w:pPr>
              <w:spacing w:line="235" w:lineRule="atLeast"/>
              <w:jc w:val="left"/>
              <w:rPr>
                <w:color w:val="222222"/>
                <w:sz w:val="20"/>
                <w:szCs w:val="20"/>
              </w:rPr>
            </w:pPr>
          </w:p>
          <w:p w14:paraId="29B9CB6D" w14:textId="35099E46" w:rsidR="0017583F" w:rsidRDefault="0017583F" w:rsidP="003E7487">
            <w:pPr>
              <w:spacing w:line="235" w:lineRule="atLeast"/>
              <w:jc w:val="left"/>
              <w:rPr>
                <w:color w:val="222222"/>
                <w:sz w:val="20"/>
                <w:szCs w:val="20"/>
              </w:rPr>
            </w:pPr>
          </w:p>
          <w:p w14:paraId="4D09A8BD" w14:textId="0E76A9AC" w:rsidR="0017583F" w:rsidRDefault="0017583F" w:rsidP="003E7487">
            <w:pPr>
              <w:spacing w:line="235" w:lineRule="atLeast"/>
              <w:jc w:val="left"/>
              <w:rPr>
                <w:color w:val="222222"/>
                <w:sz w:val="20"/>
                <w:szCs w:val="20"/>
              </w:rPr>
            </w:pPr>
          </w:p>
          <w:p w14:paraId="7957D96A" w14:textId="77777777" w:rsidR="0017583F" w:rsidRDefault="0017583F" w:rsidP="003E7487">
            <w:pPr>
              <w:spacing w:line="235" w:lineRule="atLeast"/>
              <w:jc w:val="left"/>
              <w:rPr>
                <w:color w:val="222222"/>
                <w:sz w:val="20"/>
                <w:szCs w:val="20"/>
              </w:rPr>
            </w:pPr>
          </w:p>
          <w:p w14:paraId="7A0EE980" w14:textId="77777777" w:rsidR="001053D0" w:rsidRDefault="001053D0" w:rsidP="003E7487">
            <w:pPr>
              <w:pStyle w:val="Heading4"/>
              <w:numPr>
                <w:ilvl w:val="0"/>
                <w:numId w:val="0"/>
              </w:numPr>
              <w:rPr>
                <w:sz w:val="20"/>
                <w:szCs w:val="20"/>
                <w:u w:val="single"/>
              </w:rPr>
            </w:pPr>
          </w:p>
          <w:p w14:paraId="695589EE" w14:textId="77777777" w:rsidR="001053D0" w:rsidRDefault="001053D0" w:rsidP="003E7487">
            <w:pPr>
              <w:pStyle w:val="Heading4"/>
              <w:numPr>
                <w:ilvl w:val="0"/>
                <w:numId w:val="0"/>
              </w:numPr>
              <w:rPr>
                <w:sz w:val="20"/>
                <w:szCs w:val="20"/>
                <w:u w:val="single"/>
              </w:rPr>
            </w:pPr>
          </w:p>
          <w:p w14:paraId="69CA1A2E" w14:textId="77777777" w:rsidR="002F3458" w:rsidRDefault="002F3458" w:rsidP="003E7487">
            <w:pPr>
              <w:pStyle w:val="Heading4"/>
              <w:numPr>
                <w:ilvl w:val="0"/>
                <w:numId w:val="0"/>
              </w:numPr>
              <w:rPr>
                <w:sz w:val="20"/>
                <w:szCs w:val="20"/>
                <w:u w:val="single"/>
              </w:rPr>
            </w:pPr>
          </w:p>
          <w:p w14:paraId="7A809DA7" w14:textId="5D469E09" w:rsidR="003E7487" w:rsidRPr="006152E5" w:rsidRDefault="003E7487" w:rsidP="003E7487">
            <w:pPr>
              <w:pStyle w:val="Heading4"/>
              <w:numPr>
                <w:ilvl w:val="0"/>
                <w:numId w:val="0"/>
              </w:numPr>
              <w:rPr>
                <w:sz w:val="20"/>
                <w:szCs w:val="20"/>
                <w:lang w:eastAsia="en-CA"/>
              </w:rPr>
            </w:pPr>
            <w:r w:rsidRPr="006152E5">
              <w:rPr>
                <w:sz w:val="20"/>
                <w:szCs w:val="20"/>
                <w:u w:val="single"/>
              </w:rPr>
              <w:t xml:space="preserve">Input </w:t>
            </w:r>
            <w:r w:rsidR="00D97E79">
              <w:rPr>
                <w:sz w:val="20"/>
                <w:szCs w:val="20"/>
                <w:u w:val="single"/>
              </w:rPr>
              <w:t>14.</w:t>
            </w:r>
            <w:r>
              <w:rPr>
                <w:sz w:val="20"/>
                <w:szCs w:val="20"/>
                <w:u w:val="single"/>
              </w:rPr>
              <w:t>3</w:t>
            </w:r>
            <w:r w:rsidRPr="006152E5">
              <w:rPr>
                <w:sz w:val="20"/>
                <w:szCs w:val="20"/>
              </w:rPr>
              <w:t xml:space="preserve">: </w:t>
            </w:r>
          </w:p>
          <w:p w14:paraId="5F515797" w14:textId="6DD6AB37" w:rsidR="003B5087" w:rsidRDefault="00411374" w:rsidP="003B5087">
            <w:pPr>
              <w:spacing w:line="235" w:lineRule="atLeast"/>
              <w:jc w:val="left"/>
              <w:rPr>
                <w:color w:val="222222"/>
                <w:sz w:val="20"/>
                <w:szCs w:val="20"/>
              </w:rPr>
            </w:pPr>
            <w:r>
              <w:rPr>
                <w:color w:val="222222"/>
                <w:sz w:val="20"/>
                <w:szCs w:val="20"/>
                <w:u w:val="single"/>
              </w:rPr>
              <w:t>Result</w:t>
            </w:r>
            <w:r w:rsidR="003E7487" w:rsidRPr="00A907B0">
              <w:rPr>
                <w:color w:val="222222"/>
                <w:sz w:val="20"/>
                <w:szCs w:val="20"/>
                <w:u w:val="single"/>
              </w:rPr>
              <w:t>:</w:t>
            </w:r>
          </w:p>
          <w:p w14:paraId="1BC89858" w14:textId="67FE637E" w:rsidR="00FE5B98" w:rsidRPr="001053D0" w:rsidRDefault="00FE5B98" w:rsidP="003E7487">
            <w:pPr>
              <w:spacing w:line="235" w:lineRule="atLeast"/>
              <w:jc w:val="left"/>
              <w:rPr>
                <w:color w:val="222222"/>
                <w:sz w:val="20"/>
                <w:szCs w:val="20"/>
              </w:rPr>
            </w:pPr>
          </w:p>
          <w:p w14:paraId="09B7AE66" w14:textId="77777777" w:rsidR="003E7487" w:rsidRPr="006152E5" w:rsidRDefault="003E7487" w:rsidP="003E7487">
            <w:pPr>
              <w:spacing w:line="235" w:lineRule="atLeast"/>
              <w:jc w:val="left"/>
              <w:rPr>
                <w:color w:val="222222"/>
                <w:sz w:val="20"/>
                <w:szCs w:val="20"/>
                <w:u w:val="single"/>
              </w:rPr>
            </w:pPr>
          </w:p>
          <w:p w14:paraId="01A70536" w14:textId="5F735E88" w:rsidR="0017583F" w:rsidRDefault="0017583F" w:rsidP="0017583F">
            <w:pPr>
              <w:spacing w:line="235" w:lineRule="atLeast"/>
              <w:jc w:val="left"/>
              <w:rPr>
                <w:color w:val="222222"/>
                <w:sz w:val="20"/>
                <w:szCs w:val="20"/>
                <w:u w:val="single"/>
              </w:rPr>
            </w:pPr>
            <w:r w:rsidRPr="006152E5">
              <w:rPr>
                <w:color w:val="222222"/>
                <w:sz w:val="20"/>
                <w:szCs w:val="20"/>
                <w:u w:val="single"/>
              </w:rPr>
              <w:t>Status</w:t>
            </w:r>
            <w:r w:rsidRPr="00411374">
              <w:rPr>
                <w:color w:val="222222"/>
                <w:sz w:val="20"/>
                <w:szCs w:val="20"/>
              </w:rPr>
              <w:t xml:space="preserve">: </w:t>
            </w:r>
          </w:p>
          <w:p w14:paraId="4DF26356" w14:textId="72C8F633" w:rsidR="00484704" w:rsidRDefault="00484704" w:rsidP="003E7487">
            <w:pPr>
              <w:spacing w:line="235" w:lineRule="atLeast"/>
              <w:jc w:val="left"/>
              <w:rPr>
                <w:color w:val="222222"/>
                <w:sz w:val="20"/>
                <w:szCs w:val="20"/>
              </w:rPr>
            </w:pPr>
          </w:p>
          <w:p w14:paraId="229A0342" w14:textId="37A819A3" w:rsidR="00484704" w:rsidRDefault="00484704" w:rsidP="003E7487">
            <w:pPr>
              <w:spacing w:line="235" w:lineRule="atLeast"/>
              <w:jc w:val="left"/>
              <w:rPr>
                <w:color w:val="222222"/>
                <w:sz w:val="20"/>
                <w:szCs w:val="20"/>
              </w:rPr>
            </w:pPr>
          </w:p>
          <w:p w14:paraId="46EC583C" w14:textId="0D3ACF32" w:rsidR="00484704" w:rsidRDefault="00484704" w:rsidP="003E7487">
            <w:pPr>
              <w:spacing w:line="235" w:lineRule="atLeast"/>
              <w:jc w:val="left"/>
              <w:rPr>
                <w:color w:val="222222"/>
                <w:sz w:val="20"/>
                <w:szCs w:val="20"/>
              </w:rPr>
            </w:pPr>
          </w:p>
          <w:p w14:paraId="25364546" w14:textId="72961B51" w:rsidR="00411374" w:rsidRDefault="00411374" w:rsidP="003E7487">
            <w:pPr>
              <w:spacing w:line="235" w:lineRule="atLeast"/>
              <w:jc w:val="left"/>
              <w:rPr>
                <w:color w:val="222222"/>
                <w:sz w:val="20"/>
                <w:szCs w:val="20"/>
              </w:rPr>
            </w:pPr>
          </w:p>
          <w:p w14:paraId="03A2D6E9" w14:textId="0D6DCADD" w:rsidR="00825C6E" w:rsidRDefault="00825C6E" w:rsidP="003E7487">
            <w:pPr>
              <w:spacing w:line="235" w:lineRule="atLeast"/>
              <w:jc w:val="left"/>
              <w:rPr>
                <w:color w:val="222222"/>
                <w:sz w:val="20"/>
                <w:szCs w:val="20"/>
              </w:rPr>
            </w:pPr>
          </w:p>
          <w:p w14:paraId="7881CC36" w14:textId="68B31815" w:rsidR="00825C6E" w:rsidRDefault="00825C6E" w:rsidP="003E7487">
            <w:pPr>
              <w:spacing w:line="235" w:lineRule="atLeast"/>
              <w:jc w:val="left"/>
              <w:rPr>
                <w:color w:val="222222"/>
                <w:sz w:val="20"/>
                <w:szCs w:val="20"/>
              </w:rPr>
            </w:pPr>
          </w:p>
          <w:p w14:paraId="2699D180" w14:textId="37F72A21" w:rsidR="00484704" w:rsidRDefault="00484704" w:rsidP="003E7487">
            <w:pPr>
              <w:spacing w:line="235" w:lineRule="atLeast"/>
              <w:jc w:val="left"/>
              <w:rPr>
                <w:color w:val="222222"/>
                <w:sz w:val="20"/>
                <w:szCs w:val="20"/>
              </w:rPr>
            </w:pPr>
          </w:p>
          <w:p w14:paraId="201810FA" w14:textId="2A500D27" w:rsidR="00484704" w:rsidRDefault="00484704" w:rsidP="003E7487">
            <w:pPr>
              <w:spacing w:line="235" w:lineRule="atLeast"/>
              <w:jc w:val="left"/>
              <w:rPr>
                <w:color w:val="222222"/>
                <w:sz w:val="20"/>
                <w:szCs w:val="20"/>
              </w:rPr>
            </w:pPr>
          </w:p>
          <w:p w14:paraId="33A9BB5C" w14:textId="77777777" w:rsidR="0091795A" w:rsidRDefault="0091795A" w:rsidP="00484704">
            <w:pPr>
              <w:pStyle w:val="Heading4"/>
              <w:numPr>
                <w:ilvl w:val="0"/>
                <w:numId w:val="0"/>
              </w:numPr>
              <w:rPr>
                <w:sz w:val="20"/>
                <w:szCs w:val="20"/>
                <w:u w:val="single"/>
              </w:rPr>
            </w:pPr>
          </w:p>
          <w:p w14:paraId="4D3A5B26" w14:textId="77777777" w:rsidR="0091795A" w:rsidRDefault="0091795A" w:rsidP="00484704">
            <w:pPr>
              <w:pStyle w:val="Heading4"/>
              <w:numPr>
                <w:ilvl w:val="0"/>
                <w:numId w:val="0"/>
              </w:numPr>
              <w:rPr>
                <w:sz w:val="20"/>
                <w:szCs w:val="20"/>
                <w:u w:val="single"/>
              </w:rPr>
            </w:pPr>
          </w:p>
          <w:p w14:paraId="4E50BFF1" w14:textId="77777777" w:rsidR="0091795A" w:rsidRDefault="0091795A" w:rsidP="00484704">
            <w:pPr>
              <w:pStyle w:val="Heading4"/>
              <w:numPr>
                <w:ilvl w:val="0"/>
                <w:numId w:val="0"/>
              </w:numPr>
              <w:rPr>
                <w:sz w:val="20"/>
                <w:szCs w:val="20"/>
                <w:u w:val="single"/>
              </w:rPr>
            </w:pPr>
          </w:p>
          <w:p w14:paraId="49F6FC90" w14:textId="77777777" w:rsidR="003A7A4C" w:rsidRDefault="003A7A4C" w:rsidP="00484704">
            <w:pPr>
              <w:pStyle w:val="Heading4"/>
              <w:numPr>
                <w:ilvl w:val="0"/>
                <w:numId w:val="0"/>
              </w:numPr>
              <w:rPr>
                <w:sz w:val="20"/>
                <w:szCs w:val="20"/>
                <w:u w:val="single"/>
              </w:rPr>
            </w:pPr>
          </w:p>
          <w:p w14:paraId="01DABC1A" w14:textId="77777777" w:rsidR="003A7A4C" w:rsidRDefault="003A7A4C" w:rsidP="00484704">
            <w:pPr>
              <w:pStyle w:val="Heading4"/>
              <w:numPr>
                <w:ilvl w:val="0"/>
                <w:numId w:val="0"/>
              </w:numPr>
              <w:rPr>
                <w:sz w:val="20"/>
                <w:szCs w:val="20"/>
                <w:u w:val="single"/>
              </w:rPr>
            </w:pPr>
          </w:p>
          <w:p w14:paraId="1D7BF5F6" w14:textId="77777777" w:rsidR="003A7A4C" w:rsidRDefault="003A7A4C" w:rsidP="00484704">
            <w:pPr>
              <w:pStyle w:val="Heading4"/>
              <w:numPr>
                <w:ilvl w:val="0"/>
                <w:numId w:val="0"/>
              </w:numPr>
              <w:rPr>
                <w:sz w:val="20"/>
                <w:szCs w:val="20"/>
                <w:u w:val="single"/>
              </w:rPr>
            </w:pPr>
          </w:p>
          <w:p w14:paraId="343F3823" w14:textId="1E3246F8" w:rsidR="00484704" w:rsidRPr="006152E5" w:rsidRDefault="00484704" w:rsidP="00484704">
            <w:pPr>
              <w:pStyle w:val="Heading4"/>
              <w:numPr>
                <w:ilvl w:val="0"/>
                <w:numId w:val="0"/>
              </w:numPr>
              <w:rPr>
                <w:sz w:val="20"/>
                <w:szCs w:val="20"/>
                <w:lang w:eastAsia="en-CA"/>
              </w:rPr>
            </w:pPr>
            <w:r w:rsidRPr="006152E5">
              <w:rPr>
                <w:sz w:val="20"/>
                <w:szCs w:val="20"/>
                <w:u w:val="single"/>
              </w:rPr>
              <w:t xml:space="preserve">Input </w:t>
            </w:r>
            <w:r w:rsidR="00D97E79">
              <w:rPr>
                <w:sz w:val="20"/>
                <w:szCs w:val="20"/>
                <w:u w:val="single"/>
              </w:rPr>
              <w:t>14.</w:t>
            </w:r>
            <w:r>
              <w:rPr>
                <w:sz w:val="20"/>
                <w:szCs w:val="20"/>
                <w:u w:val="single"/>
              </w:rPr>
              <w:t>4</w:t>
            </w:r>
            <w:r w:rsidRPr="006152E5">
              <w:rPr>
                <w:sz w:val="20"/>
                <w:szCs w:val="20"/>
              </w:rPr>
              <w:t>:</w:t>
            </w:r>
          </w:p>
          <w:p w14:paraId="0D00BF0A" w14:textId="336ABE57" w:rsidR="00834CF4" w:rsidRDefault="00411374" w:rsidP="00834CF4">
            <w:pPr>
              <w:spacing w:line="235" w:lineRule="atLeast"/>
              <w:jc w:val="left"/>
              <w:rPr>
                <w:sz w:val="20"/>
                <w:szCs w:val="20"/>
              </w:rPr>
            </w:pPr>
            <w:r>
              <w:rPr>
                <w:color w:val="222222"/>
                <w:sz w:val="20"/>
                <w:szCs w:val="20"/>
                <w:u w:val="single"/>
              </w:rPr>
              <w:t>Result</w:t>
            </w:r>
            <w:r w:rsidR="00484704" w:rsidRPr="00A14888">
              <w:rPr>
                <w:b/>
                <w:color w:val="222222"/>
                <w:sz w:val="20"/>
                <w:szCs w:val="20"/>
                <w:u w:val="single"/>
              </w:rPr>
              <w:t>:</w:t>
            </w:r>
            <w:r w:rsidR="00484704" w:rsidRPr="000273D1">
              <w:rPr>
                <w:b/>
                <w:color w:val="222222"/>
                <w:sz w:val="20"/>
                <w:szCs w:val="20"/>
              </w:rPr>
              <w:t xml:space="preserve"> </w:t>
            </w:r>
          </w:p>
          <w:p w14:paraId="783A3E5D" w14:textId="09E273EE" w:rsidR="00E1558D" w:rsidRPr="006152E5" w:rsidRDefault="00950D4D" w:rsidP="00B400CF">
            <w:pPr>
              <w:spacing w:line="235" w:lineRule="atLeast"/>
              <w:jc w:val="left"/>
              <w:rPr>
                <w:sz w:val="20"/>
                <w:szCs w:val="20"/>
              </w:rPr>
            </w:pPr>
            <w:r>
              <w:rPr>
                <w:sz w:val="20"/>
                <w:szCs w:val="20"/>
              </w:rPr>
              <w:t>.</w:t>
            </w:r>
          </w:p>
          <w:p w14:paraId="70ADA6AA" w14:textId="77777777" w:rsidR="00484704" w:rsidRPr="006152E5" w:rsidRDefault="00484704" w:rsidP="00484704">
            <w:pPr>
              <w:spacing w:line="235" w:lineRule="atLeast"/>
              <w:jc w:val="left"/>
              <w:rPr>
                <w:color w:val="222222"/>
                <w:sz w:val="20"/>
                <w:szCs w:val="20"/>
                <w:u w:val="single"/>
              </w:rPr>
            </w:pPr>
          </w:p>
          <w:p w14:paraId="50DFC543" w14:textId="2114DAFC" w:rsidR="00484704" w:rsidRDefault="00484704" w:rsidP="00484704">
            <w:pPr>
              <w:spacing w:line="235" w:lineRule="atLeast"/>
              <w:jc w:val="left"/>
              <w:rPr>
                <w:color w:val="222222"/>
                <w:sz w:val="20"/>
                <w:szCs w:val="20"/>
              </w:rPr>
            </w:pPr>
            <w:r w:rsidRPr="006152E5">
              <w:rPr>
                <w:color w:val="222222"/>
                <w:sz w:val="20"/>
                <w:szCs w:val="20"/>
                <w:u w:val="single"/>
              </w:rPr>
              <w:t>Status</w:t>
            </w:r>
            <w:r w:rsidRPr="008919F0">
              <w:rPr>
                <w:color w:val="222222"/>
                <w:sz w:val="20"/>
                <w:szCs w:val="20"/>
              </w:rPr>
              <w:t xml:space="preserve">: </w:t>
            </w:r>
          </w:p>
          <w:p w14:paraId="41886C15" w14:textId="6DDC636B" w:rsidR="00290719" w:rsidRDefault="00290719" w:rsidP="00484704">
            <w:pPr>
              <w:spacing w:line="235" w:lineRule="atLeast"/>
              <w:jc w:val="left"/>
              <w:rPr>
                <w:color w:val="222222"/>
                <w:sz w:val="20"/>
                <w:szCs w:val="20"/>
              </w:rPr>
            </w:pPr>
          </w:p>
          <w:p w14:paraId="3ADEF356" w14:textId="42050DDC" w:rsidR="00290719" w:rsidRDefault="00290719" w:rsidP="00484704">
            <w:pPr>
              <w:spacing w:line="235" w:lineRule="atLeast"/>
              <w:jc w:val="left"/>
              <w:rPr>
                <w:color w:val="222222"/>
                <w:sz w:val="20"/>
                <w:szCs w:val="20"/>
              </w:rPr>
            </w:pPr>
          </w:p>
          <w:p w14:paraId="56F17D93" w14:textId="784AD865" w:rsidR="00290719" w:rsidRDefault="00290719" w:rsidP="00484704">
            <w:pPr>
              <w:spacing w:line="235" w:lineRule="atLeast"/>
              <w:jc w:val="left"/>
              <w:rPr>
                <w:color w:val="222222"/>
                <w:sz w:val="20"/>
                <w:szCs w:val="20"/>
              </w:rPr>
            </w:pPr>
          </w:p>
          <w:p w14:paraId="6A5C877C" w14:textId="443222BB" w:rsidR="00290719" w:rsidRDefault="00290719" w:rsidP="00484704">
            <w:pPr>
              <w:spacing w:line="235" w:lineRule="atLeast"/>
              <w:jc w:val="left"/>
              <w:rPr>
                <w:color w:val="222222"/>
                <w:sz w:val="20"/>
                <w:szCs w:val="20"/>
              </w:rPr>
            </w:pPr>
          </w:p>
          <w:p w14:paraId="526B39EC" w14:textId="6E10478D" w:rsidR="00290719" w:rsidRDefault="00290719" w:rsidP="00484704">
            <w:pPr>
              <w:spacing w:line="235" w:lineRule="atLeast"/>
              <w:jc w:val="left"/>
              <w:rPr>
                <w:color w:val="222222"/>
                <w:sz w:val="20"/>
                <w:szCs w:val="20"/>
              </w:rPr>
            </w:pPr>
          </w:p>
          <w:p w14:paraId="0195CF35" w14:textId="6794042A" w:rsidR="00290719" w:rsidRDefault="00290719" w:rsidP="00484704">
            <w:pPr>
              <w:spacing w:line="235" w:lineRule="atLeast"/>
              <w:jc w:val="left"/>
              <w:rPr>
                <w:color w:val="222222"/>
                <w:sz w:val="20"/>
                <w:szCs w:val="20"/>
              </w:rPr>
            </w:pPr>
          </w:p>
          <w:p w14:paraId="3470B1AD" w14:textId="5BADBDFD" w:rsidR="00290719" w:rsidRDefault="00290719" w:rsidP="00484704">
            <w:pPr>
              <w:spacing w:line="235" w:lineRule="atLeast"/>
              <w:jc w:val="left"/>
              <w:rPr>
                <w:color w:val="222222"/>
                <w:sz w:val="20"/>
                <w:szCs w:val="20"/>
              </w:rPr>
            </w:pPr>
          </w:p>
          <w:p w14:paraId="335E8720" w14:textId="6F72914E" w:rsidR="00290719" w:rsidRDefault="00290719" w:rsidP="00484704">
            <w:pPr>
              <w:spacing w:line="235" w:lineRule="atLeast"/>
              <w:jc w:val="left"/>
              <w:rPr>
                <w:color w:val="222222"/>
                <w:sz w:val="20"/>
                <w:szCs w:val="20"/>
              </w:rPr>
            </w:pPr>
          </w:p>
          <w:p w14:paraId="09CB3534" w14:textId="77777777" w:rsidR="00721940" w:rsidRDefault="00721940" w:rsidP="00484704">
            <w:pPr>
              <w:spacing w:line="235" w:lineRule="atLeast"/>
              <w:jc w:val="left"/>
              <w:rPr>
                <w:color w:val="222222"/>
                <w:sz w:val="20"/>
                <w:szCs w:val="20"/>
                <w:u w:val="single"/>
              </w:rPr>
            </w:pPr>
          </w:p>
          <w:p w14:paraId="3F75393B" w14:textId="77777777" w:rsidR="00721940" w:rsidRDefault="00721940" w:rsidP="00484704">
            <w:pPr>
              <w:spacing w:line="235" w:lineRule="atLeast"/>
              <w:jc w:val="left"/>
              <w:rPr>
                <w:color w:val="222222"/>
                <w:sz w:val="20"/>
                <w:szCs w:val="20"/>
                <w:u w:val="single"/>
              </w:rPr>
            </w:pPr>
          </w:p>
          <w:p w14:paraId="118B0404" w14:textId="77777777" w:rsidR="00721940" w:rsidRDefault="00721940" w:rsidP="00484704">
            <w:pPr>
              <w:spacing w:line="235" w:lineRule="atLeast"/>
              <w:jc w:val="left"/>
              <w:rPr>
                <w:color w:val="222222"/>
                <w:sz w:val="20"/>
                <w:szCs w:val="20"/>
                <w:u w:val="single"/>
              </w:rPr>
            </w:pPr>
          </w:p>
          <w:p w14:paraId="4D41B24E" w14:textId="77777777" w:rsidR="00721940" w:rsidRDefault="00721940" w:rsidP="00484704">
            <w:pPr>
              <w:spacing w:line="235" w:lineRule="atLeast"/>
              <w:jc w:val="left"/>
              <w:rPr>
                <w:color w:val="222222"/>
                <w:sz w:val="20"/>
                <w:szCs w:val="20"/>
                <w:u w:val="single"/>
              </w:rPr>
            </w:pPr>
          </w:p>
          <w:p w14:paraId="0D75BFAA" w14:textId="77777777" w:rsidR="00721940" w:rsidRDefault="00721940" w:rsidP="00484704">
            <w:pPr>
              <w:spacing w:line="235" w:lineRule="atLeast"/>
              <w:jc w:val="left"/>
              <w:rPr>
                <w:color w:val="222222"/>
                <w:sz w:val="20"/>
                <w:szCs w:val="20"/>
                <w:u w:val="single"/>
              </w:rPr>
            </w:pPr>
          </w:p>
          <w:p w14:paraId="59AE450B" w14:textId="77777777" w:rsidR="003A7A4C" w:rsidRDefault="003A7A4C" w:rsidP="00484704">
            <w:pPr>
              <w:spacing w:line="235" w:lineRule="atLeast"/>
              <w:jc w:val="left"/>
              <w:rPr>
                <w:color w:val="222222"/>
                <w:sz w:val="20"/>
                <w:szCs w:val="20"/>
                <w:u w:val="single"/>
              </w:rPr>
            </w:pPr>
          </w:p>
          <w:p w14:paraId="276BACBF" w14:textId="77777777" w:rsidR="003A7A4C" w:rsidRDefault="003A7A4C" w:rsidP="00484704">
            <w:pPr>
              <w:spacing w:line="235" w:lineRule="atLeast"/>
              <w:jc w:val="left"/>
              <w:rPr>
                <w:color w:val="222222"/>
                <w:sz w:val="20"/>
                <w:szCs w:val="20"/>
                <w:u w:val="single"/>
              </w:rPr>
            </w:pPr>
          </w:p>
          <w:p w14:paraId="65E1EC68" w14:textId="77777777" w:rsidR="003A7A4C" w:rsidRDefault="003A7A4C" w:rsidP="00484704">
            <w:pPr>
              <w:spacing w:line="235" w:lineRule="atLeast"/>
              <w:jc w:val="left"/>
              <w:rPr>
                <w:color w:val="222222"/>
                <w:sz w:val="20"/>
                <w:szCs w:val="20"/>
                <w:u w:val="single"/>
              </w:rPr>
            </w:pPr>
          </w:p>
          <w:p w14:paraId="37E50C50" w14:textId="24F7BF24" w:rsidR="00290719" w:rsidRDefault="00290719" w:rsidP="00484704">
            <w:pPr>
              <w:spacing w:line="235" w:lineRule="atLeast"/>
              <w:jc w:val="left"/>
              <w:rPr>
                <w:color w:val="222222"/>
                <w:sz w:val="20"/>
                <w:szCs w:val="20"/>
              </w:rPr>
            </w:pPr>
            <w:r w:rsidRPr="00290719">
              <w:rPr>
                <w:color w:val="222222"/>
                <w:sz w:val="20"/>
                <w:szCs w:val="20"/>
                <w:u w:val="single"/>
              </w:rPr>
              <w:t xml:space="preserve">Input </w:t>
            </w:r>
            <w:r w:rsidR="00D97E79">
              <w:rPr>
                <w:color w:val="222222"/>
                <w:sz w:val="20"/>
                <w:szCs w:val="20"/>
                <w:u w:val="single"/>
              </w:rPr>
              <w:t>14.</w:t>
            </w:r>
            <w:r w:rsidRPr="00290719">
              <w:rPr>
                <w:color w:val="222222"/>
                <w:sz w:val="20"/>
                <w:szCs w:val="20"/>
                <w:u w:val="single"/>
              </w:rPr>
              <w:t>5</w:t>
            </w:r>
            <w:r>
              <w:rPr>
                <w:color w:val="222222"/>
                <w:sz w:val="20"/>
                <w:szCs w:val="20"/>
              </w:rPr>
              <w:t>:</w:t>
            </w:r>
          </w:p>
          <w:p w14:paraId="47A1AB22" w14:textId="01A7BD91" w:rsidR="00290719" w:rsidRDefault="00290719" w:rsidP="00484704">
            <w:pPr>
              <w:spacing w:line="235" w:lineRule="atLeast"/>
              <w:jc w:val="left"/>
              <w:rPr>
                <w:color w:val="222222"/>
                <w:sz w:val="20"/>
                <w:szCs w:val="20"/>
              </w:rPr>
            </w:pPr>
            <w:r w:rsidRPr="00290719">
              <w:rPr>
                <w:color w:val="222222"/>
                <w:sz w:val="20"/>
                <w:szCs w:val="20"/>
                <w:u w:val="single"/>
              </w:rPr>
              <w:t>Result</w:t>
            </w:r>
            <w:r>
              <w:rPr>
                <w:color w:val="222222"/>
                <w:sz w:val="20"/>
                <w:szCs w:val="20"/>
              </w:rPr>
              <w:t>:</w:t>
            </w:r>
          </w:p>
          <w:p w14:paraId="2704ED67" w14:textId="60427A2B" w:rsidR="00290719" w:rsidRDefault="00290719" w:rsidP="00484704">
            <w:pPr>
              <w:spacing w:line="235" w:lineRule="atLeast"/>
              <w:jc w:val="left"/>
              <w:rPr>
                <w:color w:val="222222"/>
                <w:sz w:val="20"/>
                <w:szCs w:val="20"/>
              </w:rPr>
            </w:pPr>
          </w:p>
          <w:p w14:paraId="0E11E12E" w14:textId="2855FE92" w:rsidR="00290719" w:rsidRDefault="00290719" w:rsidP="00290719">
            <w:pPr>
              <w:spacing w:line="235" w:lineRule="atLeast"/>
              <w:jc w:val="left"/>
              <w:rPr>
                <w:color w:val="222222"/>
                <w:sz w:val="20"/>
                <w:szCs w:val="20"/>
              </w:rPr>
            </w:pPr>
            <w:r w:rsidRPr="006152E5">
              <w:rPr>
                <w:color w:val="222222"/>
                <w:sz w:val="20"/>
                <w:szCs w:val="20"/>
                <w:u w:val="single"/>
              </w:rPr>
              <w:t>Status</w:t>
            </w:r>
            <w:r w:rsidRPr="008919F0">
              <w:rPr>
                <w:color w:val="222222"/>
                <w:sz w:val="20"/>
                <w:szCs w:val="20"/>
              </w:rPr>
              <w:t xml:space="preserve">: </w:t>
            </w:r>
          </w:p>
          <w:p w14:paraId="548A0C9E" w14:textId="0F9C457B" w:rsidR="008C7AFB" w:rsidRDefault="008C7AFB" w:rsidP="00484704">
            <w:pPr>
              <w:spacing w:line="235" w:lineRule="atLeast"/>
              <w:jc w:val="left"/>
              <w:rPr>
                <w:color w:val="222222"/>
                <w:sz w:val="20"/>
                <w:szCs w:val="20"/>
              </w:rPr>
            </w:pPr>
          </w:p>
          <w:p w14:paraId="79222E36" w14:textId="4D34AC9B" w:rsidR="008C7AFB" w:rsidRDefault="008C7AFB" w:rsidP="00484704">
            <w:pPr>
              <w:spacing w:line="235" w:lineRule="atLeast"/>
              <w:jc w:val="left"/>
              <w:rPr>
                <w:color w:val="222222"/>
                <w:sz w:val="20"/>
                <w:szCs w:val="20"/>
              </w:rPr>
            </w:pPr>
          </w:p>
          <w:p w14:paraId="78CE8A60" w14:textId="7F1EFC83" w:rsidR="008C7AFB" w:rsidRDefault="008C7AFB" w:rsidP="00484704">
            <w:pPr>
              <w:spacing w:line="235" w:lineRule="atLeast"/>
              <w:jc w:val="left"/>
              <w:rPr>
                <w:color w:val="222222"/>
                <w:sz w:val="20"/>
                <w:szCs w:val="20"/>
              </w:rPr>
            </w:pPr>
          </w:p>
          <w:p w14:paraId="62CA2579" w14:textId="43F6832A" w:rsidR="008C7AFB" w:rsidRDefault="008C7AFB" w:rsidP="00484704">
            <w:pPr>
              <w:spacing w:line="235" w:lineRule="atLeast"/>
              <w:jc w:val="left"/>
              <w:rPr>
                <w:color w:val="222222"/>
                <w:sz w:val="20"/>
                <w:szCs w:val="20"/>
              </w:rPr>
            </w:pPr>
          </w:p>
          <w:p w14:paraId="6312C157" w14:textId="6D01EBA3" w:rsidR="008C7AFB" w:rsidRDefault="008C7AFB" w:rsidP="00484704">
            <w:pPr>
              <w:spacing w:line="235" w:lineRule="atLeast"/>
              <w:jc w:val="left"/>
              <w:rPr>
                <w:color w:val="222222"/>
                <w:sz w:val="20"/>
                <w:szCs w:val="20"/>
              </w:rPr>
            </w:pPr>
          </w:p>
          <w:p w14:paraId="7DB9CAEA" w14:textId="77F8444E" w:rsidR="008C7AFB" w:rsidRDefault="008C7AFB" w:rsidP="00484704">
            <w:pPr>
              <w:spacing w:line="235" w:lineRule="atLeast"/>
              <w:jc w:val="left"/>
              <w:rPr>
                <w:color w:val="222222"/>
                <w:sz w:val="20"/>
                <w:szCs w:val="20"/>
              </w:rPr>
            </w:pPr>
          </w:p>
          <w:p w14:paraId="5FF2D5D3" w14:textId="77777777" w:rsidR="008C7AFB" w:rsidRDefault="008C7AFB" w:rsidP="00484704">
            <w:pPr>
              <w:spacing w:line="235" w:lineRule="atLeast"/>
              <w:jc w:val="left"/>
              <w:rPr>
                <w:color w:val="222222"/>
                <w:sz w:val="20"/>
                <w:szCs w:val="20"/>
              </w:rPr>
            </w:pPr>
          </w:p>
          <w:p w14:paraId="5C155C52" w14:textId="77777777" w:rsidR="00484704" w:rsidRDefault="00484704" w:rsidP="003E7487">
            <w:pPr>
              <w:spacing w:line="235" w:lineRule="atLeast"/>
              <w:jc w:val="left"/>
              <w:rPr>
                <w:color w:val="222222"/>
                <w:sz w:val="20"/>
                <w:szCs w:val="20"/>
              </w:rPr>
            </w:pPr>
          </w:p>
          <w:p w14:paraId="0F4E249C" w14:textId="708C148E" w:rsidR="003E7487" w:rsidRDefault="003E7487" w:rsidP="003E7487">
            <w:pPr>
              <w:spacing w:line="235" w:lineRule="atLeast"/>
              <w:jc w:val="left"/>
              <w:rPr>
                <w:color w:val="222222"/>
                <w:sz w:val="20"/>
                <w:szCs w:val="20"/>
              </w:rPr>
            </w:pPr>
          </w:p>
          <w:p w14:paraId="630E8A29" w14:textId="77777777" w:rsidR="00651DE2" w:rsidRDefault="00651DE2" w:rsidP="00397968">
            <w:pPr>
              <w:spacing w:line="235" w:lineRule="atLeast"/>
              <w:jc w:val="left"/>
              <w:rPr>
                <w:color w:val="222222"/>
                <w:sz w:val="20"/>
                <w:szCs w:val="20"/>
                <w:u w:val="single"/>
              </w:rPr>
            </w:pPr>
          </w:p>
          <w:p w14:paraId="3FA18955" w14:textId="77777777" w:rsidR="00651DE2" w:rsidRDefault="00651DE2" w:rsidP="00397968">
            <w:pPr>
              <w:spacing w:line="235" w:lineRule="atLeast"/>
              <w:jc w:val="left"/>
              <w:rPr>
                <w:color w:val="222222"/>
                <w:sz w:val="20"/>
                <w:szCs w:val="20"/>
                <w:u w:val="single"/>
              </w:rPr>
            </w:pPr>
          </w:p>
          <w:p w14:paraId="5F13283F" w14:textId="77777777" w:rsidR="00651DE2" w:rsidRDefault="00651DE2" w:rsidP="00397968">
            <w:pPr>
              <w:spacing w:line="235" w:lineRule="atLeast"/>
              <w:jc w:val="left"/>
              <w:rPr>
                <w:color w:val="222222"/>
                <w:sz w:val="20"/>
                <w:szCs w:val="20"/>
                <w:u w:val="single"/>
              </w:rPr>
            </w:pPr>
          </w:p>
          <w:p w14:paraId="69B5E254" w14:textId="43F43CEA" w:rsidR="00397968" w:rsidRDefault="00397968" w:rsidP="00397968">
            <w:pPr>
              <w:spacing w:line="235" w:lineRule="atLeast"/>
              <w:jc w:val="left"/>
              <w:rPr>
                <w:color w:val="222222"/>
                <w:sz w:val="20"/>
                <w:szCs w:val="20"/>
              </w:rPr>
            </w:pPr>
            <w:r w:rsidRPr="00290719">
              <w:rPr>
                <w:color w:val="222222"/>
                <w:sz w:val="20"/>
                <w:szCs w:val="20"/>
                <w:u w:val="single"/>
              </w:rPr>
              <w:t xml:space="preserve">Input </w:t>
            </w:r>
            <w:r w:rsidR="00D97E79">
              <w:rPr>
                <w:color w:val="222222"/>
                <w:sz w:val="20"/>
                <w:szCs w:val="20"/>
                <w:u w:val="single"/>
              </w:rPr>
              <w:t>14.</w:t>
            </w:r>
            <w:r>
              <w:rPr>
                <w:color w:val="222222"/>
                <w:sz w:val="20"/>
                <w:szCs w:val="20"/>
                <w:u w:val="single"/>
              </w:rPr>
              <w:t>6</w:t>
            </w:r>
            <w:r>
              <w:rPr>
                <w:color w:val="222222"/>
                <w:sz w:val="20"/>
                <w:szCs w:val="20"/>
              </w:rPr>
              <w:t>:</w:t>
            </w:r>
          </w:p>
          <w:p w14:paraId="01B89B98" w14:textId="77777777" w:rsidR="00397968" w:rsidRDefault="00397968" w:rsidP="00397968">
            <w:pPr>
              <w:spacing w:line="235" w:lineRule="atLeast"/>
              <w:jc w:val="left"/>
              <w:rPr>
                <w:color w:val="222222"/>
                <w:sz w:val="20"/>
                <w:szCs w:val="20"/>
              </w:rPr>
            </w:pPr>
          </w:p>
          <w:p w14:paraId="27816ADC" w14:textId="5C9F240A" w:rsidR="00397968" w:rsidRDefault="00397968" w:rsidP="00397968">
            <w:pPr>
              <w:spacing w:line="235" w:lineRule="atLeast"/>
              <w:jc w:val="left"/>
              <w:rPr>
                <w:sz w:val="20"/>
                <w:szCs w:val="20"/>
              </w:rPr>
            </w:pPr>
            <w:r w:rsidRPr="00290719">
              <w:rPr>
                <w:color w:val="222222"/>
                <w:sz w:val="20"/>
                <w:szCs w:val="20"/>
                <w:u w:val="single"/>
              </w:rPr>
              <w:t>Result</w:t>
            </w:r>
            <w:r>
              <w:rPr>
                <w:sz w:val="20"/>
                <w:szCs w:val="20"/>
              </w:rPr>
              <w:t>:</w:t>
            </w:r>
          </w:p>
          <w:p w14:paraId="46C624EC" w14:textId="2600CAE0" w:rsidR="00CC45F4" w:rsidRDefault="00CC45F4" w:rsidP="00397968">
            <w:pPr>
              <w:spacing w:line="235" w:lineRule="atLeast"/>
              <w:jc w:val="left"/>
              <w:rPr>
                <w:sz w:val="20"/>
                <w:szCs w:val="20"/>
              </w:rPr>
            </w:pPr>
          </w:p>
          <w:p w14:paraId="3CB089B9" w14:textId="1E406578" w:rsidR="00397968" w:rsidRPr="006152E5" w:rsidRDefault="00397968" w:rsidP="00397968">
            <w:pPr>
              <w:spacing w:line="235" w:lineRule="atLeast"/>
              <w:jc w:val="left"/>
              <w:rPr>
                <w:color w:val="222222"/>
                <w:sz w:val="20"/>
                <w:szCs w:val="20"/>
                <w:u w:val="single"/>
              </w:rPr>
            </w:pPr>
            <w:r w:rsidRPr="006152E5">
              <w:rPr>
                <w:color w:val="222222"/>
                <w:sz w:val="20"/>
                <w:szCs w:val="20"/>
                <w:u w:val="single"/>
              </w:rPr>
              <w:t xml:space="preserve"> </w:t>
            </w:r>
          </w:p>
          <w:p w14:paraId="3D371E21" w14:textId="38BD685B" w:rsidR="00397968" w:rsidRDefault="00397968" w:rsidP="00397968">
            <w:pPr>
              <w:spacing w:line="235" w:lineRule="atLeast"/>
              <w:jc w:val="left"/>
              <w:rPr>
                <w:color w:val="222222"/>
                <w:sz w:val="20"/>
                <w:szCs w:val="20"/>
              </w:rPr>
            </w:pPr>
          </w:p>
          <w:p w14:paraId="365CC4B3" w14:textId="0773CB58" w:rsidR="00825C6E" w:rsidRDefault="00825C6E" w:rsidP="00825C6E">
            <w:pPr>
              <w:spacing w:line="235" w:lineRule="atLeast"/>
              <w:jc w:val="left"/>
              <w:rPr>
                <w:color w:val="222222"/>
                <w:sz w:val="20"/>
                <w:szCs w:val="20"/>
                <w:u w:val="single"/>
              </w:rPr>
            </w:pPr>
            <w:r w:rsidRPr="006152E5">
              <w:rPr>
                <w:color w:val="222222"/>
                <w:sz w:val="20"/>
                <w:szCs w:val="20"/>
                <w:u w:val="single"/>
              </w:rPr>
              <w:t>Status</w:t>
            </w:r>
            <w:r w:rsidRPr="00411374">
              <w:rPr>
                <w:color w:val="222222"/>
                <w:sz w:val="20"/>
                <w:szCs w:val="20"/>
              </w:rPr>
              <w:t xml:space="preserve">: </w:t>
            </w:r>
          </w:p>
          <w:p w14:paraId="48FD7AB4" w14:textId="6D9F6E29" w:rsidR="00BA0924" w:rsidRDefault="00BA0924" w:rsidP="003E7487">
            <w:pPr>
              <w:spacing w:line="235" w:lineRule="atLeast"/>
              <w:jc w:val="left"/>
              <w:rPr>
                <w:color w:val="222222"/>
                <w:sz w:val="20"/>
                <w:szCs w:val="20"/>
              </w:rPr>
            </w:pPr>
          </w:p>
          <w:p w14:paraId="185215B4" w14:textId="417A62B7" w:rsidR="00BA0924" w:rsidRDefault="00BA0924" w:rsidP="003E7487">
            <w:pPr>
              <w:spacing w:line="235" w:lineRule="atLeast"/>
              <w:jc w:val="left"/>
              <w:rPr>
                <w:color w:val="222222"/>
                <w:sz w:val="20"/>
                <w:szCs w:val="20"/>
              </w:rPr>
            </w:pPr>
          </w:p>
          <w:p w14:paraId="0F29EEB6" w14:textId="4133E29F" w:rsidR="00BA0924" w:rsidRDefault="00BA0924" w:rsidP="003E7487">
            <w:pPr>
              <w:spacing w:line="235" w:lineRule="atLeast"/>
              <w:jc w:val="left"/>
              <w:rPr>
                <w:color w:val="222222"/>
                <w:sz w:val="20"/>
                <w:szCs w:val="20"/>
              </w:rPr>
            </w:pPr>
          </w:p>
          <w:p w14:paraId="7E89C294" w14:textId="2E2E0C21" w:rsidR="00BA0924" w:rsidRDefault="00BA0924" w:rsidP="003E7487">
            <w:pPr>
              <w:spacing w:line="235" w:lineRule="atLeast"/>
              <w:jc w:val="left"/>
              <w:rPr>
                <w:color w:val="222222"/>
                <w:sz w:val="20"/>
                <w:szCs w:val="20"/>
              </w:rPr>
            </w:pPr>
          </w:p>
          <w:p w14:paraId="37940F8D" w14:textId="676F1162" w:rsidR="00BA0924" w:rsidRDefault="00BA0924" w:rsidP="003E7487">
            <w:pPr>
              <w:spacing w:line="235" w:lineRule="atLeast"/>
              <w:jc w:val="left"/>
              <w:rPr>
                <w:color w:val="222222"/>
                <w:sz w:val="20"/>
                <w:szCs w:val="20"/>
              </w:rPr>
            </w:pPr>
          </w:p>
          <w:p w14:paraId="0918ABE7" w14:textId="02B2426E" w:rsidR="002B1F53" w:rsidRDefault="002B1F53" w:rsidP="00BA0924">
            <w:pPr>
              <w:spacing w:line="235" w:lineRule="atLeast"/>
              <w:jc w:val="left"/>
              <w:rPr>
                <w:color w:val="222222"/>
                <w:sz w:val="20"/>
                <w:szCs w:val="20"/>
                <w:u w:val="single"/>
              </w:rPr>
            </w:pPr>
          </w:p>
          <w:p w14:paraId="0BAB21DF" w14:textId="69DE2BFB" w:rsidR="002B1F53" w:rsidRDefault="002B1F53" w:rsidP="00BA0924">
            <w:pPr>
              <w:spacing w:line="235" w:lineRule="atLeast"/>
              <w:jc w:val="left"/>
              <w:rPr>
                <w:color w:val="222222"/>
                <w:sz w:val="20"/>
                <w:szCs w:val="20"/>
                <w:u w:val="single"/>
              </w:rPr>
            </w:pPr>
          </w:p>
          <w:p w14:paraId="52035231" w14:textId="77777777" w:rsidR="00F72341" w:rsidRDefault="00F72341" w:rsidP="00BA0924">
            <w:pPr>
              <w:spacing w:line="235" w:lineRule="atLeast"/>
              <w:jc w:val="left"/>
              <w:rPr>
                <w:color w:val="222222"/>
                <w:sz w:val="20"/>
                <w:szCs w:val="20"/>
                <w:u w:val="single"/>
              </w:rPr>
            </w:pPr>
          </w:p>
          <w:p w14:paraId="0B780819" w14:textId="77777777" w:rsidR="00651DE2" w:rsidRDefault="00651DE2" w:rsidP="00BA0924">
            <w:pPr>
              <w:spacing w:line="235" w:lineRule="atLeast"/>
              <w:jc w:val="left"/>
              <w:rPr>
                <w:color w:val="222222"/>
                <w:sz w:val="20"/>
                <w:szCs w:val="20"/>
                <w:u w:val="single"/>
              </w:rPr>
            </w:pPr>
          </w:p>
          <w:p w14:paraId="7A449990" w14:textId="77777777" w:rsidR="00651DE2" w:rsidRDefault="00651DE2" w:rsidP="00BA0924">
            <w:pPr>
              <w:spacing w:line="235" w:lineRule="atLeast"/>
              <w:jc w:val="left"/>
              <w:rPr>
                <w:color w:val="222222"/>
                <w:sz w:val="20"/>
                <w:szCs w:val="20"/>
                <w:u w:val="single"/>
              </w:rPr>
            </w:pPr>
          </w:p>
          <w:p w14:paraId="6484FE2E" w14:textId="77777777" w:rsidR="00651DE2" w:rsidRDefault="00651DE2" w:rsidP="00BA0924">
            <w:pPr>
              <w:spacing w:line="235" w:lineRule="atLeast"/>
              <w:jc w:val="left"/>
              <w:rPr>
                <w:color w:val="222222"/>
                <w:sz w:val="20"/>
                <w:szCs w:val="20"/>
                <w:u w:val="single"/>
              </w:rPr>
            </w:pPr>
          </w:p>
          <w:p w14:paraId="01B4D5E2" w14:textId="77777777" w:rsidR="00651DE2" w:rsidRDefault="00651DE2" w:rsidP="00BA0924">
            <w:pPr>
              <w:spacing w:line="235" w:lineRule="atLeast"/>
              <w:jc w:val="left"/>
              <w:rPr>
                <w:color w:val="222222"/>
                <w:sz w:val="20"/>
                <w:szCs w:val="20"/>
                <w:u w:val="single"/>
              </w:rPr>
            </w:pPr>
          </w:p>
          <w:p w14:paraId="733EA766" w14:textId="651050FA" w:rsidR="002B1F53" w:rsidRDefault="002B1F53" w:rsidP="00BA0924">
            <w:pPr>
              <w:spacing w:line="235" w:lineRule="atLeast"/>
              <w:jc w:val="left"/>
              <w:rPr>
                <w:color w:val="222222"/>
                <w:sz w:val="20"/>
                <w:szCs w:val="20"/>
                <w:u w:val="single"/>
              </w:rPr>
            </w:pPr>
          </w:p>
          <w:p w14:paraId="3DFF8440" w14:textId="53E08DBF" w:rsidR="002B1F53" w:rsidRDefault="002B1F53" w:rsidP="00BA0924">
            <w:pPr>
              <w:spacing w:line="235" w:lineRule="atLeast"/>
              <w:jc w:val="left"/>
              <w:rPr>
                <w:color w:val="222222"/>
                <w:sz w:val="20"/>
                <w:szCs w:val="20"/>
                <w:u w:val="single"/>
              </w:rPr>
            </w:pPr>
          </w:p>
          <w:p w14:paraId="2AFAD0DB" w14:textId="77777777" w:rsidR="00BA0924" w:rsidRDefault="00BA0924" w:rsidP="003E7487">
            <w:pPr>
              <w:spacing w:line="235" w:lineRule="atLeast"/>
              <w:jc w:val="left"/>
              <w:rPr>
                <w:color w:val="222222"/>
                <w:sz w:val="20"/>
                <w:szCs w:val="20"/>
              </w:rPr>
            </w:pPr>
          </w:p>
          <w:p w14:paraId="177369D0" w14:textId="41D24CED" w:rsidR="003E7487" w:rsidRDefault="003E7487" w:rsidP="003E7487">
            <w:pPr>
              <w:spacing w:line="235" w:lineRule="atLeast"/>
              <w:jc w:val="left"/>
              <w:rPr>
                <w:color w:val="222222"/>
                <w:sz w:val="20"/>
                <w:szCs w:val="20"/>
              </w:rPr>
            </w:pPr>
          </w:p>
          <w:p w14:paraId="3BDDEC73" w14:textId="77777777" w:rsidR="003E7487" w:rsidRDefault="003E7487" w:rsidP="003E7487">
            <w:pPr>
              <w:spacing w:line="235" w:lineRule="atLeast"/>
              <w:jc w:val="left"/>
              <w:rPr>
                <w:color w:val="222222"/>
                <w:sz w:val="20"/>
                <w:szCs w:val="20"/>
                <w:u w:val="single"/>
              </w:rPr>
            </w:pPr>
          </w:p>
          <w:p w14:paraId="4F5C0E3A" w14:textId="22C7BDE4" w:rsidR="000273D1" w:rsidRPr="00305A2F" w:rsidRDefault="000273D1" w:rsidP="008352FE">
            <w:pPr>
              <w:spacing w:line="235" w:lineRule="atLeast"/>
              <w:jc w:val="left"/>
              <w:rPr>
                <w:color w:val="222222"/>
                <w:sz w:val="20"/>
                <w:szCs w:val="20"/>
                <w:u w:val="single"/>
              </w:rPr>
            </w:pPr>
          </w:p>
        </w:tc>
      </w:tr>
      <w:tr w:rsidR="002722C4" w14:paraId="2F01AB1A" w14:textId="77777777" w:rsidTr="00834CF4">
        <w:trPr>
          <w:trHeight w:val="305"/>
        </w:trPr>
        <w:tc>
          <w:tcPr>
            <w:tcW w:w="1572" w:type="dxa"/>
          </w:tcPr>
          <w:p w14:paraId="3B9175F2" w14:textId="532BCF7A" w:rsidR="007572FF" w:rsidRDefault="007572FF" w:rsidP="002722C4">
            <w:pPr>
              <w:spacing w:line="235" w:lineRule="atLeast"/>
              <w:jc w:val="left"/>
              <w:rPr>
                <w:b/>
                <w:color w:val="222222"/>
                <w:sz w:val="20"/>
                <w:szCs w:val="20"/>
              </w:rPr>
            </w:pPr>
            <w:r>
              <w:rPr>
                <w:b/>
                <w:color w:val="222222"/>
                <w:sz w:val="20"/>
                <w:szCs w:val="20"/>
              </w:rPr>
              <w:lastRenderedPageBreak/>
              <w:t xml:space="preserve">Section </w:t>
            </w:r>
            <w:r w:rsidR="002A3E59">
              <w:rPr>
                <w:b/>
                <w:color w:val="222222"/>
                <w:sz w:val="20"/>
                <w:szCs w:val="20"/>
              </w:rPr>
              <w:t>15</w:t>
            </w:r>
            <w:r>
              <w:rPr>
                <w:b/>
                <w:color w:val="222222"/>
                <w:sz w:val="20"/>
                <w:szCs w:val="20"/>
              </w:rPr>
              <w:t>:</w:t>
            </w:r>
          </w:p>
          <w:p w14:paraId="41227241" w14:textId="2D233ABF" w:rsidR="002722C4" w:rsidRPr="00A13841" w:rsidRDefault="002722C4" w:rsidP="002722C4">
            <w:pPr>
              <w:spacing w:line="235" w:lineRule="atLeast"/>
              <w:jc w:val="left"/>
              <w:rPr>
                <w:b/>
                <w:color w:val="000000"/>
                <w:sz w:val="20"/>
                <w:szCs w:val="20"/>
                <w:lang w:val="en-US"/>
              </w:rPr>
            </w:pPr>
            <w:r w:rsidRPr="00A13841">
              <w:rPr>
                <w:b/>
                <w:color w:val="222222"/>
                <w:sz w:val="20"/>
                <w:szCs w:val="20"/>
              </w:rPr>
              <w:t xml:space="preserve">Distribution and filtering of ELT(DT) alerts to the LADR (based on 3LD availability) </w:t>
            </w:r>
          </w:p>
        </w:tc>
        <w:tc>
          <w:tcPr>
            <w:tcW w:w="7355" w:type="dxa"/>
          </w:tcPr>
          <w:p w14:paraId="3F2C6070" w14:textId="77777777" w:rsidR="002722C4" w:rsidRDefault="002722C4" w:rsidP="002722C4">
            <w:pPr>
              <w:spacing w:line="235" w:lineRule="atLeast"/>
              <w:rPr>
                <w:bCs/>
                <w:iCs/>
                <w:color w:val="000000"/>
                <w:sz w:val="20"/>
                <w:szCs w:val="20"/>
              </w:rPr>
            </w:pPr>
            <w:r>
              <w:rPr>
                <w:bCs/>
                <w:iCs/>
                <w:color w:val="000000"/>
                <w:sz w:val="20"/>
                <w:szCs w:val="20"/>
              </w:rPr>
              <w:t xml:space="preserve">Verify the DMCC compliance with the </w:t>
            </w:r>
            <w:r w:rsidRPr="00FD7721">
              <w:rPr>
                <w:bCs/>
                <w:iCs/>
                <w:color w:val="000000"/>
                <w:sz w:val="20"/>
                <w:szCs w:val="20"/>
              </w:rPr>
              <w:t>A.001 section 3.12</w:t>
            </w:r>
            <w:r>
              <w:rPr>
                <w:bCs/>
                <w:iCs/>
                <w:color w:val="000000"/>
                <w:sz w:val="20"/>
                <w:szCs w:val="20"/>
              </w:rPr>
              <w:t xml:space="preserve"> requirement to retroactively send an alert with refined encoded position and no 3LD to the LADR once the 3LD is available in a subsequent alert.</w:t>
            </w:r>
          </w:p>
          <w:p w14:paraId="171E71B4" w14:textId="77777777" w:rsidR="00A13841" w:rsidRDefault="00A13841" w:rsidP="002722C4">
            <w:pPr>
              <w:spacing w:line="235" w:lineRule="atLeast"/>
              <w:rPr>
                <w:bCs/>
                <w:iCs/>
                <w:color w:val="000000"/>
                <w:sz w:val="20"/>
                <w:szCs w:val="20"/>
              </w:rPr>
            </w:pPr>
          </w:p>
          <w:p w14:paraId="01F61B9D" w14:textId="119126A7" w:rsidR="00A13841" w:rsidRDefault="2B6C5D35" w:rsidP="00A13841">
            <w:pPr>
              <w:pStyle w:val="Default"/>
              <w:jc w:val="both"/>
              <w:rPr>
                <w:sz w:val="20"/>
                <w:szCs w:val="20"/>
              </w:rPr>
            </w:pPr>
            <w:r w:rsidRPr="7FE52588">
              <w:rPr>
                <w:sz w:val="20"/>
                <w:szCs w:val="20"/>
              </w:rPr>
              <w:t>Applicable only for nodal MCC (see section 3.12 Location of an Aircraft in Distress Repository (LADR) for ELT(DT) Alert Data of DDP).</w:t>
            </w:r>
          </w:p>
          <w:p w14:paraId="61B22ABB" w14:textId="77777777" w:rsidR="00A13841" w:rsidRDefault="00A13841" w:rsidP="00A13841">
            <w:pPr>
              <w:pStyle w:val="Default"/>
              <w:jc w:val="both"/>
              <w:rPr>
                <w:sz w:val="20"/>
                <w:szCs w:val="20"/>
              </w:rPr>
            </w:pPr>
          </w:p>
          <w:p w14:paraId="598E0C6F" w14:textId="77777777" w:rsidR="00A13841" w:rsidRDefault="00A13841" w:rsidP="00A13841">
            <w:pPr>
              <w:pStyle w:val="Default"/>
              <w:jc w:val="both"/>
              <w:rPr>
                <w:sz w:val="20"/>
                <w:szCs w:val="20"/>
              </w:rPr>
            </w:pPr>
            <w:r>
              <w:rPr>
                <w:sz w:val="20"/>
                <w:szCs w:val="20"/>
              </w:rPr>
              <w:t xml:space="preserve">For non nodal MCC, the specification is: </w:t>
            </w:r>
          </w:p>
          <w:p w14:paraId="397FD339" w14:textId="77777777" w:rsidR="00A13841" w:rsidRDefault="00A13841" w:rsidP="00A13841">
            <w:pPr>
              <w:pStyle w:val="Default"/>
              <w:jc w:val="both"/>
              <w:rPr>
                <w:sz w:val="20"/>
                <w:szCs w:val="20"/>
              </w:rPr>
            </w:pPr>
            <w:r>
              <w:rPr>
                <w:i/>
                <w:iCs/>
                <w:sz w:val="20"/>
                <w:szCs w:val="20"/>
              </w:rPr>
              <w:t xml:space="preserve">To provide alert data to the LADR, each MCC shall send an alert for an ELT(DT) received from its associated LUTs to its associated nodal MCC when: </w:t>
            </w:r>
          </w:p>
          <w:p w14:paraId="77D6F477" w14:textId="77777777" w:rsidR="00A13841" w:rsidRDefault="00A13841" w:rsidP="00A13841">
            <w:pPr>
              <w:pStyle w:val="Default"/>
              <w:jc w:val="both"/>
              <w:rPr>
                <w:sz w:val="20"/>
                <w:szCs w:val="20"/>
              </w:rPr>
            </w:pPr>
            <w:r>
              <w:rPr>
                <w:i/>
                <w:iCs/>
                <w:sz w:val="20"/>
                <w:szCs w:val="20"/>
              </w:rPr>
              <w:t xml:space="preserve">a) the reference time (i.e., detect time) of the new alert differs by at least three (3) seconds from the reference time of all previous alerts received from its associated LUTs; or </w:t>
            </w:r>
          </w:p>
          <w:p w14:paraId="4D4D95FB" w14:textId="5DEF939F" w:rsidR="00A13841" w:rsidRDefault="00A13841" w:rsidP="00A13841">
            <w:pPr>
              <w:spacing w:line="235" w:lineRule="atLeast"/>
              <w:rPr>
                <w:bCs/>
                <w:iCs/>
                <w:color w:val="000000"/>
                <w:sz w:val="20"/>
                <w:szCs w:val="20"/>
              </w:rPr>
            </w:pPr>
            <w:r>
              <w:rPr>
                <w:sz w:val="23"/>
                <w:szCs w:val="23"/>
              </w:rPr>
              <w:t xml:space="preserve">… </w:t>
            </w:r>
          </w:p>
          <w:p w14:paraId="247C6C33" w14:textId="77777777" w:rsidR="002722C4" w:rsidRPr="005178EB" w:rsidRDefault="002722C4" w:rsidP="002722C4">
            <w:pPr>
              <w:spacing w:line="235" w:lineRule="atLeast"/>
              <w:rPr>
                <w:bCs/>
                <w:iCs/>
                <w:color w:val="000000"/>
                <w:sz w:val="20"/>
                <w:szCs w:val="20"/>
                <w:u w:val="single"/>
              </w:rPr>
            </w:pPr>
          </w:p>
          <w:p w14:paraId="201A8AC2" w14:textId="5DDED798" w:rsidR="007572FF" w:rsidRDefault="007572FF" w:rsidP="002722C4">
            <w:pPr>
              <w:spacing w:line="235" w:lineRule="atLeast"/>
              <w:rPr>
                <w:b/>
                <w:bCs/>
                <w:sz w:val="20"/>
                <w:szCs w:val="20"/>
              </w:rPr>
            </w:pPr>
            <w:r>
              <w:rPr>
                <w:b/>
                <w:bCs/>
                <w:sz w:val="20"/>
                <w:szCs w:val="20"/>
              </w:rPr>
              <w:t xml:space="preserve">Test Message </w:t>
            </w:r>
            <w:r w:rsidR="00834CF4">
              <w:rPr>
                <w:b/>
                <w:bCs/>
                <w:sz w:val="20"/>
                <w:szCs w:val="20"/>
              </w:rPr>
              <w:t>15.1</w:t>
            </w:r>
          </w:p>
          <w:p w14:paraId="6F0990AC" w14:textId="77777777" w:rsidR="007572FF" w:rsidRDefault="007572FF" w:rsidP="002722C4">
            <w:pPr>
              <w:spacing w:line="235" w:lineRule="atLeast"/>
              <w:rPr>
                <w:b/>
                <w:bCs/>
                <w:sz w:val="20"/>
                <w:szCs w:val="20"/>
              </w:rPr>
            </w:pPr>
          </w:p>
          <w:p w14:paraId="019DECCE" w14:textId="7C70D77F" w:rsidR="005B47CC" w:rsidRDefault="002722C4" w:rsidP="002722C4">
            <w:pPr>
              <w:spacing w:line="235" w:lineRule="atLeast"/>
              <w:rPr>
                <w:sz w:val="20"/>
                <w:szCs w:val="20"/>
              </w:rPr>
            </w:pPr>
            <w:r>
              <w:rPr>
                <w:sz w:val="20"/>
                <w:szCs w:val="20"/>
              </w:rPr>
              <w:t xml:space="preserve">Send a SIT 142 message to the </w:t>
            </w:r>
            <w:r w:rsidR="004D1855">
              <w:rPr>
                <w:sz w:val="20"/>
                <w:szCs w:val="20"/>
              </w:rPr>
              <w:t>CNMCC</w:t>
            </w:r>
            <w:r>
              <w:rPr>
                <w:sz w:val="20"/>
                <w:szCs w:val="20"/>
              </w:rPr>
              <w:t xml:space="preserve"> for a </w:t>
            </w:r>
            <w:r w:rsidR="00FF665F">
              <w:rPr>
                <w:sz w:val="20"/>
                <w:szCs w:val="20"/>
              </w:rPr>
              <w:t>Hong Kong</w:t>
            </w:r>
            <w:r w:rsidRPr="00094D25">
              <w:rPr>
                <w:sz w:val="20"/>
                <w:szCs w:val="20"/>
              </w:rPr>
              <w:t xml:space="preserve"> coded ELT(DT) with </w:t>
            </w:r>
            <w:r>
              <w:rPr>
                <w:sz w:val="20"/>
                <w:szCs w:val="20"/>
              </w:rPr>
              <w:t xml:space="preserve">a </w:t>
            </w:r>
            <w:r w:rsidRPr="00094D25">
              <w:rPr>
                <w:sz w:val="20"/>
                <w:szCs w:val="20"/>
              </w:rPr>
              <w:t>24 Bit Address</w:t>
            </w:r>
            <w:r>
              <w:rPr>
                <w:color w:val="333333"/>
                <w:sz w:val="20"/>
                <w:szCs w:val="20"/>
                <w:shd w:val="clear" w:color="auto" w:fill="F9F9F9"/>
              </w:rPr>
              <w:t>, refined encoded</w:t>
            </w:r>
            <w:r>
              <w:rPr>
                <w:sz w:val="20"/>
                <w:szCs w:val="20"/>
              </w:rPr>
              <w:t xml:space="preserve"> position in </w:t>
            </w:r>
            <w:r w:rsidR="004D1855">
              <w:rPr>
                <w:sz w:val="20"/>
                <w:szCs w:val="20"/>
              </w:rPr>
              <w:t>China</w:t>
            </w:r>
            <w:r w:rsidR="00E70AB7">
              <w:rPr>
                <w:sz w:val="20"/>
                <w:szCs w:val="20"/>
              </w:rPr>
              <w:t xml:space="preserve"> </w:t>
            </w:r>
            <w:r w:rsidR="00A00843">
              <w:rPr>
                <w:sz w:val="20"/>
                <w:szCs w:val="20"/>
              </w:rPr>
              <w:t xml:space="preserve">(40.167,116.139) </w:t>
            </w:r>
            <w:r w:rsidRPr="005B47CC">
              <w:rPr>
                <w:b/>
                <w:bCs/>
                <w:sz w:val="20"/>
                <w:szCs w:val="20"/>
              </w:rPr>
              <w:t>in the satellite footprint</w:t>
            </w:r>
            <w:r>
              <w:rPr>
                <w:sz w:val="20"/>
                <w:szCs w:val="20"/>
              </w:rPr>
              <w:t xml:space="preserve"> and no 3LD</w:t>
            </w:r>
            <w:r w:rsidRPr="00F6370F">
              <w:rPr>
                <w:sz w:val="20"/>
                <w:szCs w:val="20"/>
              </w:rPr>
              <w:t>.</w:t>
            </w:r>
          </w:p>
          <w:p w14:paraId="06BB4618" w14:textId="77777777" w:rsidR="00B26AA6" w:rsidRDefault="00B26AA6" w:rsidP="002722C4">
            <w:pPr>
              <w:spacing w:line="235" w:lineRule="atLeast"/>
              <w:rPr>
                <w:sz w:val="20"/>
                <w:szCs w:val="20"/>
                <w:u w:val="single"/>
              </w:rPr>
            </w:pPr>
          </w:p>
          <w:p w14:paraId="0FB67075" w14:textId="4B619B05" w:rsidR="002722C4" w:rsidRDefault="57DEB320" w:rsidP="002722C4">
            <w:pPr>
              <w:spacing w:line="235" w:lineRule="atLeast"/>
              <w:rPr>
                <w:sz w:val="20"/>
                <w:szCs w:val="20"/>
              </w:rPr>
            </w:pPr>
            <w:r w:rsidRPr="7FE52588">
              <w:rPr>
                <w:sz w:val="20"/>
                <w:szCs w:val="20"/>
                <w:u w:val="single"/>
              </w:rPr>
              <w:t>Expected result</w:t>
            </w:r>
            <w:r w:rsidRPr="7FE52588">
              <w:rPr>
                <w:sz w:val="20"/>
                <w:szCs w:val="20"/>
              </w:rPr>
              <w:t xml:space="preserve">: the </w:t>
            </w:r>
            <w:r w:rsidR="004D1855">
              <w:rPr>
                <w:sz w:val="20"/>
                <w:szCs w:val="20"/>
              </w:rPr>
              <w:t>CNMCC</w:t>
            </w:r>
            <w:r w:rsidRPr="7FE52588">
              <w:rPr>
                <w:sz w:val="20"/>
                <w:szCs w:val="20"/>
              </w:rPr>
              <w:t xml:space="preserve"> sends a SIT 185 Initial Located Alert to the </w:t>
            </w:r>
            <w:r w:rsidR="004D1855">
              <w:rPr>
                <w:sz w:val="20"/>
                <w:szCs w:val="20"/>
              </w:rPr>
              <w:t>China RCC</w:t>
            </w:r>
            <w:r w:rsidR="4C512BEC" w:rsidRPr="7FE52588">
              <w:rPr>
                <w:sz w:val="20"/>
                <w:szCs w:val="20"/>
              </w:rPr>
              <w:t>,</w:t>
            </w:r>
            <w:r w:rsidRPr="7FE52588">
              <w:rPr>
                <w:sz w:val="20"/>
                <w:szCs w:val="20"/>
              </w:rPr>
              <w:t xml:space="preserve"> a</w:t>
            </w:r>
            <w:r w:rsidR="008A7C2A">
              <w:rPr>
                <w:sz w:val="20"/>
                <w:szCs w:val="20"/>
              </w:rPr>
              <w:t>n optional</w:t>
            </w:r>
            <w:r w:rsidRPr="7FE52588">
              <w:rPr>
                <w:sz w:val="20"/>
                <w:szCs w:val="20"/>
              </w:rPr>
              <w:t xml:space="preserve"> SIT 136 (NOCR) message to the </w:t>
            </w:r>
            <w:r w:rsidR="0019056D">
              <w:rPr>
                <w:sz w:val="20"/>
                <w:szCs w:val="20"/>
              </w:rPr>
              <w:t>JA</w:t>
            </w:r>
            <w:r w:rsidRPr="7FE52588">
              <w:rPr>
                <w:sz w:val="20"/>
                <w:szCs w:val="20"/>
              </w:rPr>
              <w:t>MCC</w:t>
            </w:r>
            <w:r w:rsidR="4C512BEC" w:rsidRPr="7FE52588">
              <w:rPr>
                <w:sz w:val="20"/>
                <w:szCs w:val="20"/>
              </w:rPr>
              <w:t xml:space="preserve"> (for the USMCC)</w:t>
            </w:r>
            <w:r w:rsidRPr="7FE52588">
              <w:rPr>
                <w:sz w:val="20"/>
                <w:szCs w:val="20"/>
              </w:rPr>
              <w:t xml:space="preserve"> and </w:t>
            </w:r>
            <w:r w:rsidR="284DE823" w:rsidRPr="7FE52588">
              <w:rPr>
                <w:sz w:val="20"/>
                <w:szCs w:val="20"/>
              </w:rPr>
              <w:t xml:space="preserve">SIT 142 to the </w:t>
            </w:r>
            <w:r w:rsidR="0019056D">
              <w:rPr>
                <w:sz w:val="20"/>
                <w:szCs w:val="20"/>
              </w:rPr>
              <w:t>JA</w:t>
            </w:r>
            <w:r w:rsidR="284DE823" w:rsidRPr="7FE52588">
              <w:rPr>
                <w:sz w:val="20"/>
                <w:szCs w:val="20"/>
              </w:rPr>
              <w:t xml:space="preserve">MCC (for the LADR even though </w:t>
            </w:r>
            <w:r w:rsidRPr="7FE52588">
              <w:rPr>
                <w:sz w:val="20"/>
                <w:szCs w:val="20"/>
              </w:rPr>
              <w:t>there is no 3LD</w:t>
            </w:r>
            <w:r w:rsidR="35AB6BDB" w:rsidRPr="7FE52588">
              <w:rPr>
                <w:sz w:val="20"/>
                <w:szCs w:val="20"/>
              </w:rPr>
              <w:t>, a non-nodal MCC forwards to the nodal</w:t>
            </w:r>
            <w:r w:rsidRPr="7FE52588">
              <w:rPr>
                <w:sz w:val="20"/>
                <w:szCs w:val="20"/>
              </w:rPr>
              <w:t>).</w:t>
            </w:r>
          </w:p>
          <w:p w14:paraId="6504E3CF" w14:textId="77777777" w:rsidR="002722C4" w:rsidRDefault="002722C4" w:rsidP="002722C4">
            <w:pPr>
              <w:spacing w:line="235" w:lineRule="atLeast"/>
              <w:rPr>
                <w:sz w:val="20"/>
                <w:szCs w:val="20"/>
              </w:rPr>
            </w:pPr>
          </w:p>
          <w:p w14:paraId="2C15866B" w14:textId="77777777" w:rsidR="002722C4" w:rsidRDefault="002722C4" w:rsidP="002722C4">
            <w:pPr>
              <w:spacing w:line="235" w:lineRule="atLeast"/>
              <w:rPr>
                <w:sz w:val="20"/>
                <w:szCs w:val="20"/>
              </w:rPr>
            </w:pPr>
          </w:p>
          <w:p w14:paraId="65AB3ADE" w14:textId="0594AC93" w:rsidR="00B26AA6" w:rsidRDefault="00B26AA6" w:rsidP="002722C4">
            <w:pPr>
              <w:spacing w:line="235" w:lineRule="atLeast"/>
              <w:rPr>
                <w:b/>
                <w:bCs/>
                <w:sz w:val="20"/>
                <w:szCs w:val="20"/>
              </w:rPr>
            </w:pPr>
            <w:r>
              <w:rPr>
                <w:b/>
                <w:bCs/>
                <w:sz w:val="20"/>
                <w:szCs w:val="20"/>
              </w:rPr>
              <w:lastRenderedPageBreak/>
              <w:t>Test Message</w:t>
            </w:r>
            <w:r w:rsidR="002A3E59">
              <w:rPr>
                <w:b/>
                <w:bCs/>
                <w:sz w:val="20"/>
                <w:szCs w:val="20"/>
              </w:rPr>
              <w:t xml:space="preserve"> </w:t>
            </w:r>
            <w:r w:rsidR="00834CF4">
              <w:rPr>
                <w:b/>
                <w:bCs/>
                <w:sz w:val="20"/>
                <w:szCs w:val="20"/>
              </w:rPr>
              <w:t>15.2</w:t>
            </w:r>
          </w:p>
          <w:p w14:paraId="5BFABF01" w14:textId="77777777" w:rsidR="00B26AA6" w:rsidRDefault="00B26AA6" w:rsidP="002722C4">
            <w:pPr>
              <w:spacing w:line="235" w:lineRule="atLeast"/>
              <w:rPr>
                <w:b/>
                <w:bCs/>
                <w:sz w:val="20"/>
                <w:szCs w:val="20"/>
              </w:rPr>
            </w:pPr>
          </w:p>
          <w:p w14:paraId="3CCA0645" w14:textId="7AC61D56" w:rsidR="00E11E1F" w:rsidRDefault="002722C4" w:rsidP="002722C4">
            <w:pPr>
              <w:spacing w:line="235" w:lineRule="atLeast"/>
              <w:rPr>
                <w:sz w:val="20"/>
                <w:szCs w:val="20"/>
              </w:rPr>
            </w:pPr>
            <w:r w:rsidRPr="25F55F5E">
              <w:rPr>
                <w:sz w:val="20"/>
                <w:szCs w:val="20"/>
              </w:rPr>
              <w:t xml:space="preserve">Send a SIT 142 message to the </w:t>
            </w:r>
            <w:r w:rsidR="004D1855">
              <w:rPr>
                <w:sz w:val="20"/>
                <w:szCs w:val="20"/>
              </w:rPr>
              <w:t>CNMCC</w:t>
            </w:r>
            <w:r w:rsidRPr="25F55F5E">
              <w:rPr>
                <w:sz w:val="20"/>
                <w:szCs w:val="20"/>
              </w:rPr>
              <w:t xml:space="preserve"> for the same ELT(DT) with an encoded 3LD in PDF-2 and coarse encoded position in </w:t>
            </w:r>
            <w:r w:rsidR="004D1855">
              <w:rPr>
                <w:sz w:val="20"/>
                <w:szCs w:val="20"/>
              </w:rPr>
              <w:t>China</w:t>
            </w:r>
            <w:r w:rsidR="0019056D">
              <w:rPr>
                <w:sz w:val="20"/>
                <w:szCs w:val="20"/>
              </w:rPr>
              <w:t xml:space="preserve"> (</w:t>
            </w:r>
            <w:r w:rsidR="00A00843">
              <w:rPr>
                <w:sz w:val="20"/>
                <w:szCs w:val="20"/>
              </w:rPr>
              <w:t>40,116)</w:t>
            </w:r>
            <w:r w:rsidRPr="25F55F5E">
              <w:rPr>
                <w:sz w:val="20"/>
                <w:szCs w:val="20"/>
              </w:rPr>
              <w:t xml:space="preserve"> </w:t>
            </w:r>
            <w:r w:rsidRPr="25F55F5E">
              <w:rPr>
                <w:b/>
                <w:bCs/>
                <w:color w:val="222222"/>
                <w:sz w:val="20"/>
                <w:szCs w:val="20"/>
              </w:rPr>
              <w:t>within the satellite footprint</w:t>
            </w:r>
            <w:r w:rsidRPr="25F55F5E">
              <w:rPr>
                <w:sz w:val="20"/>
                <w:szCs w:val="20"/>
              </w:rPr>
              <w:t>, and a reference time (time of last burst) of +5 seconds.</w:t>
            </w:r>
          </w:p>
          <w:p w14:paraId="3728F71D" w14:textId="77777777" w:rsidR="00B26AA6" w:rsidRDefault="00B26AA6" w:rsidP="002722C4">
            <w:pPr>
              <w:spacing w:line="235" w:lineRule="atLeast"/>
              <w:rPr>
                <w:sz w:val="20"/>
                <w:szCs w:val="20"/>
                <w:u w:val="single"/>
              </w:rPr>
            </w:pPr>
          </w:p>
          <w:p w14:paraId="3424000C" w14:textId="55D31E3D" w:rsidR="002722C4" w:rsidRDefault="57DEB320" w:rsidP="002722C4">
            <w:pPr>
              <w:spacing w:line="235" w:lineRule="atLeast"/>
              <w:rPr>
                <w:sz w:val="20"/>
                <w:szCs w:val="20"/>
              </w:rPr>
            </w:pPr>
            <w:r w:rsidRPr="7FE52588">
              <w:rPr>
                <w:sz w:val="20"/>
                <w:szCs w:val="20"/>
                <w:u w:val="single"/>
              </w:rPr>
              <w:t>Expected result</w:t>
            </w:r>
            <w:r w:rsidRPr="7FE52588">
              <w:rPr>
                <w:sz w:val="20"/>
                <w:szCs w:val="20"/>
              </w:rPr>
              <w:t xml:space="preserve">: the </w:t>
            </w:r>
            <w:r w:rsidR="004D1855">
              <w:rPr>
                <w:sz w:val="20"/>
                <w:szCs w:val="20"/>
              </w:rPr>
              <w:t>CNMCC</w:t>
            </w:r>
            <w:r w:rsidRPr="7FE52588">
              <w:rPr>
                <w:sz w:val="20"/>
                <w:szCs w:val="20"/>
              </w:rPr>
              <w:t xml:space="preserve"> sends a SIT 185 Position Update alert to the </w:t>
            </w:r>
            <w:r w:rsidR="004D1855">
              <w:rPr>
                <w:sz w:val="20"/>
                <w:szCs w:val="20"/>
              </w:rPr>
              <w:t>China RCC</w:t>
            </w:r>
            <w:r w:rsidR="4C512BEC" w:rsidRPr="7FE52588">
              <w:rPr>
                <w:sz w:val="20"/>
                <w:szCs w:val="20"/>
              </w:rPr>
              <w:t xml:space="preserve"> </w:t>
            </w:r>
            <w:r w:rsidRPr="7FE52588">
              <w:rPr>
                <w:sz w:val="20"/>
                <w:szCs w:val="20"/>
              </w:rPr>
              <w:t xml:space="preserve">and </w:t>
            </w:r>
            <w:r w:rsidR="3D97BC1D" w:rsidRPr="7FE52588">
              <w:rPr>
                <w:sz w:val="20"/>
                <w:szCs w:val="20"/>
              </w:rPr>
              <w:t xml:space="preserve">a </w:t>
            </w:r>
            <w:r w:rsidR="4C512BEC" w:rsidRPr="7FE52588">
              <w:rPr>
                <w:sz w:val="20"/>
                <w:szCs w:val="20"/>
              </w:rPr>
              <w:t xml:space="preserve">SIT 142 to the </w:t>
            </w:r>
            <w:r w:rsidR="0019056D">
              <w:rPr>
                <w:sz w:val="20"/>
                <w:szCs w:val="20"/>
              </w:rPr>
              <w:t>JA</w:t>
            </w:r>
            <w:r w:rsidR="4C512BEC" w:rsidRPr="7FE52588">
              <w:rPr>
                <w:sz w:val="20"/>
                <w:szCs w:val="20"/>
              </w:rPr>
              <w:t xml:space="preserve">MCC for the </w:t>
            </w:r>
            <w:r w:rsidRPr="7FE52588">
              <w:rPr>
                <w:sz w:val="20"/>
                <w:szCs w:val="20"/>
              </w:rPr>
              <w:t>LADR with the 3LD (with coarse encoded position).</w:t>
            </w:r>
          </w:p>
          <w:p w14:paraId="64229B55" w14:textId="77777777" w:rsidR="002722C4" w:rsidRDefault="002722C4" w:rsidP="002722C4">
            <w:pPr>
              <w:rPr>
                <w:rFonts w:ascii="Courier New" w:hAnsi="Courier New" w:cs="Courier New"/>
                <w:sz w:val="16"/>
                <w:szCs w:val="16"/>
              </w:rPr>
            </w:pPr>
          </w:p>
          <w:p w14:paraId="7BA9F2A5" w14:textId="77777777" w:rsidR="002722C4" w:rsidRDefault="002722C4" w:rsidP="002722C4">
            <w:pPr>
              <w:rPr>
                <w:rFonts w:ascii="Courier New" w:hAnsi="Courier New" w:cs="Courier New"/>
                <w:sz w:val="16"/>
                <w:szCs w:val="16"/>
                <w:lang w:val="en-US"/>
              </w:rPr>
            </w:pPr>
          </w:p>
          <w:p w14:paraId="6185F503" w14:textId="77777777" w:rsidR="002722C4" w:rsidRPr="0005551B" w:rsidRDefault="002722C4" w:rsidP="002722C4">
            <w:pPr>
              <w:spacing w:line="235" w:lineRule="atLeast"/>
              <w:rPr>
                <w:sz w:val="20"/>
                <w:szCs w:val="20"/>
              </w:rPr>
            </w:pPr>
          </w:p>
        </w:tc>
        <w:tc>
          <w:tcPr>
            <w:tcW w:w="5102" w:type="dxa"/>
          </w:tcPr>
          <w:p w14:paraId="41CE8BDE" w14:textId="77777777" w:rsidR="002722C4" w:rsidRDefault="002722C4" w:rsidP="002722C4">
            <w:pPr>
              <w:spacing w:line="235" w:lineRule="atLeast"/>
              <w:jc w:val="left"/>
              <w:rPr>
                <w:color w:val="222222"/>
                <w:sz w:val="20"/>
                <w:szCs w:val="20"/>
              </w:rPr>
            </w:pPr>
          </w:p>
          <w:p w14:paraId="2BD89B17" w14:textId="77777777" w:rsidR="002722C4" w:rsidRDefault="002722C4" w:rsidP="002722C4">
            <w:pPr>
              <w:spacing w:line="235" w:lineRule="atLeast"/>
              <w:jc w:val="left"/>
              <w:rPr>
                <w:color w:val="222222"/>
                <w:sz w:val="20"/>
                <w:szCs w:val="20"/>
              </w:rPr>
            </w:pPr>
          </w:p>
          <w:p w14:paraId="2FC29A39" w14:textId="77777777" w:rsidR="002722C4" w:rsidRDefault="002722C4" w:rsidP="002722C4">
            <w:pPr>
              <w:spacing w:line="235" w:lineRule="atLeast"/>
              <w:jc w:val="left"/>
              <w:rPr>
                <w:color w:val="222222"/>
                <w:sz w:val="20"/>
                <w:szCs w:val="20"/>
              </w:rPr>
            </w:pPr>
          </w:p>
          <w:p w14:paraId="57A34084" w14:textId="77777777" w:rsidR="002722C4" w:rsidRDefault="002722C4" w:rsidP="002722C4">
            <w:pPr>
              <w:spacing w:line="235" w:lineRule="atLeast"/>
              <w:jc w:val="left"/>
              <w:rPr>
                <w:color w:val="222222"/>
                <w:sz w:val="20"/>
                <w:szCs w:val="20"/>
              </w:rPr>
            </w:pPr>
          </w:p>
          <w:p w14:paraId="27A80D1D" w14:textId="77777777" w:rsidR="00E11E1F" w:rsidRDefault="00E11E1F" w:rsidP="002722C4">
            <w:pPr>
              <w:pStyle w:val="Heading4"/>
              <w:numPr>
                <w:ilvl w:val="0"/>
                <w:numId w:val="0"/>
              </w:numPr>
              <w:rPr>
                <w:sz w:val="20"/>
                <w:szCs w:val="20"/>
                <w:u w:val="single"/>
              </w:rPr>
            </w:pPr>
          </w:p>
          <w:p w14:paraId="600A9054" w14:textId="77777777" w:rsidR="00E11E1F" w:rsidRDefault="00E11E1F" w:rsidP="002722C4">
            <w:pPr>
              <w:pStyle w:val="Heading4"/>
              <w:numPr>
                <w:ilvl w:val="0"/>
                <w:numId w:val="0"/>
              </w:numPr>
              <w:rPr>
                <w:sz w:val="20"/>
                <w:szCs w:val="20"/>
                <w:u w:val="single"/>
              </w:rPr>
            </w:pPr>
          </w:p>
          <w:p w14:paraId="6150952C" w14:textId="77777777" w:rsidR="00E11E1F" w:rsidRDefault="00E11E1F" w:rsidP="002722C4">
            <w:pPr>
              <w:pStyle w:val="Heading4"/>
              <w:numPr>
                <w:ilvl w:val="0"/>
                <w:numId w:val="0"/>
              </w:numPr>
              <w:rPr>
                <w:sz w:val="20"/>
                <w:szCs w:val="20"/>
                <w:u w:val="single"/>
              </w:rPr>
            </w:pPr>
          </w:p>
          <w:p w14:paraId="69C086DA" w14:textId="77777777" w:rsidR="00E11E1F" w:rsidRDefault="00E11E1F" w:rsidP="002722C4">
            <w:pPr>
              <w:pStyle w:val="Heading4"/>
              <w:numPr>
                <w:ilvl w:val="0"/>
                <w:numId w:val="0"/>
              </w:numPr>
              <w:rPr>
                <w:sz w:val="20"/>
                <w:szCs w:val="20"/>
                <w:u w:val="single"/>
              </w:rPr>
            </w:pPr>
          </w:p>
          <w:p w14:paraId="62C5A26C" w14:textId="77777777" w:rsidR="00E11E1F" w:rsidRDefault="00E11E1F" w:rsidP="002722C4">
            <w:pPr>
              <w:pStyle w:val="Heading4"/>
              <w:numPr>
                <w:ilvl w:val="0"/>
                <w:numId w:val="0"/>
              </w:numPr>
              <w:rPr>
                <w:sz w:val="20"/>
                <w:szCs w:val="20"/>
                <w:u w:val="single"/>
              </w:rPr>
            </w:pPr>
          </w:p>
          <w:p w14:paraId="1847DB1C" w14:textId="77777777" w:rsidR="00E11E1F" w:rsidRDefault="00E11E1F" w:rsidP="002722C4">
            <w:pPr>
              <w:pStyle w:val="Heading4"/>
              <w:numPr>
                <w:ilvl w:val="0"/>
                <w:numId w:val="0"/>
              </w:numPr>
              <w:rPr>
                <w:sz w:val="20"/>
                <w:szCs w:val="20"/>
                <w:u w:val="single"/>
              </w:rPr>
            </w:pPr>
          </w:p>
          <w:p w14:paraId="77ED2D1B" w14:textId="77777777" w:rsidR="00E11E1F" w:rsidRDefault="00E11E1F" w:rsidP="002722C4">
            <w:pPr>
              <w:pStyle w:val="Heading4"/>
              <w:numPr>
                <w:ilvl w:val="0"/>
                <w:numId w:val="0"/>
              </w:numPr>
              <w:rPr>
                <w:sz w:val="20"/>
                <w:szCs w:val="20"/>
                <w:u w:val="single"/>
              </w:rPr>
            </w:pPr>
          </w:p>
          <w:p w14:paraId="2CEEF08E" w14:textId="4E65A51A" w:rsidR="002722C4" w:rsidRPr="00155371" w:rsidRDefault="002722C4" w:rsidP="002722C4">
            <w:pPr>
              <w:pStyle w:val="Heading4"/>
              <w:numPr>
                <w:ilvl w:val="0"/>
                <w:numId w:val="0"/>
              </w:numPr>
              <w:rPr>
                <w:sz w:val="20"/>
                <w:szCs w:val="20"/>
                <w:lang w:eastAsia="en-CA"/>
              </w:rPr>
            </w:pPr>
            <w:r w:rsidRPr="00155371">
              <w:rPr>
                <w:sz w:val="20"/>
                <w:szCs w:val="20"/>
                <w:u w:val="single"/>
              </w:rPr>
              <w:t>Input</w:t>
            </w:r>
            <w:r w:rsidR="00D97E79">
              <w:rPr>
                <w:sz w:val="20"/>
                <w:szCs w:val="20"/>
                <w:u w:val="single"/>
              </w:rPr>
              <w:t xml:space="preserve"> 15.1</w:t>
            </w:r>
            <w:r w:rsidRPr="00155371">
              <w:rPr>
                <w:sz w:val="20"/>
                <w:szCs w:val="20"/>
              </w:rPr>
              <w:t>:</w:t>
            </w:r>
          </w:p>
          <w:p w14:paraId="028243B1" w14:textId="12291330" w:rsidR="00035F28" w:rsidRDefault="002722C4" w:rsidP="00E70AB7">
            <w:pPr>
              <w:pStyle w:val="Heading4"/>
              <w:numPr>
                <w:ilvl w:val="0"/>
                <w:numId w:val="0"/>
              </w:numPr>
              <w:rPr>
                <w:sz w:val="20"/>
                <w:szCs w:val="20"/>
              </w:rPr>
            </w:pPr>
            <w:r w:rsidRPr="00155371">
              <w:rPr>
                <w:sz w:val="20"/>
                <w:szCs w:val="20"/>
                <w:u w:val="single"/>
              </w:rPr>
              <w:t>Result</w:t>
            </w:r>
            <w:r w:rsidRPr="00155371">
              <w:rPr>
                <w:sz w:val="20"/>
                <w:szCs w:val="20"/>
              </w:rPr>
              <w:t>:</w:t>
            </w:r>
          </w:p>
          <w:p w14:paraId="2CD90E1F" w14:textId="223DC882" w:rsidR="002722C4" w:rsidRDefault="002722C4" w:rsidP="002722C4">
            <w:pPr>
              <w:pStyle w:val="CommentText"/>
            </w:pPr>
            <w:r w:rsidRPr="00155371">
              <w:rPr>
                <w:u w:val="single"/>
              </w:rPr>
              <w:t>Status</w:t>
            </w:r>
            <w:r w:rsidRPr="00E73C85">
              <w:t>:</w:t>
            </w:r>
            <w:r>
              <w:t xml:space="preserve"> </w:t>
            </w:r>
          </w:p>
          <w:p w14:paraId="1DFF8E82" w14:textId="77777777" w:rsidR="002722C4" w:rsidRDefault="002722C4" w:rsidP="002722C4">
            <w:pPr>
              <w:spacing w:line="235" w:lineRule="atLeast"/>
              <w:jc w:val="left"/>
              <w:rPr>
                <w:color w:val="222222"/>
                <w:sz w:val="20"/>
                <w:szCs w:val="20"/>
              </w:rPr>
            </w:pPr>
          </w:p>
          <w:p w14:paraId="700AE37F" w14:textId="77777777" w:rsidR="002722C4" w:rsidRDefault="002722C4" w:rsidP="002722C4">
            <w:pPr>
              <w:spacing w:line="235" w:lineRule="atLeast"/>
              <w:jc w:val="left"/>
              <w:rPr>
                <w:color w:val="222222"/>
                <w:sz w:val="20"/>
                <w:szCs w:val="20"/>
              </w:rPr>
            </w:pPr>
          </w:p>
          <w:p w14:paraId="6CC669E8" w14:textId="77777777" w:rsidR="002722C4" w:rsidRDefault="002722C4" w:rsidP="002722C4">
            <w:pPr>
              <w:spacing w:line="235" w:lineRule="atLeast"/>
              <w:jc w:val="left"/>
              <w:rPr>
                <w:color w:val="222222"/>
                <w:sz w:val="20"/>
                <w:szCs w:val="20"/>
              </w:rPr>
            </w:pPr>
          </w:p>
          <w:p w14:paraId="12D9E358" w14:textId="77777777" w:rsidR="002722C4" w:rsidRDefault="002722C4" w:rsidP="002722C4">
            <w:pPr>
              <w:spacing w:line="235" w:lineRule="atLeast"/>
              <w:jc w:val="left"/>
              <w:rPr>
                <w:color w:val="222222"/>
                <w:sz w:val="20"/>
                <w:szCs w:val="20"/>
              </w:rPr>
            </w:pPr>
          </w:p>
          <w:p w14:paraId="4BF35666" w14:textId="77777777" w:rsidR="002722C4" w:rsidRDefault="002722C4" w:rsidP="002722C4">
            <w:pPr>
              <w:spacing w:line="235" w:lineRule="atLeast"/>
              <w:jc w:val="left"/>
              <w:rPr>
                <w:color w:val="222222"/>
                <w:sz w:val="20"/>
                <w:szCs w:val="20"/>
              </w:rPr>
            </w:pPr>
          </w:p>
          <w:p w14:paraId="51466012" w14:textId="77777777" w:rsidR="002722C4" w:rsidRDefault="002722C4" w:rsidP="002722C4">
            <w:pPr>
              <w:spacing w:line="235" w:lineRule="atLeast"/>
              <w:jc w:val="left"/>
              <w:rPr>
                <w:color w:val="222222"/>
                <w:sz w:val="20"/>
                <w:szCs w:val="20"/>
              </w:rPr>
            </w:pPr>
          </w:p>
          <w:p w14:paraId="6F1A001D" w14:textId="77777777" w:rsidR="00E11E1F" w:rsidRDefault="00E11E1F" w:rsidP="002722C4">
            <w:pPr>
              <w:pStyle w:val="Heading4"/>
              <w:numPr>
                <w:ilvl w:val="0"/>
                <w:numId w:val="0"/>
              </w:numPr>
              <w:rPr>
                <w:sz w:val="20"/>
                <w:szCs w:val="20"/>
                <w:u w:val="single"/>
              </w:rPr>
            </w:pPr>
          </w:p>
          <w:p w14:paraId="6D32E78C" w14:textId="77777777" w:rsidR="00E11E1F" w:rsidRDefault="00E11E1F" w:rsidP="002722C4">
            <w:pPr>
              <w:pStyle w:val="Heading4"/>
              <w:numPr>
                <w:ilvl w:val="0"/>
                <w:numId w:val="0"/>
              </w:numPr>
              <w:rPr>
                <w:sz w:val="20"/>
                <w:szCs w:val="20"/>
                <w:u w:val="single"/>
              </w:rPr>
            </w:pPr>
          </w:p>
          <w:p w14:paraId="6A134D4C" w14:textId="77777777" w:rsidR="006E0D7E" w:rsidRDefault="006E0D7E" w:rsidP="002722C4">
            <w:pPr>
              <w:pStyle w:val="Heading4"/>
              <w:numPr>
                <w:ilvl w:val="0"/>
                <w:numId w:val="0"/>
              </w:numPr>
              <w:rPr>
                <w:sz w:val="20"/>
                <w:szCs w:val="20"/>
                <w:u w:val="single"/>
              </w:rPr>
            </w:pPr>
          </w:p>
          <w:p w14:paraId="0BE01E94" w14:textId="77777777" w:rsidR="006E0D7E" w:rsidRDefault="006E0D7E" w:rsidP="002722C4">
            <w:pPr>
              <w:pStyle w:val="Heading4"/>
              <w:numPr>
                <w:ilvl w:val="0"/>
                <w:numId w:val="0"/>
              </w:numPr>
              <w:rPr>
                <w:sz w:val="20"/>
                <w:szCs w:val="20"/>
                <w:u w:val="single"/>
              </w:rPr>
            </w:pPr>
          </w:p>
          <w:p w14:paraId="4D9EE5B5" w14:textId="77777777" w:rsidR="006E0D7E" w:rsidRDefault="006E0D7E" w:rsidP="002722C4">
            <w:pPr>
              <w:pStyle w:val="Heading4"/>
              <w:numPr>
                <w:ilvl w:val="0"/>
                <w:numId w:val="0"/>
              </w:numPr>
              <w:rPr>
                <w:sz w:val="20"/>
                <w:szCs w:val="20"/>
                <w:u w:val="single"/>
              </w:rPr>
            </w:pPr>
          </w:p>
          <w:p w14:paraId="13E0644A" w14:textId="6903A780" w:rsidR="002722C4" w:rsidRPr="00155371" w:rsidRDefault="002722C4" w:rsidP="002722C4">
            <w:pPr>
              <w:pStyle w:val="Heading4"/>
              <w:numPr>
                <w:ilvl w:val="0"/>
                <w:numId w:val="0"/>
              </w:numPr>
              <w:rPr>
                <w:sz w:val="20"/>
                <w:szCs w:val="20"/>
                <w:lang w:eastAsia="en-CA"/>
              </w:rPr>
            </w:pPr>
            <w:r w:rsidRPr="00155371">
              <w:rPr>
                <w:sz w:val="20"/>
                <w:szCs w:val="20"/>
                <w:u w:val="single"/>
              </w:rPr>
              <w:t>Input</w:t>
            </w:r>
            <w:r w:rsidR="00D97E79">
              <w:rPr>
                <w:sz w:val="20"/>
                <w:szCs w:val="20"/>
                <w:u w:val="single"/>
              </w:rPr>
              <w:t xml:space="preserve"> 15.</w:t>
            </w:r>
            <w:r w:rsidR="006E0D7E">
              <w:rPr>
                <w:sz w:val="20"/>
                <w:szCs w:val="20"/>
                <w:u w:val="single"/>
              </w:rPr>
              <w:t>2</w:t>
            </w:r>
            <w:r w:rsidRPr="00155371">
              <w:rPr>
                <w:sz w:val="20"/>
                <w:szCs w:val="20"/>
              </w:rPr>
              <w:t>:</w:t>
            </w:r>
          </w:p>
          <w:p w14:paraId="41035507" w14:textId="30FC93F0" w:rsidR="00110EAC" w:rsidRPr="007D4474" w:rsidRDefault="002722C4" w:rsidP="0019056D">
            <w:pPr>
              <w:pStyle w:val="Heading4"/>
              <w:numPr>
                <w:ilvl w:val="0"/>
                <w:numId w:val="0"/>
              </w:numPr>
              <w:rPr>
                <w:sz w:val="20"/>
                <w:szCs w:val="20"/>
              </w:rPr>
            </w:pPr>
            <w:r w:rsidRPr="00155371">
              <w:rPr>
                <w:sz w:val="20"/>
                <w:szCs w:val="20"/>
                <w:u w:val="single"/>
              </w:rPr>
              <w:t>Result</w:t>
            </w:r>
            <w:r w:rsidRPr="006E0D7E">
              <w:rPr>
                <w:sz w:val="20"/>
                <w:szCs w:val="20"/>
                <w:u w:val="single"/>
              </w:rPr>
              <w:t>:</w:t>
            </w:r>
          </w:p>
          <w:p w14:paraId="5CB795D7" w14:textId="77777777" w:rsidR="002722C4" w:rsidRPr="006E0D7E" w:rsidRDefault="002722C4" w:rsidP="002722C4">
            <w:pPr>
              <w:pStyle w:val="CommentText"/>
              <w:rPr>
                <w:bCs/>
                <w:iCs/>
                <w:color w:val="000000"/>
                <w:u w:val="single"/>
                <w:lang w:eastAsia="fr-FR"/>
              </w:rPr>
            </w:pPr>
          </w:p>
          <w:p w14:paraId="6B156647" w14:textId="109FB99E" w:rsidR="002722C4" w:rsidRDefault="002722C4" w:rsidP="002722C4">
            <w:pPr>
              <w:spacing w:line="235" w:lineRule="atLeast"/>
              <w:jc w:val="left"/>
              <w:rPr>
                <w:color w:val="222222"/>
                <w:sz w:val="20"/>
                <w:szCs w:val="20"/>
                <w:u w:val="single"/>
              </w:rPr>
            </w:pPr>
            <w:r w:rsidRPr="006E0D7E">
              <w:rPr>
                <w:bCs/>
                <w:iCs/>
                <w:color w:val="000000"/>
                <w:sz w:val="20"/>
                <w:szCs w:val="20"/>
                <w:u w:val="single"/>
                <w:lang w:eastAsia="fr-FR"/>
              </w:rPr>
              <w:t>Status:</w:t>
            </w:r>
            <w:r>
              <w:t xml:space="preserve"> </w:t>
            </w:r>
          </w:p>
        </w:tc>
      </w:tr>
      <w:tr w:rsidR="7FE52588" w14:paraId="6A1CAC6A" w14:textId="77777777" w:rsidTr="00834CF4">
        <w:trPr>
          <w:trHeight w:val="305"/>
        </w:trPr>
        <w:tc>
          <w:tcPr>
            <w:tcW w:w="1572" w:type="dxa"/>
          </w:tcPr>
          <w:p w14:paraId="6527134A" w14:textId="71957FFC" w:rsidR="0603CA9C" w:rsidRDefault="0603CA9C" w:rsidP="7FE52588">
            <w:pPr>
              <w:spacing w:line="235" w:lineRule="atLeast"/>
              <w:jc w:val="left"/>
              <w:rPr>
                <w:b/>
                <w:bCs/>
                <w:color w:val="222222"/>
                <w:sz w:val="20"/>
                <w:szCs w:val="20"/>
              </w:rPr>
            </w:pPr>
            <w:r w:rsidRPr="7FE52588">
              <w:rPr>
                <w:b/>
                <w:bCs/>
                <w:color w:val="222222"/>
                <w:sz w:val="20"/>
                <w:szCs w:val="20"/>
              </w:rPr>
              <w:lastRenderedPageBreak/>
              <w:t xml:space="preserve">Section </w:t>
            </w:r>
            <w:r w:rsidR="00834CF4">
              <w:rPr>
                <w:b/>
                <w:bCs/>
                <w:color w:val="222222"/>
                <w:sz w:val="20"/>
                <w:szCs w:val="20"/>
              </w:rPr>
              <w:t>L</w:t>
            </w:r>
            <w:r w:rsidRPr="7FE52588">
              <w:rPr>
                <w:b/>
                <w:bCs/>
                <w:color w:val="222222"/>
                <w:sz w:val="20"/>
                <w:szCs w:val="20"/>
              </w:rPr>
              <w:t>:</w:t>
            </w:r>
          </w:p>
          <w:p w14:paraId="4E97B02F" w14:textId="7D19C39C" w:rsidR="0603CA9C" w:rsidRDefault="0603CA9C" w:rsidP="7FE52588">
            <w:pPr>
              <w:spacing w:line="235" w:lineRule="atLeast"/>
              <w:jc w:val="left"/>
              <w:rPr>
                <w:b/>
                <w:bCs/>
                <w:color w:val="222222"/>
                <w:sz w:val="20"/>
                <w:szCs w:val="20"/>
              </w:rPr>
            </w:pPr>
            <w:r w:rsidRPr="7FE52588">
              <w:rPr>
                <w:b/>
                <w:bCs/>
                <w:color w:val="222222"/>
                <w:sz w:val="20"/>
                <w:szCs w:val="20"/>
              </w:rPr>
              <w:t>Additional Testing</w:t>
            </w:r>
          </w:p>
        </w:tc>
        <w:tc>
          <w:tcPr>
            <w:tcW w:w="7355" w:type="dxa"/>
          </w:tcPr>
          <w:p w14:paraId="7015C656" w14:textId="5E9381AB" w:rsidR="0603CA9C" w:rsidRDefault="0603CA9C" w:rsidP="7FE52588">
            <w:pPr>
              <w:spacing w:line="235" w:lineRule="atLeast"/>
              <w:rPr>
                <w:color w:val="000000" w:themeColor="text1"/>
                <w:sz w:val="20"/>
                <w:szCs w:val="20"/>
              </w:rPr>
            </w:pPr>
            <w:r w:rsidRPr="7FE52588">
              <w:rPr>
                <w:color w:val="000000" w:themeColor="text1"/>
                <w:sz w:val="20"/>
                <w:szCs w:val="20"/>
              </w:rPr>
              <w:t>Tests to assess compliance to critical changes MCC-151 (FGB ELT(DT) alert distribution of refined encoded position when the reference time differs by at least 3 seconds from the reference time of all previously sent alert).</w:t>
            </w:r>
          </w:p>
          <w:p w14:paraId="41210F84" w14:textId="4317B47E" w:rsidR="0603CA9C" w:rsidRDefault="0603CA9C" w:rsidP="7FE52588">
            <w:pPr>
              <w:spacing w:line="235" w:lineRule="atLeast"/>
            </w:pPr>
            <w:r w:rsidRPr="7FE52588">
              <w:rPr>
                <w:color w:val="000000" w:themeColor="text1"/>
                <w:sz w:val="20"/>
                <w:szCs w:val="20"/>
              </w:rPr>
              <w:t xml:space="preserve"> </w:t>
            </w:r>
          </w:p>
          <w:p w14:paraId="7CBEDAB0" w14:textId="621F300E" w:rsidR="0603CA9C" w:rsidRDefault="0603CA9C" w:rsidP="7FE52588">
            <w:pPr>
              <w:spacing w:line="235" w:lineRule="atLeast"/>
            </w:pPr>
            <w:r w:rsidRPr="7FE52588">
              <w:rPr>
                <w:b/>
                <w:bCs/>
                <w:color w:val="000000" w:themeColor="text1"/>
                <w:sz w:val="20"/>
                <w:szCs w:val="20"/>
              </w:rPr>
              <w:t xml:space="preserve">Test Message </w:t>
            </w:r>
            <w:r w:rsidR="007D3063">
              <w:rPr>
                <w:b/>
                <w:bCs/>
                <w:color w:val="000000" w:themeColor="text1"/>
                <w:sz w:val="20"/>
                <w:szCs w:val="20"/>
              </w:rPr>
              <w:t>16.1</w:t>
            </w:r>
          </w:p>
          <w:p w14:paraId="392AC3C4" w14:textId="4FF8D5C4" w:rsidR="0603CA9C" w:rsidRDefault="0603CA9C" w:rsidP="7FE52588">
            <w:pPr>
              <w:spacing w:line="235" w:lineRule="atLeast"/>
              <w:rPr>
                <w:color w:val="000000" w:themeColor="text1"/>
                <w:sz w:val="20"/>
                <w:szCs w:val="20"/>
              </w:rPr>
            </w:pPr>
            <w:r w:rsidRPr="7FE52588">
              <w:rPr>
                <w:color w:val="000000" w:themeColor="text1"/>
                <w:sz w:val="20"/>
                <w:szCs w:val="20"/>
              </w:rPr>
              <w:t>Send a SIT 142 message to the</w:t>
            </w:r>
            <w:r w:rsidR="3798611B" w:rsidRPr="7FE52588">
              <w:rPr>
                <w:color w:val="000000" w:themeColor="text1"/>
                <w:sz w:val="20"/>
                <w:szCs w:val="20"/>
              </w:rPr>
              <w:t xml:space="preserve"> </w:t>
            </w:r>
            <w:r w:rsidR="004D1855">
              <w:rPr>
                <w:color w:val="000000" w:themeColor="text1"/>
                <w:sz w:val="20"/>
                <w:szCs w:val="20"/>
              </w:rPr>
              <w:t>CNMCC</w:t>
            </w:r>
            <w:r w:rsidRPr="7FE52588">
              <w:rPr>
                <w:color w:val="000000" w:themeColor="text1"/>
                <w:sz w:val="20"/>
                <w:szCs w:val="20"/>
              </w:rPr>
              <w:t xml:space="preserve"> for a</w:t>
            </w:r>
            <w:r w:rsidR="21A7451C" w:rsidRPr="7FE52588">
              <w:rPr>
                <w:color w:val="000000" w:themeColor="text1"/>
                <w:sz w:val="20"/>
                <w:szCs w:val="20"/>
              </w:rPr>
              <w:t xml:space="preserve"> </w:t>
            </w:r>
            <w:r w:rsidR="00A00843">
              <w:rPr>
                <w:color w:val="000000" w:themeColor="text1"/>
                <w:sz w:val="20"/>
                <w:szCs w:val="20"/>
              </w:rPr>
              <w:t>South Korean</w:t>
            </w:r>
            <w:r w:rsidRPr="7FE52588">
              <w:rPr>
                <w:color w:val="000000" w:themeColor="text1"/>
                <w:sz w:val="20"/>
                <w:szCs w:val="20"/>
              </w:rPr>
              <w:t xml:space="preserve"> coded ELT(DT) with an encoded 3LD in PDF-2 and coarse encoded position in </w:t>
            </w:r>
            <w:r w:rsidR="004D1855">
              <w:rPr>
                <w:color w:val="000000" w:themeColor="text1"/>
                <w:sz w:val="20"/>
                <w:szCs w:val="20"/>
              </w:rPr>
              <w:t>China</w:t>
            </w:r>
            <w:r w:rsidR="4DCB770B" w:rsidRPr="7FE52588">
              <w:rPr>
                <w:color w:val="000000" w:themeColor="text1"/>
                <w:sz w:val="20"/>
                <w:szCs w:val="20"/>
              </w:rPr>
              <w:t xml:space="preserve"> (</w:t>
            </w:r>
            <w:r w:rsidR="00A00843">
              <w:rPr>
                <w:color w:val="000000" w:themeColor="text1"/>
                <w:sz w:val="20"/>
                <w:szCs w:val="20"/>
              </w:rPr>
              <w:t>40,116)</w:t>
            </w:r>
            <w:r w:rsidRPr="7FE52588">
              <w:rPr>
                <w:color w:val="000000" w:themeColor="text1"/>
                <w:sz w:val="20"/>
                <w:szCs w:val="20"/>
              </w:rPr>
              <w:t xml:space="preserve"> in the satellite footprint.</w:t>
            </w:r>
          </w:p>
          <w:p w14:paraId="70A93EE6" w14:textId="319EAF52" w:rsidR="7FE52588" w:rsidRDefault="7FE52588" w:rsidP="7FE52588">
            <w:pPr>
              <w:spacing w:line="235" w:lineRule="atLeast"/>
              <w:rPr>
                <w:color w:val="000000" w:themeColor="text1"/>
                <w:sz w:val="20"/>
                <w:szCs w:val="20"/>
              </w:rPr>
            </w:pPr>
          </w:p>
          <w:p w14:paraId="419F2D20" w14:textId="075E3713" w:rsidR="0603CA9C" w:rsidRDefault="0603CA9C" w:rsidP="7FE52588">
            <w:pPr>
              <w:spacing w:line="235" w:lineRule="atLeast"/>
              <w:rPr>
                <w:color w:val="000000" w:themeColor="text1"/>
                <w:sz w:val="20"/>
                <w:szCs w:val="20"/>
              </w:rPr>
            </w:pPr>
            <w:r w:rsidRPr="7FE52588">
              <w:rPr>
                <w:color w:val="000000" w:themeColor="text1"/>
                <w:sz w:val="20"/>
                <w:szCs w:val="20"/>
                <w:u w:val="single"/>
              </w:rPr>
              <w:t>Expected result</w:t>
            </w:r>
            <w:r w:rsidRPr="7FE52588">
              <w:rPr>
                <w:color w:val="000000" w:themeColor="text1"/>
                <w:sz w:val="20"/>
                <w:szCs w:val="20"/>
              </w:rPr>
              <w:t>: the</w:t>
            </w:r>
            <w:r w:rsidR="0019056D">
              <w:rPr>
                <w:color w:val="000000" w:themeColor="text1"/>
                <w:sz w:val="20"/>
                <w:szCs w:val="20"/>
              </w:rPr>
              <w:t xml:space="preserve"> </w:t>
            </w:r>
            <w:r w:rsidR="004D1855">
              <w:rPr>
                <w:color w:val="000000" w:themeColor="text1"/>
                <w:sz w:val="20"/>
                <w:szCs w:val="20"/>
              </w:rPr>
              <w:t>CNMCC</w:t>
            </w:r>
            <w:r w:rsidRPr="7FE52588">
              <w:rPr>
                <w:color w:val="000000" w:themeColor="text1"/>
                <w:sz w:val="20"/>
                <w:szCs w:val="20"/>
              </w:rPr>
              <w:t xml:space="preserve"> sends a SIT 185 Initial Located Alert to </w:t>
            </w:r>
            <w:r w:rsidR="4791BC88" w:rsidRPr="7FE52588">
              <w:rPr>
                <w:color w:val="000000" w:themeColor="text1"/>
                <w:sz w:val="20"/>
                <w:szCs w:val="20"/>
              </w:rPr>
              <w:t xml:space="preserve">the </w:t>
            </w:r>
            <w:r w:rsidR="004D1855">
              <w:rPr>
                <w:color w:val="000000" w:themeColor="text1"/>
                <w:sz w:val="20"/>
                <w:szCs w:val="20"/>
              </w:rPr>
              <w:t>China RCC</w:t>
            </w:r>
            <w:r w:rsidR="4791BC88" w:rsidRPr="7FE52588">
              <w:rPr>
                <w:color w:val="000000" w:themeColor="text1"/>
                <w:sz w:val="20"/>
                <w:szCs w:val="20"/>
              </w:rPr>
              <w:t>,</w:t>
            </w:r>
            <w:r w:rsidRPr="7FE52588">
              <w:rPr>
                <w:color w:val="000000" w:themeColor="text1"/>
                <w:sz w:val="20"/>
                <w:szCs w:val="20"/>
              </w:rPr>
              <w:t xml:space="preserve"> a</w:t>
            </w:r>
            <w:r w:rsidR="00547DEF">
              <w:rPr>
                <w:color w:val="000000" w:themeColor="text1"/>
                <w:sz w:val="20"/>
                <w:szCs w:val="20"/>
              </w:rPr>
              <w:t>n optional</w:t>
            </w:r>
            <w:r w:rsidRPr="7FE52588">
              <w:rPr>
                <w:color w:val="000000" w:themeColor="text1"/>
                <w:sz w:val="20"/>
                <w:szCs w:val="20"/>
              </w:rPr>
              <w:t xml:space="preserve"> SIT 136 (NOCR) message to the </w:t>
            </w:r>
            <w:r w:rsidR="0019056D">
              <w:rPr>
                <w:color w:val="000000" w:themeColor="text1"/>
                <w:sz w:val="20"/>
                <w:szCs w:val="20"/>
              </w:rPr>
              <w:t>JA</w:t>
            </w:r>
            <w:r w:rsidRPr="7FE52588">
              <w:rPr>
                <w:color w:val="000000" w:themeColor="text1"/>
                <w:sz w:val="20"/>
                <w:szCs w:val="20"/>
              </w:rPr>
              <w:t>MCC</w:t>
            </w:r>
            <w:r w:rsidR="62A00797" w:rsidRPr="7FE52588">
              <w:rPr>
                <w:color w:val="000000" w:themeColor="text1"/>
                <w:sz w:val="20"/>
                <w:szCs w:val="20"/>
              </w:rPr>
              <w:t xml:space="preserve"> (for </w:t>
            </w:r>
            <w:r w:rsidR="00A00843">
              <w:rPr>
                <w:color w:val="000000" w:themeColor="text1"/>
                <w:sz w:val="20"/>
                <w:szCs w:val="20"/>
              </w:rPr>
              <w:t>KO</w:t>
            </w:r>
            <w:r w:rsidR="62A00797" w:rsidRPr="7FE52588">
              <w:rPr>
                <w:color w:val="000000" w:themeColor="text1"/>
                <w:sz w:val="20"/>
                <w:szCs w:val="20"/>
              </w:rPr>
              <w:t>MCC</w:t>
            </w:r>
            <w:r w:rsidR="16EAD3B4" w:rsidRPr="7FE52588">
              <w:rPr>
                <w:color w:val="000000" w:themeColor="text1"/>
                <w:sz w:val="20"/>
                <w:szCs w:val="20"/>
              </w:rPr>
              <w:t>)</w:t>
            </w:r>
            <w:r w:rsidRPr="7FE52588">
              <w:rPr>
                <w:color w:val="000000" w:themeColor="text1"/>
                <w:sz w:val="20"/>
                <w:szCs w:val="20"/>
              </w:rPr>
              <w:t xml:space="preserve">, and </w:t>
            </w:r>
            <w:r w:rsidR="6CD30D32" w:rsidRPr="7FE52588">
              <w:rPr>
                <w:color w:val="000000" w:themeColor="text1"/>
                <w:sz w:val="20"/>
                <w:szCs w:val="20"/>
              </w:rPr>
              <w:t xml:space="preserve">a SIT 142 to the </w:t>
            </w:r>
            <w:r w:rsidR="0019056D">
              <w:rPr>
                <w:color w:val="000000" w:themeColor="text1"/>
                <w:sz w:val="20"/>
                <w:szCs w:val="20"/>
              </w:rPr>
              <w:t>JA</w:t>
            </w:r>
            <w:r w:rsidR="6CD30D32" w:rsidRPr="7FE52588">
              <w:rPr>
                <w:color w:val="000000" w:themeColor="text1"/>
                <w:sz w:val="20"/>
                <w:szCs w:val="20"/>
              </w:rPr>
              <w:t xml:space="preserve">MCC (for </w:t>
            </w:r>
            <w:r w:rsidRPr="7FE52588">
              <w:rPr>
                <w:color w:val="000000" w:themeColor="text1"/>
                <w:sz w:val="20"/>
                <w:szCs w:val="20"/>
              </w:rPr>
              <w:t>the LADR with the 3LD</w:t>
            </w:r>
            <w:r w:rsidR="46DCF22B" w:rsidRPr="7FE52588">
              <w:rPr>
                <w:color w:val="000000" w:themeColor="text1"/>
                <w:sz w:val="20"/>
                <w:szCs w:val="20"/>
              </w:rPr>
              <w:t>).</w:t>
            </w:r>
          </w:p>
          <w:p w14:paraId="65528110" w14:textId="0B816BCD" w:rsidR="0603CA9C" w:rsidRDefault="0603CA9C" w:rsidP="7FE52588">
            <w:pPr>
              <w:spacing w:line="235" w:lineRule="atLeast"/>
            </w:pPr>
            <w:r w:rsidRPr="7FE52588">
              <w:rPr>
                <w:color w:val="000000" w:themeColor="text1"/>
                <w:sz w:val="20"/>
                <w:szCs w:val="20"/>
              </w:rPr>
              <w:t xml:space="preserve"> </w:t>
            </w:r>
          </w:p>
          <w:p w14:paraId="7D980F1A" w14:textId="4D155B18" w:rsidR="0603CA9C" w:rsidRDefault="0603CA9C" w:rsidP="7FE52588">
            <w:pPr>
              <w:spacing w:line="235" w:lineRule="atLeast"/>
            </w:pPr>
          </w:p>
          <w:p w14:paraId="04293709" w14:textId="578A8906" w:rsidR="08ECD757" w:rsidRDefault="08ECD757" w:rsidP="7FE52588">
            <w:r w:rsidRPr="7FE52588">
              <w:rPr>
                <w:b/>
                <w:bCs/>
                <w:color w:val="000000" w:themeColor="text1"/>
                <w:sz w:val="20"/>
                <w:szCs w:val="20"/>
              </w:rPr>
              <w:t xml:space="preserve">Test Message </w:t>
            </w:r>
            <w:r w:rsidR="007D3063">
              <w:rPr>
                <w:b/>
                <w:bCs/>
                <w:color w:val="000000" w:themeColor="text1"/>
                <w:sz w:val="20"/>
                <w:szCs w:val="20"/>
              </w:rPr>
              <w:t>16.2</w:t>
            </w:r>
          </w:p>
          <w:p w14:paraId="5C08E412" w14:textId="27DE812D" w:rsidR="0603CA9C" w:rsidRDefault="6A6002AE" w:rsidP="7FE52588">
            <w:pPr>
              <w:spacing w:line="235" w:lineRule="atLeast"/>
              <w:rPr>
                <w:color w:val="000000" w:themeColor="text1"/>
                <w:sz w:val="20"/>
                <w:szCs w:val="20"/>
              </w:rPr>
            </w:pPr>
            <w:r w:rsidRPr="1F527488">
              <w:rPr>
                <w:color w:val="000000" w:themeColor="text1"/>
                <w:sz w:val="20"/>
                <w:szCs w:val="20"/>
              </w:rPr>
              <w:t xml:space="preserve">Send a SIT 142 message to the </w:t>
            </w:r>
            <w:r w:rsidR="004D1855">
              <w:rPr>
                <w:color w:val="000000" w:themeColor="text1"/>
                <w:sz w:val="20"/>
                <w:szCs w:val="20"/>
              </w:rPr>
              <w:t>CNMCC</w:t>
            </w:r>
            <w:r w:rsidRPr="1F527488">
              <w:rPr>
                <w:color w:val="000000" w:themeColor="text1"/>
                <w:sz w:val="20"/>
                <w:szCs w:val="20"/>
              </w:rPr>
              <w:t xml:space="preserve"> for the same ELT(DT) and a refined encoded position in </w:t>
            </w:r>
            <w:r w:rsidR="004D1855">
              <w:rPr>
                <w:color w:val="000000" w:themeColor="text1"/>
                <w:sz w:val="20"/>
                <w:szCs w:val="20"/>
              </w:rPr>
              <w:t>China</w:t>
            </w:r>
            <w:r w:rsidR="00547DEF">
              <w:rPr>
                <w:color w:val="000000" w:themeColor="text1"/>
                <w:sz w:val="20"/>
                <w:szCs w:val="20"/>
              </w:rPr>
              <w:t xml:space="preserve"> (</w:t>
            </w:r>
            <w:r w:rsidR="00A00843">
              <w:rPr>
                <w:color w:val="000000" w:themeColor="text1"/>
                <w:sz w:val="20"/>
                <w:szCs w:val="20"/>
              </w:rPr>
              <w:t>40.167,116.139</w:t>
            </w:r>
            <w:r w:rsidR="00547DEF">
              <w:rPr>
                <w:color w:val="000000" w:themeColor="text1"/>
                <w:sz w:val="20"/>
                <w:szCs w:val="20"/>
              </w:rPr>
              <w:t>)</w:t>
            </w:r>
            <w:r w:rsidRPr="1F527488">
              <w:rPr>
                <w:color w:val="000000" w:themeColor="text1"/>
                <w:sz w:val="20"/>
                <w:szCs w:val="20"/>
              </w:rPr>
              <w:t xml:space="preserve"> within the satellite footprint, and same reference time (time of last burst).</w:t>
            </w:r>
          </w:p>
          <w:p w14:paraId="6A5D3880" w14:textId="36BF2791" w:rsidR="0603CA9C" w:rsidRDefault="0603CA9C" w:rsidP="7FE52588">
            <w:pPr>
              <w:spacing w:line="235" w:lineRule="atLeast"/>
              <w:rPr>
                <w:color w:val="000000" w:themeColor="text1"/>
                <w:sz w:val="20"/>
                <w:szCs w:val="20"/>
              </w:rPr>
            </w:pPr>
            <w:r w:rsidRPr="7FE52588">
              <w:rPr>
                <w:color w:val="000000" w:themeColor="text1"/>
                <w:sz w:val="20"/>
                <w:szCs w:val="20"/>
                <w:u w:val="single"/>
              </w:rPr>
              <w:t>Expected result</w:t>
            </w:r>
            <w:r w:rsidRPr="7FE52588">
              <w:rPr>
                <w:color w:val="000000" w:themeColor="text1"/>
                <w:sz w:val="20"/>
                <w:szCs w:val="20"/>
              </w:rPr>
              <w:t>: the DMCC sends a SIT 185 Position Update alert to the</w:t>
            </w:r>
            <w:r w:rsidR="55611849" w:rsidRPr="7FE52588">
              <w:rPr>
                <w:color w:val="000000" w:themeColor="text1"/>
                <w:sz w:val="20"/>
                <w:szCs w:val="20"/>
              </w:rPr>
              <w:t xml:space="preserve"> </w:t>
            </w:r>
            <w:r w:rsidR="004D1855">
              <w:rPr>
                <w:color w:val="000000" w:themeColor="text1"/>
                <w:sz w:val="20"/>
                <w:szCs w:val="20"/>
              </w:rPr>
              <w:t>China RCC</w:t>
            </w:r>
            <w:r w:rsidRPr="7FE52588">
              <w:rPr>
                <w:color w:val="000000" w:themeColor="text1"/>
                <w:sz w:val="20"/>
                <w:szCs w:val="20"/>
              </w:rPr>
              <w:t xml:space="preserve"> and one </w:t>
            </w:r>
            <w:r w:rsidR="7FD00B55" w:rsidRPr="7FE52588">
              <w:rPr>
                <w:color w:val="000000" w:themeColor="text1"/>
                <w:sz w:val="20"/>
                <w:szCs w:val="20"/>
              </w:rPr>
              <w:t xml:space="preserve">SIT 142 to the </w:t>
            </w:r>
            <w:r w:rsidR="00547DEF">
              <w:rPr>
                <w:color w:val="000000" w:themeColor="text1"/>
                <w:sz w:val="20"/>
                <w:szCs w:val="20"/>
              </w:rPr>
              <w:t>JA</w:t>
            </w:r>
            <w:r w:rsidR="7FD00B55" w:rsidRPr="7FE52588">
              <w:rPr>
                <w:color w:val="000000" w:themeColor="text1"/>
                <w:sz w:val="20"/>
                <w:szCs w:val="20"/>
              </w:rPr>
              <w:t>MCC (</w:t>
            </w:r>
            <w:r w:rsidRPr="7FE52588">
              <w:rPr>
                <w:color w:val="000000" w:themeColor="text1"/>
                <w:sz w:val="20"/>
                <w:szCs w:val="20"/>
              </w:rPr>
              <w:t>for the LADR with the 3LD as it is the first refined encoded position</w:t>
            </w:r>
            <w:r w:rsidR="2F6AFD36" w:rsidRPr="7FE52588">
              <w:rPr>
                <w:color w:val="000000" w:themeColor="text1"/>
                <w:sz w:val="20"/>
                <w:szCs w:val="20"/>
              </w:rPr>
              <w:t>)</w:t>
            </w:r>
            <w:r w:rsidRPr="7FE52588">
              <w:rPr>
                <w:color w:val="000000" w:themeColor="text1"/>
                <w:sz w:val="20"/>
                <w:szCs w:val="20"/>
              </w:rPr>
              <w:t>.</w:t>
            </w:r>
          </w:p>
          <w:p w14:paraId="5E07142A" w14:textId="7059EFF4" w:rsidR="0603CA9C" w:rsidRDefault="0603CA9C" w:rsidP="7FE52588">
            <w:pPr>
              <w:spacing w:line="235" w:lineRule="atLeast"/>
            </w:pPr>
            <w:r w:rsidRPr="7FE52588">
              <w:rPr>
                <w:color w:val="000000" w:themeColor="text1"/>
                <w:sz w:val="20"/>
                <w:szCs w:val="20"/>
              </w:rPr>
              <w:t xml:space="preserve"> </w:t>
            </w:r>
          </w:p>
          <w:p w14:paraId="641EE9CD" w14:textId="44F4F8D6" w:rsidR="7FE52588" w:rsidRDefault="7FE52588" w:rsidP="7FE52588">
            <w:pPr>
              <w:spacing w:line="235" w:lineRule="atLeast"/>
              <w:rPr>
                <w:color w:val="000000" w:themeColor="text1"/>
                <w:sz w:val="20"/>
                <w:szCs w:val="20"/>
              </w:rPr>
            </w:pPr>
          </w:p>
          <w:p w14:paraId="72605EF9" w14:textId="4BDEB334" w:rsidR="7FE52588" w:rsidRDefault="7FE52588" w:rsidP="7FE52588">
            <w:pPr>
              <w:spacing w:line="235" w:lineRule="atLeast"/>
              <w:rPr>
                <w:color w:val="000000" w:themeColor="text1"/>
                <w:sz w:val="20"/>
                <w:szCs w:val="20"/>
              </w:rPr>
            </w:pPr>
          </w:p>
        </w:tc>
        <w:tc>
          <w:tcPr>
            <w:tcW w:w="5102" w:type="dxa"/>
          </w:tcPr>
          <w:p w14:paraId="1FCBCA77" w14:textId="77777777" w:rsidR="7FE52588" w:rsidRDefault="7FE52588" w:rsidP="7FE52588">
            <w:pPr>
              <w:spacing w:line="235" w:lineRule="atLeast"/>
              <w:jc w:val="left"/>
              <w:rPr>
                <w:color w:val="222222"/>
                <w:sz w:val="20"/>
                <w:szCs w:val="20"/>
              </w:rPr>
            </w:pPr>
          </w:p>
          <w:p w14:paraId="216752D6" w14:textId="77777777" w:rsidR="006249D8" w:rsidRDefault="006249D8" w:rsidP="7FE52588">
            <w:pPr>
              <w:spacing w:line="235" w:lineRule="atLeast"/>
              <w:jc w:val="left"/>
              <w:rPr>
                <w:color w:val="222222"/>
                <w:sz w:val="20"/>
                <w:szCs w:val="20"/>
              </w:rPr>
            </w:pPr>
          </w:p>
          <w:p w14:paraId="54872C3B" w14:textId="77777777" w:rsidR="006249D8" w:rsidRDefault="006249D8" w:rsidP="7FE52588">
            <w:pPr>
              <w:spacing w:line="235" w:lineRule="atLeast"/>
              <w:jc w:val="left"/>
              <w:rPr>
                <w:color w:val="222222"/>
                <w:sz w:val="20"/>
                <w:szCs w:val="20"/>
              </w:rPr>
            </w:pPr>
          </w:p>
          <w:p w14:paraId="2ABC06FF" w14:textId="77777777" w:rsidR="006249D8" w:rsidRDefault="006249D8" w:rsidP="7FE52588">
            <w:pPr>
              <w:spacing w:line="235" w:lineRule="atLeast"/>
              <w:jc w:val="left"/>
              <w:rPr>
                <w:color w:val="222222"/>
                <w:sz w:val="20"/>
                <w:szCs w:val="20"/>
              </w:rPr>
            </w:pPr>
          </w:p>
          <w:p w14:paraId="662981E0" w14:textId="77777777" w:rsidR="006249D8" w:rsidRDefault="006249D8" w:rsidP="7FE52588">
            <w:pPr>
              <w:spacing w:line="235" w:lineRule="atLeast"/>
              <w:jc w:val="left"/>
              <w:rPr>
                <w:color w:val="222222"/>
                <w:sz w:val="20"/>
                <w:szCs w:val="20"/>
              </w:rPr>
            </w:pPr>
          </w:p>
          <w:p w14:paraId="796AAEDB" w14:textId="77777777" w:rsidR="006249D8" w:rsidRDefault="006249D8" w:rsidP="7FE52588">
            <w:pPr>
              <w:spacing w:line="235" w:lineRule="atLeast"/>
              <w:jc w:val="left"/>
              <w:rPr>
                <w:color w:val="222222"/>
                <w:sz w:val="20"/>
                <w:szCs w:val="20"/>
              </w:rPr>
            </w:pPr>
          </w:p>
          <w:p w14:paraId="2F3BEA8A" w14:textId="77777777" w:rsidR="006249D8" w:rsidRDefault="006249D8" w:rsidP="7FE52588">
            <w:pPr>
              <w:spacing w:line="235" w:lineRule="atLeast"/>
              <w:jc w:val="left"/>
              <w:rPr>
                <w:color w:val="222222"/>
                <w:sz w:val="20"/>
                <w:szCs w:val="20"/>
              </w:rPr>
            </w:pPr>
          </w:p>
          <w:p w14:paraId="55C16373" w14:textId="77777777" w:rsidR="006249D8" w:rsidRDefault="006249D8" w:rsidP="7FE52588">
            <w:pPr>
              <w:spacing w:line="235" w:lineRule="atLeast"/>
              <w:jc w:val="left"/>
              <w:rPr>
                <w:color w:val="222222"/>
                <w:sz w:val="20"/>
                <w:szCs w:val="20"/>
              </w:rPr>
            </w:pPr>
          </w:p>
          <w:p w14:paraId="6711D90E" w14:textId="77777777" w:rsidR="006249D8" w:rsidRDefault="006249D8" w:rsidP="7FE52588">
            <w:pPr>
              <w:spacing w:line="235" w:lineRule="atLeast"/>
              <w:jc w:val="left"/>
              <w:rPr>
                <w:color w:val="222222"/>
                <w:sz w:val="20"/>
                <w:szCs w:val="20"/>
              </w:rPr>
            </w:pPr>
          </w:p>
          <w:p w14:paraId="32C0E440" w14:textId="1CB58E57" w:rsidR="006249D8" w:rsidRPr="00155371" w:rsidRDefault="006249D8" w:rsidP="006249D8">
            <w:pPr>
              <w:pStyle w:val="Heading4"/>
              <w:numPr>
                <w:ilvl w:val="0"/>
                <w:numId w:val="0"/>
              </w:numPr>
              <w:rPr>
                <w:sz w:val="20"/>
                <w:szCs w:val="20"/>
                <w:lang w:eastAsia="en-CA"/>
              </w:rPr>
            </w:pPr>
            <w:r w:rsidRPr="00155371">
              <w:rPr>
                <w:sz w:val="20"/>
                <w:szCs w:val="20"/>
                <w:u w:val="single"/>
              </w:rPr>
              <w:t>Input</w:t>
            </w:r>
            <w:r>
              <w:rPr>
                <w:sz w:val="20"/>
                <w:szCs w:val="20"/>
                <w:u w:val="single"/>
              </w:rPr>
              <w:t xml:space="preserve"> </w:t>
            </w:r>
            <w:r w:rsidR="00D97E79">
              <w:rPr>
                <w:sz w:val="20"/>
                <w:szCs w:val="20"/>
                <w:u w:val="single"/>
              </w:rPr>
              <w:t>16.</w:t>
            </w:r>
            <w:r>
              <w:rPr>
                <w:sz w:val="20"/>
                <w:szCs w:val="20"/>
                <w:u w:val="single"/>
              </w:rPr>
              <w:t>1</w:t>
            </w:r>
            <w:r w:rsidRPr="00155371">
              <w:rPr>
                <w:sz w:val="20"/>
                <w:szCs w:val="20"/>
              </w:rPr>
              <w:t>:</w:t>
            </w:r>
          </w:p>
          <w:p w14:paraId="2196D9A1" w14:textId="47606BD9" w:rsidR="006249D8" w:rsidRPr="007D4474" w:rsidRDefault="006249D8" w:rsidP="0019056D">
            <w:pPr>
              <w:pStyle w:val="Heading4"/>
              <w:numPr>
                <w:ilvl w:val="0"/>
                <w:numId w:val="0"/>
              </w:numPr>
              <w:rPr>
                <w:sz w:val="20"/>
                <w:szCs w:val="20"/>
              </w:rPr>
            </w:pPr>
            <w:r w:rsidRPr="00155371">
              <w:rPr>
                <w:sz w:val="20"/>
                <w:szCs w:val="20"/>
                <w:u w:val="single"/>
              </w:rPr>
              <w:t>Result</w:t>
            </w:r>
            <w:r w:rsidRPr="006E0D7E">
              <w:rPr>
                <w:sz w:val="20"/>
                <w:szCs w:val="20"/>
                <w:u w:val="single"/>
              </w:rPr>
              <w:t xml:space="preserve">: </w:t>
            </w:r>
            <w:r>
              <w:rPr>
                <w:sz w:val="20"/>
                <w:szCs w:val="20"/>
                <w:u w:val="single"/>
              </w:rPr>
              <w:t xml:space="preserve"> </w:t>
            </w:r>
          </w:p>
          <w:p w14:paraId="3327B7E0" w14:textId="77777777" w:rsidR="006249D8" w:rsidRPr="006E0D7E" w:rsidRDefault="006249D8" w:rsidP="006249D8">
            <w:pPr>
              <w:pStyle w:val="CommentText"/>
              <w:rPr>
                <w:bCs/>
                <w:iCs/>
                <w:color w:val="000000"/>
                <w:u w:val="single"/>
                <w:lang w:eastAsia="fr-FR"/>
              </w:rPr>
            </w:pPr>
          </w:p>
          <w:p w14:paraId="720FF17A" w14:textId="59164CA8" w:rsidR="006249D8" w:rsidRDefault="006249D8" w:rsidP="006249D8">
            <w:pPr>
              <w:spacing w:line="235" w:lineRule="atLeast"/>
              <w:jc w:val="left"/>
              <w:rPr>
                <w:bCs/>
                <w:iCs/>
                <w:color w:val="000000"/>
                <w:sz w:val="20"/>
                <w:szCs w:val="20"/>
                <w:lang w:eastAsia="fr-FR"/>
              </w:rPr>
            </w:pPr>
            <w:r w:rsidRPr="006E0D7E">
              <w:rPr>
                <w:bCs/>
                <w:iCs/>
                <w:color w:val="000000"/>
                <w:sz w:val="20"/>
                <w:szCs w:val="20"/>
                <w:u w:val="single"/>
                <w:lang w:eastAsia="fr-FR"/>
              </w:rPr>
              <w:t>Status:</w:t>
            </w:r>
            <w:r>
              <w:t xml:space="preserve"> </w:t>
            </w:r>
          </w:p>
          <w:p w14:paraId="3D6E3E1E" w14:textId="77777777" w:rsidR="00D172A4" w:rsidRDefault="00D172A4" w:rsidP="006249D8">
            <w:pPr>
              <w:spacing w:line="235" w:lineRule="atLeast"/>
              <w:jc w:val="left"/>
              <w:rPr>
                <w:bCs/>
                <w:iCs/>
                <w:color w:val="000000"/>
                <w:sz w:val="20"/>
                <w:szCs w:val="20"/>
                <w:lang w:eastAsia="fr-FR"/>
              </w:rPr>
            </w:pPr>
          </w:p>
          <w:p w14:paraId="619C0FB5" w14:textId="77777777" w:rsidR="00D172A4" w:rsidRDefault="00D172A4" w:rsidP="006249D8">
            <w:pPr>
              <w:spacing w:line="235" w:lineRule="atLeast"/>
              <w:jc w:val="left"/>
              <w:rPr>
                <w:bCs/>
                <w:iCs/>
                <w:color w:val="000000"/>
                <w:sz w:val="20"/>
                <w:szCs w:val="20"/>
                <w:lang w:eastAsia="fr-FR"/>
              </w:rPr>
            </w:pPr>
          </w:p>
          <w:p w14:paraId="736AB2B0" w14:textId="77777777" w:rsidR="00D172A4" w:rsidRDefault="00D172A4" w:rsidP="006249D8">
            <w:pPr>
              <w:spacing w:line="235" w:lineRule="atLeast"/>
              <w:jc w:val="left"/>
              <w:rPr>
                <w:bCs/>
                <w:iCs/>
                <w:color w:val="000000"/>
                <w:sz w:val="20"/>
                <w:szCs w:val="20"/>
                <w:lang w:eastAsia="fr-FR"/>
              </w:rPr>
            </w:pPr>
          </w:p>
          <w:p w14:paraId="03BE6E2B" w14:textId="77777777" w:rsidR="00D172A4" w:rsidRDefault="00D172A4" w:rsidP="006249D8">
            <w:pPr>
              <w:spacing w:line="235" w:lineRule="atLeast"/>
              <w:jc w:val="left"/>
              <w:rPr>
                <w:bCs/>
                <w:iCs/>
                <w:color w:val="000000"/>
                <w:sz w:val="20"/>
                <w:szCs w:val="20"/>
                <w:lang w:eastAsia="fr-FR"/>
              </w:rPr>
            </w:pPr>
          </w:p>
          <w:p w14:paraId="64BE62EA" w14:textId="77777777" w:rsidR="00D172A4" w:rsidRDefault="00D172A4" w:rsidP="006249D8">
            <w:pPr>
              <w:spacing w:line="235" w:lineRule="atLeast"/>
              <w:jc w:val="left"/>
              <w:rPr>
                <w:bCs/>
                <w:iCs/>
                <w:color w:val="000000"/>
                <w:sz w:val="20"/>
                <w:szCs w:val="20"/>
                <w:lang w:eastAsia="fr-FR"/>
              </w:rPr>
            </w:pPr>
          </w:p>
          <w:p w14:paraId="5E57284E" w14:textId="77777777" w:rsidR="00D172A4" w:rsidRDefault="00D172A4" w:rsidP="006249D8">
            <w:pPr>
              <w:spacing w:line="235" w:lineRule="atLeast"/>
              <w:jc w:val="left"/>
              <w:rPr>
                <w:bCs/>
                <w:iCs/>
                <w:color w:val="000000"/>
                <w:sz w:val="20"/>
                <w:szCs w:val="20"/>
                <w:lang w:eastAsia="fr-FR"/>
              </w:rPr>
            </w:pPr>
          </w:p>
          <w:p w14:paraId="5B618F28" w14:textId="77777777" w:rsidR="00D172A4" w:rsidRDefault="00D172A4" w:rsidP="006249D8">
            <w:pPr>
              <w:spacing w:line="235" w:lineRule="atLeast"/>
              <w:jc w:val="left"/>
              <w:rPr>
                <w:bCs/>
                <w:iCs/>
                <w:color w:val="000000"/>
                <w:sz w:val="20"/>
                <w:szCs w:val="20"/>
                <w:lang w:eastAsia="fr-FR"/>
              </w:rPr>
            </w:pPr>
          </w:p>
          <w:p w14:paraId="33FC0F83" w14:textId="77777777" w:rsidR="00D172A4" w:rsidRDefault="00D172A4" w:rsidP="006249D8">
            <w:pPr>
              <w:spacing w:line="235" w:lineRule="atLeast"/>
              <w:jc w:val="left"/>
              <w:rPr>
                <w:bCs/>
                <w:iCs/>
                <w:color w:val="000000"/>
                <w:sz w:val="20"/>
                <w:szCs w:val="20"/>
                <w:lang w:eastAsia="fr-FR"/>
              </w:rPr>
            </w:pPr>
          </w:p>
          <w:p w14:paraId="60B3C8CE" w14:textId="77777777" w:rsidR="00D172A4" w:rsidRDefault="00D172A4" w:rsidP="006249D8">
            <w:pPr>
              <w:spacing w:line="235" w:lineRule="atLeast"/>
              <w:jc w:val="left"/>
              <w:rPr>
                <w:bCs/>
                <w:iCs/>
                <w:color w:val="000000"/>
                <w:sz w:val="20"/>
                <w:szCs w:val="20"/>
                <w:lang w:eastAsia="fr-FR"/>
              </w:rPr>
            </w:pPr>
          </w:p>
          <w:p w14:paraId="7B58E14D" w14:textId="0C582192" w:rsidR="0024364E" w:rsidRPr="00155371" w:rsidRDefault="0024364E" w:rsidP="0024364E">
            <w:pPr>
              <w:pStyle w:val="Heading4"/>
              <w:numPr>
                <w:ilvl w:val="0"/>
                <w:numId w:val="0"/>
              </w:numPr>
              <w:rPr>
                <w:sz w:val="20"/>
                <w:szCs w:val="20"/>
                <w:lang w:eastAsia="en-CA"/>
              </w:rPr>
            </w:pPr>
            <w:r w:rsidRPr="00155371">
              <w:rPr>
                <w:sz w:val="20"/>
                <w:szCs w:val="20"/>
                <w:u w:val="single"/>
              </w:rPr>
              <w:t>Input</w:t>
            </w:r>
            <w:r>
              <w:rPr>
                <w:sz w:val="20"/>
                <w:szCs w:val="20"/>
                <w:u w:val="single"/>
              </w:rPr>
              <w:t xml:space="preserve"> </w:t>
            </w:r>
            <w:r w:rsidR="00D97E79">
              <w:rPr>
                <w:sz w:val="20"/>
                <w:szCs w:val="20"/>
                <w:u w:val="single"/>
              </w:rPr>
              <w:t>16.</w:t>
            </w:r>
            <w:r w:rsidR="00E06D04">
              <w:rPr>
                <w:sz w:val="20"/>
                <w:szCs w:val="20"/>
                <w:u w:val="single"/>
              </w:rPr>
              <w:t>2</w:t>
            </w:r>
            <w:r w:rsidRPr="00155371">
              <w:rPr>
                <w:sz w:val="20"/>
                <w:szCs w:val="20"/>
              </w:rPr>
              <w:t>:</w:t>
            </w:r>
          </w:p>
          <w:p w14:paraId="6A20A08B" w14:textId="38C14792" w:rsidR="0024364E" w:rsidRPr="007D4474" w:rsidRDefault="0024364E" w:rsidP="00547DEF">
            <w:pPr>
              <w:pStyle w:val="Heading4"/>
              <w:numPr>
                <w:ilvl w:val="0"/>
                <w:numId w:val="0"/>
              </w:numPr>
              <w:rPr>
                <w:sz w:val="20"/>
                <w:szCs w:val="20"/>
              </w:rPr>
            </w:pPr>
            <w:r w:rsidRPr="00155371">
              <w:rPr>
                <w:sz w:val="20"/>
                <w:szCs w:val="20"/>
                <w:u w:val="single"/>
              </w:rPr>
              <w:t>Result</w:t>
            </w:r>
            <w:r w:rsidRPr="006E0D7E">
              <w:rPr>
                <w:sz w:val="20"/>
                <w:szCs w:val="20"/>
                <w:u w:val="single"/>
              </w:rPr>
              <w:t xml:space="preserve">: </w:t>
            </w:r>
            <w:r>
              <w:rPr>
                <w:sz w:val="20"/>
                <w:szCs w:val="20"/>
                <w:u w:val="single"/>
              </w:rPr>
              <w:t xml:space="preserve"> </w:t>
            </w:r>
          </w:p>
          <w:p w14:paraId="00BBDD8D" w14:textId="77777777" w:rsidR="0024364E" w:rsidRPr="006E0D7E" w:rsidRDefault="0024364E" w:rsidP="0024364E">
            <w:pPr>
              <w:pStyle w:val="CommentText"/>
              <w:rPr>
                <w:bCs/>
                <w:iCs/>
                <w:color w:val="000000"/>
                <w:u w:val="single"/>
                <w:lang w:eastAsia="fr-FR"/>
              </w:rPr>
            </w:pPr>
          </w:p>
          <w:p w14:paraId="6215932B" w14:textId="69E36C8D" w:rsidR="00D172A4" w:rsidRDefault="0024364E" w:rsidP="0024364E">
            <w:pPr>
              <w:spacing w:line="235" w:lineRule="atLeast"/>
              <w:jc w:val="left"/>
              <w:rPr>
                <w:color w:val="222222"/>
                <w:sz w:val="20"/>
                <w:szCs w:val="20"/>
              </w:rPr>
            </w:pPr>
            <w:r w:rsidRPr="006E0D7E">
              <w:rPr>
                <w:bCs/>
                <w:iCs/>
                <w:color w:val="000000"/>
                <w:sz w:val="20"/>
                <w:szCs w:val="20"/>
                <w:u w:val="single"/>
                <w:lang w:eastAsia="fr-FR"/>
              </w:rPr>
              <w:t>Status:</w:t>
            </w:r>
            <w:r>
              <w:t xml:space="preserve"> </w:t>
            </w:r>
          </w:p>
        </w:tc>
      </w:tr>
      <w:tr w:rsidR="7FE52588" w14:paraId="60E1DD57" w14:textId="77777777" w:rsidTr="00834CF4">
        <w:trPr>
          <w:trHeight w:val="305"/>
        </w:trPr>
        <w:tc>
          <w:tcPr>
            <w:tcW w:w="1572" w:type="dxa"/>
          </w:tcPr>
          <w:p w14:paraId="2EDC9B8A" w14:textId="0838A74F" w:rsidR="7FE52588" w:rsidRDefault="7FE52588" w:rsidP="7FE52588">
            <w:pPr>
              <w:spacing w:line="235" w:lineRule="atLeast"/>
              <w:jc w:val="left"/>
              <w:rPr>
                <w:b/>
                <w:bCs/>
                <w:color w:val="222222"/>
                <w:sz w:val="20"/>
                <w:szCs w:val="20"/>
              </w:rPr>
            </w:pPr>
          </w:p>
        </w:tc>
        <w:tc>
          <w:tcPr>
            <w:tcW w:w="7355" w:type="dxa"/>
          </w:tcPr>
          <w:p w14:paraId="0592560B" w14:textId="23FBDECD" w:rsidR="751699BF" w:rsidRDefault="751699BF" w:rsidP="7FE52588">
            <w:pPr>
              <w:spacing w:line="235" w:lineRule="atLeast"/>
              <w:rPr>
                <w:color w:val="000000" w:themeColor="text1"/>
                <w:sz w:val="20"/>
                <w:szCs w:val="20"/>
              </w:rPr>
            </w:pPr>
            <w:r w:rsidRPr="7FE52588">
              <w:rPr>
                <w:b/>
                <w:bCs/>
                <w:color w:val="000000" w:themeColor="text1"/>
                <w:sz w:val="20"/>
                <w:szCs w:val="20"/>
              </w:rPr>
              <w:t xml:space="preserve">Test Message </w:t>
            </w:r>
            <w:r w:rsidR="007D3063">
              <w:rPr>
                <w:b/>
                <w:bCs/>
                <w:color w:val="000000" w:themeColor="text1"/>
                <w:sz w:val="20"/>
                <w:szCs w:val="20"/>
              </w:rPr>
              <w:t>16.3</w:t>
            </w:r>
          </w:p>
          <w:p w14:paraId="05C044D0" w14:textId="7EB2DC8C" w:rsidR="2A28B9E8" w:rsidRDefault="2A28B9E8" w:rsidP="7FE52588">
            <w:pPr>
              <w:spacing w:line="235" w:lineRule="atLeast"/>
              <w:rPr>
                <w:color w:val="000000" w:themeColor="text1"/>
                <w:sz w:val="20"/>
                <w:szCs w:val="20"/>
              </w:rPr>
            </w:pPr>
            <w:r w:rsidRPr="7FE52588">
              <w:rPr>
                <w:color w:val="000000" w:themeColor="text1"/>
                <w:sz w:val="20"/>
                <w:szCs w:val="20"/>
              </w:rPr>
              <w:t>Test to assess compliance to critical changes MCC-176 (Provision of the 3LD as "ZGA" in the SIT 185 message)</w:t>
            </w:r>
            <w:r w:rsidR="2FE06827" w:rsidRPr="7FE52588">
              <w:rPr>
                <w:color w:val="000000" w:themeColor="text1"/>
                <w:sz w:val="20"/>
                <w:szCs w:val="20"/>
              </w:rPr>
              <w:t>.</w:t>
            </w:r>
          </w:p>
          <w:p w14:paraId="31D59162" w14:textId="1D465BCD" w:rsidR="7FE52588" w:rsidRDefault="7FE52588" w:rsidP="7FE52588">
            <w:pPr>
              <w:spacing w:line="235" w:lineRule="atLeast"/>
              <w:rPr>
                <w:color w:val="000000" w:themeColor="text1"/>
                <w:sz w:val="20"/>
                <w:szCs w:val="20"/>
              </w:rPr>
            </w:pPr>
          </w:p>
          <w:p w14:paraId="6FC5710D" w14:textId="23CFAC22" w:rsidR="2A28B9E8" w:rsidRDefault="2A28B9E8" w:rsidP="7FE52588">
            <w:pPr>
              <w:spacing w:line="235" w:lineRule="atLeast"/>
            </w:pPr>
            <w:r w:rsidRPr="7FE52588">
              <w:rPr>
                <w:color w:val="000000" w:themeColor="text1"/>
                <w:sz w:val="20"/>
                <w:szCs w:val="20"/>
              </w:rPr>
              <w:t>If a beacon message contains the value “ZGA” as the Aircraft Operator; then the aircraft operator designator shall be provided as “ZGA (AIRCRAFT OPERATOR NOT AVAILABLE)” in the MF#51 of SIT 185.</w:t>
            </w:r>
          </w:p>
          <w:p w14:paraId="6327AAAD" w14:textId="66D96A61" w:rsidR="2A28B9E8" w:rsidRDefault="2A28B9E8" w:rsidP="7FE52588">
            <w:pPr>
              <w:spacing w:line="235" w:lineRule="atLeast"/>
            </w:pPr>
            <w:r w:rsidRPr="7FE52588">
              <w:rPr>
                <w:color w:val="000000" w:themeColor="text1"/>
                <w:sz w:val="20"/>
                <w:szCs w:val="20"/>
              </w:rPr>
              <w:t xml:space="preserve"> </w:t>
            </w:r>
          </w:p>
          <w:p w14:paraId="5326A313" w14:textId="2747838D" w:rsidR="54690C58" w:rsidRDefault="54690C58" w:rsidP="7FE52588">
            <w:pPr>
              <w:spacing w:line="235" w:lineRule="atLeast"/>
              <w:rPr>
                <w:color w:val="000000" w:themeColor="text1"/>
                <w:sz w:val="20"/>
                <w:szCs w:val="20"/>
              </w:rPr>
            </w:pPr>
            <w:r w:rsidRPr="7FE52588">
              <w:rPr>
                <w:color w:val="000000" w:themeColor="text1"/>
                <w:sz w:val="20"/>
                <w:szCs w:val="20"/>
              </w:rPr>
              <w:t>Italian</w:t>
            </w:r>
            <w:r w:rsidR="2A28B9E8" w:rsidRPr="7FE52588">
              <w:rPr>
                <w:color w:val="000000" w:themeColor="text1"/>
                <w:sz w:val="20"/>
                <w:szCs w:val="20"/>
              </w:rPr>
              <w:t xml:space="preserve"> coded ELT(DT) with 3LD set to ZGA, and DOA position in </w:t>
            </w:r>
            <w:r w:rsidR="004D1855">
              <w:rPr>
                <w:color w:val="000000" w:themeColor="text1"/>
                <w:sz w:val="20"/>
                <w:szCs w:val="20"/>
              </w:rPr>
              <w:t>China</w:t>
            </w:r>
            <w:r w:rsidR="00553336">
              <w:rPr>
                <w:color w:val="000000" w:themeColor="text1"/>
                <w:sz w:val="20"/>
                <w:szCs w:val="20"/>
              </w:rPr>
              <w:t xml:space="preserve"> (</w:t>
            </w:r>
            <w:r w:rsidR="00A00843">
              <w:rPr>
                <w:color w:val="000000" w:themeColor="text1"/>
                <w:sz w:val="20"/>
                <w:szCs w:val="20"/>
              </w:rPr>
              <w:t>41.104,114.209)</w:t>
            </w:r>
          </w:p>
          <w:p w14:paraId="54AB2D33" w14:textId="3A3CECC7" w:rsidR="7FE52588" w:rsidRDefault="7FE52588" w:rsidP="7FE52588">
            <w:pPr>
              <w:spacing w:line="235" w:lineRule="atLeast"/>
              <w:rPr>
                <w:color w:val="000000" w:themeColor="text1"/>
                <w:sz w:val="20"/>
                <w:szCs w:val="20"/>
              </w:rPr>
            </w:pPr>
          </w:p>
          <w:p w14:paraId="0E027044" w14:textId="497E2B2F" w:rsidR="2A28B9E8" w:rsidRDefault="2A28B9E8" w:rsidP="7FE52588">
            <w:pPr>
              <w:spacing w:line="235" w:lineRule="atLeast"/>
              <w:rPr>
                <w:color w:val="000000" w:themeColor="text1"/>
                <w:sz w:val="20"/>
                <w:szCs w:val="20"/>
              </w:rPr>
            </w:pPr>
            <w:r w:rsidRPr="7FE52588">
              <w:rPr>
                <w:color w:val="000000" w:themeColor="text1"/>
                <w:sz w:val="20"/>
                <w:szCs w:val="20"/>
                <w:u w:val="single"/>
              </w:rPr>
              <w:t>Expected result</w:t>
            </w:r>
            <w:r w:rsidRPr="7FE52588">
              <w:rPr>
                <w:color w:val="000000" w:themeColor="text1"/>
                <w:sz w:val="20"/>
                <w:szCs w:val="20"/>
              </w:rPr>
              <w:t>: the</w:t>
            </w:r>
            <w:r w:rsidR="00553336">
              <w:rPr>
                <w:color w:val="000000" w:themeColor="text1"/>
                <w:sz w:val="20"/>
                <w:szCs w:val="20"/>
              </w:rPr>
              <w:t xml:space="preserve"> </w:t>
            </w:r>
            <w:r w:rsidR="004D1855">
              <w:rPr>
                <w:color w:val="000000" w:themeColor="text1"/>
                <w:sz w:val="20"/>
                <w:szCs w:val="20"/>
              </w:rPr>
              <w:t>CNMCC</w:t>
            </w:r>
            <w:r w:rsidRPr="7FE52588">
              <w:rPr>
                <w:color w:val="000000" w:themeColor="text1"/>
                <w:sz w:val="20"/>
                <w:szCs w:val="20"/>
              </w:rPr>
              <w:t xml:space="preserve"> sends a SIT 185 Initial Located Alert to the </w:t>
            </w:r>
            <w:r w:rsidR="004D1855">
              <w:rPr>
                <w:color w:val="000000" w:themeColor="text1"/>
                <w:sz w:val="20"/>
                <w:szCs w:val="20"/>
              </w:rPr>
              <w:t>China RCC</w:t>
            </w:r>
            <w:r w:rsidRPr="7FE52588">
              <w:rPr>
                <w:color w:val="000000" w:themeColor="text1"/>
                <w:sz w:val="20"/>
                <w:szCs w:val="20"/>
              </w:rPr>
              <w:t xml:space="preserve"> with ZGA as 3LD and sends </w:t>
            </w:r>
            <w:r w:rsidR="7DA82AE2" w:rsidRPr="7FE52588">
              <w:rPr>
                <w:color w:val="000000" w:themeColor="text1"/>
                <w:sz w:val="20"/>
                <w:szCs w:val="20"/>
              </w:rPr>
              <w:t>a</w:t>
            </w:r>
            <w:r w:rsidR="00553336">
              <w:rPr>
                <w:color w:val="000000" w:themeColor="text1"/>
                <w:sz w:val="20"/>
                <w:szCs w:val="20"/>
              </w:rPr>
              <w:t>n optional</w:t>
            </w:r>
            <w:r w:rsidR="7DA82AE2" w:rsidRPr="7FE52588">
              <w:rPr>
                <w:color w:val="000000" w:themeColor="text1"/>
                <w:sz w:val="20"/>
                <w:szCs w:val="20"/>
              </w:rPr>
              <w:t xml:space="preserve"> SIT 137 </w:t>
            </w:r>
            <w:r w:rsidRPr="7FE52588">
              <w:rPr>
                <w:color w:val="000000" w:themeColor="text1"/>
                <w:sz w:val="20"/>
                <w:szCs w:val="20"/>
              </w:rPr>
              <w:t xml:space="preserve">to the </w:t>
            </w:r>
            <w:r w:rsidR="00553336">
              <w:rPr>
                <w:color w:val="000000" w:themeColor="text1"/>
                <w:sz w:val="20"/>
                <w:szCs w:val="20"/>
              </w:rPr>
              <w:t>JA</w:t>
            </w:r>
            <w:r w:rsidR="7BDD5843" w:rsidRPr="7FE52588">
              <w:rPr>
                <w:color w:val="000000" w:themeColor="text1"/>
                <w:sz w:val="20"/>
                <w:szCs w:val="20"/>
              </w:rPr>
              <w:t xml:space="preserve">MCC (for the </w:t>
            </w:r>
            <w:r w:rsidRPr="7FE52588">
              <w:rPr>
                <w:color w:val="000000" w:themeColor="text1"/>
                <w:sz w:val="20"/>
                <w:szCs w:val="20"/>
              </w:rPr>
              <w:t>ITMCC</w:t>
            </w:r>
            <w:r w:rsidR="00E31A33" w:rsidRPr="7FE52588">
              <w:rPr>
                <w:color w:val="000000" w:themeColor="text1"/>
                <w:sz w:val="20"/>
                <w:szCs w:val="20"/>
              </w:rPr>
              <w:t>)</w:t>
            </w:r>
            <w:r w:rsidRPr="7FE52588">
              <w:rPr>
                <w:color w:val="000000" w:themeColor="text1"/>
                <w:sz w:val="20"/>
                <w:szCs w:val="20"/>
              </w:rPr>
              <w:t xml:space="preserve"> and </w:t>
            </w:r>
            <w:r w:rsidR="1E55B84A" w:rsidRPr="7FE52588">
              <w:rPr>
                <w:color w:val="000000" w:themeColor="text1"/>
                <w:sz w:val="20"/>
                <w:szCs w:val="20"/>
              </w:rPr>
              <w:t xml:space="preserve">a SIT 145 to the </w:t>
            </w:r>
            <w:r w:rsidR="00553336">
              <w:rPr>
                <w:color w:val="000000" w:themeColor="text1"/>
                <w:sz w:val="20"/>
                <w:szCs w:val="20"/>
              </w:rPr>
              <w:t>JA</w:t>
            </w:r>
            <w:r w:rsidR="1E55B84A" w:rsidRPr="7FE52588">
              <w:rPr>
                <w:color w:val="000000" w:themeColor="text1"/>
                <w:sz w:val="20"/>
                <w:szCs w:val="20"/>
              </w:rPr>
              <w:t xml:space="preserve">MCC (as </w:t>
            </w:r>
            <w:r w:rsidRPr="7FE52588">
              <w:rPr>
                <w:color w:val="000000" w:themeColor="text1"/>
                <w:sz w:val="20"/>
                <w:szCs w:val="20"/>
              </w:rPr>
              <w:t xml:space="preserve">an alert </w:t>
            </w:r>
            <w:r w:rsidR="3E60393B" w:rsidRPr="7FE52588">
              <w:rPr>
                <w:color w:val="000000" w:themeColor="text1"/>
                <w:sz w:val="20"/>
                <w:szCs w:val="20"/>
              </w:rPr>
              <w:t>and for the LADR).</w:t>
            </w:r>
          </w:p>
          <w:p w14:paraId="7D42C8DD" w14:textId="772E0391" w:rsidR="7FE52588" w:rsidRDefault="7FE52588" w:rsidP="7FE52588">
            <w:pPr>
              <w:spacing w:line="235" w:lineRule="atLeast"/>
              <w:rPr>
                <w:color w:val="000000" w:themeColor="text1"/>
                <w:sz w:val="20"/>
                <w:szCs w:val="20"/>
              </w:rPr>
            </w:pPr>
          </w:p>
          <w:p w14:paraId="400AE5D4" w14:textId="109F2D13" w:rsidR="2A28B9E8" w:rsidRDefault="2A28B9E8" w:rsidP="008D083C">
            <w:pPr>
              <w:spacing w:line="235" w:lineRule="atLeast"/>
              <w:rPr>
                <w:rFonts w:ascii="Courier New" w:hAnsi="Courier New" w:cs="Courier New"/>
                <w:sz w:val="16"/>
                <w:szCs w:val="16"/>
              </w:rPr>
            </w:pPr>
          </w:p>
          <w:p w14:paraId="53F71614" w14:textId="36A04529" w:rsidR="7FE52588" w:rsidRDefault="7FE52588" w:rsidP="7FE52588">
            <w:pPr>
              <w:spacing w:line="235" w:lineRule="atLeast"/>
              <w:rPr>
                <w:color w:val="000000" w:themeColor="text1"/>
                <w:sz w:val="20"/>
                <w:szCs w:val="20"/>
              </w:rPr>
            </w:pPr>
          </w:p>
        </w:tc>
        <w:tc>
          <w:tcPr>
            <w:tcW w:w="5102" w:type="dxa"/>
          </w:tcPr>
          <w:p w14:paraId="28F6B96B" w14:textId="77777777" w:rsidR="7FE52588" w:rsidRDefault="7FE52588" w:rsidP="7FE52588">
            <w:pPr>
              <w:spacing w:line="235" w:lineRule="atLeast"/>
              <w:jc w:val="left"/>
              <w:rPr>
                <w:color w:val="222222"/>
                <w:sz w:val="20"/>
                <w:szCs w:val="20"/>
              </w:rPr>
            </w:pPr>
          </w:p>
          <w:p w14:paraId="10E9A78F" w14:textId="77777777" w:rsidR="00E06D04" w:rsidRDefault="00E06D04" w:rsidP="7FE52588">
            <w:pPr>
              <w:spacing w:line="235" w:lineRule="atLeast"/>
              <w:jc w:val="left"/>
              <w:rPr>
                <w:color w:val="222222"/>
                <w:sz w:val="20"/>
                <w:szCs w:val="20"/>
              </w:rPr>
            </w:pPr>
          </w:p>
          <w:p w14:paraId="671A0F6D" w14:textId="77777777" w:rsidR="00E06D04" w:rsidRDefault="00E06D04" w:rsidP="7FE52588">
            <w:pPr>
              <w:spacing w:line="235" w:lineRule="atLeast"/>
              <w:jc w:val="left"/>
              <w:rPr>
                <w:color w:val="222222"/>
                <w:sz w:val="20"/>
                <w:szCs w:val="20"/>
              </w:rPr>
            </w:pPr>
          </w:p>
          <w:p w14:paraId="2BB8EEAC" w14:textId="77777777" w:rsidR="00E06D04" w:rsidRDefault="00E06D04" w:rsidP="7FE52588">
            <w:pPr>
              <w:spacing w:line="235" w:lineRule="atLeast"/>
              <w:jc w:val="left"/>
              <w:rPr>
                <w:color w:val="222222"/>
                <w:sz w:val="20"/>
                <w:szCs w:val="20"/>
              </w:rPr>
            </w:pPr>
          </w:p>
          <w:p w14:paraId="1D917074" w14:textId="77777777" w:rsidR="00E06D04" w:rsidRDefault="00E06D04" w:rsidP="7FE52588">
            <w:pPr>
              <w:spacing w:line="235" w:lineRule="atLeast"/>
              <w:jc w:val="left"/>
              <w:rPr>
                <w:color w:val="222222"/>
                <w:sz w:val="20"/>
                <w:szCs w:val="20"/>
              </w:rPr>
            </w:pPr>
          </w:p>
          <w:p w14:paraId="154476BA" w14:textId="77777777" w:rsidR="00E06D04" w:rsidRDefault="00E06D04" w:rsidP="7FE52588">
            <w:pPr>
              <w:spacing w:line="235" w:lineRule="atLeast"/>
              <w:jc w:val="left"/>
              <w:rPr>
                <w:color w:val="222222"/>
                <w:sz w:val="20"/>
                <w:szCs w:val="20"/>
              </w:rPr>
            </w:pPr>
          </w:p>
          <w:p w14:paraId="4620AF2B" w14:textId="77777777" w:rsidR="00E06D04" w:rsidRDefault="00E06D04" w:rsidP="7FE52588">
            <w:pPr>
              <w:spacing w:line="235" w:lineRule="atLeast"/>
              <w:jc w:val="left"/>
              <w:rPr>
                <w:color w:val="222222"/>
                <w:sz w:val="20"/>
                <w:szCs w:val="20"/>
              </w:rPr>
            </w:pPr>
          </w:p>
          <w:p w14:paraId="12978A17" w14:textId="77777777" w:rsidR="00E06D04" w:rsidRDefault="00E06D04" w:rsidP="7FE52588">
            <w:pPr>
              <w:spacing w:line="235" w:lineRule="atLeast"/>
              <w:jc w:val="left"/>
              <w:rPr>
                <w:color w:val="222222"/>
                <w:sz w:val="20"/>
                <w:szCs w:val="20"/>
              </w:rPr>
            </w:pPr>
          </w:p>
          <w:p w14:paraId="47767041" w14:textId="77777777" w:rsidR="00E06D04" w:rsidRDefault="00E06D04" w:rsidP="7FE52588">
            <w:pPr>
              <w:spacing w:line="235" w:lineRule="atLeast"/>
              <w:jc w:val="left"/>
              <w:rPr>
                <w:color w:val="222222"/>
                <w:sz w:val="20"/>
                <w:szCs w:val="20"/>
              </w:rPr>
            </w:pPr>
          </w:p>
          <w:p w14:paraId="25BD4FFF" w14:textId="007807D8" w:rsidR="00E06D04" w:rsidRPr="00155371" w:rsidRDefault="00E06D04" w:rsidP="00E06D04">
            <w:pPr>
              <w:pStyle w:val="Heading4"/>
              <w:numPr>
                <w:ilvl w:val="0"/>
                <w:numId w:val="0"/>
              </w:numPr>
              <w:rPr>
                <w:sz w:val="20"/>
                <w:szCs w:val="20"/>
                <w:lang w:eastAsia="en-CA"/>
              </w:rPr>
            </w:pPr>
            <w:r w:rsidRPr="00155371">
              <w:rPr>
                <w:sz w:val="20"/>
                <w:szCs w:val="20"/>
                <w:u w:val="single"/>
              </w:rPr>
              <w:t>Input</w:t>
            </w:r>
            <w:r>
              <w:rPr>
                <w:sz w:val="20"/>
                <w:szCs w:val="20"/>
                <w:u w:val="single"/>
              </w:rPr>
              <w:t xml:space="preserve"> </w:t>
            </w:r>
            <w:r w:rsidR="00D97E79">
              <w:rPr>
                <w:sz w:val="20"/>
                <w:szCs w:val="20"/>
                <w:u w:val="single"/>
              </w:rPr>
              <w:t>16.</w:t>
            </w:r>
            <w:r>
              <w:rPr>
                <w:sz w:val="20"/>
                <w:szCs w:val="20"/>
                <w:u w:val="single"/>
              </w:rPr>
              <w:t>3</w:t>
            </w:r>
            <w:r w:rsidRPr="00155371">
              <w:rPr>
                <w:sz w:val="20"/>
                <w:szCs w:val="20"/>
              </w:rPr>
              <w:t>:</w:t>
            </w:r>
          </w:p>
          <w:p w14:paraId="6AB2B011" w14:textId="14B6EC8C" w:rsidR="00E06D04" w:rsidRDefault="00E06D04" w:rsidP="00E06D04">
            <w:pPr>
              <w:pStyle w:val="Heading4"/>
              <w:numPr>
                <w:ilvl w:val="0"/>
                <w:numId w:val="0"/>
              </w:numPr>
              <w:rPr>
                <w:sz w:val="20"/>
                <w:szCs w:val="20"/>
              </w:rPr>
            </w:pPr>
            <w:r w:rsidRPr="00155371">
              <w:rPr>
                <w:sz w:val="20"/>
                <w:szCs w:val="20"/>
                <w:u w:val="single"/>
              </w:rPr>
              <w:t>Result</w:t>
            </w:r>
            <w:r w:rsidRPr="006E0D7E">
              <w:rPr>
                <w:sz w:val="20"/>
                <w:szCs w:val="20"/>
                <w:u w:val="single"/>
              </w:rPr>
              <w:t xml:space="preserve">: </w:t>
            </w:r>
            <w:r>
              <w:rPr>
                <w:sz w:val="20"/>
                <w:szCs w:val="20"/>
                <w:u w:val="single"/>
              </w:rPr>
              <w:t xml:space="preserve"> </w:t>
            </w:r>
            <w:r w:rsidR="00915766">
              <w:rPr>
                <w:sz w:val="20"/>
                <w:szCs w:val="20"/>
                <w:u w:val="single"/>
              </w:rPr>
              <w:t xml:space="preserve"> </w:t>
            </w:r>
          </w:p>
          <w:p w14:paraId="0E8BA1C9" w14:textId="489D7221" w:rsidR="00E06D04" w:rsidRDefault="00E06D04" w:rsidP="00E06D04">
            <w:pPr>
              <w:spacing w:line="235" w:lineRule="atLeast"/>
              <w:jc w:val="left"/>
              <w:rPr>
                <w:color w:val="222222"/>
                <w:sz w:val="20"/>
                <w:szCs w:val="20"/>
              </w:rPr>
            </w:pPr>
            <w:r w:rsidRPr="006E0D7E">
              <w:rPr>
                <w:bCs/>
                <w:iCs/>
                <w:color w:val="000000"/>
                <w:sz w:val="20"/>
                <w:szCs w:val="20"/>
                <w:u w:val="single"/>
                <w:lang w:eastAsia="fr-FR"/>
              </w:rPr>
              <w:t>Status:</w:t>
            </w:r>
            <w:r>
              <w:t xml:space="preserve"> </w:t>
            </w:r>
          </w:p>
        </w:tc>
      </w:tr>
      <w:tr w:rsidR="00834CF4" w14:paraId="6541A4E1" w14:textId="77777777" w:rsidTr="00834CF4">
        <w:trPr>
          <w:trHeight w:val="305"/>
        </w:trPr>
        <w:tc>
          <w:tcPr>
            <w:tcW w:w="1572" w:type="dxa"/>
          </w:tcPr>
          <w:p w14:paraId="190B1DB0" w14:textId="4880D6BF" w:rsidR="00834CF4" w:rsidRDefault="00834CF4" w:rsidP="00834CF4">
            <w:pPr>
              <w:spacing w:line="235" w:lineRule="atLeast"/>
              <w:jc w:val="left"/>
              <w:rPr>
                <w:b/>
                <w:bCs/>
                <w:color w:val="000000"/>
                <w:sz w:val="20"/>
                <w:szCs w:val="20"/>
                <w:lang w:val="en-US"/>
              </w:rPr>
            </w:pPr>
            <w:r>
              <w:rPr>
                <w:b/>
                <w:bCs/>
                <w:color w:val="000000"/>
                <w:sz w:val="20"/>
                <w:szCs w:val="20"/>
                <w:lang w:val="en-US"/>
              </w:rPr>
              <w:t xml:space="preserve">Section </w:t>
            </w:r>
            <w:r w:rsidR="00895050">
              <w:rPr>
                <w:b/>
                <w:bCs/>
                <w:color w:val="000000"/>
                <w:sz w:val="20"/>
                <w:szCs w:val="20"/>
                <w:lang w:val="en-US"/>
              </w:rPr>
              <w:t>17</w:t>
            </w:r>
            <w:r>
              <w:rPr>
                <w:b/>
                <w:bCs/>
                <w:color w:val="000000"/>
                <w:sz w:val="20"/>
                <w:szCs w:val="20"/>
                <w:lang w:val="en-US"/>
              </w:rPr>
              <w:t>:</w:t>
            </w:r>
          </w:p>
          <w:p w14:paraId="34FB2C7E" w14:textId="5A7EA208" w:rsidR="00834CF4" w:rsidRDefault="00834CF4" w:rsidP="00834CF4">
            <w:pPr>
              <w:spacing w:line="235" w:lineRule="atLeast"/>
              <w:jc w:val="left"/>
              <w:rPr>
                <w:b/>
                <w:bCs/>
                <w:color w:val="222222"/>
                <w:sz w:val="20"/>
                <w:szCs w:val="20"/>
              </w:rPr>
            </w:pPr>
            <w:r w:rsidRPr="0052382B">
              <w:rPr>
                <w:b/>
                <w:bCs/>
                <w:color w:val="000000"/>
                <w:sz w:val="20"/>
                <w:szCs w:val="20"/>
                <w:lang w:val="en-US"/>
              </w:rPr>
              <w:t>Retrieval of ELT(DT) alert</w:t>
            </w:r>
          </w:p>
        </w:tc>
        <w:tc>
          <w:tcPr>
            <w:tcW w:w="7355" w:type="dxa"/>
          </w:tcPr>
          <w:p w14:paraId="471AF67B" w14:textId="77777777" w:rsidR="00834CF4" w:rsidRDefault="00834CF4" w:rsidP="00834CF4">
            <w:pPr>
              <w:spacing w:line="235" w:lineRule="atLeast"/>
              <w:jc w:val="left"/>
              <w:rPr>
                <w:color w:val="222222"/>
                <w:sz w:val="20"/>
                <w:szCs w:val="20"/>
              </w:rPr>
            </w:pPr>
            <w:r w:rsidRPr="00A13841">
              <w:rPr>
                <w:color w:val="222222"/>
                <w:sz w:val="20"/>
                <w:szCs w:val="20"/>
              </w:rPr>
              <w:t>Request the DMCC operator to provide information (first and last detection times, last position, beacon ID) for a specific ELT(DT) previously exchanged during the test</w:t>
            </w:r>
            <w:r>
              <w:rPr>
                <w:color w:val="222222"/>
                <w:sz w:val="20"/>
                <w:szCs w:val="20"/>
              </w:rPr>
              <w:t>.</w:t>
            </w:r>
          </w:p>
          <w:p w14:paraId="706EA3E6" w14:textId="77777777" w:rsidR="00834CF4" w:rsidRDefault="00834CF4" w:rsidP="00834CF4">
            <w:pPr>
              <w:spacing w:line="235" w:lineRule="atLeast"/>
              <w:jc w:val="left"/>
              <w:rPr>
                <w:color w:val="222222"/>
                <w:sz w:val="20"/>
                <w:szCs w:val="20"/>
              </w:rPr>
            </w:pPr>
          </w:p>
          <w:p w14:paraId="5F9298E0" w14:textId="56312980" w:rsidR="00834CF4" w:rsidRDefault="00834CF4" w:rsidP="00834CF4">
            <w:pPr>
              <w:spacing w:line="235" w:lineRule="atLeast"/>
              <w:jc w:val="left"/>
              <w:rPr>
                <w:b/>
                <w:bCs/>
                <w:color w:val="222222"/>
                <w:sz w:val="20"/>
                <w:szCs w:val="20"/>
              </w:rPr>
            </w:pPr>
            <w:r>
              <w:rPr>
                <w:b/>
                <w:bCs/>
                <w:color w:val="222222"/>
                <w:sz w:val="20"/>
                <w:szCs w:val="20"/>
              </w:rPr>
              <w:t xml:space="preserve">Test Message </w:t>
            </w:r>
            <w:r w:rsidR="007D3063">
              <w:rPr>
                <w:b/>
                <w:bCs/>
                <w:color w:val="222222"/>
                <w:sz w:val="20"/>
                <w:szCs w:val="20"/>
              </w:rPr>
              <w:t>17.1</w:t>
            </w:r>
          </w:p>
          <w:p w14:paraId="15FFBFFD" w14:textId="77777777" w:rsidR="00834CF4" w:rsidRPr="007572FF" w:rsidRDefault="00834CF4" w:rsidP="00834CF4">
            <w:pPr>
              <w:spacing w:line="235" w:lineRule="atLeast"/>
              <w:jc w:val="left"/>
              <w:rPr>
                <w:b/>
                <w:bCs/>
                <w:color w:val="222222"/>
                <w:sz w:val="20"/>
                <w:szCs w:val="20"/>
              </w:rPr>
            </w:pPr>
          </w:p>
          <w:p w14:paraId="22E69E70" w14:textId="2CF9EBA1" w:rsidR="00834CF4" w:rsidRPr="7FE52588" w:rsidRDefault="00834CF4" w:rsidP="00834CF4">
            <w:pPr>
              <w:spacing w:line="235" w:lineRule="atLeast"/>
              <w:rPr>
                <w:b/>
                <w:bCs/>
                <w:color w:val="000000" w:themeColor="text1"/>
                <w:sz w:val="20"/>
                <w:szCs w:val="20"/>
              </w:rPr>
            </w:pPr>
            <w:r>
              <w:rPr>
                <w:color w:val="222222"/>
                <w:sz w:val="20"/>
                <w:szCs w:val="20"/>
              </w:rPr>
              <w:t xml:space="preserve">SIT 915 to </w:t>
            </w:r>
            <w:r w:rsidR="004D1855">
              <w:rPr>
                <w:color w:val="222222"/>
                <w:sz w:val="20"/>
                <w:szCs w:val="20"/>
              </w:rPr>
              <w:t>CNMCC</w:t>
            </w:r>
            <w:r>
              <w:rPr>
                <w:color w:val="222222"/>
                <w:sz w:val="20"/>
                <w:szCs w:val="20"/>
              </w:rPr>
              <w:t xml:space="preserve"> requesting information related to beacon </w:t>
            </w:r>
            <w:r w:rsidRPr="00A13841">
              <w:rPr>
                <w:color w:val="222222"/>
                <w:sz w:val="20"/>
                <w:szCs w:val="20"/>
              </w:rPr>
              <w:t>2DD255E077BFDFF</w:t>
            </w:r>
            <w:r>
              <w:rPr>
                <w:color w:val="222222"/>
                <w:sz w:val="20"/>
                <w:szCs w:val="20"/>
              </w:rPr>
              <w:t xml:space="preserve"> in tests </w:t>
            </w:r>
            <w:r w:rsidR="00CE396E">
              <w:rPr>
                <w:color w:val="222222"/>
                <w:sz w:val="20"/>
                <w:szCs w:val="20"/>
              </w:rPr>
              <w:t>13.1 to 13.4</w:t>
            </w:r>
            <w:r>
              <w:rPr>
                <w:color w:val="222222"/>
                <w:sz w:val="20"/>
                <w:szCs w:val="20"/>
              </w:rPr>
              <w:t>.</w:t>
            </w:r>
          </w:p>
        </w:tc>
        <w:tc>
          <w:tcPr>
            <w:tcW w:w="5102" w:type="dxa"/>
          </w:tcPr>
          <w:p w14:paraId="087BB18A" w14:textId="50671EA0" w:rsidR="00834CF4" w:rsidRDefault="00834CF4" w:rsidP="00553336">
            <w:pPr>
              <w:spacing w:line="235" w:lineRule="atLeast"/>
              <w:jc w:val="left"/>
              <w:rPr>
                <w:color w:val="222222"/>
                <w:sz w:val="20"/>
                <w:szCs w:val="20"/>
              </w:rPr>
            </w:pPr>
            <w:r w:rsidRPr="00883B5F">
              <w:rPr>
                <w:color w:val="222222"/>
                <w:sz w:val="20"/>
                <w:szCs w:val="20"/>
                <w:u w:val="single"/>
              </w:rPr>
              <w:t>Input</w:t>
            </w:r>
            <w:r>
              <w:rPr>
                <w:color w:val="222222"/>
                <w:sz w:val="20"/>
                <w:szCs w:val="20"/>
                <w:u w:val="single"/>
              </w:rPr>
              <w:t xml:space="preserve"> </w:t>
            </w:r>
            <w:r w:rsidR="00D97E79">
              <w:rPr>
                <w:color w:val="222222"/>
                <w:sz w:val="20"/>
                <w:szCs w:val="20"/>
                <w:u w:val="single"/>
              </w:rPr>
              <w:t>17.</w:t>
            </w:r>
            <w:r>
              <w:rPr>
                <w:color w:val="222222"/>
                <w:sz w:val="20"/>
                <w:szCs w:val="20"/>
                <w:u w:val="single"/>
              </w:rPr>
              <w:t>1</w:t>
            </w:r>
            <w:r w:rsidRPr="00883B5F">
              <w:rPr>
                <w:color w:val="222222"/>
                <w:sz w:val="20"/>
                <w:szCs w:val="20"/>
              </w:rPr>
              <w:t xml:space="preserve">: </w:t>
            </w:r>
          </w:p>
          <w:p w14:paraId="0C56BD4C" w14:textId="77777777" w:rsidR="00834CF4" w:rsidRDefault="00834CF4" w:rsidP="00834CF4">
            <w:pPr>
              <w:spacing w:line="235" w:lineRule="atLeast"/>
              <w:jc w:val="left"/>
              <w:rPr>
                <w:color w:val="222222"/>
                <w:sz w:val="20"/>
                <w:szCs w:val="20"/>
                <w:highlight w:val="cyan"/>
              </w:rPr>
            </w:pPr>
          </w:p>
          <w:p w14:paraId="76A8CEFE" w14:textId="77777777" w:rsidR="00834CF4" w:rsidRPr="0074671E" w:rsidRDefault="00834CF4" w:rsidP="00834CF4">
            <w:pPr>
              <w:spacing w:line="235" w:lineRule="atLeast"/>
              <w:jc w:val="left"/>
              <w:rPr>
                <w:color w:val="222222"/>
                <w:sz w:val="20"/>
                <w:szCs w:val="20"/>
              </w:rPr>
            </w:pPr>
            <w:r w:rsidRPr="0074671E">
              <w:rPr>
                <w:color w:val="222222"/>
                <w:sz w:val="20"/>
                <w:szCs w:val="20"/>
              </w:rPr>
              <w:t xml:space="preserve">Result: </w:t>
            </w:r>
          </w:p>
          <w:p w14:paraId="68016440" w14:textId="77777777" w:rsidR="00834CF4" w:rsidRPr="0074671E" w:rsidRDefault="00834CF4" w:rsidP="00834CF4">
            <w:pPr>
              <w:spacing w:line="235" w:lineRule="atLeast"/>
              <w:jc w:val="left"/>
              <w:rPr>
                <w:color w:val="222222"/>
                <w:sz w:val="20"/>
                <w:szCs w:val="20"/>
              </w:rPr>
            </w:pPr>
          </w:p>
          <w:p w14:paraId="146443F6" w14:textId="2E4FE4D2" w:rsidR="00834CF4" w:rsidRDefault="00834CF4" w:rsidP="00834CF4">
            <w:pPr>
              <w:spacing w:line="235" w:lineRule="atLeast"/>
              <w:jc w:val="left"/>
              <w:rPr>
                <w:color w:val="222222"/>
                <w:sz w:val="20"/>
                <w:szCs w:val="20"/>
                <w:highlight w:val="yellow"/>
              </w:rPr>
            </w:pPr>
            <w:r w:rsidRPr="00883B5F">
              <w:rPr>
                <w:color w:val="222222"/>
                <w:sz w:val="20"/>
                <w:szCs w:val="20"/>
                <w:u w:val="single"/>
              </w:rPr>
              <w:t>Status</w:t>
            </w:r>
            <w:r w:rsidRPr="00883B5F">
              <w:rPr>
                <w:color w:val="222222"/>
                <w:sz w:val="20"/>
                <w:szCs w:val="20"/>
              </w:rPr>
              <w:t xml:space="preserve">: </w:t>
            </w:r>
          </w:p>
          <w:p w14:paraId="0458FF2A" w14:textId="77777777" w:rsidR="00834CF4" w:rsidRDefault="00834CF4" w:rsidP="00834CF4">
            <w:pPr>
              <w:spacing w:line="235" w:lineRule="atLeast"/>
              <w:jc w:val="left"/>
              <w:rPr>
                <w:color w:val="222222"/>
                <w:sz w:val="20"/>
                <w:szCs w:val="20"/>
              </w:rPr>
            </w:pPr>
          </w:p>
        </w:tc>
      </w:tr>
    </w:tbl>
    <w:p w14:paraId="71DD1DEF" w14:textId="49458896" w:rsidR="005E4D74" w:rsidRPr="00A11AFF" w:rsidRDefault="0046017A" w:rsidP="00971EF5">
      <w:pPr>
        <w:spacing w:line="235" w:lineRule="atLeast"/>
        <w:jc w:val="center"/>
        <w:rPr>
          <w:b/>
          <w:color w:val="222222"/>
          <w:sz w:val="22"/>
          <w:szCs w:val="22"/>
        </w:rPr>
      </w:pPr>
      <w:r w:rsidRPr="00A11AFF">
        <w:rPr>
          <w:b/>
          <w:color w:val="222222"/>
          <w:sz w:val="22"/>
          <w:szCs w:val="22"/>
        </w:rPr>
        <w:t xml:space="preserve">Table </w:t>
      </w:r>
      <w:r w:rsidR="009259B9">
        <w:rPr>
          <w:b/>
          <w:color w:val="222222"/>
          <w:sz w:val="22"/>
          <w:szCs w:val="22"/>
        </w:rPr>
        <w:t>1</w:t>
      </w:r>
      <w:r w:rsidRPr="00A11AFF">
        <w:rPr>
          <w:b/>
          <w:color w:val="222222"/>
          <w:sz w:val="22"/>
          <w:szCs w:val="22"/>
        </w:rPr>
        <w:t xml:space="preserve"> - MCC Commissioning Detailed </w:t>
      </w:r>
      <w:r w:rsidR="00050FCA">
        <w:rPr>
          <w:b/>
          <w:color w:val="222222"/>
          <w:sz w:val="22"/>
          <w:szCs w:val="22"/>
        </w:rPr>
        <w:t>Tests</w:t>
      </w:r>
      <w:r w:rsidRPr="00A11AFF">
        <w:rPr>
          <w:b/>
          <w:color w:val="222222"/>
          <w:sz w:val="22"/>
          <w:szCs w:val="22"/>
        </w:rPr>
        <w:t xml:space="preserve"> for </w:t>
      </w:r>
      <w:r w:rsidR="009259B9">
        <w:rPr>
          <w:b/>
          <w:color w:val="222222"/>
          <w:sz w:val="22"/>
          <w:szCs w:val="22"/>
        </w:rPr>
        <w:t xml:space="preserve">FGB </w:t>
      </w:r>
      <w:r w:rsidRPr="00A11AFF">
        <w:rPr>
          <w:b/>
          <w:color w:val="222222"/>
          <w:sz w:val="22"/>
          <w:szCs w:val="22"/>
        </w:rPr>
        <w:t>ELT(DT) Capability</w:t>
      </w:r>
    </w:p>
    <w:p w14:paraId="605347FD" w14:textId="75FDA467" w:rsidR="00120A5E" w:rsidRDefault="00120A5E" w:rsidP="00971EF5">
      <w:pPr>
        <w:pStyle w:val="Heading4"/>
        <w:numPr>
          <w:ilvl w:val="0"/>
          <w:numId w:val="0"/>
        </w:numPr>
        <w:ind w:left="1418"/>
      </w:pPr>
    </w:p>
    <w:p w14:paraId="7EBDF036" w14:textId="745BBCF9" w:rsidR="00B82DFE" w:rsidRPr="00056ADF" w:rsidRDefault="001644F6" w:rsidP="0092235B">
      <w:pPr>
        <w:tabs>
          <w:tab w:val="left" w:pos="851"/>
          <w:tab w:val="left" w:pos="1418"/>
          <w:tab w:val="left" w:pos="1985"/>
          <w:tab w:val="left" w:pos="2552"/>
        </w:tabs>
        <w:suppressAutoHyphens/>
        <w:jc w:val="center"/>
        <w:rPr>
          <w:sz w:val="22"/>
          <w:szCs w:val="22"/>
          <w:highlight w:val="yellow"/>
        </w:rPr>
      </w:pPr>
      <w:r w:rsidRPr="000829E8">
        <w:t xml:space="preserve">- END OF DOCUMENT </w:t>
      </w:r>
      <w:r w:rsidR="00DE1B9D">
        <w:t>-</w:t>
      </w:r>
    </w:p>
    <w:sectPr w:rsidR="00B82DFE" w:rsidRPr="00056ADF" w:rsidSect="004F6D8B">
      <w:pgSz w:w="15840" w:h="12240" w:orient="landscape" w:code="1"/>
      <w:pgMar w:top="1440" w:right="720" w:bottom="1440" w:left="992"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John Ophel" w:date="2024-08-12T09:58:00Z" w:initials="JO">
    <w:p w14:paraId="3B182353" w14:textId="1E619F65" w:rsidR="00365F28" w:rsidRDefault="00365F28">
      <w:pPr>
        <w:pStyle w:val="CommentText"/>
      </w:pPr>
      <w:r>
        <w:rPr>
          <w:rStyle w:val="CommentReference"/>
        </w:rPr>
        <w:annotationRef/>
      </w:r>
      <w:r>
        <w:t>Current data has encoded (40,116)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B1823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369BEC" w16cex:dateUtc="2024-08-11T2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B182353" w16cid:durableId="62369B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8AED1" w14:textId="77777777" w:rsidR="004D471C" w:rsidRDefault="004D471C">
      <w:r>
        <w:separator/>
      </w:r>
    </w:p>
    <w:p w14:paraId="24172FCA" w14:textId="77777777" w:rsidR="004D471C" w:rsidRDefault="004D471C"/>
  </w:endnote>
  <w:endnote w:type="continuationSeparator" w:id="0">
    <w:p w14:paraId="63241EB1" w14:textId="77777777" w:rsidR="004D471C" w:rsidRDefault="004D471C">
      <w:r>
        <w:continuationSeparator/>
      </w:r>
    </w:p>
    <w:p w14:paraId="7BBA4D2E" w14:textId="77777777" w:rsidR="004D471C" w:rsidRDefault="004D471C"/>
  </w:endnote>
  <w:endnote w:type="continuationNotice" w:id="1">
    <w:p w14:paraId="079514DE" w14:textId="77777777" w:rsidR="004D471C" w:rsidRDefault="004D47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8CE8F" w14:textId="77777777" w:rsidR="004D471C" w:rsidRDefault="004D471C">
      <w:r>
        <w:separator/>
      </w:r>
    </w:p>
    <w:p w14:paraId="57B92AF9" w14:textId="77777777" w:rsidR="004D471C" w:rsidRDefault="004D471C"/>
  </w:footnote>
  <w:footnote w:type="continuationSeparator" w:id="0">
    <w:p w14:paraId="5D49DF3B" w14:textId="77777777" w:rsidR="004D471C" w:rsidRDefault="004D471C">
      <w:r>
        <w:continuationSeparator/>
      </w:r>
    </w:p>
    <w:p w14:paraId="7605C44E" w14:textId="77777777" w:rsidR="004D471C" w:rsidRDefault="004D471C"/>
  </w:footnote>
  <w:footnote w:type="continuationNotice" w:id="1">
    <w:p w14:paraId="437D4A70" w14:textId="77777777" w:rsidR="004D471C" w:rsidRDefault="004D47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DACAC" w14:textId="71BEF8DC" w:rsidR="00601A5C" w:rsidRPr="00963563" w:rsidRDefault="00601A5C" w:rsidP="00BE6EE7">
    <w:pPr>
      <w:pBdr>
        <w:bottom w:val="single" w:sz="4" w:space="1" w:color="auto"/>
      </w:pBdr>
      <w:tabs>
        <w:tab w:val="center" w:pos="4678"/>
        <w:tab w:val="right" w:pos="9356"/>
      </w:tabs>
    </w:pPr>
    <w:r w:rsidRPr="00914692">
      <w:tab/>
    </w:r>
    <w:r w:rsidRPr="00914692">
      <w:rPr>
        <w:rStyle w:val="PageNumber"/>
      </w:rPr>
      <w:fldChar w:fldCharType="begin"/>
    </w:r>
    <w:r w:rsidRPr="00914692">
      <w:rPr>
        <w:rStyle w:val="PageNumber"/>
      </w:rPr>
      <w:instrText xml:space="preserve"> PAGE </w:instrText>
    </w:r>
    <w:r w:rsidRPr="00914692">
      <w:rPr>
        <w:rStyle w:val="PageNumber"/>
      </w:rPr>
      <w:fldChar w:fldCharType="separate"/>
    </w:r>
    <w:r w:rsidR="00CB1D17">
      <w:rPr>
        <w:rStyle w:val="PageNumber"/>
        <w:noProof/>
      </w:rPr>
      <w:t>17</w:t>
    </w:r>
    <w:r w:rsidRPr="00914692">
      <w:rPr>
        <w:rStyle w:val="PageNumber"/>
      </w:rPr>
      <w:fldChar w:fldCharType="end"/>
    </w:r>
    <w:r w:rsidRPr="00914692">
      <w:tab/>
    </w:r>
  </w:p>
  <w:p w14:paraId="462612E2" w14:textId="77777777" w:rsidR="00601A5C" w:rsidRPr="00914692" w:rsidRDefault="00601A5C" w:rsidP="00BE6EE7"/>
  <w:p w14:paraId="3DAF3E1F" w14:textId="77777777" w:rsidR="00601A5C" w:rsidRDefault="00601A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7D4114"/>
    <w:multiLevelType w:val="hybridMultilevel"/>
    <w:tmpl w:val="A507107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862410"/>
    <w:multiLevelType w:val="hybridMultilevel"/>
    <w:tmpl w:val="A6B8D3F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AB7D7FF"/>
    <w:multiLevelType w:val="hybridMultilevel"/>
    <w:tmpl w:val="0891E6F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A742FEC"/>
    <w:multiLevelType w:val="hybridMultilevel"/>
    <w:tmpl w:val="EB7D6AD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E144E76"/>
    <w:multiLevelType w:val="hybridMultilevel"/>
    <w:tmpl w:val="19DC7082"/>
    <w:lvl w:ilvl="0" w:tplc="6E204D04">
      <w:start w:val="2"/>
      <w:numFmt w:val="bullet"/>
      <w:lvlText w:val=""/>
      <w:lvlJc w:val="left"/>
      <w:pPr>
        <w:ind w:left="720" w:hanging="360"/>
      </w:pPr>
      <w:rPr>
        <w:rFonts w:ascii="Wingdings" w:eastAsia="Times New Roman" w:hAnsi="Wingdings" w:cs="Times New Roman" w:hint="default"/>
        <w:color w:val="333333"/>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9C7DFA"/>
    <w:multiLevelType w:val="hybridMultilevel"/>
    <w:tmpl w:val="5726040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5336A54"/>
    <w:multiLevelType w:val="hybridMultilevel"/>
    <w:tmpl w:val="76AE7962"/>
    <w:lvl w:ilvl="0" w:tplc="58E012B6">
      <w:start w:val="1"/>
      <w:numFmt w:val="lowerRoman"/>
      <w:pStyle w:val="ASi"/>
      <w:lvlText w:val="%1."/>
      <w:lvlJc w:val="left"/>
      <w:pPr>
        <w:ind w:left="1571" w:hanging="360"/>
      </w:pPr>
      <w:rPr>
        <w:rFonts w:hint="default"/>
      </w:rPr>
    </w:lvl>
    <w:lvl w:ilvl="1" w:tplc="10090019" w:tentative="1">
      <w:start w:val="1"/>
      <w:numFmt w:val="lowerLetter"/>
      <w:lvlText w:val="%2."/>
      <w:lvlJc w:val="left"/>
      <w:pPr>
        <w:ind w:left="2291" w:hanging="360"/>
      </w:pPr>
    </w:lvl>
    <w:lvl w:ilvl="2" w:tplc="1009001B" w:tentative="1">
      <w:start w:val="1"/>
      <w:numFmt w:val="lowerRoman"/>
      <w:lvlText w:val="%3."/>
      <w:lvlJc w:val="right"/>
      <w:pPr>
        <w:ind w:left="3011" w:hanging="180"/>
      </w:pPr>
    </w:lvl>
    <w:lvl w:ilvl="3" w:tplc="1009000F" w:tentative="1">
      <w:start w:val="1"/>
      <w:numFmt w:val="decimal"/>
      <w:lvlText w:val="%4."/>
      <w:lvlJc w:val="left"/>
      <w:pPr>
        <w:ind w:left="3731" w:hanging="360"/>
      </w:pPr>
    </w:lvl>
    <w:lvl w:ilvl="4" w:tplc="10090019" w:tentative="1">
      <w:start w:val="1"/>
      <w:numFmt w:val="lowerLetter"/>
      <w:lvlText w:val="%5."/>
      <w:lvlJc w:val="left"/>
      <w:pPr>
        <w:ind w:left="4451" w:hanging="360"/>
      </w:pPr>
    </w:lvl>
    <w:lvl w:ilvl="5" w:tplc="1009001B" w:tentative="1">
      <w:start w:val="1"/>
      <w:numFmt w:val="lowerRoman"/>
      <w:lvlText w:val="%6."/>
      <w:lvlJc w:val="right"/>
      <w:pPr>
        <w:ind w:left="5171" w:hanging="180"/>
      </w:pPr>
    </w:lvl>
    <w:lvl w:ilvl="6" w:tplc="1009000F" w:tentative="1">
      <w:start w:val="1"/>
      <w:numFmt w:val="decimal"/>
      <w:lvlText w:val="%7."/>
      <w:lvlJc w:val="left"/>
      <w:pPr>
        <w:ind w:left="5891" w:hanging="360"/>
      </w:pPr>
    </w:lvl>
    <w:lvl w:ilvl="7" w:tplc="10090019" w:tentative="1">
      <w:start w:val="1"/>
      <w:numFmt w:val="lowerLetter"/>
      <w:lvlText w:val="%8."/>
      <w:lvlJc w:val="left"/>
      <w:pPr>
        <w:ind w:left="6611" w:hanging="360"/>
      </w:pPr>
    </w:lvl>
    <w:lvl w:ilvl="8" w:tplc="1009001B" w:tentative="1">
      <w:start w:val="1"/>
      <w:numFmt w:val="lowerRoman"/>
      <w:lvlText w:val="%9."/>
      <w:lvlJc w:val="right"/>
      <w:pPr>
        <w:ind w:left="7331" w:hanging="180"/>
      </w:pPr>
    </w:lvl>
  </w:abstractNum>
  <w:abstractNum w:abstractNumId="7" w15:restartNumberingAfterBreak="0">
    <w:nsid w:val="199C353F"/>
    <w:multiLevelType w:val="multilevel"/>
    <w:tmpl w:val="1A6E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5792F"/>
    <w:multiLevelType w:val="hybridMultilevel"/>
    <w:tmpl w:val="11DEECB2"/>
    <w:lvl w:ilvl="0" w:tplc="D6C25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E678E3"/>
    <w:multiLevelType w:val="hybridMultilevel"/>
    <w:tmpl w:val="D08ABF62"/>
    <w:lvl w:ilvl="0" w:tplc="D22EF046">
      <w:start w:val="1"/>
      <w:numFmt w:val="bullet"/>
      <w:lvlText w:val=""/>
      <w:lvlJc w:val="left"/>
      <w:pPr>
        <w:ind w:left="1571" w:hanging="360"/>
      </w:pPr>
      <w:rPr>
        <w:rFonts w:ascii="Symbol" w:hAnsi="Symbol"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10" w15:restartNumberingAfterBreak="0">
    <w:nsid w:val="21EE5D51"/>
    <w:multiLevelType w:val="hybridMultilevel"/>
    <w:tmpl w:val="56F8D4E2"/>
    <w:lvl w:ilvl="0" w:tplc="D22EF046">
      <w:start w:val="1"/>
      <w:numFmt w:val="bullet"/>
      <w:lvlText w:val=""/>
      <w:lvlJc w:val="left"/>
      <w:pPr>
        <w:ind w:left="1571" w:hanging="360"/>
      </w:pPr>
      <w:rPr>
        <w:rFonts w:ascii="Symbol" w:hAnsi="Symbol"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11" w15:restartNumberingAfterBreak="0">
    <w:nsid w:val="296D725B"/>
    <w:multiLevelType w:val="multilevel"/>
    <w:tmpl w:val="B88A0CE6"/>
    <w:lvl w:ilvl="0">
      <w:start w:val="4"/>
      <w:numFmt w:val="decimal"/>
      <w:lvlText w:val="%1"/>
      <w:lvlJc w:val="left"/>
      <w:pPr>
        <w:tabs>
          <w:tab w:val="num" w:pos="720"/>
        </w:tabs>
        <w:ind w:left="720" w:hanging="720"/>
      </w:pPr>
      <w:rPr>
        <w:rFonts w:hint="default"/>
      </w:rPr>
    </w:lvl>
    <w:lvl w:ilvl="1">
      <w:start w:val="3"/>
      <w:numFmt w:val="decimal"/>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12" w15:restartNumberingAfterBreak="0">
    <w:nsid w:val="2F6D19C5"/>
    <w:multiLevelType w:val="hybridMultilevel"/>
    <w:tmpl w:val="EA08F81C"/>
    <w:lvl w:ilvl="0" w:tplc="AD226AB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AE3361"/>
    <w:multiLevelType w:val="hybridMultilevel"/>
    <w:tmpl w:val="E6CEEAAE"/>
    <w:lvl w:ilvl="0" w:tplc="E0D4A68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067EE4"/>
    <w:multiLevelType w:val="hybridMultilevel"/>
    <w:tmpl w:val="7B3871DA"/>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31A5372C"/>
    <w:multiLevelType w:val="hybridMultilevel"/>
    <w:tmpl w:val="C150926C"/>
    <w:lvl w:ilvl="0" w:tplc="10090017">
      <w:start w:val="1"/>
      <w:numFmt w:val="lowerLetter"/>
      <w:lvlText w:val="%1)"/>
      <w:lvlJc w:val="left"/>
      <w:pPr>
        <w:ind w:left="720" w:hanging="360"/>
      </w:pPr>
    </w:lvl>
    <w:lvl w:ilvl="1" w:tplc="10090017">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8DA4CE3"/>
    <w:multiLevelType w:val="hybridMultilevel"/>
    <w:tmpl w:val="EAE4AF72"/>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9E11EFC"/>
    <w:multiLevelType w:val="multilevel"/>
    <w:tmpl w:val="0409001D"/>
    <w:styleLink w:val="Cospas"/>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rPr>
        <w:rFonts w:ascii="Times New Roman" w:hAnsi="Times New Roman"/>
        <w:color w:val="FF00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2F2734D"/>
    <w:multiLevelType w:val="hybridMultilevel"/>
    <w:tmpl w:val="4BB26CA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5B91195"/>
    <w:multiLevelType w:val="hybridMultilevel"/>
    <w:tmpl w:val="AE5A2246"/>
    <w:lvl w:ilvl="0" w:tplc="3E3A9B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31403E"/>
    <w:multiLevelType w:val="hybridMultilevel"/>
    <w:tmpl w:val="60B0CBFA"/>
    <w:lvl w:ilvl="0" w:tplc="10090017">
      <w:start w:val="1"/>
      <w:numFmt w:val="lowerLetter"/>
      <w:lvlText w:val="%1)"/>
      <w:lvlJc w:val="left"/>
      <w:pPr>
        <w:ind w:left="720" w:hanging="360"/>
      </w:pPr>
    </w:lvl>
    <w:lvl w:ilvl="1" w:tplc="F65E064E">
      <w:start w:val="1"/>
      <w:numFmt w:val="lowerLetter"/>
      <w:pStyle w:val="ASa0"/>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59203CB"/>
    <w:multiLevelType w:val="multilevel"/>
    <w:tmpl w:val="5636A9AC"/>
    <w:lvl w:ilvl="0">
      <w:start w:val="1"/>
      <w:numFmt w:val="decimal"/>
      <w:pStyle w:val="Heading1"/>
      <w:lvlText w:val="%1."/>
      <w:lvlJc w:val="left"/>
      <w:pPr>
        <w:ind w:left="851" w:hanging="851"/>
      </w:pPr>
      <w:rPr>
        <w:rFonts w:ascii="Times New Roman Bold" w:hAnsi="Times New Roman Bold" w:hint="default"/>
        <w:b/>
        <w:i w:val="0"/>
        <w:sz w:val="24"/>
      </w:rPr>
    </w:lvl>
    <w:lvl w:ilvl="1">
      <w:start w:val="1"/>
      <w:numFmt w:val="decimal"/>
      <w:pStyle w:val="Heading2"/>
      <w:lvlText w:val="%1.%2"/>
      <w:lvlJc w:val="left"/>
      <w:pPr>
        <w:ind w:left="851" w:hanging="851"/>
      </w:pPr>
      <w:rPr>
        <w:rFonts w:ascii="Times New Roman Bold" w:hAnsi="Times New Roman Bold" w:cs="Times New Roman" w:hint="default"/>
        <w:b/>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4991" w:hanging="851"/>
      </w:pPr>
      <w:rPr>
        <w:rFonts w:ascii="Times New Roman Bold" w:hAnsi="Times New Roman Bold" w:hint="default"/>
        <w:b/>
        <w:i w:val="0"/>
        <w:sz w:val="24"/>
        <w:szCs w:val="24"/>
      </w:rPr>
    </w:lvl>
    <w:lvl w:ilvl="3">
      <w:start w:val="1"/>
      <w:numFmt w:val="lowerLetter"/>
      <w:pStyle w:val="Heading4"/>
      <w:lvlText w:val="%4)"/>
      <w:lvlJc w:val="left"/>
      <w:pPr>
        <w:ind w:left="1418" w:hanging="567"/>
      </w:pPr>
      <w:rPr>
        <w:rFonts w:ascii="Times New Roman" w:hAnsi="Times New Roman" w:hint="default"/>
        <w:b w:val="0"/>
        <w:i w:val="0"/>
        <w:color w:val="auto"/>
        <w:sz w:val="24"/>
      </w:rPr>
    </w:lvl>
    <w:lvl w:ilvl="4">
      <w:start w:val="1"/>
      <w:numFmt w:val="bullet"/>
      <w:pStyle w:val="Heading5"/>
      <w:lvlText w:val=""/>
      <w:lvlJc w:val="left"/>
      <w:pPr>
        <w:ind w:left="1985" w:hanging="567"/>
      </w:pPr>
      <w:rPr>
        <w:rFonts w:ascii="Symbol" w:hAnsi="Symbol" w:hint="default"/>
      </w:rPr>
    </w:lvl>
    <w:lvl w:ilvl="5">
      <w:start w:val="1"/>
      <w:numFmt w:val="bullet"/>
      <w:pStyle w:val="Heading6"/>
      <w:lvlText w:val="-"/>
      <w:lvlJc w:val="left"/>
      <w:pPr>
        <w:tabs>
          <w:tab w:val="num" w:pos="1985"/>
        </w:tabs>
        <w:ind w:left="2552" w:hanging="567"/>
      </w:pPr>
      <w:rPr>
        <w:rFonts w:ascii="Times New Roman" w:hAnsi="Times New Roman" w:cs="Times New Roman" w:hint="default"/>
      </w:rPr>
    </w:lvl>
    <w:lvl w:ilvl="6">
      <w:start w:val="1"/>
      <w:numFmt w:val="lowerRoman"/>
      <w:lvlRestart w:val="4"/>
      <w:lvlText w:val="%7."/>
      <w:lvlJc w:val="left"/>
      <w:pPr>
        <w:ind w:left="1985" w:hanging="567"/>
      </w:pPr>
      <w:rPr>
        <w:rFonts w:ascii="Times New Roman" w:hAnsi="Times New Roman" w:hint="default"/>
        <w:b w:val="0"/>
        <w:i w:val="0"/>
        <w:sz w:val="24"/>
      </w:rPr>
    </w:lvl>
    <w:lvl w:ilvl="7">
      <w:start w:val="1"/>
      <w:numFmt w:val="bullet"/>
      <w:pStyle w:val="Heading8"/>
      <w:lvlText w:val=""/>
      <w:lvlJc w:val="left"/>
      <w:pPr>
        <w:tabs>
          <w:tab w:val="num" w:pos="1985"/>
        </w:tabs>
        <w:ind w:left="2552" w:hanging="567"/>
      </w:pPr>
      <w:rPr>
        <w:rFonts w:ascii="Symbol" w:hAnsi="Symbol" w:hint="default"/>
      </w:rPr>
    </w:lvl>
    <w:lvl w:ilvl="8">
      <w:start w:val="1"/>
      <w:numFmt w:val="lowerLetter"/>
      <w:lvlText w:val="%9."/>
      <w:lvlJc w:val="left"/>
      <w:pPr>
        <w:tabs>
          <w:tab w:val="num" w:pos="2552"/>
        </w:tabs>
        <w:ind w:left="3119" w:hanging="567"/>
      </w:pPr>
      <w:rPr>
        <w:rFonts w:hint="default"/>
      </w:rPr>
    </w:lvl>
  </w:abstractNum>
  <w:abstractNum w:abstractNumId="22" w15:restartNumberingAfterBreak="0">
    <w:nsid w:val="5F22AF79"/>
    <w:multiLevelType w:val="hybridMultilevel"/>
    <w:tmpl w:val="83CEADB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653575EE"/>
    <w:multiLevelType w:val="hybridMultilevel"/>
    <w:tmpl w:val="FDEE1AD6"/>
    <w:lvl w:ilvl="0" w:tplc="68A4E05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A3B379C"/>
    <w:multiLevelType w:val="hybridMultilevel"/>
    <w:tmpl w:val="584272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B96DBE"/>
    <w:multiLevelType w:val="multilevel"/>
    <w:tmpl w:val="A8E2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CD43F8"/>
    <w:multiLevelType w:val="hybridMultilevel"/>
    <w:tmpl w:val="B6EABA72"/>
    <w:lvl w:ilvl="0" w:tplc="E14249C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E43C9A"/>
    <w:multiLevelType w:val="hybridMultilevel"/>
    <w:tmpl w:val="265ABC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31238465">
    <w:abstractNumId w:val="11"/>
  </w:num>
  <w:num w:numId="2" w16cid:durableId="1948655213">
    <w:abstractNumId w:val="13"/>
  </w:num>
  <w:num w:numId="3" w16cid:durableId="1291285037">
    <w:abstractNumId w:val="26"/>
  </w:num>
  <w:num w:numId="4" w16cid:durableId="724988329">
    <w:abstractNumId w:val="12"/>
  </w:num>
  <w:num w:numId="5" w16cid:durableId="1691033356">
    <w:abstractNumId w:val="7"/>
  </w:num>
  <w:num w:numId="6" w16cid:durableId="625240017">
    <w:abstractNumId w:val="4"/>
  </w:num>
  <w:num w:numId="7" w16cid:durableId="158348714">
    <w:abstractNumId w:val="10"/>
  </w:num>
  <w:num w:numId="8" w16cid:durableId="1524050139">
    <w:abstractNumId w:val="23"/>
  </w:num>
  <w:num w:numId="9" w16cid:durableId="1500345764">
    <w:abstractNumId w:val="17"/>
  </w:num>
  <w:num w:numId="10" w16cid:durableId="2025470184">
    <w:abstractNumId w:val="21"/>
  </w:num>
  <w:num w:numId="11" w16cid:durableId="773130659">
    <w:abstractNumId w:val="21"/>
  </w:num>
  <w:num w:numId="12" w16cid:durableId="457603941">
    <w:abstractNumId w:val="21"/>
  </w:num>
  <w:num w:numId="13" w16cid:durableId="419103261">
    <w:abstractNumId w:val="21"/>
  </w:num>
  <w:num w:numId="14" w16cid:durableId="1664770569">
    <w:abstractNumId w:val="21"/>
  </w:num>
  <w:num w:numId="15" w16cid:durableId="938486224">
    <w:abstractNumId w:val="21"/>
  </w:num>
  <w:num w:numId="16" w16cid:durableId="1757284221">
    <w:abstractNumId w:val="21"/>
  </w:num>
  <w:num w:numId="17" w16cid:durableId="1992783838">
    <w:abstractNumId w:val="21"/>
  </w:num>
  <w:num w:numId="18" w16cid:durableId="1216620951">
    <w:abstractNumId w:val="27"/>
  </w:num>
  <w:num w:numId="19" w16cid:durableId="830607398">
    <w:abstractNumId w:val="9"/>
  </w:num>
  <w:num w:numId="20" w16cid:durableId="1922399957">
    <w:abstractNumId w:val="24"/>
  </w:num>
  <w:num w:numId="21" w16cid:durableId="1936589457">
    <w:abstractNumId w:val="19"/>
  </w:num>
  <w:num w:numId="22" w16cid:durableId="1961110981">
    <w:abstractNumId w:val="8"/>
  </w:num>
  <w:num w:numId="23" w16cid:durableId="2136757130">
    <w:abstractNumId w:val="18"/>
  </w:num>
  <w:num w:numId="24" w16cid:durableId="108950197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72812821">
    <w:abstractNumId w:val="16"/>
  </w:num>
  <w:num w:numId="26" w16cid:durableId="122162989">
    <w:abstractNumId w:val="15"/>
  </w:num>
  <w:num w:numId="27" w16cid:durableId="1894851921">
    <w:abstractNumId w:val="20"/>
  </w:num>
  <w:num w:numId="28" w16cid:durableId="527256193">
    <w:abstractNumId w:val="14"/>
  </w:num>
  <w:num w:numId="29" w16cid:durableId="916283352">
    <w:abstractNumId w:val="6"/>
    <w:lvlOverride w:ilvl="0">
      <w:startOverride w:val="1"/>
    </w:lvlOverride>
  </w:num>
  <w:num w:numId="30" w16cid:durableId="89552559">
    <w:abstractNumId w:val="6"/>
  </w:num>
  <w:num w:numId="31" w16cid:durableId="1261765643">
    <w:abstractNumId w:val="1"/>
  </w:num>
  <w:num w:numId="32" w16cid:durableId="1527526371">
    <w:abstractNumId w:val="22"/>
  </w:num>
  <w:num w:numId="33" w16cid:durableId="1807044662">
    <w:abstractNumId w:val="3"/>
  </w:num>
  <w:num w:numId="34" w16cid:durableId="128209596">
    <w:abstractNumId w:val="0"/>
  </w:num>
  <w:num w:numId="35" w16cid:durableId="536283616">
    <w:abstractNumId w:val="5"/>
  </w:num>
  <w:num w:numId="36" w16cid:durableId="2075815299">
    <w:abstractNumId w:val="2"/>
  </w:num>
  <w:num w:numId="37" w16cid:durableId="957648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61865847">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hn Ophel">
    <w15:presenceInfo w15:providerId="Windows Live" w15:userId="184cb373892801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0" w:nlCheck="1" w:checkStyle="0"/>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stylePaneFormatFilter w:val="3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0"/>
  <w:stylePaneSortMethod w:val="0000"/>
  <w:doNotTrackFormatting/>
  <w:defaultTabStop w:val="851"/>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AC1"/>
    <w:rsid w:val="00001535"/>
    <w:rsid w:val="00002574"/>
    <w:rsid w:val="00002649"/>
    <w:rsid w:val="00003D11"/>
    <w:rsid w:val="00003E6B"/>
    <w:rsid w:val="00004726"/>
    <w:rsid w:val="00004EBE"/>
    <w:rsid w:val="0000510A"/>
    <w:rsid w:val="0000522B"/>
    <w:rsid w:val="000070EB"/>
    <w:rsid w:val="00011551"/>
    <w:rsid w:val="00015498"/>
    <w:rsid w:val="00016079"/>
    <w:rsid w:val="00016BB2"/>
    <w:rsid w:val="000176CB"/>
    <w:rsid w:val="00017866"/>
    <w:rsid w:val="0002070E"/>
    <w:rsid w:val="00020F79"/>
    <w:rsid w:val="0002131D"/>
    <w:rsid w:val="00021532"/>
    <w:rsid w:val="00021EBA"/>
    <w:rsid w:val="0002368E"/>
    <w:rsid w:val="00023B55"/>
    <w:rsid w:val="00023CF1"/>
    <w:rsid w:val="000244E2"/>
    <w:rsid w:val="00024BBF"/>
    <w:rsid w:val="0002504D"/>
    <w:rsid w:val="000254D1"/>
    <w:rsid w:val="00026785"/>
    <w:rsid w:val="000273D1"/>
    <w:rsid w:val="00031454"/>
    <w:rsid w:val="00032135"/>
    <w:rsid w:val="00032CF5"/>
    <w:rsid w:val="0003424F"/>
    <w:rsid w:val="0003452D"/>
    <w:rsid w:val="00035F28"/>
    <w:rsid w:val="00040749"/>
    <w:rsid w:val="00042078"/>
    <w:rsid w:val="00042AD1"/>
    <w:rsid w:val="00042D82"/>
    <w:rsid w:val="00042FBF"/>
    <w:rsid w:val="00043996"/>
    <w:rsid w:val="00045559"/>
    <w:rsid w:val="000465B5"/>
    <w:rsid w:val="00046645"/>
    <w:rsid w:val="000466F5"/>
    <w:rsid w:val="00050FCA"/>
    <w:rsid w:val="000510C2"/>
    <w:rsid w:val="00051452"/>
    <w:rsid w:val="00052425"/>
    <w:rsid w:val="0005577B"/>
    <w:rsid w:val="00055A60"/>
    <w:rsid w:val="00056120"/>
    <w:rsid w:val="0005698E"/>
    <w:rsid w:val="00056ADF"/>
    <w:rsid w:val="00057445"/>
    <w:rsid w:val="000579E6"/>
    <w:rsid w:val="00061C81"/>
    <w:rsid w:val="000635F8"/>
    <w:rsid w:val="000644C2"/>
    <w:rsid w:val="00066505"/>
    <w:rsid w:val="00067042"/>
    <w:rsid w:val="00070443"/>
    <w:rsid w:val="00070AE0"/>
    <w:rsid w:val="00073280"/>
    <w:rsid w:val="00073CCA"/>
    <w:rsid w:val="00074098"/>
    <w:rsid w:val="00074865"/>
    <w:rsid w:val="0007644F"/>
    <w:rsid w:val="00077257"/>
    <w:rsid w:val="00077BC5"/>
    <w:rsid w:val="000810EA"/>
    <w:rsid w:val="00081252"/>
    <w:rsid w:val="00081726"/>
    <w:rsid w:val="000829E8"/>
    <w:rsid w:val="00082C0D"/>
    <w:rsid w:val="000837CD"/>
    <w:rsid w:val="00083D60"/>
    <w:rsid w:val="0008407F"/>
    <w:rsid w:val="00084279"/>
    <w:rsid w:val="00084554"/>
    <w:rsid w:val="00084D68"/>
    <w:rsid w:val="0008505D"/>
    <w:rsid w:val="00085614"/>
    <w:rsid w:val="00086C59"/>
    <w:rsid w:val="00094179"/>
    <w:rsid w:val="00094D25"/>
    <w:rsid w:val="00095493"/>
    <w:rsid w:val="000A29E1"/>
    <w:rsid w:val="000A4181"/>
    <w:rsid w:val="000A58DE"/>
    <w:rsid w:val="000A644A"/>
    <w:rsid w:val="000A7B0B"/>
    <w:rsid w:val="000B11EC"/>
    <w:rsid w:val="000B23D4"/>
    <w:rsid w:val="000B5517"/>
    <w:rsid w:val="000B5C60"/>
    <w:rsid w:val="000B5DB2"/>
    <w:rsid w:val="000B67BF"/>
    <w:rsid w:val="000B67E8"/>
    <w:rsid w:val="000B682E"/>
    <w:rsid w:val="000B7312"/>
    <w:rsid w:val="000B7D1B"/>
    <w:rsid w:val="000B7E27"/>
    <w:rsid w:val="000C0BA0"/>
    <w:rsid w:val="000C1A28"/>
    <w:rsid w:val="000C1F46"/>
    <w:rsid w:val="000C25F6"/>
    <w:rsid w:val="000C2B96"/>
    <w:rsid w:val="000C4876"/>
    <w:rsid w:val="000C4BE4"/>
    <w:rsid w:val="000D081A"/>
    <w:rsid w:val="000D1FF9"/>
    <w:rsid w:val="000D2957"/>
    <w:rsid w:val="000D3659"/>
    <w:rsid w:val="000D5A26"/>
    <w:rsid w:val="000D5B6E"/>
    <w:rsid w:val="000D5E75"/>
    <w:rsid w:val="000D612A"/>
    <w:rsid w:val="000E055C"/>
    <w:rsid w:val="000E0CC7"/>
    <w:rsid w:val="000E1FA5"/>
    <w:rsid w:val="000E213A"/>
    <w:rsid w:val="000E236D"/>
    <w:rsid w:val="000E5390"/>
    <w:rsid w:val="000E54C1"/>
    <w:rsid w:val="000E598E"/>
    <w:rsid w:val="000E6541"/>
    <w:rsid w:val="000E789B"/>
    <w:rsid w:val="000F0B14"/>
    <w:rsid w:val="000F0EC4"/>
    <w:rsid w:val="000F1B0B"/>
    <w:rsid w:val="000F265C"/>
    <w:rsid w:val="000F510E"/>
    <w:rsid w:val="00100176"/>
    <w:rsid w:val="0010026F"/>
    <w:rsid w:val="00100571"/>
    <w:rsid w:val="001030B1"/>
    <w:rsid w:val="00103B68"/>
    <w:rsid w:val="001053D0"/>
    <w:rsid w:val="00105978"/>
    <w:rsid w:val="0010612F"/>
    <w:rsid w:val="0010689D"/>
    <w:rsid w:val="00106A70"/>
    <w:rsid w:val="0010726B"/>
    <w:rsid w:val="001075AB"/>
    <w:rsid w:val="001076C0"/>
    <w:rsid w:val="00110EAC"/>
    <w:rsid w:val="00111843"/>
    <w:rsid w:val="00113989"/>
    <w:rsid w:val="00113FE7"/>
    <w:rsid w:val="00114703"/>
    <w:rsid w:val="00114D14"/>
    <w:rsid w:val="00115023"/>
    <w:rsid w:val="00115A83"/>
    <w:rsid w:val="00116176"/>
    <w:rsid w:val="00117022"/>
    <w:rsid w:val="00117ACB"/>
    <w:rsid w:val="00117CCA"/>
    <w:rsid w:val="00117F02"/>
    <w:rsid w:val="001200B5"/>
    <w:rsid w:val="0012035B"/>
    <w:rsid w:val="00120A5E"/>
    <w:rsid w:val="00120CB6"/>
    <w:rsid w:val="0012116D"/>
    <w:rsid w:val="00121889"/>
    <w:rsid w:val="00121A66"/>
    <w:rsid w:val="00122291"/>
    <w:rsid w:val="0012318C"/>
    <w:rsid w:val="001242A0"/>
    <w:rsid w:val="0012531B"/>
    <w:rsid w:val="00125CFF"/>
    <w:rsid w:val="001271A8"/>
    <w:rsid w:val="00127213"/>
    <w:rsid w:val="001278F2"/>
    <w:rsid w:val="00127E88"/>
    <w:rsid w:val="001314D2"/>
    <w:rsid w:val="00131580"/>
    <w:rsid w:val="001325B2"/>
    <w:rsid w:val="00132A07"/>
    <w:rsid w:val="001356D0"/>
    <w:rsid w:val="00136A81"/>
    <w:rsid w:val="00136E94"/>
    <w:rsid w:val="00140149"/>
    <w:rsid w:val="001402FE"/>
    <w:rsid w:val="00140B55"/>
    <w:rsid w:val="00141FF5"/>
    <w:rsid w:val="001427FE"/>
    <w:rsid w:val="00142DD3"/>
    <w:rsid w:val="00143B0E"/>
    <w:rsid w:val="00143CD6"/>
    <w:rsid w:val="00144336"/>
    <w:rsid w:val="00145223"/>
    <w:rsid w:val="0014539E"/>
    <w:rsid w:val="0014563D"/>
    <w:rsid w:val="001465D3"/>
    <w:rsid w:val="0014677C"/>
    <w:rsid w:val="0014793B"/>
    <w:rsid w:val="001506E1"/>
    <w:rsid w:val="00152492"/>
    <w:rsid w:val="00152950"/>
    <w:rsid w:val="00154AF1"/>
    <w:rsid w:val="00155259"/>
    <w:rsid w:val="00155371"/>
    <w:rsid w:val="00155BDB"/>
    <w:rsid w:val="0015775F"/>
    <w:rsid w:val="00157C21"/>
    <w:rsid w:val="00160C6B"/>
    <w:rsid w:val="00160C78"/>
    <w:rsid w:val="0016114F"/>
    <w:rsid w:val="00161761"/>
    <w:rsid w:val="00163208"/>
    <w:rsid w:val="001639C1"/>
    <w:rsid w:val="001644F6"/>
    <w:rsid w:val="001645C0"/>
    <w:rsid w:val="00166380"/>
    <w:rsid w:val="001707EA"/>
    <w:rsid w:val="00170984"/>
    <w:rsid w:val="001712F4"/>
    <w:rsid w:val="0017258D"/>
    <w:rsid w:val="00172F07"/>
    <w:rsid w:val="00173A06"/>
    <w:rsid w:val="0017583F"/>
    <w:rsid w:val="00177B73"/>
    <w:rsid w:val="001805DC"/>
    <w:rsid w:val="00180893"/>
    <w:rsid w:val="00180FCE"/>
    <w:rsid w:val="00183326"/>
    <w:rsid w:val="00184DC2"/>
    <w:rsid w:val="0018607A"/>
    <w:rsid w:val="00186B24"/>
    <w:rsid w:val="00186C74"/>
    <w:rsid w:val="00187788"/>
    <w:rsid w:val="00187DB8"/>
    <w:rsid w:val="0019056D"/>
    <w:rsid w:val="001953FB"/>
    <w:rsid w:val="00195887"/>
    <w:rsid w:val="00195E9F"/>
    <w:rsid w:val="00195F2F"/>
    <w:rsid w:val="0019607A"/>
    <w:rsid w:val="00196B5B"/>
    <w:rsid w:val="001A0D2C"/>
    <w:rsid w:val="001A0E09"/>
    <w:rsid w:val="001A1D7F"/>
    <w:rsid w:val="001A37C9"/>
    <w:rsid w:val="001A4B7C"/>
    <w:rsid w:val="001A5504"/>
    <w:rsid w:val="001A5D5F"/>
    <w:rsid w:val="001A6C96"/>
    <w:rsid w:val="001A7748"/>
    <w:rsid w:val="001A79BF"/>
    <w:rsid w:val="001A7ABE"/>
    <w:rsid w:val="001AA090"/>
    <w:rsid w:val="001B03E3"/>
    <w:rsid w:val="001B07D3"/>
    <w:rsid w:val="001B0C41"/>
    <w:rsid w:val="001B1B11"/>
    <w:rsid w:val="001B1D22"/>
    <w:rsid w:val="001B325E"/>
    <w:rsid w:val="001B3981"/>
    <w:rsid w:val="001B77F1"/>
    <w:rsid w:val="001B785F"/>
    <w:rsid w:val="001C2DF0"/>
    <w:rsid w:val="001C3A32"/>
    <w:rsid w:val="001C429C"/>
    <w:rsid w:val="001C506C"/>
    <w:rsid w:val="001C5458"/>
    <w:rsid w:val="001C586A"/>
    <w:rsid w:val="001C64C2"/>
    <w:rsid w:val="001C6A46"/>
    <w:rsid w:val="001C73C5"/>
    <w:rsid w:val="001C7CAD"/>
    <w:rsid w:val="001C7E09"/>
    <w:rsid w:val="001D0810"/>
    <w:rsid w:val="001D1178"/>
    <w:rsid w:val="001D3F0B"/>
    <w:rsid w:val="001D61A2"/>
    <w:rsid w:val="001D642A"/>
    <w:rsid w:val="001D6529"/>
    <w:rsid w:val="001D66E4"/>
    <w:rsid w:val="001D6783"/>
    <w:rsid w:val="001D7F7E"/>
    <w:rsid w:val="001E09B6"/>
    <w:rsid w:val="001E2295"/>
    <w:rsid w:val="001E49DE"/>
    <w:rsid w:val="001E4B70"/>
    <w:rsid w:val="001E62E8"/>
    <w:rsid w:val="001E6ADE"/>
    <w:rsid w:val="001E7972"/>
    <w:rsid w:val="001E7BAB"/>
    <w:rsid w:val="001F003B"/>
    <w:rsid w:val="001F0769"/>
    <w:rsid w:val="001F0C41"/>
    <w:rsid w:val="001F1F8C"/>
    <w:rsid w:val="001F3BCC"/>
    <w:rsid w:val="001F7B1D"/>
    <w:rsid w:val="001F7EEB"/>
    <w:rsid w:val="002014F5"/>
    <w:rsid w:val="00202F96"/>
    <w:rsid w:val="002037F2"/>
    <w:rsid w:val="00206BFC"/>
    <w:rsid w:val="0020758A"/>
    <w:rsid w:val="0021194B"/>
    <w:rsid w:val="00211989"/>
    <w:rsid w:val="00211AE9"/>
    <w:rsid w:val="00212891"/>
    <w:rsid w:val="00212F7B"/>
    <w:rsid w:val="0021454A"/>
    <w:rsid w:val="00216710"/>
    <w:rsid w:val="00216C8D"/>
    <w:rsid w:val="00216E80"/>
    <w:rsid w:val="00217233"/>
    <w:rsid w:val="002174B9"/>
    <w:rsid w:val="00217DD2"/>
    <w:rsid w:val="00220DA2"/>
    <w:rsid w:val="002210A3"/>
    <w:rsid w:val="00222D78"/>
    <w:rsid w:val="0022336E"/>
    <w:rsid w:val="002237B7"/>
    <w:rsid w:val="00223AAC"/>
    <w:rsid w:val="00223BD3"/>
    <w:rsid w:val="00225B54"/>
    <w:rsid w:val="00226C5F"/>
    <w:rsid w:val="002272C9"/>
    <w:rsid w:val="00227B12"/>
    <w:rsid w:val="00230F46"/>
    <w:rsid w:val="00231AC7"/>
    <w:rsid w:val="002322F3"/>
    <w:rsid w:val="00232346"/>
    <w:rsid w:val="00232A62"/>
    <w:rsid w:val="00232E03"/>
    <w:rsid w:val="00232F1D"/>
    <w:rsid w:val="00233B1C"/>
    <w:rsid w:val="0023569E"/>
    <w:rsid w:val="002356AE"/>
    <w:rsid w:val="00236040"/>
    <w:rsid w:val="002375F9"/>
    <w:rsid w:val="0024076B"/>
    <w:rsid w:val="00241A01"/>
    <w:rsid w:val="00242B57"/>
    <w:rsid w:val="002431B9"/>
    <w:rsid w:val="0024364E"/>
    <w:rsid w:val="0024431B"/>
    <w:rsid w:val="00244CE6"/>
    <w:rsid w:val="00246C89"/>
    <w:rsid w:val="0025120F"/>
    <w:rsid w:val="0025157F"/>
    <w:rsid w:val="00252420"/>
    <w:rsid w:val="00254166"/>
    <w:rsid w:val="0025466E"/>
    <w:rsid w:val="00256095"/>
    <w:rsid w:val="0025655D"/>
    <w:rsid w:val="00261ACE"/>
    <w:rsid w:val="00261D58"/>
    <w:rsid w:val="002629AD"/>
    <w:rsid w:val="002632C3"/>
    <w:rsid w:val="00263AA1"/>
    <w:rsid w:val="00264E70"/>
    <w:rsid w:val="00265DC2"/>
    <w:rsid w:val="0026668F"/>
    <w:rsid w:val="00267373"/>
    <w:rsid w:val="0027012A"/>
    <w:rsid w:val="00270DE4"/>
    <w:rsid w:val="002713AB"/>
    <w:rsid w:val="00271CF2"/>
    <w:rsid w:val="002722C4"/>
    <w:rsid w:val="00272D93"/>
    <w:rsid w:val="00273685"/>
    <w:rsid w:val="00274D50"/>
    <w:rsid w:val="00275866"/>
    <w:rsid w:val="00276463"/>
    <w:rsid w:val="0027676A"/>
    <w:rsid w:val="00276832"/>
    <w:rsid w:val="00276A88"/>
    <w:rsid w:val="00280512"/>
    <w:rsid w:val="00280928"/>
    <w:rsid w:val="00281A22"/>
    <w:rsid w:val="00283820"/>
    <w:rsid w:val="00283BD2"/>
    <w:rsid w:val="00283C03"/>
    <w:rsid w:val="0028401C"/>
    <w:rsid w:val="00284AA1"/>
    <w:rsid w:val="0028566A"/>
    <w:rsid w:val="00286A18"/>
    <w:rsid w:val="002874DF"/>
    <w:rsid w:val="00290719"/>
    <w:rsid w:val="00290788"/>
    <w:rsid w:val="00290FAD"/>
    <w:rsid w:val="002925C7"/>
    <w:rsid w:val="00294472"/>
    <w:rsid w:val="002948CE"/>
    <w:rsid w:val="00295176"/>
    <w:rsid w:val="0029672B"/>
    <w:rsid w:val="00296D03"/>
    <w:rsid w:val="00296F54"/>
    <w:rsid w:val="00297640"/>
    <w:rsid w:val="00297C35"/>
    <w:rsid w:val="002A11FD"/>
    <w:rsid w:val="002A164A"/>
    <w:rsid w:val="002A3E59"/>
    <w:rsid w:val="002A4302"/>
    <w:rsid w:val="002A443C"/>
    <w:rsid w:val="002A6941"/>
    <w:rsid w:val="002A6E68"/>
    <w:rsid w:val="002A73EB"/>
    <w:rsid w:val="002B065C"/>
    <w:rsid w:val="002B0D33"/>
    <w:rsid w:val="002B1438"/>
    <w:rsid w:val="002B1F53"/>
    <w:rsid w:val="002B40B6"/>
    <w:rsid w:val="002B52D3"/>
    <w:rsid w:val="002B698F"/>
    <w:rsid w:val="002B7BC7"/>
    <w:rsid w:val="002C03DF"/>
    <w:rsid w:val="002C0605"/>
    <w:rsid w:val="002C079D"/>
    <w:rsid w:val="002C1B1C"/>
    <w:rsid w:val="002C2DA3"/>
    <w:rsid w:val="002C332D"/>
    <w:rsid w:val="002C4F7D"/>
    <w:rsid w:val="002C57A6"/>
    <w:rsid w:val="002C5C01"/>
    <w:rsid w:val="002C66CC"/>
    <w:rsid w:val="002C7C4D"/>
    <w:rsid w:val="002C7E07"/>
    <w:rsid w:val="002CE997"/>
    <w:rsid w:val="002D0283"/>
    <w:rsid w:val="002D0625"/>
    <w:rsid w:val="002D16B0"/>
    <w:rsid w:val="002D304F"/>
    <w:rsid w:val="002D3097"/>
    <w:rsid w:val="002D68BC"/>
    <w:rsid w:val="002D6BBE"/>
    <w:rsid w:val="002D6C07"/>
    <w:rsid w:val="002D73D1"/>
    <w:rsid w:val="002D7AA3"/>
    <w:rsid w:val="002E0FDE"/>
    <w:rsid w:val="002E29B6"/>
    <w:rsid w:val="002E3C6D"/>
    <w:rsid w:val="002E7EDD"/>
    <w:rsid w:val="002F2741"/>
    <w:rsid w:val="002F2D70"/>
    <w:rsid w:val="002F2F0E"/>
    <w:rsid w:val="002F3458"/>
    <w:rsid w:val="002F426A"/>
    <w:rsid w:val="002F6911"/>
    <w:rsid w:val="002F7AD6"/>
    <w:rsid w:val="003001B0"/>
    <w:rsid w:val="003008E0"/>
    <w:rsid w:val="003013B7"/>
    <w:rsid w:val="00301C8A"/>
    <w:rsid w:val="00303641"/>
    <w:rsid w:val="00303BB9"/>
    <w:rsid w:val="00303D9C"/>
    <w:rsid w:val="00303FAD"/>
    <w:rsid w:val="0030540A"/>
    <w:rsid w:val="00305939"/>
    <w:rsid w:val="00305A2F"/>
    <w:rsid w:val="00305D00"/>
    <w:rsid w:val="0031249A"/>
    <w:rsid w:val="003142F8"/>
    <w:rsid w:val="0031607D"/>
    <w:rsid w:val="003167BD"/>
    <w:rsid w:val="00317BA2"/>
    <w:rsid w:val="00320492"/>
    <w:rsid w:val="00320916"/>
    <w:rsid w:val="00320C16"/>
    <w:rsid w:val="00320D92"/>
    <w:rsid w:val="00321A2D"/>
    <w:rsid w:val="00321C58"/>
    <w:rsid w:val="00322B02"/>
    <w:rsid w:val="00322CBF"/>
    <w:rsid w:val="00323B94"/>
    <w:rsid w:val="00324631"/>
    <w:rsid w:val="00325792"/>
    <w:rsid w:val="00325D08"/>
    <w:rsid w:val="00325E36"/>
    <w:rsid w:val="00327305"/>
    <w:rsid w:val="00327485"/>
    <w:rsid w:val="003275A2"/>
    <w:rsid w:val="00327AE1"/>
    <w:rsid w:val="00327E78"/>
    <w:rsid w:val="003303D8"/>
    <w:rsid w:val="00331951"/>
    <w:rsid w:val="00332652"/>
    <w:rsid w:val="00332EA9"/>
    <w:rsid w:val="003347B3"/>
    <w:rsid w:val="003363DF"/>
    <w:rsid w:val="003365F8"/>
    <w:rsid w:val="003367E4"/>
    <w:rsid w:val="003369DE"/>
    <w:rsid w:val="003370B2"/>
    <w:rsid w:val="00340368"/>
    <w:rsid w:val="00340786"/>
    <w:rsid w:val="00340CC8"/>
    <w:rsid w:val="00341DF9"/>
    <w:rsid w:val="00342050"/>
    <w:rsid w:val="0034365F"/>
    <w:rsid w:val="00344027"/>
    <w:rsid w:val="00344B30"/>
    <w:rsid w:val="00344F52"/>
    <w:rsid w:val="00345308"/>
    <w:rsid w:val="0034624F"/>
    <w:rsid w:val="00347507"/>
    <w:rsid w:val="00350C8C"/>
    <w:rsid w:val="00353862"/>
    <w:rsid w:val="00354387"/>
    <w:rsid w:val="003548C8"/>
    <w:rsid w:val="00356507"/>
    <w:rsid w:val="00361243"/>
    <w:rsid w:val="0036128B"/>
    <w:rsid w:val="00361EE1"/>
    <w:rsid w:val="00362950"/>
    <w:rsid w:val="00363296"/>
    <w:rsid w:val="0036385C"/>
    <w:rsid w:val="003639C8"/>
    <w:rsid w:val="00365EF2"/>
    <w:rsid w:val="00365F28"/>
    <w:rsid w:val="00370F36"/>
    <w:rsid w:val="00372097"/>
    <w:rsid w:val="003720F0"/>
    <w:rsid w:val="003731B6"/>
    <w:rsid w:val="00373C92"/>
    <w:rsid w:val="00374344"/>
    <w:rsid w:val="00375CAB"/>
    <w:rsid w:val="003803BF"/>
    <w:rsid w:val="00381B7A"/>
    <w:rsid w:val="00384E79"/>
    <w:rsid w:val="003852CC"/>
    <w:rsid w:val="00385790"/>
    <w:rsid w:val="003859A3"/>
    <w:rsid w:val="00385E84"/>
    <w:rsid w:val="00387345"/>
    <w:rsid w:val="0038AC75"/>
    <w:rsid w:val="003904E8"/>
    <w:rsid w:val="00390C5C"/>
    <w:rsid w:val="0039222D"/>
    <w:rsid w:val="003946B2"/>
    <w:rsid w:val="003951A1"/>
    <w:rsid w:val="00395B23"/>
    <w:rsid w:val="00396C24"/>
    <w:rsid w:val="00397862"/>
    <w:rsid w:val="00397968"/>
    <w:rsid w:val="003A19A9"/>
    <w:rsid w:val="003A19C2"/>
    <w:rsid w:val="003A2BD4"/>
    <w:rsid w:val="003A2E05"/>
    <w:rsid w:val="003A2F21"/>
    <w:rsid w:val="003A4F4B"/>
    <w:rsid w:val="003A52B3"/>
    <w:rsid w:val="003A5B57"/>
    <w:rsid w:val="003A6362"/>
    <w:rsid w:val="003A6702"/>
    <w:rsid w:val="003A6FAC"/>
    <w:rsid w:val="003A7A4C"/>
    <w:rsid w:val="003B0F70"/>
    <w:rsid w:val="003B116C"/>
    <w:rsid w:val="003B1A8E"/>
    <w:rsid w:val="003B22DD"/>
    <w:rsid w:val="003B28C5"/>
    <w:rsid w:val="003B2E85"/>
    <w:rsid w:val="003B3B14"/>
    <w:rsid w:val="003B401C"/>
    <w:rsid w:val="003B5087"/>
    <w:rsid w:val="003B5ADF"/>
    <w:rsid w:val="003B5DDC"/>
    <w:rsid w:val="003B5F57"/>
    <w:rsid w:val="003B672C"/>
    <w:rsid w:val="003B69EA"/>
    <w:rsid w:val="003C0269"/>
    <w:rsid w:val="003C03C8"/>
    <w:rsid w:val="003C0ED9"/>
    <w:rsid w:val="003C1F9B"/>
    <w:rsid w:val="003C2EE9"/>
    <w:rsid w:val="003C42CA"/>
    <w:rsid w:val="003C436B"/>
    <w:rsid w:val="003C4C31"/>
    <w:rsid w:val="003C56EC"/>
    <w:rsid w:val="003C5ADE"/>
    <w:rsid w:val="003C6476"/>
    <w:rsid w:val="003D0BF9"/>
    <w:rsid w:val="003D1424"/>
    <w:rsid w:val="003D17D3"/>
    <w:rsid w:val="003D1AA7"/>
    <w:rsid w:val="003D36E7"/>
    <w:rsid w:val="003D48C8"/>
    <w:rsid w:val="003D5AF2"/>
    <w:rsid w:val="003D5B2E"/>
    <w:rsid w:val="003D5D81"/>
    <w:rsid w:val="003D6DEA"/>
    <w:rsid w:val="003D7BD0"/>
    <w:rsid w:val="003E081D"/>
    <w:rsid w:val="003E0A70"/>
    <w:rsid w:val="003E0F14"/>
    <w:rsid w:val="003E1C8F"/>
    <w:rsid w:val="003E3216"/>
    <w:rsid w:val="003E4791"/>
    <w:rsid w:val="003E621A"/>
    <w:rsid w:val="003E62DB"/>
    <w:rsid w:val="003E64A2"/>
    <w:rsid w:val="003E6EA0"/>
    <w:rsid w:val="003E7487"/>
    <w:rsid w:val="003F4EC9"/>
    <w:rsid w:val="003F7F90"/>
    <w:rsid w:val="00400161"/>
    <w:rsid w:val="00400F3E"/>
    <w:rsid w:val="0040254B"/>
    <w:rsid w:val="00403486"/>
    <w:rsid w:val="00404066"/>
    <w:rsid w:val="0040705D"/>
    <w:rsid w:val="00411374"/>
    <w:rsid w:val="004152E7"/>
    <w:rsid w:val="00416241"/>
    <w:rsid w:val="0041702E"/>
    <w:rsid w:val="004172CD"/>
    <w:rsid w:val="00417B2D"/>
    <w:rsid w:val="004204FC"/>
    <w:rsid w:val="00420993"/>
    <w:rsid w:val="004218D7"/>
    <w:rsid w:val="00423134"/>
    <w:rsid w:val="00423BF7"/>
    <w:rsid w:val="00423FE6"/>
    <w:rsid w:val="00425857"/>
    <w:rsid w:val="00425C2A"/>
    <w:rsid w:val="00426089"/>
    <w:rsid w:val="00427D43"/>
    <w:rsid w:val="00434648"/>
    <w:rsid w:val="00436E96"/>
    <w:rsid w:val="004373E9"/>
    <w:rsid w:val="0044055F"/>
    <w:rsid w:val="004421E3"/>
    <w:rsid w:val="00442D18"/>
    <w:rsid w:val="00446046"/>
    <w:rsid w:val="004479D7"/>
    <w:rsid w:val="004523F0"/>
    <w:rsid w:val="004526D5"/>
    <w:rsid w:val="00452723"/>
    <w:rsid w:val="004533B6"/>
    <w:rsid w:val="00453968"/>
    <w:rsid w:val="00456041"/>
    <w:rsid w:val="0045696B"/>
    <w:rsid w:val="00457B83"/>
    <w:rsid w:val="0046017A"/>
    <w:rsid w:val="00461251"/>
    <w:rsid w:val="00461A24"/>
    <w:rsid w:val="004672F3"/>
    <w:rsid w:val="004705A7"/>
    <w:rsid w:val="004748A3"/>
    <w:rsid w:val="00475291"/>
    <w:rsid w:val="0047581D"/>
    <w:rsid w:val="004765F7"/>
    <w:rsid w:val="004807FD"/>
    <w:rsid w:val="0048170B"/>
    <w:rsid w:val="00482E5D"/>
    <w:rsid w:val="0048464E"/>
    <w:rsid w:val="00484704"/>
    <w:rsid w:val="0048754D"/>
    <w:rsid w:val="00487CE8"/>
    <w:rsid w:val="0049007C"/>
    <w:rsid w:val="004903C8"/>
    <w:rsid w:val="004907BA"/>
    <w:rsid w:val="00493E49"/>
    <w:rsid w:val="004959C8"/>
    <w:rsid w:val="00495AD9"/>
    <w:rsid w:val="00495B3F"/>
    <w:rsid w:val="00495C3B"/>
    <w:rsid w:val="004A159E"/>
    <w:rsid w:val="004A1B62"/>
    <w:rsid w:val="004A1C87"/>
    <w:rsid w:val="004A1E98"/>
    <w:rsid w:val="004A3BAD"/>
    <w:rsid w:val="004A3CB4"/>
    <w:rsid w:val="004A3D14"/>
    <w:rsid w:val="004A523F"/>
    <w:rsid w:val="004A671D"/>
    <w:rsid w:val="004A6F2C"/>
    <w:rsid w:val="004B118C"/>
    <w:rsid w:val="004B2D2D"/>
    <w:rsid w:val="004B4525"/>
    <w:rsid w:val="004C05E1"/>
    <w:rsid w:val="004C1950"/>
    <w:rsid w:val="004C29C9"/>
    <w:rsid w:val="004C3115"/>
    <w:rsid w:val="004C332D"/>
    <w:rsid w:val="004C3404"/>
    <w:rsid w:val="004C47F5"/>
    <w:rsid w:val="004C4B08"/>
    <w:rsid w:val="004C51C9"/>
    <w:rsid w:val="004C58E3"/>
    <w:rsid w:val="004C6332"/>
    <w:rsid w:val="004C7D8F"/>
    <w:rsid w:val="004D041C"/>
    <w:rsid w:val="004D0794"/>
    <w:rsid w:val="004D1855"/>
    <w:rsid w:val="004D238D"/>
    <w:rsid w:val="004D4536"/>
    <w:rsid w:val="004D471C"/>
    <w:rsid w:val="004E003E"/>
    <w:rsid w:val="004E0A76"/>
    <w:rsid w:val="004E0EFE"/>
    <w:rsid w:val="004E1570"/>
    <w:rsid w:val="004E20C6"/>
    <w:rsid w:val="004E25CE"/>
    <w:rsid w:val="004E295E"/>
    <w:rsid w:val="004E4F35"/>
    <w:rsid w:val="004E6893"/>
    <w:rsid w:val="004E7BD7"/>
    <w:rsid w:val="004F0EBF"/>
    <w:rsid w:val="004F293A"/>
    <w:rsid w:val="004F3AAA"/>
    <w:rsid w:val="004F4291"/>
    <w:rsid w:val="004F4A6A"/>
    <w:rsid w:val="004F6D8B"/>
    <w:rsid w:val="004F79B8"/>
    <w:rsid w:val="0050055A"/>
    <w:rsid w:val="00500F78"/>
    <w:rsid w:val="00501BB7"/>
    <w:rsid w:val="00501FC5"/>
    <w:rsid w:val="00502FB1"/>
    <w:rsid w:val="005038F0"/>
    <w:rsid w:val="005057E9"/>
    <w:rsid w:val="005075DC"/>
    <w:rsid w:val="005117EF"/>
    <w:rsid w:val="00511EE6"/>
    <w:rsid w:val="00515CEB"/>
    <w:rsid w:val="00516A5F"/>
    <w:rsid w:val="00516BF9"/>
    <w:rsid w:val="0051708C"/>
    <w:rsid w:val="005178EB"/>
    <w:rsid w:val="00517A87"/>
    <w:rsid w:val="00517B63"/>
    <w:rsid w:val="0052046B"/>
    <w:rsid w:val="005207E5"/>
    <w:rsid w:val="00520AC4"/>
    <w:rsid w:val="00520D92"/>
    <w:rsid w:val="005216AC"/>
    <w:rsid w:val="00522172"/>
    <w:rsid w:val="00522DE5"/>
    <w:rsid w:val="0052382B"/>
    <w:rsid w:val="0052515C"/>
    <w:rsid w:val="00525CF1"/>
    <w:rsid w:val="00525E4F"/>
    <w:rsid w:val="00526B03"/>
    <w:rsid w:val="005327B2"/>
    <w:rsid w:val="00533548"/>
    <w:rsid w:val="00535BBE"/>
    <w:rsid w:val="0053693D"/>
    <w:rsid w:val="0053715A"/>
    <w:rsid w:val="005407CB"/>
    <w:rsid w:val="0054115C"/>
    <w:rsid w:val="00541701"/>
    <w:rsid w:val="00542AC1"/>
    <w:rsid w:val="00543908"/>
    <w:rsid w:val="00545034"/>
    <w:rsid w:val="00545F8E"/>
    <w:rsid w:val="005467E8"/>
    <w:rsid w:val="005479B4"/>
    <w:rsid w:val="00547DEF"/>
    <w:rsid w:val="00550D8B"/>
    <w:rsid w:val="00551697"/>
    <w:rsid w:val="005517B3"/>
    <w:rsid w:val="005521D0"/>
    <w:rsid w:val="0055248E"/>
    <w:rsid w:val="005526FB"/>
    <w:rsid w:val="00553336"/>
    <w:rsid w:val="0055431B"/>
    <w:rsid w:val="00554B28"/>
    <w:rsid w:val="00555A00"/>
    <w:rsid w:val="00555C53"/>
    <w:rsid w:val="005563AD"/>
    <w:rsid w:val="00556CD8"/>
    <w:rsid w:val="005602A4"/>
    <w:rsid w:val="005603BD"/>
    <w:rsid w:val="00561940"/>
    <w:rsid w:val="005621B4"/>
    <w:rsid w:val="00564877"/>
    <w:rsid w:val="00564CBF"/>
    <w:rsid w:val="005650A8"/>
    <w:rsid w:val="005671D9"/>
    <w:rsid w:val="00567578"/>
    <w:rsid w:val="00570A15"/>
    <w:rsid w:val="00570B58"/>
    <w:rsid w:val="00570BDD"/>
    <w:rsid w:val="005716F8"/>
    <w:rsid w:val="00572884"/>
    <w:rsid w:val="005740F9"/>
    <w:rsid w:val="00574E14"/>
    <w:rsid w:val="0057658E"/>
    <w:rsid w:val="00581205"/>
    <w:rsid w:val="00581516"/>
    <w:rsid w:val="005817F3"/>
    <w:rsid w:val="005847CA"/>
    <w:rsid w:val="00586A31"/>
    <w:rsid w:val="00586ACB"/>
    <w:rsid w:val="00587178"/>
    <w:rsid w:val="00587820"/>
    <w:rsid w:val="00587F70"/>
    <w:rsid w:val="00592D0E"/>
    <w:rsid w:val="005931C0"/>
    <w:rsid w:val="00593254"/>
    <w:rsid w:val="00593C7B"/>
    <w:rsid w:val="00593C94"/>
    <w:rsid w:val="0059510E"/>
    <w:rsid w:val="00595BD7"/>
    <w:rsid w:val="005961C9"/>
    <w:rsid w:val="00596BB4"/>
    <w:rsid w:val="00596CF3"/>
    <w:rsid w:val="00597053"/>
    <w:rsid w:val="005971B5"/>
    <w:rsid w:val="005978CD"/>
    <w:rsid w:val="00597C48"/>
    <w:rsid w:val="005A01A6"/>
    <w:rsid w:val="005A0552"/>
    <w:rsid w:val="005A0A62"/>
    <w:rsid w:val="005A0BFC"/>
    <w:rsid w:val="005A0E40"/>
    <w:rsid w:val="005A15D2"/>
    <w:rsid w:val="005A42D4"/>
    <w:rsid w:val="005A520B"/>
    <w:rsid w:val="005A5862"/>
    <w:rsid w:val="005A5E5B"/>
    <w:rsid w:val="005A6667"/>
    <w:rsid w:val="005A6D3A"/>
    <w:rsid w:val="005A7AA3"/>
    <w:rsid w:val="005B25F9"/>
    <w:rsid w:val="005B2655"/>
    <w:rsid w:val="005B3010"/>
    <w:rsid w:val="005B35A7"/>
    <w:rsid w:val="005B3C9C"/>
    <w:rsid w:val="005B407E"/>
    <w:rsid w:val="005B4799"/>
    <w:rsid w:val="005B47CC"/>
    <w:rsid w:val="005B4A23"/>
    <w:rsid w:val="005B5600"/>
    <w:rsid w:val="005C17E5"/>
    <w:rsid w:val="005C198E"/>
    <w:rsid w:val="005C2505"/>
    <w:rsid w:val="005C560D"/>
    <w:rsid w:val="005C6581"/>
    <w:rsid w:val="005C7D98"/>
    <w:rsid w:val="005D0444"/>
    <w:rsid w:val="005D07B1"/>
    <w:rsid w:val="005D0A38"/>
    <w:rsid w:val="005D1462"/>
    <w:rsid w:val="005D29A5"/>
    <w:rsid w:val="005D2D0B"/>
    <w:rsid w:val="005D3413"/>
    <w:rsid w:val="005D3AD7"/>
    <w:rsid w:val="005D3F57"/>
    <w:rsid w:val="005D4D1A"/>
    <w:rsid w:val="005D62DA"/>
    <w:rsid w:val="005D7139"/>
    <w:rsid w:val="005E30AA"/>
    <w:rsid w:val="005E3831"/>
    <w:rsid w:val="005E3D10"/>
    <w:rsid w:val="005E4419"/>
    <w:rsid w:val="005E4825"/>
    <w:rsid w:val="005E4D74"/>
    <w:rsid w:val="005E53A6"/>
    <w:rsid w:val="005E5419"/>
    <w:rsid w:val="005E67CD"/>
    <w:rsid w:val="005E6E5E"/>
    <w:rsid w:val="005E6F57"/>
    <w:rsid w:val="005F1316"/>
    <w:rsid w:val="005F4C76"/>
    <w:rsid w:val="005F67D8"/>
    <w:rsid w:val="0060182F"/>
    <w:rsid w:val="00601A5C"/>
    <w:rsid w:val="00602623"/>
    <w:rsid w:val="00604E16"/>
    <w:rsid w:val="00605CBC"/>
    <w:rsid w:val="006063CE"/>
    <w:rsid w:val="0060689E"/>
    <w:rsid w:val="00606D68"/>
    <w:rsid w:val="00611C42"/>
    <w:rsid w:val="00612206"/>
    <w:rsid w:val="00613416"/>
    <w:rsid w:val="00614E53"/>
    <w:rsid w:val="006152E5"/>
    <w:rsid w:val="006165B4"/>
    <w:rsid w:val="00617135"/>
    <w:rsid w:val="00617526"/>
    <w:rsid w:val="00617DFB"/>
    <w:rsid w:val="00621377"/>
    <w:rsid w:val="00622459"/>
    <w:rsid w:val="006249D8"/>
    <w:rsid w:val="00624E4C"/>
    <w:rsid w:val="006253EF"/>
    <w:rsid w:val="0062654B"/>
    <w:rsid w:val="0062687B"/>
    <w:rsid w:val="00627755"/>
    <w:rsid w:val="0062777E"/>
    <w:rsid w:val="00630EF8"/>
    <w:rsid w:val="00631D8C"/>
    <w:rsid w:val="00632DE7"/>
    <w:rsid w:val="00633355"/>
    <w:rsid w:val="006351DF"/>
    <w:rsid w:val="006355EF"/>
    <w:rsid w:val="00636DCD"/>
    <w:rsid w:val="00637550"/>
    <w:rsid w:val="0064080E"/>
    <w:rsid w:val="00642F60"/>
    <w:rsid w:val="0064405B"/>
    <w:rsid w:val="00645718"/>
    <w:rsid w:val="00645BA1"/>
    <w:rsid w:val="00646C09"/>
    <w:rsid w:val="00646C80"/>
    <w:rsid w:val="00647224"/>
    <w:rsid w:val="0065150F"/>
    <w:rsid w:val="00651C6E"/>
    <w:rsid w:val="00651DE2"/>
    <w:rsid w:val="00653E70"/>
    <w:rsid w:val="00655645"/>
    <w:rsid w:val="00655CD9"/>
    <w:rsid w:val="00655E30"/>
    <w:rsid w:val="0065706A"/>
    <w:rsid w:val="00657634"/>
    <w:rsid w:val="00660AED"/>
    <w:rsid w:val="0066148D"/>
    <w:rsid w:val="006620E3"/>
    <w:rsid w:val="006620EB"/>
    <w:rsid w:val="00662A57"/>
    <w:rsid w:val="00662A71"/>
    <w:rsid w:val="00663A49"/>
    <w:rsid w:val="00665638"/>
    <w:rsid w:val="00670019"/>
    <w:rsid w:val="00670307"/>
    <w:rsid w:val="00672CD1"/>
    <w:rsid w:val="00673C8F"/>
    <w:rsid w:val="00674181"/>
    <w:rsid w:val="006750B7"/>
    <w:rsid w:val="00675990"/>
    <w:rsid w:val="00676CE7"/>
    <w:rsid w:val="00676DF9"/>
    <w:rsid w:val="006803AD"/>
    <w:rsid w:val="00680811"/>
    <w:rsid w:val="00680DE1"/>
    <w:rsid w:val="00681579"/>
    <w:rsid w:val="006816B6"/>
    <w:rsid w:val="006827D4"/>
    <w:rsid w:val="006829A5"/>
    <w:rsid w:val="00682BEE"/>
    <w:rsid w:val="00684138"/>
    <w:rsid w:val="00684F6C"/>
    <w:rsid w:val="00685D08"/>
    <w:rsid w:val="00687297"/>
    <w:rsid w:val="00687C41"/>
    <w:rsid w:val="0069059D"/>
    <w:rsid w:val="00690DAA"/>
    <w:rsid w:val="00691F7E"/>
    <w:rsid w:val="00693D2E"/>
    <w:rsid w:val="00694CE2"/>
    <w:rsid w:val="006962B7"/>
    <w:rsid w:val="006970EA"/>
    <w:rsid w:val="006A11EB"/>
    <w:rsid w:val="006A1825"/>
    <w:rsid w:val="006A1BB4"/>
    <w:rsid w:val="006A36F6"/>
    <w:rsid w:val="006A3A2C"/>
    <w:rsid w:val="006A48D9"/>
    <w:rsid w:val="006A4A54"/>
    <w:rsid w:val="006A4FC4"/>
    <w:rsid w:val="006B0499"/>
    <w:rsid w:val="006B101F"/>
    <w:rsid w:val="006B2323"/>
    <w:rsid w:val="006B4085"/>
    <w:rsid w:val="006B4340"/>
    <w:rsid w:val="006B442D"/>
    <w:rsid w:val="006B49B4"/>
    <w:rsid w:val="006B5067"/>
    <w:rsid w:val="006C0680"/>
    <w:rsid w:val="006C0D44"/>
    <w:rsid w:val="006C146D"/>
    <w:rsid w:val="006C190B"/>
    <w:rsid w:val="006C26BC"/>
    <w:rsid w:val="006C2F49"/>
    <w:rsid w:val="006C430D"/>
    <w:rsid w:val="006C65BC"/>
    <w:rsid w:val="006C7513"/>
    <w:rsid w:val="006D0318"/>
    <w:rsid w:val="006D1865"/>
    <w:rsid w:val="006D19CC"/>
    <w:rsid w:val="006D2756"/>
    <w:rsid w:val="006D5935"/>
    <w:rsid w:val="006E09E1"/>
    <w:rsid w:val="006E0D7E"/>
    <w:rsid w:val="006E422C"/>
    <w:rsid w:val="006E5DE5"/>
    <w:rsid w:val="006E6FD7"/>
    <w:rsid w:val="006E7247"/>
    <w:rsid w:val="006E7AA2"/>
    <w:rsid w:val="006F0233"/>
    <w:rsid w:val="006F2533"/>
    <w:rsid w:val="006F2EAA"/>
    <w:rsid w:val="006F2EC6"/>
    <w:rsid w:val="006F391C"/>
    <w:rsid w:val="006F4600"/>
    <w:rsid w:val="006F4E3E"/>
    <w:rsid w:val="006F5CD1"/>
    <w:rsid w:val="006F5CE8"/>
    <w:rsid w:val="006F6081"/>
    <w:rsid w:val="006F66A6"/>
    <w:rsid w:val="00700B7D"/>
    <w:rsid w:val="00700F85"/>
    <w:rsid w:val="00702DAC"/>
    <w:rsid w:val="007030FC"/>
    <w:rsid w:val="00703F31"/>
    <w:rsid w:val="00705F4A"/>
    <w:rsid w:val="00706CB1"/>
    <w:rsid w:val="00707722"/>
    <w:rsid w:val="00707966"/>
    <w:rsid w:val="00711AA7"/>
    <w:rsid w:val="00711BFF"/>
    <w:rsid w:val="007125BC"/>
    <w:rsid w:val="00712FD2"/>
    <w:rsid w:val="007140BB"/>
    <w:rsid w:val="00717A09"/>
    <w:rsid w:val="007215A1"/>
    <w:rsid w:val="00721940"/>
    <w:rsid w:val="00721C16"/>
    <w:rsid w:val="00721C88"/>
    <w:rsid w:val="00721FC0"/>
    <w:rsid w:val="0072285D"/>
    <w:rsid w:val="00722929"/>
    <w:rsid w:val="00722C22"/>
    <w:rsid w:val="00722E2E"/>
    <w:rsid w:val="007233F2"/>
    <w:rsid w:val="00723B61"/>
    <w:rsid w:val="007241D8"/>
    <w:rsid w:val="00724AE2"/>
    <w:rsid w:val="00724C45"/>
    <w:rsid w:val="00724F58"/>
    <w:rsid w:val="0072542D"/>
    <w:rsid w:val="00726309"/>
    <w:rsid w:val="0073069F"/>
    <w:rsid w:val="00731163"/>
    <w:rsid w:val="00731D34"/>
    <w:rsid w:val="00734705"/>
    <w:rsid w:val="007352D9"/>
    <w:rsid w:val="00735ABB"/>
    <w:rsid w:val="00735BB1"/>
    <w:rsid w:val="0073766C"/>
    <w:rsid w:val="007377D8"/>
    <w:rsid w:val="00740290"/>
    <w:rsid w:val="00741728"/>
    <w:rsid w:val="00742134"/>
    <w:rsid w:val="00744AEB"/>
    <w:rsid w:val="007458EC"/>
    <w:rsid w:val="0074671E"/>
    <w:rsid w:val="00746EF2"/>
    <w:rsid w:val="00750E6D"/>
    <w:rsid w:val="00751A7F"/>
    <w:rsid w:val="0075341C"/>
    <w:rsid w:val="0075359E"/>
    <w:rsid w:val="007565CA"/>
    <w:rsid w:val="007572FF"/>
    <w:rsid w:val="00757AE0"/>
    <w:rsid w:val="007600E7"/>
    <w:rsid w:val="0076203C"/>
    <w:rsid w:val="00762FEF"/>
    <w:rsid w:val="00763F8A"/>
    <w:rsid w:val="00766FD2"/>
    <w:rsid w:val="00767A95"/>
    <w:rsid w:val="00767CC0"/>
    <w:rsid w:val="007709EC"/>
    <w:rsid w:val="00770DB6"/>
    <w:rsid w:val="00771F6D"/>
    <w:rsid w:val="007723CD"/>
    <w:rsid w:val="00772AF5"/>
    <w:rsid w:val="00772E60"/>
    <w:rsid w:val="00773719"/>
    <w:rsid w:val="007748C8"/>
    <w:rsid w:val="00774D55"/>
    <w:rsid w:val="00776862"/>
    <w:rsid w:val="00780326"/>
    <w:rsid w:val="007824F9"/>
    <w:rsid w:val="00782BD1"/>
    <w:rsid w:val="0078356B"/>
    <w:rsid w:val="00785715"/>
    <w:rsid w:val="00786B80"/>
    <w:rsid w:val="00790338"/>
    <w:rsid w:val="00792A63"/>
    <w:rsid w:val="007941C2"/>
    <w:rsid w:val="007951C2"/>
    <w:rsid w:val="007960C2"/>
    <w:rsid w:val="007A0B7F"/>
    <w:rsid w:val="007A2A36"/>
    <w:rsid w:val="007A466E"/>
    <w:rsid w:val="007A4A84"/>
    <w:rsid w:val="007A5A4D"/>
    <w:rsid w:val="007A6E83"/>
    <w:rsid w:val="007A706B"/>
    <w:rsid w:val="007B208C"/>
    <w:rsid w:val="007B4F3B"/>
    <w:rsid w:val="007B69EE"/>
    <w:rsid w:val="007B75B2"/>
    <w:rsid w:val="007B7883"/>
    <w:rsid w:val="007C18B4"/>
    <w:rsid w:val="007C1F13"/>
    <w:rsid w:val="007C287D"/>
    <w:rsid w:val="007C4314"/>
    <w:rsid w:val="007C500A"/>
    <w:rsid w:val="007C563C"/>
    <w:rsid w:val="007C701C"/>
    <w:rsid w:val="007D0681"/>
    <w:rsid w:val="007D188B"/>
    <w:rsid w:val="007D2B47"/>
    <w:rsid w:val="007D3063"/>
    <w:rsid w:val="007D3D87"/>
    <w:rsid w:val="007D3FA5"/>
    <w:rsid w:val="007D4474"/>
    <w:rsid w:val="007D59BC"/>
    <w:rsid w:val="007D6B28"/>
    <w:rsid w:val="007D6C08"/>
    <w:rsid w:val="007E033B"/>
    <w:rsid w:val="007E091D"/>
    <w:rsid w:val="007E0BC8"/>
    <w:rsid w:val="007E0F1C"/>
    <w:rsid w:val="007E15E8"/>
    <w:rsid w:val="007E16FE"/>
    <w:rsid w:val="007E20D6"/>
    <w:rsid w:val="007E2E0B"/>
    <w:rsid w:val="007E3301"/>
    <w:rsid w:val="007E5493"/>
    <w:rsid w:val="007E5AE5"/>
    <w:rsid w:val="007E617D"/>
    <w:rsid w:val="007E709B"/>
    <w:rsid w:val="007F10C9"/>
    <w:rsid w:val="007F26F8"/>
    <w:rsid w:val="007F2FC3"/>
    <w:rsid w:val="007F4AFE"/>
    <w:rsid w:val="007F69B8"/>
    <w:rsid w:val="007F6BF6"/>
    <w:rsid w:val="007F75A0"/>
    <w:rsid w:val="007F789F"/>
    <w:rsid w:val="008007B1"/>
    <w:rsid w:val="00800999"/>
    <w:rsid w:val="00800FC5"/>
    <w:rsid w:val="00803BA3"/>
    <w:rsid w:val="00804025"/>
    <w:rsid w:val="0080437F"/>
    <w:rsid w:val="00805D32"/>
    <w:rsid w:val="0081141D"/>
    <w:rsid w:val="00812C6C"/>
    <w:rsid w:val="00812ED8"/>
    <w:rsid w:val="00816519"/>
    <w:rsid w:val="00816F67"/>
    <w:rsid w:val="00820982"/>
    <w:rsid w:val="00820E38"/>
    <w:rsid w:val="00821D87"/>
    <w:rsid w:val="00822707"/>
    <w:rsid w:val="00822771"/>
    <w:rsid w:val="00822A32"/>
    <w:rsid w:val="008231AF"/>
    <w:rsid w:val="008242C5"/>
    <w:rsid w:val="008247E5"/>
    <w:rsid w:val="00825C6E"/>
    <w:rsid w:val="008263B9"/>
    <w:rsid w:val="00826CD8"/>
    <w:rsid w:val="0082733B"/>
    <w:rsid w:val="00827FBE"/>
    <w:rsid w:val="00831AE2"/>
    <w:rsid w:val="00831BA9"/>
    <w:rsid w:val="00833492"/>
    <w:rsid w:val="00834155"/>
    <w:rsid w:val="00834686"/>
    <w:rsid w:val="00834CF4"/>
    <w:rsid w:val="008352FE"/>
    <w:rsid w:val="0083562D"/>
    <w:rsid w:val="00837031"/>
    <w:rsid w:val="0084002B"/>
    <w:rsid w:val="00841E86"/>
    <w:rsid w:val="008420B0"/>
    <w:rsid w:val="00842E78"/>
    <w:rsid w:val="00843A46"/>
    <w:rsid w:val="00843BC6"/>
    <w:rsid w:val="00845893"/>
    <w:rsid w:val="00846380"/>
    <w:rsid w:val="008474F5"/>
    <w:rsid w:val="00851522"/>
    <w:rsid w:val="00851BDC"/>
    <w:rsid w:val="008534B7"/>
    <w:rsid w:val="00853AD6"/>
    <w:rsid w:val="00853ECE"/>
    <w:rsid w:val="0085416A"/>
    <w:rsid w:val="00856156"/>
    <w:rsid w:val="00856C4A"/>
    <w:rsid w:val="00857B90"/>
    <w:rsid w:val="00857F75"/>
    <w:rsid w:val="0086030C"/>
    <w:rsid w:val="0086044F"/>
    <w:rsid w:val="008619B1"/>
    <w:rsid w:val="008622C3"/>
    <w:rsid w:val="00864183"/>
    <w:rsid w:val="008647AF"/>
    <w:rsid w:val="00864C3C"/>
    <w:rsid w:val="00866202"/>
    <w:rsid w:val="008665D9"/>
    <w:rsid w:val="00866D29"/>
    <w:rsid w:val="00866F38"/>
    <w:rsid w:val="008712EB"/>
    <w:rsid w:val="00872369"/>
    <w:rsid w:val="008728B6"/>
    <w:rsid w:val="0087300D"/>
    <w:rsid w:val="00873AD2"/>
    <w:rsid w:val="008742EB"/>
    <w:rsid w:val="0087529C"/>
    <w:rsid w:val="00875DDE"/>
    <w:rsid w:val="00876064"/>
    <w:rsid w:val="008762D1"/>
    <w:rsid w:val="00876495"/>
    <w:rsid w:val="00877188"/>
    <w:rsid w:val="008805D6"/>
    <w:rsid w:val="008817DC"/>
    <w:rsid w:val="0088217C"/>
    <w:rsid w:val="0088238E"/>
    <w:rsid w:val="00882A23"/>
    <w:rsid w:val="0088305E"/>
    <w:rsid w:val="00883B5F"/>
    <w:rsid w:val="00884746"/>
    <w:rsid w:val="00885823"/>
    <w:rsid w:val="00885BF9"/>
    <w:rsid w:val="008874FE"/>
    <w:rsid w:val="00887A5C"/>
    <w:rsid w:val="00887ED1"/>
    <w:rsid w:val="008919F0"/>
    <w:rsid w:val="00891B87"/>
    <w:rsid w:val="00892845"/>
    <w:rsid w:val="00893988"/>
    <w:rsid w:val="0089431A"/>
    <w:rsid w:val="0089486E"/>
    <w:rsid w:val="00895050"/>
    <w:rsid w:val="00895074"/>
    <w:rsid w:val="00897274"/>
    <w:rsid w:val="008A11D3"/>
    <w:rsid w:val="008A29D6"/>
    <w:rsid w:val="008A3E35"/>
    <w:rsid w:val="008A3EB9"/>
    <w:rsid w:val="008A516B"/>
    <w:rsid w:val="008A53C2"/>
    <w:rsid w:val="008A5BE6"/>
    <w:rsid w:val="008A6A67"/>
    <w:rsid w:val="008A7496"/>
    <w:rsid w:val="008A78F6"/>
    <w:rsid w:val="008A7C2A"/>
    <w:rsid w:val="008B004F"/>
    <w:rsid w:val="008B0349"/>
    <w:rsid w:val="008B1F68"/>
    <w:rsid w:val="008B2333"/>
    <w:rsid w:val="008B306A"/>
    <w:rsid w:val="008B373D"/>
    <w:rsid w:val="008C0C14"/>
    <w:rsid w:val="008C177A"/>
    <w:rsid w:val="008C1FEE"/>
    <w:rsid w:val="008C345D"/>
    <w:rsid w:val="008C5918"/>
    <w:rsid w:val="008C746C"/>
    <w:rsid w:val="008C78C8"/>
    <w:rsid w:val="008C7AFB"/>
    <w:rsid w:val="008D05DB"/>
    <w:rsid w:val="008D083C"/>
    <w:rsid w:val="008D2777"/>
    <w:rsid w:val="008D28DE"/>
    <w:rsid w:val="008D3A10"/>
    <w:rsid w:val="008D4C72"/>
    <w:rsid w:val="008D56E6"/>
    <w:rsid w:val="008D5F1E"/>
    <w:rsid w:val="008D7552"/>
    <w:rsid w:val="008D75EA"/>
    <w:rsid w:val="008D7E36"/>
    <w:rsid w:val="008E0515"/>
    <w:rsid w:val="008E0CE2"/>
    <w:rsid w:val="008E16E4"/>
    <w:rsid w:val="008E1AE1"/>
    <w:rsid w:val="008E3A5D"/>
    <w:rsid w:val="008E4CBF"/>
    <w:rsid w:val="008E5D20"/>
    <w:rsid w:val="008F1690"/>
    <w:rsid w:val="008F17E9"/>
    <w:rsid w:val="008F1974"/>
    <w:rsid w:val="008F1FC3"/>
    <w:rsid w:val="008F2BC9"/>
    <w:rsid w:val="008F3D9A"/>
    <w:rsid w:val="008F41AB"/>
    <w:rsid w:val="008F486B"/>
    <w:rsid w:val="00901044"/>
    <w:rsid w:val="009018AE"/>
    <w:rsid w:val="009035E5"/>
    <w:rsid w:val="00903655"/>
    <w:rsid w:val="00905F71"/>
    <w:rsid w:val="00906D2A"/>
    <w:rsid w:val="009077B0"/>
    <w:rsid w:val="00910640"/>
    <w:rsid w:val="009110B0"/>
    <w:rsid w:val="00912470"/>
    <w:rsid w:val="00913D5C"/>
    <w:rsid w:val="00914692"/>
    <w:rsid w:val="00915766"/>
    <w:rsid w:val="00915E06"/>
    <w:rsid w:val="009166F6"/>
    <w:rsid w:val="00916D44"/>
    <w:rsid w:val="009176CE"/>
    <w:rsid w:val="0091795A"/>
    <w:rsid w:val="00920316"/>
    <w:rsid w:val="0092066F"/>
    <w:rsid w:val="0092109D"/>
    <w:rsid w:val="0092235B"/>
    <w:rsid w:val="00924AD1"/>
    <w:rsid w:val="009259B9"/>
    <w:rsid w:val="00926264"/>
    <w:rsid w:val="00926297"/>
    <w:rsid w:val="009262F0"/>
    <w:rsid w:val="009266B5"/>
    <w:rsid w:val="00926B53"/>
    <w:rsid w:val="009273DD"/>
    <w:rsid w:val="009303AE"/>
    <w:rsid w:val="00931076"/>
    <w:rsid w:val="009312AD"/>
    <w:rsid w:val="00931BB7"/>
    <w:rsid w:val="009342F9"/>
    <w:rsid w:val="009356AB"/>
    <w:rsid w:val="00935790"/>
    <w:rsid w:val="00935E7F"/>
    <w:rsid w:val="009363A7"/>
    <w:rsid w:val="0093658F"/>
    <w:rsid w:val="009367D2"/>
    <w:rsid w:val="00937707"/>
    <w:rsid w:val="00937929"/>
    <w:rsid w:val="00941694"/>
    <w:rsid w:val="00943877"/>
    <w:rsid w:val="00943ED0"/>
    <w:rsid w:val="00944C3D"/>
    <w:rsid w:val="009450A3"/>
    <w:rsid w:val="0094517A"/>
    <w:rsid w:val="0094720D"/>
    <w:rsid w:val="00947692"/>
    <w:rsid w:val="00950D4D"/>
    <w:rsid w:val="009515F3"/>
    <w:rsid w:val="00953E70"/>
    <w:rsid w:val="00954FB7"/>
    <w:rsid w:val="00955397"/>
    <w:rsid w:val="009556EE"/>
    <w:rsid w:val="00956766"/>
    <w:rsid w:val="00960594"/>
    <w:rsid w:val="00961A09"/>
    <w:rsid w:val="00962401"/>
    <w:rsid w:val="00963563"/>
    <w:rsid w:val="009646FC"/>
    <w:rsid w:val="00964F3F"/>
    <w:rsid w:val="0096616E"/>
    <w:rsid w:val="00966BC5"/>
    <w:rsid w:val="00966F4C"/>
    <w:rsid w:val="00967407"/>
    <w:rsid w:val="00970499"/>
    <w:rsid w:val="00971EF5"/>
    <w:rsid w:val="00973313"/>
    <w:rsid w:val="009735E0"/>
    <w:rsid w:val="00973E05"/>
    <w:rsid w:val="00974BA5"/>
    <w:rsid w:val="00974D35"/>
    <w:rsid w:val="00976583"/>
    <w:rsid w:val="009767FE"/>
    <w:rsid w:val="00977E1A"/>
    <w:rsid w:val="009800C3"/>
    <w:rsid w:val="00981D24"/>
    <w:rsid w:val="00983841"/>
    <w:rsid w:val="0098395C"/>
    <w:rsid w:val="00984BA9"/>
    <w:rsid w:val="0098505B"/>
    <w:rsid w:val="0098682E"/>
    <w:rsid w:val="00986A46"/>
    <w:rsid w:val="00986F88"/>
    <w:rsid w:val="009878E5"/>
    <w:rsid w:val="00987C24"/>
    <w:rsid w:val="00991A89"/>
    <w:rsid w:val="00991DAA"/>
    <w:rsid w:val="00992EBD"/>
    <w:rsid w:val="0099546B"/>
    <w:rsid w:val="009A1DBF"/>
    <w:rsid w:val="009A2A74"/>
    <w:rsid w:val="009A4899"/>
    <w:rsid w:val="009A6D63"/>
    <w:rsid w:val="009A7961"/>
    <w:rsid w:val="009B26E2"/>
    <w:rsid w:val="009B294E"/>
    <w:rsid w:val="009B317D"/>
    <w:rsid w:val="009B3DCF"/>
    <w:rsid w:val="009B5326"/>
    <w:rsid w:val="009B5A96"/>
    <w:rsid w:val="009B61E6"/>
    <w:rsid w:val="009C18E6"/>
    <w:rsid w:val="009C1F54"/>
    <w:rsid w:val="009C3FB1"/>
    <w:rsid w:val="009C51F1"/>
    <w:rsid w:val="009C5C0D"/>
    <w:rsid w:val="009C68ED"/>
    <w:rsid w:val="009C7A94"/>
    <w:rsid w:val="009D054D"/>
    <w:rsid w:val="009D1375"/>
    <w:rsid w:val="009D2BF5"/>
    <w:rsid w:val="009D3132"/>
    <w:rsid w:val="009D4D1A"/>
    <w:rsid w:val="009D60CB"/>
    <w:rsid w:val="009D635E"/>
    <w:rsid w:val="009D7623"/>
    <w:rsid w:val="009E050D"/>
    <w:rsid w:val="009E211E"/>
    <w:rsid w:val="009E3046"/>
    <w:rsid w:val="009E4E17"/>
    <w:rsid w:val="009E55EF"/>
    <w:rsid w:val="009E6B03"/>
    <w:rsid w:val="009E7118"/>
    <w:rsid w:val="009F1461"/>
    <w:rsid w:val="009F2CDF"/>
    <w:rsid w:val="009F2ECA"/>
    <w:rsid w:val="009F41DA"/>
    <w:rsid w:val="009F4552"/>
    <w:rsid w:val="009F4F55"/>
    <w:rsid w:val="00A00546"/>
    <w:rsid w:val="00A00843"/>
    <w:rsid w:val="00A00C61"/>
    <w:rsid w:val="00A01CFF"/>
    <w:rsid w:val="00A05123"/>
    <w:rsid w:val="00A058B0"/>
    <w:rsid w:val="00A061FE"/>
    <w:rsid w:val="00A069F1"/>
    <w:rsid w:val="00A06D1D"/>
    <w:rsid w:val="00A077FB"/>
    <w:rsid w:val="00A100DC"/>
    <w:rsid w:val="00A10445"/>
    <w:rsid w:val="00A1058E"/>
    <w:rsid w:val="00A10B56"/>
    <w:rsid w:val="00A11AFF"/>
    <w:rsid w:val="00A11EC8"/>
    <w:rsid w:val="00A120DF"/>
    <w:rsid w:val="00A13841"/>
    <w:rsid w:val="00A13FF0"/>
    <w:rsid w:val="00A14888"/>
    <w:rsid w:val="00A1596A"/>
    <w:rsid w:val="00A15CA4"/>
    <w:rsid w:val="00A16CAB"/>
    <w:rsid w:val="00A17D51"/>
    <w:rsid w:val="00A20AE0"/>
    <w:rsid w:val="00A20E98"/>
    <w:rsid w:val="00A224C3"/>
    <w:rsid w:val="00A247FC"/>
    <w:rsid w:val="00A24A0C"/>
    <w:rsid w:val="00A24CE0"/>
    <w:rsid w:val="00A31E60"/>
    <w:rsid w:val="00A33249"/>
    <w:rsid w:val="00A3402E"/>
    <w:rsid w:val="00A36928"/>
    <w:rsid w:val="00A36FCB"/>
    <w:rsid w:val="00A41477"/>
    <w:rsid w:val="00A418A5"/>
    <w:rsid w:val="00A425A4"/>
    <w:rsid w:val="00A43DA9"/>
    <w:rsid w:val="00A44437"/>
    <w:rsid w:val="00A45B2C"/>
    <w:rsid w:val="00A46D7E"/>
    <w:rsid w:val="00A47BB5"/>
    <w:rsid w:val="00A47D70"/>
    <w:rsid w:val="00A47FBB"/>
    <w:rsid w:val="00A50410"/>
    <w:rsid w:val="00A5169B"/>
    <w:rsid w:val="00A519C3"/>
    <w:rsid w:val="00A52AB0"/>
    <w:rsid w:val="00A53D6A"/>
    <w:rsid w:val="00A542C5"/>
    <w:rsid w:val="00A557F9"/>
    <w:rsid w:val="00A56666"/>
    <w:rsid w:val="00A56E13"/>
    <w:rsid w:val="00A57F81"/>
    <w:rsid w:val="00A60BE7"/>
    <w:rsid w:val="00A63C1A"/>
    <w:rsid w:val="00A64322"/>
    <w:rsid w:val="00A6485C"/>
    <w:rsid w:val="00A64967"/>
    <w:rsid w:val="00A666BF"/>
    <w:rsid w:val="00A66E0A"/>
    <w:rsid w:val="00A70215"/>
    <w:rsid w:val="00A704A3"/>
    <w:rsid w:val="00A70AE9"/>
    <w:rsid w:val="00A728DC"/>
    <w:rsid w:val="00A72931"/>
    <w:rsid w:val="00A735D0"/>
    <w:rsid w:val="00A75D39"/>
    <w:rsid w:val="00A7653D"/>
    <w:rsid w:val="00A7730B"/>
    <w:rsid w:val="00A77855"/>
    <w:rsid w:val="00A77E17"/>
    <w:rsid w:val="00A80337"/>
    <w:rsid w:val="00A8218A"/>
    <w:rsid w:val="00A845EC"/>
    <w:rsid w:val="00A846C3"/>
    <w:rsid w:val="00A84EB3"/>
    <w:rsid w:val="00A85929"/>
    <w:rsid w:val="00A861E4"/>
    <w:rsid w:val="00A905B6"/>
    <w:rsid w:val="00A906A9"/>
    <w:rsid w:val="00A906F0"/>
    <w:rsid w:val="00A907B0"/>
    <w:rsid w:val="00A933C1"/>
    <w:rsid w:val="00A94F90"/>
    <w:rsid w:val="00A95713"/>
    <w:rsid w:val="00A96282"/>
    <w:rsid w:val="00A96386"/>
    <w:rsid w:val="00A96ED5"/>
    <w:rsid w:val="00A97121"/>
    <w:rsid w:val="00AA1F61"/>
    <w:rsid w:val="00AA2401"/>
    <w:rsid w:val="00AA5CD5"/>
    <w:rsid w:val="00AA67A4"/>
    <w:rsid w:val="00AA6EF8"/>
    <w:rsid w:val="00AA70FF"/>
    <w:rsid w:val="00AA7584"/>
    <w:rsid w:val="00AA79FA"/>
    <w:rsid w:val="00AB1CCB"/>
    <w:rsid w:val="00AB2F5E"/>
    <w:rsid w:val="00AB3A63"/>
    <w:rsid w:val="00AB5323"/>
    <w:rsid w:val="00AB6C3A"/>
    <w:rsid w:val="00AB6F46"/>
    <w:rsid w:val="00AB7A1E"/>
    <w:rsid w:val="00AB7A29"/>
    <w:rsid w:val="00AC0ADD"/>
    <w:rsid w:val="00AC20D5"/>
    <w:rsid w:val="00AC584C"/>
    <w:rsid w:val="00AD08D3"/>
    <w:rsid w:val="00AD12E6"/>
    <w:rsid w:val="00AD1F6F"/>
    <w:rsid w:val="00AD25B7"/>
    <w:rsid w:val="00AD40D9"/>
    <w:rsid w:val="00AD561E"/>
    <w:rsid w:val="00AD58EF"/>
    <w:rsid w:val="00AD7DA8"/>
    <w:rsid w:val="00AE0FD4"/>
    <w:rsid w:val="00AE11C7"/>
    <w:rsid w:val="00AE1BF2"/>
    <w:rsid w:val="00AE28E1"/>
    <w:rsid w:val="00AE42A5"/>
    <w:rsid w:val="00AF0720"/>
    <w:rsid w:val="00AF12D0"/>
    <w:rsid w:val="00AF2369"/>
    <w:rsid w:val="00AF2507"/>
    <w:rsid w:val="00AF3BFA"/>
    <w:rsid w:val="00AF3E23"/>
    <w:rsid w:val="00AF3F29"/>
    <w:rsid w:val="00AF4138"/>
    <w:rsid w:val="00AF59E4"/>
    <w:rsid w:val="00AF5B96"/>
    <w:rsid w:val="00AF6E0B"/>
    <w:rsid w:val="00AF70CC"/>
    <w:rsid w:val="00AF7A7C"/>
    <w:rsid w:val="00B005B6"/>
    <w:rsid w:val="00B0260C"/>
    <w:rsid w:val="00B045EB"/>
    <w:rsid w:val="00B0565C"/>
    <w:rsid w:val="00B05752"/>
    <w:rsid w:val="00B05EE7"/>
    <w:rsid w:val="00B06181"/>
    <w:rsid w:val="00B06214"/>
    <w:rsid w:val="00B075B4"/>
    <w:rsid w:val="00B10E77"/>
    <w:rsid w:val="00B111EC"/>
    <w:rsid w:val="00B13A72"/>
    <w:rsid w:val="00B1478B"/>
    <w:rsid w:val="00B1509E"/>
    <w:rsid w:val="00B20DCD"/>
    <w:rsid w:val="00B23116"/>
    <w:rsid w:val="00B23EBC"/>
    <w:rsid w:val="00B24BF6"/>
    <w:rsid w:val="00B26AA6"/>
    <w:rsid w:val="00B27D4F"/>
    <w:rsid w:val="00B305C0"/>
    <w:rsid w:val="00B307D8"/>
    <w:rsid w:val="00B30F45"/>
    <w:rsid w:val="00B310A2"/>
    <w:rsid w:val="00B31342"/>
    <w:rsid w:val="00B31770"/>
    <w:rsid w:val="00B32085"/>
    <w:rsid w:val="00B32328"/>
    <w:rsid w:val="00B32790"/>
    <w:rsid w:val="00B3451B"/>
    <w:rsid w:val="00B34C86"/>
    <w:rsid w:val="00B34CD3"/>
    <w:rsid w:val="00B35883"/>
    <w:rsid w:val="00B35A65"/>
    <w:rsid w:val="00B3675F"/>
    <w:rsid w:val="00B37084"/>
    <w:rsid w:val="00B400CF"/>
    <w:rsid w:val="00B41D82"/>
    <w:rsid w:val="00B42FB4"/>
    <w:rsid w:val="00B43B46"/>
    <w:rsid w:val="00B47E9A"/>
    <w:rsid w:val="00B50090"/>
    <w:rsid w:val="00B532D5"/>
    <w:rsid w:val="00B53AC5"/>
    <w:rsid w:val="00B5429D"/>
    <w:rsid w:val="00B5537C"/>
    <w:rsid w:val="00B57998"/>
    <w:rsid w:val="00B603C4"/>
    <w:rsid w:val="00B60786"/>
    <w:rsid w:val="00B61F43"/>
    <w:rsid w:val="00B62254"/>
    <w:rsid w:val="00B62977"/>
    <w:rsid w:val="00B62DDB"/>
    <w:rsid w:val="00B63202"/>
    <w:rsid w:val="00B639D0"/>
    <w:rsid w:val="00B642EA"/>
    <w:rsid w:val="00B64FA6"/>
    <w:rsid w:val="00B67BA8"/>
    <w:rsid w:val="00B67C8F"/>
    <w:rsid w:val="00B704C4"/>
    <w:rsid w:val="00B71294"/>
    <w:rsid w:val="00B72DC0"/>
    <w:rsid w:val="00B74776"/>
    <w:rsid w:val="00B764B6"/>
    <w:rsid w:val="00B7759F"/>
    <w:rsid w:val="00B80EED"/>
    <w:rsid w:val="00B82DFE"/>
    <w:rsid w:val="00B84299"/>
    <w:rsid w:val="00B84AEC"/>
    <w:rsid w:val="00B878DB"/>
    <w:rsid w:val="00B87D16"/>
    <w:rsid w:val="00B91257"/>
    <w:rsid w:val="00B916BD"/>
    <w:rsid w:val="00B91751"/>
    <w:rsid w:val="00B936D7"/>
    <w:rsid w:val="00B94943"/>
    <w:rsid w:val="00B9529F"/>
    <w:rsid w:val="00B96128"/>
    <w:rsid w:val="00B96498"/>
    <w:rsid w:val="00B96B3C"/>
    <w:rsid w:val="00B96DDC"/>
    <w:rsid w:val="00B976EE"/>
    <w:rsid w:val="00BA0684"/>
    <w:rsid w:val="00BA0924"/>
    <w:rsid w:val="00BA0BD8"/>
    <w:rsid w:val="00BA4240"/>
    <w:rsid w:val="00BA692B"/>
    <w:rsid w:val="00BA78DF"/>
    <w:rsid w:val="00BA7A80"/>
    <w:rsid w:val="00BA7E8C"/>
    <w:rsid w:val="00BB1C28"/>
    <w:rsid w:val="00BB290C"/>
    <w:rsid w:val="00BB2F26"/>
    <w:rsid w:val="00BB4206"/>
    <w:rsid w:val="00BB78D7"/>
    <w:rsid w:val="00BC01D4"/>
    <w:rsid w:val="00BC026B"/>
    <w:rsid w:val="00BC0BF3"/>
    <w:rsid w:val="00BC2C61"/>
    <w:rsid w:val="00BC3017"/>
    <w:rsid w:val="00BC3347"/>
    <w:rsid w:val="00BC3DE3"/>
    <w:rsid w:val="00BC464B"/>
    <w:rsid w:val="00BC4673"/>
    <w:rsid w:val="00BC4F54"/>
    <w:rsid w:val="00BC5ED8"/>
    <w:rsid w:val="00BC6713"/>
    <w:rsid w:val="00BC752A"/>
    <w:rsid w:val="00BD17A9"/>
    <w:rsid w:val="00BD232A"/>
    <w:rsid w:val="00BD4EEC"/>
    <w:rsid w:val="00BD5940"/>
    <w:rsid w:val="00BD5BA3"/>
    <w:rsid w:val="00BD5D5C"/>
    <w:rsid w:val="00BD5EB3"/>
    <w:rsid w:val="00BD7CEF"/>
    <w:rsid w:val="00BE157B"/>
    <w:rsid w:val="00BE1A5F"/>
    <w:rsid w:val="00BE1FC8"/>
    <w:rsid w:val="00BE205C"/>
    <w:rsid w:val="00BE31A8"/>
    <w:rsid w:val="00BE34E1"/>
    <w:rsid w:val="00BE3AF8"/>
    <w:rsid w:val="00BE486A"/>
    <w:rsid w:val="00BE4A92"/>
    <w:rsid w:val="00BE55A5"/>
    <w:rsid w:val="00BE584A"/>
    <w:rsid w:val="00BE60D8"/>
    <w:rsid w:val="00BE6AFB"/>
    <w:rsid w:val="00BE6EE7"/>
    <w:rsid w:val="00BF138D"/>
    <w:rsid w:val="00BF1D56"/>
    <w:rsid w:val="00BF2341"/>
    <w:rsid w:val="00BF3BA1"/>
    <w:rsid w:val="00BF621D"/>
    <w:rsid w:val="00BF6C13"/>
    <w:rsid w:val="00C02036"/>
    <w:rsid w:val="00C02061"/>
    <w:rsid w:val="00C052F4"/>
    <w:rsid w:val="00C06A2E"/>
    <w:rsid w:val="00C07A94"/>
    <w:rsid w:val="00C07C84"/>
    <w:rsid w:val="00C10576"/>
    <w:rsid w:val="00C11C23"/>
    <w:rsid w:val="00C125AE"/>
    <w:rsid w:val="00C14C7E"/>
    <w:rsid w:val="00C14E54"/>
    <w:rsid w:val="00C15403"/>
    <w:rsid w:val="00C1550A"/>
    <w:rsid w:val="00C16089"/>
    <w:rsid w:val="00C173CA"/>
    <w:rsid w:val="00C17690"/>
    <w:rsid w:val="00C17781"/>
    <w:rsid w:val="00C17BCA"/>
    <w:rsid w:val="00C203D9"/>
    <w:rsid w:val="00C21D49"/>
    <w:rsid w:val="00C2515F"/>
    <w:rsid w:val="00C253D7"/>
    <w:rsid w:val="00C271DA"/>
    <w:rsid w:val="00C27232"/>
    <w:rsid w:val="00C311E4"/>
    <w:rsid w:val="00C319FC"/>
    <w:rsid w:val="00C336CD"/>
    <w:rsid w:val="00C34868"/>
    <w:rsid w:val="00C34F6F"/>
    <w:rsid w:val="00C35759"/>
    <w:rsid w:val="00C35E26"/>
    <w:rsid w:val="00C35EC2"/>
    <w:rsid w:val="00C37133"/>
    <w:rsid w:val="00C404EB"/>
    <w:rsid w:val="00C41FCD"/>
    <w:rsid w:val="00C43043"/>
    <w:rsid w:val="00C43CDB"/>
    <w:rsid w:val="00C43F99"/>
    <w:rsid w:val="00C4427F"/>
    <w:rsid w:val="00C45893"/>
    <w:rsid w:val="00C47169"/>
    <w:rsid w:val="00C47D20"/>
    <w:rsid w:val="00C47FB9"/>
    <w:rsid w:val="00C507F3"/>
    <w:rsid w:val="00C50F0A"/>
    <w:rsid w:val="00C510F0"/>
    <w:rsid w:val="00C512BA"/>
    <w:rsid w:val="00C51F14"/>
    <w:rsid w:val="00C53043"/>
    <w:rsid w:val="00C53787"/>
    <w:rsid w:val="00C557D8"/>
    <w:rsid w:val="00C55FF6"/>
    <w:rsid w:val="00C5629C"/>
    <w:rsid w:val="00C56B67"/>
    <w:rsid w:val="00C57B0E"/>
    <w:rsid w:val="00C57B4B"/>
    <w:rsid w:val="00C60A23"/>
    <w:rsid w:val="00C61A04"/>
    <w:rsid w:val="00C61FB4"/>
    <w:rsid w:val="00C621FF"/>
    <w:rsid w:val="00C62A53"/>
    <w:rsid w:val="00C65E97"/>
    <w:rsid w:val="00C67184"/>
    <w:rsid w:val="00C72226"/>
    <w:rsid w:val="00C72733"/>
    <w:rsid w:val="00C74E47"/>
    <w:rsid w:val="00C804C1"/>
    <w:rsid w:val="00C81712"/>
    <w:rsid w:val="00C846EA"/>
    <w:rsid w:val="00C84B1B"/>
    <w:rsid w:val="00C90875"/>
    <w:rsid w:val="00C92842"/>
    <w:rsid w:val="00C93D73"/>
    <w:rsid w:val="00C94E1C"/>
    <w:rsid w:val="00C950A0"/>
    <w:rsid w:val="00C96097"/>
    <w:rsid w:val="00C96D0D"/>
    <w:rsid w:val="00C97561"/>
    <w:rsid w:val="00CA1A01"/>
    <w:rsid w:val="00CA1D69"/>
    <w:rsid w:val="00CA2D76"/>
    <w:rsid w:val="00CA37B2"/>
    <w:rsid w:val="00CA5592"/>
    <w:rsid w:val="00CA7384"/>
    <w:rsid w:val="00CA7E5C"/>
    <w:rsid w:val="00CB0E27"/>
    <w:rsid w:val="00CB1851"/>
    <w:rsid w:val="00CB1D17"/>
    <w:rsid w:val="00CB26A3"/>
    <w:rsid w:val="00CB2744"/>
    <w:rsid w:val="00CB2F51"/>
    <w:rsid w:val="00CB339D"/>
    <w:rsid w:val="00CB3438"/>
    <w:rsid w:val="00CB46E7"/>
    <w:rsid w:val="00CB5CD6"/>
    <w:rsid w:val="00CB6E15"/>
    <w:rsid w:val="00CB72BD"/>
    <w:rsid w:val="00CB7AC4"/>
    <w:rsid w:val="00CB7EA3"/>
    <w:rsid w:val="00CC38D4"/>
    <w:rsid w:val="00CC3C40"/>
    <w:rsid w:val="00CC45F4"/>
    <w:rsid w:val="00CC4AE5"/>
    <w:rsid w:val="00CC4D90"/>
    <w:rsid w:val="00CC53AE"/>
    <w:rsid w:val="00CC6371"/>
    <w:rsid w:val="00CC637F"/>
    <w:rsid w:val="00CC68B0"/>
    <w:rsid w:val="00CC7539"/>
    <w:rsid w:val="00CC75A4"/>
    <w:rsid w:val="00CD20E3"/>
    <w:rsid w:val="00CD2496"/>
    <w:rsid w:val="00CD35B3"/>
    <w:rsid w:val="00CD5133"/>
    <w:rsid w:val="00CD5BDB"/>
    <w:rsid w:val="00CD5D30"/>
    <w:rsid w:val="00CD64C2"/>
    <w:rsid w:val="00CE052F"/>
    <w:rsid w:val="00CE0635"/>
    <w:rsid w:val="00CE0C36"/>
    <w:rsid w:val="00CE1296"/>
    <w:rsid w:val="00CE12D5"/>
    <w:rsid w:val="00CE12FC"/>
    <w:rsid w:val="00CE13BF"/>
    <w:rsid w:val="00CE18B4"/>
    <w:rsid w:val="00CE24EF"/>
    <w:rsid w:val="00CE306B"/>
    <w:rsid w:val="00CE396E"/>
    <w:rsid w:val="00CE4243"/>
    <w:rsid w:val="00CE5691"/>
    <w:rsid w:val="00CE5A47"/>
    <w:rsid w:val="00CE5B4B"/>
    <w:rsid w:val="00CE5D2A"/>
    <w:rsid w:val="00CE7157"/>
    <w:rsid w:val="00CE7513"/>
    <w:rsid w:val="00CE7FA1"/>
    <w:rsid w:val="00CF255E"/>
    <w:rsid w:val="00CF375B"/>
    <w:rsid w:val="00CF3765"/>
    <w:rsid w:val="00CF4095"/>
    <w:rsid w:val="00CF413C"/>
    <w:rsid w:val="00CF4F63"/>
    <w:rsid w:val="00CF4FA2"/>
    <w:rsid w:val="00CF631F"/>
    <w:rsid w:val="00CF6329"/>
    <w:rsid w:val="00CF7D8E"/>
    <w:rsid w:val="00D0124D"/>
    <w:rsid w:val="00D029CB"/>
    <w:rsid w:val="00D03952"/>
    <w:rsid w:val="00D0397B"/>
    <w:rsid w:val="00D06D7B"/>
    <w:rsid w:val="00D10EB1"/>
    <w:rsid w:val="00D11797"/>
    <w:rsid w:val="00D11BF0"/>
    <w:rsid w:val="00D11F09"/>
    <w:rsid w:val="00D12B43"/>
    <w:rsid w:val="00D13EDB"/>
    <w:rsid w:val="00D164CC"/>
    <w:rsid w:val="00D17179"/>
    <w:rsid w:val="00D172A4"/>
    <w:rsid w:val="00D17D7A"/>
    <w:rsid w:val="00D200C2"/>
    <w:rsid w:val="00D20519"/>
    <w:rsid w:val="00D205A0"/>
    <w:rsid w:val="00D23952"/>
    <w:rsid w:val="00D26778"/>
    <w:rsid w:val="00D27FA0"/>
    <w:rsid w:val="00D346B2"/>
    <w:rsid w:val="00D35421"/>
    <w:rsid w:val="00D42A04"/>
    <w:rsid w:val="00D43AC1"/>
    <w:rsid w:val="00D44BD4"/>
    <w:rsid w:val="00D45B08"/>
    <w:rsid w:val="00D46501"/>
    <w:rsid w:val="00D467A4"/>
    <w:rsid w:val="00D50DDA"/>
    <w:rsid w:val="00D50FA0"/>
    <w:rsid w:val="00D51BB1"/>
    <w:rsid w:val="00D53684"/>
    <w:rsid w:val="00D536E2"/>
    <w:rsid w:val="00D54061"/>
    <w:rsid w:val="00D57324"/>
    <w:rsid w:val="00D60085"/>
    <w:rsid w:val="00D60EF3"/>
    <w:rsid w:val="00D617AA"/>
    <w:rsid w:val="00D6431E"/>
    <w:rsid w:val="00D644A9"/>
    <w:rsid w:val="00D65441"/>
    <w:rsid w:val="00D65600"/>
    <w:rsid w:val="00D70B1D"/>
    <w:rsid w:val="00D719BF"/>
    <w:rsid w:val="00D72036"/>
    <w:rsid w:val="00D7216D"/>
    <w:rsid w:val="00D7264C"/>
    <w:rsid w:val="00D739DF"/>
    <w:rsid w:val="00D746C9"/>
    <w:rsid w:val="00D74A94"/>
    <w:rsid w:val="00D75245"/>
    <w:rsid w:val="00D77D25"/>
    <w:rsid w:val="00D80C86"/>
    <w:rsid w:val="00D84469"/>
    <w:rsid w:val="00D8471F"/>
    <w:rsid w:val="00D87170"/>
    <w:rsid w:val="00D872A7"/>
    <w:rsid w:val="00D8736E"/>
    <w:rsid w:val="00D9069F"/>
    <w:rsid w:val="00D92096"/>
    <w:rsid w:val="00D9365C"/>
    <w:rsid w:val="00D93F3B"/>
    <w:rsid w:val="00D942AE"/>
    <w:rsid w:val="00D97E79"/>
    <w:rsid w:val="00DA0079"/>
    <w:rsid w:val="00DA04BB"/>
    <w:rsid w:val="00DA420D"/>
    <w:rsid w:val="00DA5664"/>
    <w:rsid w:val="00DA6439"/>
    <w:rsid w:val="00DA7145"/>
    <w:rsid w:val="00DA757C"/>
    <w:rsid w:val="00DA7BBC"/>
    <w:rsid w:val="00DB068C"/>
    <w:rsid w:val="00DB1383"/>
    <w:rsid w:val="00DB1948"/>
    <w:rsid w:val="00DB2D36"/>
    <w:rsid w:val="00DB2FCF"/>
    <w:rsid w:val="00DB40A3"/>
    <w:rsid w:val="00DB494F"/>
    <w:rsid w:val="00DB6D00"/>
    <w:rsid w:val="00DB6D2C"/>
    <w:rsid w:val="00DB747D"/>
    <w:rsid w:val="00DB7F18"/>
    <w:rsid w:val="00DC1426"/>
    <w:rsid w:val="00DC3181"/>
    <w:rsid w:val="00DC44D0"/>
    <w:rsid w:val="00DC4726"/>
    <w:rsid w:val="00DC4920"/>
    <w:rsid w:val="00DC4D93"/>
    <w:rsid w:val="00DC5EF1"/>
    <w:rsid w:val="00DC6355"/>
    <w:rsid w:val="00DC71AD"/>
    <w:rsid w:val="00DC726D"/>
    <w:rsid w:val="00DC78F1"/>
    <w:rsid w:val="00DD1723"/>
    <w:rsid w:val="00DD1DA1"/>
    <w:rsid w:val="00DD2B12"/>
    <w:rsid w:val="00DD3C88"/>
    <w:rsid w:val="00DD560E"/>
    <w:rsid w:val="00DD778A"/>
    <w:rsid w:val="00DD7983"/>
    <w:rsid w:val="00DD7E58"/>
    <w:rsid w:val="00DE1B9D"/>
    <w:rsid w:val="00DE20AB"/>
    <w:rsid w:val="00DE2D95"/>
    <w:rsid w:val="00DE4E6E"/>
    <w:rsid w:val="00DE67AE"/>
    <w:rsid w:val="00DE7844"/>
    <w:rsid w:val="00DE7F3D"/>
    <w:rsid w:val="00DF03BB"/>
    <w:rsid w:val="00DF0407"/>
    <w:rsid w:val="00DF056F"/>
    <w:rsid w:val="00DF31B2"/>
    <w:rsid w:val="00DF442F"/>
    <w:rsid w:val="00DF4B6E"/>
    <w:rsid w:val="00DF5352"/>
    <w:rsid w:val="00DF5CE4"/>
    <w:rsid w:val="00DF6030"/>
    <w:rsid w:val="00DF7D2A"/>
    <w:rsid w:val="00E01BF0"/>
    <w:rsid w:val="00E02101"/>
    <w:rsid w:val="00E02B22"/>
    <w:rsid w:val="00E03FB3"/>
    <w:rsid w:val="00E0404F"/>
    <w:rsid w:val="00E04FDF"/>
    <w:rsid w:val="00E05CFD"/>
    <w:rsid w:val="00E06D04"/>
    <w:rsid w:val="00E10BE5"/>
    <w:rsid w:val="00E1137A"/>
    <w:rsid w:val="00E1166B"/>
    <w:rsid w:val="00E118E1"/>
    <w:rsid w:val="00E11E1F"/>
    <w:rsid w:val="00E1353B"/>
    <w:rsid w:val="00E1361A"/>
    <w:rsid w:val="00E13CB1"/>
    <w:rsid w:val="00E1460B"/>
    <w:rsid w:val="00E1558D"/>
    <w:rsid w:val="00E158C5"/>
    <w:rsid w:val="00E166A5"/>
    <w:rsid w:val="00E1737D"/>
    <w:rsid w:val="00E2011C"/>
    <w:rsid w:val="00E205E0"/>
    <w:rsid w:val="00E208F1"/>
    <w:rsid w:val="00E209C0"/>
    <w:rsid w:val="00E211DB"/>
    <w:rsid w:val="00E213D7"/>
    <w:rsid w:val="00E2161F"/>
    <w:rsid w:val="00E21EA7"/>
    <w:rsid w:val="00E225A4"/>
    <w:rsid w:val="00E227E9"/>
    <w:rsid w:val="00E22900"/>
    <w:rsid w:val="00E23DCC"/>
    <w:rsid w:val="00E2722B"/>
    <w:rsid w:val="00E276A4"/>
    <w:rsid w:val="00E31A33"/>
    <w:rsid w:val="00E326A7"/>
    <w:rsid w:val="00E32AC4"/>
    <w:rsid w:val="00E337E3"/>
    <w:rsid w:val="00E33B3D"/>
    <w:rsid w:val="00E34B0D"/>
    <w:rsid w:val="00E35358"/>
    <w:rsid w:val="00E35BF4"/>
    <w:rsid w:val="00E40F6E"/>
    <w:rsid w:val="00E413D6"/>
    <w:rsid w:val="00E41666"/>
    <w:rsid w:val="00E420C7"/>
    <w:rsid w:val="00E439A1"/>
    <w:rsid w:val="00E43C03"/>
    <w:rsid w:val="00E44701"/>
    <w:rsid w:val="00E46DB2"/>
    <w:rsid w:val="00E47029"/>
    <w:rsid w:val="00E47145"/>
    <w:rsid w:val="00E47D41"/>
    <w:rsid w:val="00E47FFC"/>
    <w:rsid w:val="00E51817"/>
    <w:rsid w:val="00E51952"/>
    <w:rsid w:val="00E51BCF"/>
    <w:rsid w:val="00E527B2"/>
    <w:rsid w:val="00E54E0E"/>
    <w:rsid w:val="00E5514C"/>
    <w:rsid w:val="00E5660D"/>
    <w:rsid w:val="00E60F78"/>
    <w:rsid w:val="00E62001"/>
    <w:rsid w:val="00E63A3A"/>
    <w:rsid w:val="00E6441F"/>
    <w:rsid w:val="00E65582"/>
    <w:rsid w:val="00E65BF1"/>
    <w:rsid w:val="00E673D0"/>
    <w:rsid w:val="00E677FD"/>
    <w:rsid w:val="00E70AB7"/>
    <w:rsid w:val="00E719C1"/>
    <w:rsid w:val="00E71D49"/>
    <w:rsid w:val="00E71D60"/>
    <w:rsid w:val="00E7267E"/>
    <w:rsid w:val="00E72730"/>
    <w:rsid w:val="00E72F01"/>
    <w:rsid w:val="00E73C85"/>
    <w:rsid w:val="00E74996"/>
    <w:rsid w:val="00E75A57"/>
    <w:rsid w:val="00E75EA1"/>
    <w:rsid w:val="00E80594"/>
    <w:rsid w:val="00E808CA"/>
    <w:rsid w:val="00E80EBB"/>
    <w:rsid w:val="00E81A7B"/>
    <w:rsid w:val="00E8298E"/>
    <w:rsid w:val="00E83398"/>
    <w:rsid w:val="00E8652A"/>
    <w:rsid w:val="00E902CE"/>
    <w:rsid w:val="00E92995"/>
    <w:rsid w:val="00E9344D"/>
    <w:rsid w:val="00E94628"/>
    <w:rsid w:val="00E95E27"/>
    <w:rsid w:val="00E9607C"/>
    <w:rsid w:val="00E9658A"/>
    <w:rsid w:val="00E96D17"/>
    <w:rsid w:val="00EA005A"/>
    <w:rsid w:val="00EA07C3"/>
    <w:rsid w:val="00EA0908"/>
    <w:rsid w:val="00EA0967"/>
    <w:rsid w:val="00EA0D46"/>
    <w:rsid w:val="00EA110D"/>
    <w:rsid w:val="00EA44CE"/>
    <w:rsid w:val="00EA5069"/>
    <w:rsid w:val="00EA6E54"/>
    <w:rsid w:val="00EB04F1"/>
    <w:rsid w:val="00EB357B"/>
    <w:rsid w:val="00EB539B"/>
    <w:rsid w:val="00EB5F58"/>
    <w:rsid w:val="00EC2583"/>
    <w:rsid w:val="00EC2916"/>
    <w:rsid w:val="00EC291E"/>
    <w:rsid w:val="00EC2DA8"/>
    <w:rsid w:val="00EC4066"/>
    <w:rsid w:val="00EC52FB"/>
    <w:rsid w:val="00EC59B9"/>
    <w:rsid w:val="00EC5F9A"/>
    <w:rsid w:val="00EC68C7"/>
    <w:rsid w:val="00EC7258"/>
    <w:rsid w:val="00EC78B4"/>
    <w:rsid w:val="00ED298B"/>
    <w:rsid w:val="00ED407A"/>
    <w:rsid w:val="00ED4CB6"/>
    <w:rsid w:val="00ED565B"/>
    <w:rsid w:val="00ED580A"/>
    <w:rsid w:val="00ED6BD8"/>
    <w:rsid w:val="00ED6EF3"/>
    <w:rsid w:val="00ED7A17"/>
    <w:rsid w:val="00ED7D71"/>
    <w:rsid w:val="00EE1A38"/>
    <w:rsid w:val="00EE2C6C"/>
    <w:rsid w:val="00EE3CB5"/>
    <w:rsid w:val="00EE3D1C"/>
    <w:rsid w:val="00EE472B"/>
    <w:rsid w:val="00EE4913"/>
    <w:rsid w:val="00EE54A1"/>
    <w:rsid w:val="00EE54C0"/>
    <w:rsid w:val="00EE755C"/>
    <w:rsid w:val="00EF0B04"/>
    <w:rsid w:val="00EF10B2"/>
    <w:rsid w:val="00EF1428"/>
    <w:rsid w:val="00EF1DF3"/>
    <w:rsid w:val="00EF3466"/>
    <w:rsid w:val="00EF439D"/>
    <w:rsid w:val="00EF6F42"/>
    <w:rsid w:val="00F000E3"/>
    <w:rsid w:val="00F00132"/>
    <w:rsid w:val="00F00D22"/>
    <w:rsid w:val="00F020D6"/>
    <w:rsid w:val="00F020E5"/>
    <w:rsid w:val="00F03C74"/>
    <w:rsid w:val="00F03E05"/>
    <w:rsid w:val="00F05B68"/>
    <w:rsid w:val="00F06B77"/>
    <w:rsid w:val="00F071DC"/>
    <w:rsid w:val="00F07E54"/>
    <w:rsid w:val="00F105B7"/>
    <w:rsid w:val="00F114B1"/>
    <w:rsid w:val="00F1204D"/>
    <w:rsid w:val="00F12656"/>
    <w:rsid w:val="00F13F12"/>
    <w:rsid w:val="00F14BA5"/>
    <w:rsid w:val="00F14C0F"/>
    <w:rsid w:val="00F15130"/>
    <w:rsid w:val="00F157D6"/>
    <w:rsid w:val="00F15ABF"/>
    <w:rsid w:val="00F17A7C"/>
    <w:rsid w:val="00F17B15"/>
    <w:rsid w:val="00F20BFE"/>
    <w:rsid w:val="00F23143"/>
    <w:rsid w:val="00F243D1"/>
    <w:rsid w:val="00F24696"/>
    <w:rsid w:val="00F25727"/>
    <w:rsid w:val="00F27A9B"/>
    <w:rsid w:val="00F30D76"/>
    <w:rsid w:val="00F3140B"/>
    <w:rsid w:val="00F31879"/>
    <w:rsid w:val="00F33F79"/>
    <w:rsid w:val="00F33FA4"/>
    <w:rsid w:val="00F4286F"/>
    <w:rsid w:val="00F4288E"/>
    <w:rsid w:val="00F433B9"/>
    <w:rsid w:val="00F44F4F"/>
    <w:rsid w:val="00F45C5B"/>
    <w:rsid w:val="00F46304"/>
    <w:rsid w:val="00F471E1"/>
    <w:rsid w:val="00F5298C"/>
    <w:rsid w:val="00F549B1"/>
    <w:rsid w:val="00F557EA"/>
    <w:rsid w:val="00F55B69"/>
    <w:rsid w:val="00F56ABF"/>
    <w:rsid w:val="00F56E0D"/>
    <w:rsid w:val="00F576CA"/>
    <w:rsid w:val="00F63531"/>
    <w:rsid w:val="00F6370F"/>
    <w:rsid w:val="00F65D5A"/>
    <w:rsid w:val="00F6649D"/>
    <w:rsid w:val="00F665C6"/>
    <w:rsid w:val="00F7097D"/>
    <w:rsid w:val="00F714D4"/>
    <w:rsid w:val="00F71CA0"/>
    <w:rsid w:val="00F72341"/>
    <w:rsid w:val="00F73440"/>
    <w:rsid w:val="00F745C3"/>
    <w:rsid w:val="00F74F61"/>
    <w:rsid w:val="00F758BB"/>
    <w:rsid w:val="00F82273"/>
    <w:rsid w:val="00F82958"/>
    <w:rsid w:val="00F848C4"/>
    <w:rsid w:val="00F8511B"/>
    <w:rsid w:val="00F851F6"/>
    <w:rsid w:val="00F8673E"/>
    <w:rsid w:val="00F93001"/>
    <w:rsid w:val="00F95DAF"/>
    <w:rsid w:val="00F960BA"/>
    <w:rsid w:val="00F9635A"/>
    <w:rsid w:val="00F96943"/>
    <w:rsid w:val="00F96C51"/>
    <w:rsid w:val="00F97512"/>
    <w:rsid w:val="00FA2191"/>
    <w:rsid w:val="00FA27A8"/>
    <w:rsid w:val="00FA2EB7"/>
    <w:rsid w:val="00FA5F30"/>
    <w:rsid w:val="00FA5FFE"/>
    <w:rsid w:val="00FA6EBD"/>
    <w:rsid w:val="00FB2842"/>
    <w:rsid w:val="00FB3525"/>
    <w:rsid w:val="00FB402F"/>
    <w:rsid w:val="00FB65B3"/>
    <w:rsid w:val="00FB71C5"/>
    <w:rsid w:val="00FB7CEE"/>
    <w:rsid w:val="00FC4095"/>
    <w:rsid w:val="00FC5220"/>
    <w:rsid w:val="00FC6A6F"/>
    <w:rsid w:val="00FC6DF7"/>
    <w:rsid w:val="00FC6E47"/>
    <w:rsid w:val="00FC7346"/>
    <w:rsid w:val="00FD0597"/>
    <w:rsid w:val="00FD0901"/>
    <w:rsid w:val="00FD1AB0"/>
    <w:rsid w:val="00FD1B76"/>
    <w:rsid w:val="00FD238B"/>
    <w:rsid w:val="00FD3A9D"/>
    <w:rsid w:val="00FD545A"/>
    <w:rsid w:val="00FD66AC"/>
    <w:rsid w:val="00FD7721"/>
    <w:rsid w:val="00FD7F03"/>
    <w:rsid w:val="00FE1153"/>
    <w:rsid w:val="00FE27E6"/>
    <w:rsid w:val="00FE40ED"/>
    <w:rsid w:val="00FE5B14"/>
    <w:rsid w:val="00FE5B98"/>
    <w:rsid w:val="00FE74D6"/>
    <w:rsid w:val="00FE7537"/>
    <w:rsid w:val="00FE7F8B"/>
    <w:rsid w:val="00FF01BA"/>
    <w:rsid w:val="00FF0816"/>
    <w:rsid w:val="00FF0B03"/>
    <w:rsid w:val="00FF0D86"/>
    <w:rsid w:val="00FF10A0"/>
    <w:rsid w:val="00FF1DA3"/>
    <w:rsid w:val="00FF2160"/>
    <w:rsid w:val="00FF54A3"/>
    <w:rsid w:val="00FF5C17"/>
    <w:rsid w:val="00FF665F"/>
    <w:rsid w:val="00FF713F"/>
    <w:rsid w:val="00FF72DA"/>
    <w:rsid w:val="00FF7AC4"/>
    <w:rsid w:val="01994649"/>
    <w:rsid w:val="036A6541"/>
    <w:rsid w:val="037C784E"/>
    <w:rsid w:val="03A1D930"/>
    <w:rsid w:val="03A8B62D"/>
    <w:rsid w:val="04370C9E"/>
    <w:rsid w:val="04462A31"/>
    <w:rsid w:val="04B23727"/>
    <w:rsid w:val="058FB6F8"/>
    <w:rsid w:val="059159A1"/>
    <w:rsid w:val="05BD6765"/>
    <w:rsid w:val="0603CA9C"/>
    <w:rsid w:val="0617E96C"/>
    <w:rsid w:val="062C40B9"/>
    <w:rsid w:val="06D26453"/>
    <w:rsid w:val="07029B99"/>
    <w:rsid w:val="0837B014"/>
    <w:rsid w:val="083DAC7E"/>
    <w:rsid w:val="086A199B"/>
    <w:rsid w:val="08B79A6E"/>
    <w:rsid w:val="08ECD757"/>
    <w:rsid w:val="0996A868"/>
    <w:rsid w:val="0A0251BF"/>
    <w:rsid w:val="0A3D5DF3"/>
    <w:rsid w:val="0A44F700"/>
    <w:rsid w:val="0A61D654"/>
    <w:rsid w:val="0A6CE6BE"/>
    <w:rsid w:val="0A7BC1CD"/>
    <w:rsid w:val="0B13803D"/>
    <w:rsid w:val="0B2178AB"/>
    <w:rsid w:val="0B67F518"/>
    <w:rsid w:val="0B6E1DCF"/>
    <w:rsid w:val="0BC5735A"/>
    <w:rsid w:val="0BE74669"/>
    <w:rsid w:val="0BF7BF9F"/>
    <w:rsid w:val="0C234A33"/>
    <w:rsid w:val="0C627C94"/>
    <w:rsid w:val="0D13A5B1"/>
    <w:rsid w:val="0D4700B0"/>
    <w:rsid w:val="0D707248"/>
    <w:rsid w:val="0EA22927"/>
    <w:rsid w:val="0EB0157C"/>
    <w:rsid w:val="0ED266DB"/>
    <w:rsid w:val="0ED5C2E2"/>
    <w:rsid w:val="0F607FAF"/>
    <w:rsid w:val="10711295"/>
    <w:rsid w:val="10C3EBE4"/>
    <w:rsid w:val="1118A6CF"/>
    <w:rsid w:val="111F4E6A"/>
    <w:rsid w:val="116FA073"/>
    <w:rsid w:val="11BCF5E1"/>
    <w:rsid w:val="11D9C9E9"/>
    <w:rsid w:val="11E65A6F"/>
    <w:rsid w:val="123D11E5"/>
    <w:rsid w:val="124AD06D"/>
    <w:rsid w:val="12982071"/>
    <w:rsid w:val="13D011F5"/>
    <w:rsid w:val="13F124F2"/>
    <w:rsid w:val="13F91048"/>
    <w:rsid w:val="1533B976"/>
    <w:rsid w:val="15340391"/>
    <w:rsid w:val="156317D9"/>
    <w:rsid w:val="15917161"/>
    <w:rsid w:val="15D42D7F"/>
    <w:rsid w:val="15FC2A37"/>
    <w:rsid w:val="1618F7DB"/>
    <w:rsid w:val="16EAD3B4"/>
    <w:rsid w:val="17249943"/>
    <w:rsid w:val="173FCD58"/>
    <w:rsid w:val="17E8BD8D"/>
    <w:rsid w:val="183F25A9"/>
    <w:rsid w:val="1882CC79"/>
    <w:rsid w:val="19074BE0"/>
    <w:rsid w:val="1913EECF"/>
    <w:rsid w:val="195836EF"/>
    <w:rsid w:val="19DAF60A"/>
    <w:rsid w:val="1A5E41F8"/>
    <w:rsid w:val="1B0BB7CE"/>
    <w:rsid w:val="1B3F89FB"/>
    <w:rsid w:val="1B6C65D5"/>
    <w:rsid w:val="1BA4FDFC"/>
    <w:rsid w:val="1C0C73E2"/>
    <w:rsid w:val="1C95AC61"/>
    <w:rsid w:val="1CBCA4FC"/>
    <w:rsid w:val="1D07A32F"/>
    <w:rsid w:val="1D1DD2BE"/>
    <w:rsid w:val="1D2CA8D2"/>
    <w:rsid w:val="1D655547"/>
    <w:rsid w:val="1D96DB7C"/>
    <w:rsid w:val="1E55B84A"/>
    <w:rsid w:val="1E97C703"/>
    <w:rsid w:val="1F527488"/>
    <w:rsid w:val="201E8FD7"/>
    <w:rsid w:val="210AFC06"/>
    <w:rsid w:val="217AF952"/>
    <w:rsid w:val="21A7451C"/>
    <w:rsid w:val="21AECB7F"/>
    <w:rsid w:val="21E3C6B5"/>
    <w:rsid w:val="225704C7"/>
    <w:rsid w:val="2259A262"/>
    <w:rsid w:val="22E10891"/>
    <w:rsid w:val="22FC05CA"/>
    <w:rsid w:val="2320C05C"/>
    <w:rsid w:val="23317383"/>
    <w:rsid w:val="2388DED1"/>
    <w:rsid w:val="23A2072E"/>
    <w:rsid w:val="24185611"/>
    <w:rsid w:val="2446E252"/>
    <w:rsid w:val="24C6CF16"/>
    <w:rsid w:val="25EB365F"/>
    <w:rsid w:val="25F55F5E"/>
    <w:rsid w:val="25F8078A"/>
    <w:rsid w:val="2635E874"/>
    <w:rsid w:val="2759763A"/>
    <w:rsid w:val="27972332"/>
    <w:rsid w:val="27CC17ED"/>
    <w:rsid w:val="280A6E00"/>
    <w:rsid w:val="284DE823"/>
    <w:rsid w:val="2870BF89"/>
    <w:rsid w:val="28A25256"/>
    <w:rsid w:val="28EBFFBB"/>
    <w:rsid w:val="2939B3A2"/>
    <w:rsid w:val="29666CD5"/>
    <w:rsid w:val="298348B0"/>
    <w:rsid w:val="29FB76A3"/>
    <w:rsid w:val="2A1142F7"/>
    <w:rsid w:val="2A28B9E8"/>
    <w:rsid w:val="2A2D27B1"/>
    <w:rsid w:val="2A61B8CA"/>
    <w:rsid w:val="2AE189FB"/>
    <w:rsid w:val="2B26AC23"/>
    <w:rsid w:val="2B446856"/>
    <w:rsid w:val="2B5E9058"/>
    <w:rsid w:val="2B6C5D35"/>
    <w:rsid w:val="2BF43B11"/>
    <w:rsid w:val="2C3B47D9"/>
    <w:rsid w:val="2C62183B"/>
    <w:rsid w:val="2D825C70"/>
    <w:rsid w:val="2E0ED68E"/>
    <w:rsid w:val="2E4EC875"/>
    <w:rsid w:val="2EA55271"/>
    <w:rsid w:val="2EDF0E30"/>
    <w:rsid w:val="2EE446AC"/>
    <w:rsid w:val="2F6AFD36"/>
    <w:rsid w:val="2FE06827"/>
    <w:rsid w:val="3178756D"/>
    <w:rsid w:val="319E042C"/>
    <w:rsid w:val="31E076BA"/>
    <w:rsid w:val="31FA8753"/>
    <w:rsid w:val="3203323A"/>
    <w:rsid w:val="322BF5E1"/>
    <w:rsid w:val="3255CD93"/>
    <w:rsid w:val="327D767E"/>
    <w:rsid w:val="33F245F0"/>
    <w:rsid w:val="341198C5"/>
    <w:rsid w:val="343441C6"/>
    <w:rsid w:val="3439672B"/>
    <w:rsid w:val="344DB2A1"/>
    <w:rsid w:val="34644FFA"/>
    <w:rsid w:val="35272FAD"/>
    <w:rsid w:val="35273C68"/>
    <w:rsid w:val="355CF6C2"/>
    <w:rsid w:val="35611225"/>
    <w:rsid w:val="358D6E55"/>
    <w:rsid w:val="35AB6BDB"/>
    <w:rsid w:val="35F50A38"/>
    <w:rsid w:val="36546FAF"/>
    <w:rsid w:val="3670BD89"/>
    <w:rsid w:val="36824928"/>
    <w:rsid w:val="3691B2FF"/>
    <w:rsid w:val="3772FB02"/>
    <w:rsid w:val="3798611B"/>
    <w:rsid w:val="37E06C41"/>
    <w:rsid w:val="382D8360"/>
    <w:rsid w:val="38B896A0"/>
    <w:rsid w:val="3936C53A"/>
    <w:rsid w:val="394D56CF"/>
    <w:rsid w:val="397C1638"/>
    <w:rsid w:val="39BED9F5"/>
    <w:rsid w:val="39D79516"/>
    <w:rsid w:val="39EA152E"/>
    <w:rsid w:val="3A330C30"/>
    <w:rsid w:val="3A9B2439"/>
    <w:rsid w:val="3AC95D93"/>
    <w:rsid w:val="3AE671E2"/>
    <w:rsid w:val="3B17E699"/>
    <w:rsid w:val="3B2A1E9E"/>
    <w:rsid w:val="3B55BA4B"/>
    <w:rsid w:val="3BDAE06B"/>
    <w:rsid w:val="3BF1C640"/>
    <w:rsid w:val="3C8D17B2"/>
    <w:rsid w:val="3D777527"/>
    <w:rsid w:val="3D97BC1D"/>
    <w:rsid w:val="3DF3032C"/>
    <w:rsid w:val="3E2927A8"/>
    <w:rsid w:val="3E60393B"/>
    <w:rsid w:val="3ED56BB5"/>
    <w:rsid w:val="3EE9A2C8"/>
    <w:rsid w:val="3F0345B1"/>
    <w:rsid w:val="3F247A46"/>
    <w:rsid w:val="3F361DB2"/>
    <w:rsid w:val="3F4BE4A6"/>
    <w:rsid w:val="3F87563D"/>
    <w:rsid w:val="3FB663C9"/>
    <w:rsid w:val="40047997"/>
    <w:rsid w:val="409323B4"/>
    <w:rsid w:val="4221438A"/>
    <w:rsid w:val="4251EE48"/>
    <w:rsid w:val="43460B72"/>
    <w:rsid w:val="43B81F94"/>
    <w:rsid w:val="4473F8E0"/>
    <w:rsid w:val="4477FE5C"/>
    <w:rsid w:val="4490A800"/>
    <w:rsid w:val="44ADB546"/>
    <w:rsid w:val="44B4FF22"/>
    <w:rsid w:val="451881F4"/>
    <w:rsid w:val="45367B83"/>
    <w:rsid w:val="4558E44C"/>
    <w:rsid w:val="4561E663"/>
    <w:rsid w:val="456B4EB7"/>
    <w:rsid w:val="459D5A85"/>
    <w:rsid w:val="45B6D56C"/>
    <w:rsid w:val="4644B9B9"/>
    <w:rsid w:val="464985A7"/>
    <w:rsid w:val="46DCF22B"/>
    <w:rsid w:val="470E1D8F"/>
    <w:rsid w:val="4757B037"/>
    <w:rsid w:val="4783C6BE"/>
    <w:rsid w:val="4791692D"/>
    <w:rsid w:val="4791BC88"/>
    <w:rsid w:val="47CF11DA"/>
    <w:rsid w:val="47E55608"/>
    <w:rsid w:val="4809E721"/>
    <w:rsid w:val="483945FE"/>
    <w:rsid w:val="4899728F"/>
    <w:rsid w:val="48D87551"/>
    <w:rsid w:val="490FB778"/>
    <w:rsid w:val="4961D7E9"/>
    <w:rsid w:val="49DCACE7"/>
    <w:rsid w:val="49E76511"/>
    <w:rsid w:val="49F31996"/>
    <w:rsid w:val="4A2C556F"/>
    <w:rsid w:val="4A6BBFFB"/>
    <w:rsid w:val="4AC41FB8"/>
    <w:rsid w:val="4AFDA84A"/>
    <w:rsid w:val="4B0F2C31"/>
    <w:rsid w:val="4B1CF6CA"/>
    <w:rsid w:val="4B4569C8"/>
    <w:rsid w:val="4B61AE2D"/>
    <w:rsid w:val="4BB8E8E0"/>
    <w:rsid w:val="4BF29B19"/>
    <w:rsid w:val="4C2480DF"/>
    <w:rsid w:val="4C512BEC"/>
    <w:rsid w:val="4C9978AB"/>
    <w:rsid w:val="4CCD996A"/>
    <w:rsid w:val="4CD23CA8"/>
    <w:rsid w:val="4CF65287"/>
    <w:rsid w:val="4D580FB0"/>
    <w:rsid w:val="4D698036"/>
    <w:rsid w:val="4D88BE42"/>
    <w:rsid w:val="4D904612"/>
    <w:rsid w:val="4DCB770B"/>
    <w:rsid w:val="4DFA8915"/>
    <w:rsid w:val="4E6969CB"/>
    <w:rsid w:val="4EED600E"/>
    <w:rsid w:val="4F2D91E8"/>
    <w:rsid w:val="4FC9E1A7"/>
    <w:rsid w:val="4FDA6128"/>
    <w:rsid w:val="4FE6E064"/>
    <w:rsid w:val="4FFD8FAB"/>
    <w:rsid w:val="505B565A"/>
    <w:rsid w:val="50B143A9"/>
    <w:rsid w:val="516CE9CE"/>
    <w:rsid w:val="51D0E00A"/>
    <w:rsid w:val="51F276F6"/>
    <w:rsid w:val="525873D3"/>
    <w:rsid w:val="52B5BA2F"/>
    <w:rsid w:val="52C52406"/>
    <w:rsid w:val="52CD7885"/>
    <w:rsid w:val="532FCF01"/>
    <w:rsid w:val="53743C30"/>
    <w:rsid w:val="538E4757"/>
    <w:rsid w:val="53B9F943"/>
    <w:rsid w:val="5423157E"/>
    <w:rsid w:val="54359642"/>
    <w:rsid w:val="54690C58"/>
    <w:rsid w:val="5498B38F"/>
    <w:rsid w:val="54ADD24B"/>
    <w:rsid w:val="54CBC696"/>
    <w:rsid w:val="54D1A169"/>
    <w:rsid w:val="5511DD61"/>
    <w:rsid w:val="551C3B2F"/>
    <w:rsid w:val="552A17B8"/>
    <w:rsid w:val="554EB91C"/>
    <w:rsid w:val="55611849"/>
    <w:rsid w:val="566796F7"/>
    <w:rsid w:val="569CAD44"/>
    <w:rsid w:val="56AFEE6A"/>
    <w:rsid w:val="56F87F18"/>
    <w:rsid w:val="56F8F2E3"/>
    <w:rsid w:val="570E0F8B"/>
    <w:rsid w:val="575AB640"/>
    <w:rsid w:val="578A159F"/>
    <w:rsid w:val="579222A3"/>
    <w:rsid w:val="57DEB320"/>
    <w:rsid w:val="58036758"/>
    <w:rsid w:val="583E0C06"/>
    <w:rsid w:val="58DE3630"/>
    <w:rsid w:val="58E56FF6"/>
    <w:rsid w:val="58E87899"/>
    <w:rsid w:val="590E88A5"/>
    <w:rsid w:val="59ADC1A5"/>
    <w:rsid w:val="5A7CC891"/>
    <w:rsid w:val="5AEB1FCE"/>
    <w:rsid w:val="5AFC87E4"/>
    <w:rsid w:val="5B0F3895"/>
    <w:rsid w:val="5B530A5D"/>
    <w:rsid w:val="5BCEF0EC"/>
    <w:rsid w:val="5BE01D1F"/>
    <w:rsid w:val="5BE62DBC"/>
    <w:rsid w:val="5BF429EC"/>
    <w:rsid w:val="5BF7FEBB"/>
    <w:rsid w:val="5C544D46"/>
    <w:rsid w:val="5C5E4416"/>
    <w:rsid w:val="5CB028A6"/>
    <w:rsid w:val="5D57E52D"/>
    <w:rsid w:val="5D88B41A"/>
    <w:rsid w:val="5DA58705"/>
    <w:rsid w:val="5DAB1CD2"/>
    <w:rsid w:val="5DAB9242"/>
    <w:rsid w:val="5DFD4943"/>
    <w:rsid w:val="5E8E96CC"/>
    <w:rsid w:val="5EDB2774"/>
    <w:rsid w:val="5EDBB273"/>
    <w:rsid w:val="5FC2AD0E"/>
    <w:rsid w:val="602A672D"/>
    <w:rsid w:val="603529F3"/>
    <w:rsid w:val="613F5560"/>
    <w:rsid w:val="618C5553"/>
    <w:rsid w:val="61AA499E"/>
    <w:rsid w:val="61BD8421"/>
    <w:rsid w:val="61C68A2F"/>
    <w:rsid w:val="6250A6CF"/>
    <w:rsid w:val="6261F8D3"/>
    <w:rsid w:val="62A00797"/>
    <w:rsid w:val="62CFAE89"/>
    <w:rsid w:val="62D3CB7F"/>
    <w:rsid w:val="631048E5"/>
    <w:rsid w:val="637626B9"/>
    <w:rsid w:val="63F617A8"/>
    <w:rsid w:val="64580E93"/>
    <w:rsid w:val="646801D8"/>
    <w:rsid w:val="64C95461"/>
    <w:rsid w:val="6508A3E9"/>
    <w:rsid w:val="660B6C41"/>
    <w:rsid w:val="664D135F"/>
    <w:rsid w:val="665DB546"/>
    <w:rsid w:val="66782EF6"/>
    <w:rsid w:val="66E2F5BE"/>
    <w:rsid w:val="66F6D4E5"/>
    <w:rsid w:val="67320B46"/>
    <w:rsid w:val="673A610C"/>
    <w:rsid w:val="6745CC0E"/>
    <w:rsid w:val="6757B1AD"/>
    <w:rsid w:val="675A1D2E"/>
    <w:rsid w:val="677C76C4"/>
    <w:rsid w:val="67ED53A8"/>
    <w:rsid w:val="67F02EA5"/>
    <w:rsid w:val="683520E2"/>
    <w:rsid w:val="683F49EF"/>
    <w:rsid w:val="68405296"/>
    <w:rsid w:val="687EC61F"/>
    <w:rsid w:val="68BFE853"/>
    <w:rsid w:val="68F23E00"/>
    <w:rsid w:val="695276DA"/>
    <w:rsid w:val="69E6C453"/>
    <w:rsid w:val="6A6002AE"/>
    <w:rsid w:val="6AA109B2"/>
    <w:rsid w:val="6AADAC90"/>
    <w:rsid w:val="6ADEDD64"/>
    <w:rsid w:val="6AF1ECB9"/>
    <w:rsid w:val="6BDB01E7"/>
    <w:rsid w:val="6BF9CDBE"/>
    <w:rsid w:val="6CD30D32"/>
    <w:rsid w:val="6D230B1C"/>
    <w:rsid w:val="6D4DCB3E"/>
    <w:rsid w:val="6E05279B"/>
    <w:rsid w:val="6E1CDE61"/>
    <w:rsid w:val="6E51E58A"/>
    <w:rsid w:val="6EAC2FB9"/>
    <w:rsid w:val="6EC19930"/>
    <w:rsid w:val="6EEE07A3"/>
    <w:rsid w:val="6F0F3D20"/>
    <w:rsid w:val="6F56AA98"/>
    <w:rsid w:val="6FE30F66"/>
    <w:rsid w:val="6FE6233D"/>
    <w:rsid w:val="6FF230F7"/>
    <w:rsid w:val="7009E891"/>
    <w:rsid w:val="70124870"/>
    <w:rsid w:val="70D5AD4E"/>
    <w:rsid w:val="71246BA1"/>
    <w:rsid w:val="715D3755"/>
    <w:rsid w:val="718F9AFE"/>
    <w:rsid w:val="7192E2FB"/>
    <w:rsid w:val="71B6D7B2"/>
    <w:rsid w:val="71F1D638"/>
    <w:rsid w:val="72088E77"/>
    <w:rsid w:val="726820C7"/>
    <w:rsid w:val="72B24DE2"/>
    <w:rsid w:val="72CA4432"/>
    <w:rsid w:val="72ED5CB0"/>
    <w:rsid w:val="731973A1"/>
    <w:rsid w:val="73334FDB"/>
    <w:rsid w:val="73600CE0"/>
    <w:rsid w:val="73873B5A"/>
    <w:rsid w:val="73880847"/>
    <w:rsid w:val="73B326F0"/>
    <w:rsid w:val="73D8238A"/>
    <w:rsid w:val="73DD5C68"/>
    <w:rsid w:val="746CF700"/>
    <w:rsid w:val="74A9C109"/>
    <w:rsid w:val="751699BF"/>
    <w:rsid w:val="75281CCB"/>
    <w:rsid w:val="7541BF26"/>
    <w:rsid w:val="75AB2152"/>
    <w:rsid w:val="75AFF65E"/>
    <w:rsid w:val="75D498A3"/>
    <w:rsid w:val="75F966C8"/>
    <w:rsid w:val="76074FCE"/>
    <w:rsid w:val="763D464C"/>
    <w:rsid w:val="76D9FCDE"/>
    <w:rsid w:val="770209FC"/>
    <w:rsid w:val="773138F7"/>
    <w:rsid w:val="7733634B"/>
    <w:rsid w:val="776E7921"/>
    <w:rsid w:val="77A3202F"/>
    <w:rsid w:val="77ECE172"/>
    <w:rsid w:val="78148335"/>
    <w:rsid w:val="78538A62"/>
    <w:rsid w:val="78625F01"/>
    <w:rsid w:val="791F1BC1"/>
    <w:rsid w:val="796BB226"/>
    <w:rsid w:val="7977AC88"/>
    <w:rsid w:val="7A063704"/>
    <w:rsid w:val="7A5E931F"/>
    <w:rsid w:val="7ADAC0F1"/>
    <w:rsid w:val="7AE0757C"/>
    <w:rsid w:val="7B32AFE4"/>
    <w:rsid w:val="7B66F59F"/>
    <w:rsid w:val="7BDD5843"/>
    <w:rsid w:val="7C968C23"/>
    <w:rsid w:val="7D057663"/>
    <w:rsid w:val="7D1898B9"/>
    <w:rsid w:val="7D1BE130"/>
    <w:rsid w:val="7D3C7665"/>
    <w:rsid w:val="7D5DE9FF"/>
    <w:rsid w:val="7D993CB7"/>
    <w:rsid w:val="7D9D3046"/>
    <w:rsid w:val="7DA82AE2"/>
    <w:rsid w:val="7DBFC65A"/>
    <w:rsid w:val="7DC4F264"/>
    <w:rsid w:val="7DD2EA01"/>
    <w:rsid w:val="7DF28CE4"/>
    <w:rsid w:val="7DFCE610"/>
    <w:rsid w:val="7E67D271"/>
    <w:rsid w:val="7E7AA4AA"/>
    <w:rsid w:val="7E8417D6"/>
    <w:rsid w:val="7E95BD92"/>
    <w:rsid w:val="7E95CB19"/>
    <w:rsid w:val="7EB7B191"/>
    <w:rsid w:val="7EEA96D3"/>
    <w:rsid w:val="7F0DB051"/>
    <w:rsid w:val="7F0FA481"/>
    <w:rsid w:val="7F37AE50"/>
    <w:rsid w:val="7FD00B55"/>
    <w:rsid w:val="7FE52588"/>
  </w:rsids>
  <m:mathPr>
    <m:mathFont m:val="Cambria Math"/>
    <m:brkBin m:val="before"/>
    <m:brkBinSub m:val="--"/>
    <m:smallFrac m:val="0"/>
    <m:dispDef/>
    <m:lMargin m:val="0"/>
    <m:rMargin m:val="0"/>
    <m:defJc m:val="centerGroup"/>
    <m:wrapIndent m:val="1440"/>
    <m:intLim m:val="subSup"/>
    <m:naryLim m:val="undOvr"/>
  </m:mathPr>
  <w:themeFontLang w:val="en-CA" w:eastAsia="ja-JP"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3BCA1C"/>
  <w15:chartTrackingRefBased/>
  <w15:docId w15:val="{9B881CC4-CA1D-4F2D-A479-AFED012B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2" w:uiPriority="1" w:qFormat="1"/>
    <w:lsdException w:name="heading 3" w:semiHidden="1" w:uiPriority="2"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Strong" w:uiPriority="22"/>
    <w:lsdException w:name="HTML Keyboard" w:semiHidden="1" w:unhideWhenUsed="1"/>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3"/>
    <w:qFormat/>
    <w:rsid w:val="00127213"/>
    <w:pPr>
      <w:jc w:val="both"/>
    </w:pPr>
    <w:rPr>
      <w:sz w:val="24"/>
      <w:szCs w:val="24"/>
    </w:rPr>
  </w:style>
  <w:style w:type="paragraph" w:styleId="Heading1">
    <w:name w:val="heading 1"/>
    <w:basedOn w:val="Normal"/>
    <w:next w:val="Normal"/>
    <w:pPr>
      <w:keepNext/>
      <w:numPr>
        <w:numId w:val="17"/>
      </w:numPr>
      <w:overflowPunct w:val="0"/>
      <w:autoSpaceDE w:val="0"/>
      <w:autoSpaceDN w:val="0"/>
      <w:adjustRightInd w:val="0"/>
      <w:textAlignment w:val="baseline"/>
      <w:outlineLvl w:val="0"/>
    </w:pPr>
    <w:rPr>
      <w:i/>
      <w:sz w:val="22"/>
      <w:szCs w:val="20"/>
    </w:rPr>
  </w:style>
  <w:style w:type="paragraph" w:styleId="Heading2">
    <w:name w:val="heading 2"/>
    <w:aliases w:val="Cospas 1.X,Cospas 1.x,CS Heading 2"/>
    <w:basedOn w:val="Normal"/>
    <w:next w:val="Heading3"/>
    <w:link w:val="Heading2Char"/>
    <w:uiPriority w:val="1"/>
    <w:unhideWhenUsed/>
    <w:qFormat/>
    <w:rsid w:val="0020758A"/>
    <w:pPr>
      <w:keepNext/>
      <w:numPr>
        <w:ilvl w:val="1"/>
        <w:numId w:val="17"/>
      </w:numPr>
      <w:tabs>
        <w:tab w:val="left" w:pos="851"/>
      </w:tabs>
      <w:spacing w:before="240" w:after="240"/>
      <w:outlineLvl w:val="1"/>
    </w:pPr>
    <w:rPr>
      <w:b/>
      <w:bCs/>
      <w:color w:val="000000"/>
      <w:szCs w:val="26"/>
    </w:rPr>
  </w:style>
  <w:style w:type="paragraph" w:styleId="Heading3">
    <w:name w:val="heading 3"/>
    <w:aliases w:val="Cospas 1.x.y,CS Heading 3"/>
    <w:basedOn w:val="Normal"/>
    <w:next w:val="Heading4"/>
    <w:link w:val="Heading3Char"/>
    <w:uiPriority w:val="2"/>
    <w:unhideWhenUsed/>
    <w:qFormat/>
    <w:rsid w:val="009A1DBF"/>
    <w:pPr>
      <w:widowControl w:val="0"/>
      <w:numPr>
        <w:ilvl w:val="2"/>
        <w:numId w:val="17"/>
      </w:numPr>
      <w:tabs>
        <w:tab w:val="left" w:pos="851"/>
      </w:tabs>
      <w:spacing w:before="240" w:after="240"/>
      <w:outlineLvl w:val="2"/>
    </w:pPr>
    <w:rPr>
      <w:b/>
      <w:bCs/>
      <w:color w:val="000000"/>
      <w:szCs w:val="22"/>
    </w:rPr>
  </w:style>
  <w:style w:type="paragraph" w:styleId="Heading4">
    <w:name w:val="heading 4"/>
    <w:aliases w:val="Cospas a),CS Heading 4"/>
    <w:basedOn w:val="Normal"/>
    <w:link w:val="Heading4Char"/>
    <w:uiPriority w:val="4"/>
    <w:unhideWhenUsed/>
    <w:qFormat/>
    <w:rsid w:val="0020758A"/>
    <w:pPr>
      <w:numPr>
        <w:ilvl w:val="3"/>
        <w:numId w:val="17"/>
      </w:numPr>
      <w:spacing w:after="120"/>
      <w:outlineLvl w:val="3"/>
    </w:pPr>
    <w:rPr>
      <w:bCs/>
      <w:iCs/>
      <w:color w:val="000000"/>
      <w:szCs w:val="22"/>
      <w:lang w:eastAsia="fr-FR"/>
    </w:rPr>
  </w:style>
  <w:style w:type="paragraph" w:styleId="Heading5">
    <w:name w:val="heading 5"/>
    <w:aliases w:val="Cospas Bullet 1,Cospas Bullet,Bullet,CS Heading 5"/>
    <w:basedOn w:val="Normal"/>
    <w:link w:val="Heading5Char"/>
    <w:uiPriority w:val="5"/>
    <w:unhideWhenUsed/>
    <w:qFormat/>
    <w:rsid w:val="0020758A"/>
    <w:pPr>
      <w:numPr>
        <w:ilvl w:val="4"/>
        <w:numId w:val="17"/>
      </w:numPr>
      <w:spacing w:after="120"/>
      <w:contextualSpacing/>
      <w:outlineLvl w:val="4"/>
    </w:pPr>
    <w:rPr>
      <w:color w:val="000000"/>
      <w:szCs w:val="22"/>
    </w:rPr>
  </w:style>
  <w:style w:type="paragraph" w:styleId="Heading6">
    <w:name w:val="heading 6"/>
    <w:aliases w:val="Cospas Bullet 2"/>
    <w:basedOn w:val="Heading5"/>
    <w:link w:val="Heading6Char"/>
    <w:uiPriority w:val="6"/>
    <w:unhideWhenUsed/>
    <w:qFormat/>
    <w:rsid w:val="0020758A"/>
    <w:pPr>
      <w:numPr>
        <w:ilvl w:val="5"/>
      </w:numPr>
      <w:outlineLvl w:val="5"/>
    </w:pPr>
  </w:style>
  <w:style w:type="paragraph" w:styleId="Heading8">
    <w:name w:val="heading 8"/>
    <w:basedOn w:val="Normal"/>
    <w:next w:val="Normal"/>
    <w:link w:val="Heading8Char"/>
    <w:semiHidden/>
    <w:unhideWhenUsed/>
    <w:qFormat/>
    <w:rsid w:val="00F46304"/>
    <w:pPr>
      <w:numPr>
        <w:ilvl w:val="7"/>
        <w:numId w:val="17"/>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right" w:pos="9072"/>
      </w:tabs>
      <w:overflowPunct w:val="0"/>
      <w:autoSpaceDE w:val="0"/>
      <w:autoSpaceDN w:val="0"/>
      <w:adjustRightInd w:val="0"/>
      <w:textAlignment w:val="baseline"/>
    </w:pPr>
    <w:rPr>
      <w:spacing w:val="-2"/>
      <w:sz w:val="23"/>
      <w:szCs w:val="20"/>
    </w:rPr>
  </w:style>
  <w:style w:type="paragraph" w:styleId="Footer">
    <w:name w:val="footer"/>
    <w:basedOn w:val="Normal"/>
    <w:pPr>
      <w:tabs>
        <w:tab w:val="center" w:pos="4153"/>
        <w:tab w:val="right" w:pos="8306"/>
      </w:tabs>
      <w:overflowPunct w:val="0"/>
      <w:autoSpaceDE w:val="0"/>
      <w:autoSpaceDN w:val="0"/>
      <w:adjustRightInd w:val="0"/>
      <w:textAlignment w:val="baseline"/>
    </w:pPr>
    <w:rPr>
      <w:szCs w:val="20"/>
    </w:rPr>
  </w:style>
  <w:style w:type="character" w:styleId="PageNumber">
    <w:name w:val="page number"/>
    <w:basedOn w:val="DefaultParagraphFont"/>
  </w:style>
  <w:style w:type="paragraph" w:styleId="BodyText2">
    <w:name w:val="Body Text 2"/>
    <w:basedOn w:val="Normal"/>
    <w:pPr>
      <w:widowControl w:val="0"/>
      <w:overflowPunct w:val="0"/>
      <w:autoSpaceDE w:val="0"/>
      <w:autoSpaceDN w:val="0"/>
      <w:adjustRightInd w:val="0"/>
      <w:ind w:left="1440"/>
      <w:textAlignment w:val="baseline"/>
    </w:pPr>
    <w:rPr>
      <w:szCs w:val="20"/>
      <w:lang w:val="en-US"/>
    </w:rPr>
  </w:style>
  <w:style w:type="paragraph" w:styleId="BodyText">
    <w:name w:val="Body Text"/>
    <w:aliases w:val="DNV-Body"/>
    <w:basedOn w:val="Normal"/>
    <w:pPr>
      <w:tabs>
        <w:tab w:val="left" w:pos="720"/>
        <w:tab w:val="right" w:pos="9385"/>
      </w:tabs>
      <w:overflowPunct w:val="0"/>
      <w:autoSpaceDE w:val="0"/>
      <w:autoSpaceDN w:val="0"/>
      <w:adjustRightInd w:val="0"/>
      <w:textAlignment w:val="baseline"/>
    </w:pPr>
    <w:rPr>
      <w:sz w:val="23"/>
      <w:szCs w:val="20"/>
    </w:rPr>
  </w:style>
  <w:style w:type="paragraph" w:customStyle="1" w:styleId="tatesS">
    <w:name w:val="tatesS"/>
    <w:basedOn w:val="Normal"/>
    <w:pPr>
      <w:overflowPunct w:val="0"/>
      <w:autoSpaceDE w:val="0"/>
      <w:autoSpaceDN w:val="0"/>
      <w:adjustRightInd w:val="0"/>
      <w:textAlignment w:val="baseline"/>
    </w:pPr>
    <w:rPr>
      <w:szCs w:val="20"/>
    </w:rPr>
  </w:style>
  <w:style w:type="character" w:styleId="Hyperlink">
    <w:name w:val="Hyperlink"/>
    <w:rsid w:val="00684138"/>
    <w:rPr>
      <w:color w:val="0000FF"/>
      <w:u w:val="single"/>
    </w:rPr>
  </w:style>
  <w:style w:type="character" w:styleId="Strong">
    <w:name w:val="Strong"/>
    <w:uiPriority w:val="22"/>
    <w:rsid w:val="002C7C4D"/>
    <w:rPr>
      <w:b/>
      <w:bCs/>
    </w:rPr>
  </w:style>
  <w:style w:type="character" w:styleId="FollowedHyperlink">
    <w:name w:val="FollowedHyperlink"/>
    <w:rsid w:val="00586A31"/>
    <w:rPr>
      <w:color w:val="800080"/>
      <w:u w:val="single"/>
    </w:rPr>
  </w:style>
  <w:style w:type="character" w:customStyle="1" w:styleId="apple-converted-space">
    <w:name w:val="apple-converted-space"/>
    <w:rsid w:val="0015775F"/>
  </w:style>
  <w:style w:type="character" w:customStyle="1" w:styleId="Heading8Char">
    <w:name w:val="Heading 8 Char"/>
    <w:link w:val="Heading8"/>
    <w:semiHidden/>
    <w:rsid w:val="00F46304"/>
    <w:rPr>
      <w:rFonts w:ascii="Calibri" w:eastAsia="Times New Roman" w:hAnsi="Calibri" w:cs="Times New Roman"/>
      <w:i/>
      <w:iCs/>
      <w:sz w:val="24"/>
      <w:szCs w:val="24"/>
      <w:lang w:val="en-GB" w:eastAsia="en-US"/>
    </w:rPr>
  </w:style>
  <w:style w:type="numbering" w:customStyle="1" w:styleId="Cospas">
    <w:name w:val="Cospas"/>
    <w:uiPriority w:val="99"/>
    <w:rsid w:val="0020758A"/>
    <w:pPr>
      <w:numPr>
        <w:numId w:val="9"/>
      </w:numPr>
    </w:pPr>
  </w:style>
  <w:style w:type="character" w:customStyle="1" w:styleId="Heading3Char">
    <w:name w:val="Heading 3 Char"/>
    <w:aliases w:val="Cospas 1.x.y Char,CS Heading 3 Char"/>
    <w:link w:val="Heading3"/>
    <w:uiPriority w:val="3"/>
    <w:rsid w:val="001A7ABE"/>
    <w:rPr>
      <w:b/>
      <w:bCs/>
      <w:color w:val="000000"/>
      <w:szCs w:val="22"/>
    </w:rPr>
  </w:style>
  <w:style w:type="character" w:customStyle="1" w:styleId="Heading4Char">
    <w:name w:val="Heading 4 Char"/>
    <w:aliases w:val="Cospas a) Char,CS Heading 4 Char"/>
    <w:link w:val="Heading4"/>
    <w:uiPriority w:val="4"/>
    <w:rsid w:val="009A1DBF"/>
    <w:rPr>
      <w:bCs/>
      <w:iCs/>
      <w:color w:val="000000"/>
      <w:szCs w:val="22"/>
      <w:lang w:eastAsia="fr-FR"/>
    </w:rPr>
  </w:style>
  <w:style w:type="paragraph" w:customStyle="1" w:styleId="Cospas1xywithunderline">
    <w:name w:val="Cospas 1.x.y with underline"/>
    <w:basedOn w:val="Heading3"/>
    <w:next w:val="Normal"/>
    <w:link w:val="Cospas1xywithunderlineChar"/>
    <w:rsid w:val="0020758A"/>
    <w:pPr>
      <w:keepNext/>
    </w:pPr>
    <w:rPr>
      <w:u w:val="single"/>
    </w:rPr>
  </w:style>
  <w:style w:type="character" w:customStyle="1" w:styleId="Cospas1xywithunderlineChar">
    <w:name w:val="Cospas 1.x.y with underline Char"/>
    <w:link w:val="Cospas1xywithunderline"/>
    <w:rsid w:val="0020758A"/>
    <w:rPr>
      <w:bCs/>
      <w:color w:val="000000"/>
      <w:sz w:val="24"/>
      <w:szCs w:val="22"/>
      <w:u w:val="single"/>
      <w:lang w:val="en-GB" w:eastAsia="en-US"/>
    </w:rPr>
  </w:style>
  <w:style w:type="paragraph" w:customStyle="1" w:styleId="CSCaption">
    <w:name w:val="CS Caption"/>
    <w:basedOn w:val="Normal"/>
    <w:uiPriority w:val="8"/>
    <w:qFormat/>
    <w:rsid w:val="0020758A"/>
    <w:pPr>
      <w:spacing w:before="120" w:after="240"/>
      <w:jc w:val="center"/>
    </w:pPr>
    <w:rPr>
      <w:rFonts w:eastAsia="Calibri"/>
      <w:b/>
      <w:sz w:val="22"/>
      <w:szCs w:val="22"/>
    </w:rPr>
  </w:style>
  <w:style w:type="paragraph" w:customStyle="1" w:styleId="CSH1forInputDocuments">
    <w:name w:val="CS H1 for Input Documents"/>
    <w:basedOn w:val="Heading1"/>
    <w:qFormat/>
    <w:rsid w:val="0020758A"/>
    <w:pPr>
      <w:keepLines/>
      <w:tabs>
        <w:tab w:val="left" w:pos="851"/>
      </w:tabs>
      <w:overflowPunct/>
      <w:autoSpaceDE/>
      <w:autoSpaceDN/>
      <w:adjustRightInd/>
      <w:spacing w:before="480" w:after="240"/>
      <w:textAlignment w:val="auto"/>
    </w:pPr>
    <w:rPr>
      <w:rFonts w:ascii="Times New Roman Bold" w:hAnsi="Times New Roman Bold"/>
      <w:b/>
      <w:bCs/>
      <w:i w:val="0"/>
      <w:caps/>
      <w:color w:val="000000"/>
      <w:sz w:val="24"/>
      <w:szCs w:val="28"/>
    </w:rPr>
  </w:style>
  <w:style w:type="paragraph" w:customStyle="1" w:styleId="CSTableTitle">
    <w:name w:val="CS Table Title"/>
    <w:basedOn w:val="CSCaption"/>
    <w:uiPriority w:val="9"/>
    <w:qFormat/>
    <w:rsid w:val="0020758A"/>
    <w:pPr>
      <w:keepNext/>
      <w:spacing w:before="0" w:after="120"/>
    </w:pPr>
  </w:style>
  <w:style w:type="paragraph" w:customStyle="1" w:styleId="CSUnderlineSectionTitle">
    <w:name w:val="CS Underline Section Title"/>
    <w:basedOn w:val="Normal"/>
    <w:link w:val="CSUnderlineSectionTitleChar"/>
    <w:rsid w:val="0020758A"/>
    <w:pPr>
      <w:keepNext/>
      <w:tabs>
        <w:tab w:val="right" w:pos="9360"/>
      </w:tabs>
      <w:suppressAutoHyphens/>
      <w:spacing w:before="240" w:after="240"/>
      <w:jc w:val="center"/>
    </w:pPr>
    <w:rPr>
      <w:rFonts w:eastAsia="Calibri"/>
      <w:color w:val="000000"/>
      <w:u w:val="single"/>
      <w:lang w:val="en-US"/>
    </w:rPr>
  </w:style>
  <w:style w:type="character" w:customStyle="1" w:styleId="CSUnderlineSectionTitleChar">
    <w:name w:val="CS Underline Section Title Char"/>
    <w:link w:val="CSUnderlineSectionTitle"/>
    <w:rsid w:val="0020758A"/>
    <w:rPr>
      <w:rFonts w:eastAsia="Calibri"/>
      <w:color w:val="000000"/>
      <w:sz w:val="24"/>
      <w:szCs w:val="24"/>
      <w:u w:val="single"/>
      <w:lang w:val="en-US" w:eastAsia="en-US"/>
    </w:rPr>
  </w:style>
  <w:style w:type="character" w:customStyle="1" w:styleId="Heading2Char">
    <w:name w:val="Heading 2 Char"/>
    <w:aliases w:val="Cospas 1.X Char,Cospas 1.x Char,CS Heading 2 Char"/>
    <w:link w:val="Heading2"/>
    <w:uiPriority w:val="1"/>
    <w:rsid w:val="0020758A"/>
    <w:rPr>
      <w:b/>
      <w:bCs/>
      <w:color w:val="000000"/>
      <w:sz w:val="24"/>
      <w:szCs w:val="26"/>
      <w:lang w:val="en-GB" w:eastAsia="en-US"/>
    </w:rPr>
  </w:style>
  <w:style w:type="paragraph" w:customStyle="1" w:styleId="Heading2notinTOC">
    <w:name w:val="Heading 2 not in TOC"/>
    <w:basedOn w:val="Heading2"/>
    <w:link w:val="Heading2notinTOCChar"/>
    <w:uiPriority w:val="2"/>
    <w:rsid w:val="0020758A"/>
    <w:pPr>
      <w:keepNext w:val="0"/>
    </w:pPr>
    <w:rPr>
      <w:b w:val="0"/>
    </w:rPr>
  </w:style>
  <w:style w:type="character" w:customStyle="1" w:styleId="Heading2notinTOCChar">
    <w:name w:val="Heading 2 not in TOC Char"/>
    <w:link w:val="Heading2notinTOC"/>
    <w:uiPriority w:val="2"/>
    <w:rsid w:val="0020758A"/>
    <w:rPr>
      <w:bCs/>
      <w:color w:val="000000"/>
      <w:sz w:val="24"/>
      <w:szCs w:val="26"/>
      <w:lang w:val="en-GB" w:eastAsia="en-US"/>
    </w:rPr>
  </w:style>
  <w:style w:type="character" w:customStyle="1" w:styleId="Heading5Char">
    <w:name w:val="Heading 5 Char"/>
    <w:aliases w:val="Cospas Bullet 1 Char,Cospas Bullet Char,Bullet Char,CS Heading 5 Char"/>
    <w:link w:val="Heading5"/>
    <w:uiPriority w:val="5"/>
    <w:rsid w:val="009A1DBF"/>
    <w:rPr>
      <w:color w:val="000000"/>
      <w:szCs w:val="22"/>
    </w:rPr>
  </w:style>
  <w:style w:type="character" w:customStyle="1" w:styleId="Heading6Char">
    <w:name w:val="Heading 6 Char"/>
    <w:aliases w:val="Cospas Bullet 2 Char"/>
    <w:link w:val="Heading6"/>
    <w:uiPriority w:val="6"/>
    <w:rsid w:val="009A1DBF"/>
    <w:rPr>
      <w:color w:val="000000"/>
      <w:szCs w:val="22"/>
    </w:rPr>
  </w:style>
  <w:style w:type="paragraph" w:customStyle="1" w:styleId="Image">
    <w:name w:val="Image"/>
    <w:basedOn w:val="Normal"/>
    <w:uiPriority w:val="10"/>
    <w:qFormat/>
    <w:rsid w:val="0020758A"/>
    <w:pPr>
      <w:jc w:val="center"/>
    </w:pPr>
  </w:style>
  <w:style w:type="paragraph" w:customStyle="1" w:styleId="ExecSummTitle">
    <w:name w:val="ExecSumm Title"/>
    <w:basedOn w:val="Normal"/>
    <w:uiPriority w:val="10"/>
    <w:qFormat/>
    <w:rsid w:val="006A36F6"/>
    <w:pPr>
      <w:keepNext/>
      <w:spacing w:after="240"/>
      <w:jc w:val="center"/>
    </w:pPr>
    <w:rPr>
      <w:rFonts w:eastAsia="Calibri"/>
      <w:b/>
      <w:smallCaps/>
      <w:color w:val="FF0000"/>
      <w:spacing w:val="-2"/>
      <w:lang w:eastAsia="en-US"/>
    </w:rPr>
  </w:style>
  <w:style w:type="table" w:styleId="TableGrid">
    <w:name w:val="Table Grid"/>
    <w:basedOn w:val="TableNormal"/>
    <w:rsid w:val="00EE1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EE1A38"/>
    <w:pPr>
      <w:ind w:left="720"/>
      <w:contextualSpacing/>
    </w:pPr>
  </w:style>
  <w:style w:type="character" w:styleId="CommentReference">
    <w:name w:val="annotation reference"/>
    <w:basedOn w:val="DefaultParagraphFont"/>
    <w:rsid w:val="003B2E85"/>
    <w:rPr>
      <w:sz w:val="16"/>
      <w:szCs w:val="16"/>
    </w:rPr>
  </w:style>
  <w:style w:type="paragraph" w:styleId="CommentText">
    <w:name w:val="annotation text"/>
    <w:basedOn w:val="Normal"/>
    <w:link w:val="CommentTextChar"/>
    <w:rsid w:val="003B2E85"/>
    <w:rPr>
      <w:sz w:val="20"/>
      <w:szCs w:val="20"/>
    </w:rPr>
  </w:style>
  <w:style w:type="character" w:customStyle="1" w:styleId="CommentTextChar">
    <w:name w:val="Comment Text Char"/>
    <w:basedOn w:val="DefaultParagraphFont"/>
    <w:link w:val="CommentText"/>
    <w:rsid w:val="003B2E85"/>
  </w:style>
  <w:style w:type="paragraph" w:styleId="CommentSubject">
    <w:name w:val="annotation subject"/>
    <w:basedOn w:val="CommentText"/>
    <w:next w:val="CommentText"/>
    <w:link w:val="CommentSubjectChar"/>
    <w:rsid w:val="003B2E85"/>
    <w:rPr>
      <w:b/>
      <w:bCs/>
    </w:rPr>
  </w:style>
  <w:style w:type="character" w:customStyle="1" w:styleId="CommentSubjectChar">
    <w:name w:val="Comment Subject Char"/>
    <w:basedOn w:val="CommentTextChar"/>
    <w:link w:val="CommentSubject"/>
    <w:rsid w:val="003B2E85"/>
    <w:rPr>
      <w:b/>
      <w:bCs/>
    </w:rPr>
  </w:style>
  <w:style w:type="paragraph" w:styleId="BalloonText">
    <w:name w:val="Balloon Text"/>
    <w:basedOn w:val="Normal"/>
    <w:link w:val="BalloonTextChar"/>
    <w:semiHidden/>
    <w:unhideWhenUsed/>
    <w:rsid w:val="00C621FF"/>
    <w:rPr>
      <w:rFonts w:ascii="Segoe UI" w:hAnsi="Segoe UI" w:cs="Segoe UI"/>
      <w:sz w:val="18"/>
      <w:szCs w:val="18"/>
    </w:rPr>
  </w:style>
  <w:style w:type="character" w:customStyle="1" w:styleId="BalloonTextChar">
    <w:name w:val="Balloon Text Char"/>
    <w:basedOn w:val="DefaultParagraphFont"/>
    <w:link w:val="BalloonText"/>
    <w:semiHidden/>
    <w:rsid w:val="00C621FF"/>
    <w:rPr>
      <w:rFonts w:ascii="Segoe UI" w:hAnsi="Segoe UI" w:cs="Segoe UI"/>
      <w:sz w:val="18"/>
      <w:szCs w:val="18"/>
    </w:rPr>
  </w:style>
  <w:style w:type="paragraph" w:customStyle="1" w:styleId="Default">
    <w:name w:val="Default"/>
    <w:rsid w:val="004E25CE"/>
    <w:pPr>
      <w:autoSpaceDE w:val="0"/>
      <w:autoSpaceDN w:val="0"/>
      <w:adjustRightInd w:val="0"/>
    </w:pPr>
    <w:rPr>
      <w:color w:val="000000"/>
      <w:sz w:val="24"/>
      <w:szCs w:val="24"/>
      <w:lang w:val="en-US"/>
    </w:rPr>
  </w:style>
  <w:style w:type="paragraph" w:styleId="FootnoteText">
    <w:name w:val="footnote text"/>
    <w:basedOn w:val="Normal"/>
    <w:link w:val="FootnoteTextChar"/>
    <w:uiPriority w:val="99"/>
    <w:unhideWhenUsed/>
    <w:rsid w:val="0092066F"/>
    <w:pPr>
      <w:contextualSpacing/>
    </w:pPr>
    <w:rPr>
      <w:sz w:val="20"/>
      <w:szCs w:val="20"/>
      <w:lang w:val="en-GB" w:eastAsia="en-US"/>
    </w:rPr>
  </w:style>
  <w:style w:type="character" w:customStyle="1" w:styleId="FootnoteTextChar">
    <w:name w:val="Footnote Text Char"/>
    <w:basedOn w:val="DefaultParagraphFont"/>
    <w:link w:val="FootnoteText"/>
    <w:uiPriority w:val="99"/>
    <w:rsid w:val="0092066F"/>
    <w:rPr>
      <w:lang w:val="en-GB" w:eastAsia="en-US"/>
    </w:rPr>
  </w:style>
  <w:style w:type="character" w:styleId="FootnoteReference">
    <w:name w:val="footnote reference"/>
    <w:uiPriority w:val="99"/>
    <w:unhideWhenUsed/>
    <w:rsid w:val="0092066F"/>
    <w:rPr>
      <w:vertAlign w:val="superscript"/>
    </w:rPr>
  </w:style>
  <w:style w:type="paragraph" w:customStyle="1" w:styleId="ASa0">
    <w:name w:val="AS. a) 0"/>
    <w:basedOn w:val="Normal"/>
    <w:link w:val="ASa0Char"/>
    <w:qFormat/>
    <w:rsid w:val="0092066F"/>
    <w:pPr>
      <w:numPr>
        <w:ilvl w:val="1"/>
        <w:numId w:val="27"/>
      </w:numPr>
      <w:spacing w:before="120" w:after="120"/>
    </w:pPr>
    <w:rPr>
      <w:rFonts w:eastAsia="Calibri"/>
      <w:szCs w:val="22"/>
      <w:lang w:eastAsia="en-US"/>
    </w:rPr>
  </w:style>
  <w:style w:type="character" w:customStyle="1" w:styleId="ASa0Char">
    <w:name w:val="AS. a) 0 Char"/>
    <w:basedOn w:val="DefaultParagraphFont"/>
    <w:link w:val="ASa0"/>
    <w:rsid w:val="0092066F"/>
    <w:rPr>
      <w:rFonts w:eastAsia="Calibri"/>
      <w:sz w:val="24"/>
      <w:szCs w:val="22"/>
      <w:lang w:eastAsia="en-US"/>
    </w:rPr>
  </w:style>
  <w:style w:type="paragraph" w:customStyle="1" w:styleId="ASi">
    <w:name w:val="AS. i)"/>
    <w:basedOn w:val="Normal"/>
    <w:link w:val="ASiChar"/>
    <w:qFormat/>
    <w:rsid w:val="0092066F"/>
    <w:pPr>
      <w:numPr>
        <w:numId w:val="29"/>
      </w:numPr>
      <w:tabs>
        <w:tab w:val="left" w:pos="1418"/>
      </w:tabs>
      <w:spacing w:before="120" w:after="120"/>
    </w:pPr>
    <w:rPr>
      <w:rFonts w:eastAsia="Calibri"/>
      <w:szCs w:val="22"/>
      <w:lang w:val="en-GB" w:eastAsia="en-US"/>
    </w:rPr>
  </w:style>
  <w:style w:type="character" w:customStyle="1" w:styleId="ASiChar">
    <w:name w:val="AS. i) Char"/>
    <w:basedOn w:val="DefaultParagraphFont"/>
    <w:link w:val="ASi"/>
    <w:rsid w:val="0092066F"/>
    <w:rPr>
      <w:rFonts w:eastAsia="Calibri"/>
      <w:sz w:val="24"/>
      <w:szCs w:val="22"/>
      <w:lang w:val="en-GB" w:eastAsia="en-US"/>
    </w:rPr>
  </w:style>
  <w:style w:type="paragraph" w:customStyle="1" w:styleId="m-869845197523364947gmail-m-1470506316285436415msolistparagraph">
    <w:name w:val="m_-869845197523364947gmail-m-1470506316285436415msolistparagraph"/>
    <w:basedOn w:val="Normal"/>
    <w:rsid w:val="004E0EFE"/>
    <w:pPr>
      <w:spacing w:before="100" w:beforeAutospacing="1" w:after="100" w:afterAutospacing="1"/>
      <w:jc w:val="left"/>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4925">
      <w:bodyDiv w:val="1"/>
      <w:marLeft w:val="0"/>
      <w:marRight w:val="0"/>
      <w:marTop w:val="0"/>
      <w:marBottom w:val="0"/>
      <w:divBdr>
        <w:top w:val="none" w:sz="0" w:space="0" w:color="auto"/>
        <w:left w:val="none" w:sz="0" w:space="0" w:color="auto"/>
        <w:bottom w:val="none" w:sz="0" w:space="0" w:color="auto"/>
        <w:right w:val="none" w:sz="0" w:space="0" w:color="auto"/>
      </w:divBdr>
    </w:div>
    <w:div w:id="123936707">
      <w:bodyDiv w:val="1"/>
      <w:marLeft w:val="0"/>
      <w:marRight w:val="0"/>
      <w:marTop w:val="0"/>
      <w:marBottom w:val="0"/>
      <w:divBdr>
        <w:top w:val="none" w:sz="0" w:space="0" w:color="auto"/>
        <w:left w:val="none" w:sz="0" w:space="0" w:color="auto"/>
        <w:bottom w:val="none" w:sz="0" w:space="0" w:color="auto"/>
        <w:right w:val="none" w:sz="0" w:space="0" w:color="auto"/>
      </w:divBdr>
    </w:div>
    <w:div w:id="553081600">
      <w:bodyDiv w:val="1"/>
      <w:marLeft w:val="0"/>
      <w:marRight w:val="0"/>
      <w:marTop w:val="0"/>
      <w:marBottom w:val="0"/>
      <w:divBdr>
        <w:top w:val="none" w:sz="0" w:space="0" w:color="auto"/>
        <w:left w:val="none" w:sz="0" w:space="0" w:color="auto"/>
        <w:bottom w:val="none" w:sz="0" w:space="0" w:color="auto"/>
        <w:right w:val="none" w:sz="0" w:space="0" w:color="auto"/>
      </w:divBdr>
    </w:div>
    <w:div w:id="716465710">
      <w:bodyDiv w:val="1"/>
      <w:marLeft w:val="0"/>
      <w:marRight w:val="0"/>
      <w:marTop w:val="0"/>
      <w:marBottom w:val="0"/>
      <w:divBdr>
        <w:top w:val="none" w:sz="0" w:space="0" w:color="auto"/>
        <w:left w:val="none" w:sz="0" w:space="0" w:color="auto"/>
        <w:bottom w:val="none" w:sz="0" w:space="0" w:color="auto"/>
        <w:right w:val="none" w:sz="0" w:space="0" w:color="auto"/>
      </w:divBdr>
    </w:div>
    <w:div w:id="752434133">
      <w:bodyDiv w:val="1"/>
      <w:marLeft w:val="0"/>
      <w:marRight w:val="0"/>
      <w:marTop w:val="0"/>
      <w:marBottom w:val="0"/>
      <w:divBdr>
        <w:top w:val="none" w:sz="0" w:space="0" w:color="auto"/>
        <w:left w:val="none" w:sz="0" w:space="0" w:color="auto"/>
        <w:bottom w:val="none" w:sz="0" w:space="0" w:color="auto"/>
        <w:right w:val="none" w:sz="0" w:space="0" w:color="auto"/>
      </w:divBdr>
    </w:div>
    <w:div w:id="769466782">
      <w:bodyDiv w:val="1"/>
      <w:marLeft w:val="0"/>
      <w:marRight w:val="0"/>
      <w:marTop w:val="0"/>
      <w:marBottom w:val="0"/>
      <w:divBdr>
        <w:top w:val="none" w:sz="0" w:space="0" w:color="auto"/>
        <w:left w:val="none" w:sz="0" w:space="0" w:color="auto"/>
        <w:bottom w:val="none" w:sz="0" w:space="0" w:color="auto"/>
        <w:right w:val="none" w:sz="0" w:space="0" w:color="auto"/>
      </w:divBdr>
      <w:divsChild>
        <w:div w:id="1757943297">
          <w:marLeft w:val="0"/>
          <w:marRight w:val="0"/>
          <w:marTop w:val="0"/>
          <w:marBottom w:val="0"/>
          <w:divBdr>
            <w:top w:val="none" w:sz="0" w:space="0" w:color="auto"/>
            <w:left w:val="none" w:sz="0" w:space="0" w:color="auto"/>
            <w:bottom w:val="none" w:sz="0" w:space="0" w:color="auto"/>
            <w:right w:val="none" w:sz="0" w:space="0" w:color="auto"/>
          </w:divBdr>
          <w:divsChild>
            <w:div w:id="11507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9106">
      <w:bodyDiv w:val="1"/>
      <w:marLeft w:val="0"/>
      <w:marRight w:val="0"/>
      <w:marTop w:val="0"/>
      <w:marBottom w:val="0"/>
      <w:divBdr>
        <w:top w:val="none" w:sz="0" w:space="0" w:color="auto"/>
        <w:left w:val="none" w:sz="0" w:space="0" w:color="auto"/>
        <w:bottom w:val="none" w:sz="0" w:space="0" w:color="auto"/>
        <w:right w:val="none" w:sz="0" w:space="0" w:color="auto"/>
      </w:divBdr>
      <w:divsChild>
        <w:div w:id="1470855234">
          <w:marLeft w:val="0"/>
          <w:marRight w:val="0"/>
          <w:marTop w:val="0"/>
          <w:marBottom w:val="0"/>
          <w:divBdr>
            <w:top w:val="none" w:sz="0" w:space="0" w:color="auto"/>
            <w:left w:val="none" w:sz="0" w:space="0" w:color="auto"/>
            <w:bottom w:val="none" w:sz="0" w:space="0" w:color="auto"/>
            <w:right w:val="none" w:sz="0" w:space="0" w:color="auto"/>
          </w:divBdr>
          <w:divsChild>
            <w:div w:id="12371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5405">
      <w:bodyDiv w:val="1"/>
      <w:marLeft w:val="0"/>
      <w:marRight w:val="0"/>
      <w:marTop w:val="0"/>
      <w:marBottom w:val="0"/>
      <w:divBdr>
        <w:top w:val="none" w:sz="0" w:space="0" w:color="auto"/>
        <w:left w:val="none" w:sz="0" w:space="0" w:color="auto"/>
        <w:bottom w:val="none" w:sz="0" w:space="0" w:color="auto"/>
        <w:right w:val="none" w:sz="0" w:space="0" w:color="auto"/>
      </w:divBdr>
    </w:div>
    <w:div w:id="185337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777AC-3C83-4A88-8212-91AA57651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6072</TotalTime>
  <Pages>22</Pages>
  <Words>5355</Words>
  <Characters>30529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JC-35/</vt:lpstr>
    </vt:vector>
  </TitlesOfParts>
  <Company/>
  <LinksUpToDate>false</LinksUpToDate>
  <CharactersWithSpaces>35813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JC-35/</dc:title>
  <dc:subject/>
  <dc:creator>Administration</dc:creator>
  <cp:keywords/>
  <dc:description/>
  <cp:lastModifiedBy>John Ophel</cp:lastModifiedBy>
  <cp:revision>333</cp:revision>
  <cp:lastPrinted>2024-05-14T00:59:00Z</cp:lastPrinted>
  <dcterms:created xsi:type="dcterms:W3CDTF">2024-07-03T01:31:00Z</dcterms:created>
  <dcterms:modified xsi:type="dcterms:W3CDTF">2024-09-03T06:45:00Z</dcterms:modified>
</cp:coreProperties>
</file>