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20" w:rsidRDefault="00811173">
      <w:r>
        <w:t>Running Demos</w:t>
      </w:r>
    </w:p>
    <w:p w:rsidR="00811173" w:rsidRDefault="00811173"/>
    <w:p w:rsidR="00811173" w:rsidRDefault="00811173" w:rsidP="00811173">
      <w:pPr>
        <w:pStyle w:val="ListParagraph"/>
        <w:numPr>
          <w:ilvl w:val="0"/>
          <w:numId w:val="1"/>
        </w:numPr>
      </w:pPr>
      <w:r>
        <w:t>Connect to Cloud control through the VPN</w:t>
      </w:r>
    </w:p>
    <w:p w:rsidR="00811173" w:rsidRDefault="00811173" w:rsidP="00811173">
      <w:pPr>
        <w:pStyle w:val="NormalWeb"/>
        <w:ind w:left="360"/>
      </w:pPr>
      <w:hyperlink r:id="rId6" w:history="1">
        <w:r>
          <w:rPr>
            <w:rStyle w:val="Hyperlink"/>
          </w:rPr>
          <w:t>https://slcao439.us.oracle.com:7799/em/faces/availmachine_home?Adf-Page-Id=1&amp;target=ZDLRA+San</w:t>
        </w:r>
        <w:r>
          <w:rPr>
            <w:rStyle w:val="Hyperlink"/>
          </w:rPr>
          <w:t>+</w:t>
        </w:r>
        <w:r>
          <w:rPr>
            <w:rStyle w:val="Hyperlink"/>
          </w:rPr>
          <w:t>Francisco&amp;</w:t>
        </w:r>
        <w:r>
          <w:rPr>
            <w:rStyle w:val="Hyperlink"/>
          </w:rPr>
          <w:t>t</w:t>
        </w:r>
        <w:r>
          <w:rPr>
            <w:rStyle w:val="Hyperlink"/>
          </w:rPr>
          <w:t>yp</w:t>
        </w:r>
        <w:r>
          <w:rPr>
            <w:rStyle w:val="Hyperlink"/>
          </w:rPr>
          <w:t>e</w:t>
        </w:r>
        <w:r>
          <w:rPr>
            <w:rStyle w:val="Hyperlink"/>
          </w:rPr>
          <w:t>=oracle_dblra</w:t>
        </w:r>
      </w:hyperlink>
    </w:p>
    <w:p w:rsidR="00811173" w:rsidRDefault="00811173" w:rsidP="00811173">
      <w:pPr>
        <w:pStyle w:val="NormalWeb"/>
        <w:ind w:left="360"/>
      </w:pPr>
    </w:p>
    <w:p w:rsidR="00811173" w:rsidRDefault="00811173" w:rsidP="00811173">
      <w:pPr>
        <w:pStyle w:val="NormalWeb"/>
        <w:numPr>
          <w:ilvl w:val="0"/>
          <w:numId w:val="1"/>
        </w:numPr>
      </w:pPr>
      <w:r>
        <w:t>Demos – Can be run from Job library</w:t>
      </w:r>
      <w:r w:rsidR="00AC0E91">
        <w:t xml:space="preserve"> from the San Francisco RA</w:t>
      </w:r>
    </w:p>
    <w:p w:rsidR="00811173" w:rsidRDefault="00811173" w:rsidP="00811173">
      <w:pPr>
        <w:pStyle w:val="NormalWeb"/>
      </w:pPr>
    </w:p>
    <w:p w:rsidR="00376978" w:rsidRDefault="00376978" w:rsidP="00811173">
      <w:pPr>
        <w:pStyle w:val="NormalWeb"/>
      </w:pPr>
      <w:r w:rsidRPr="00741230">
        <w:rPr>
          <w:b/>
          <w:u w:val="single"/>
        </w:rPr>
        <w:t xml:space="preserve">Table Restore Scenario </w:t>
      </w:r>
      <w:proofErr w:type="gramStart"/>
      <w:r w:rsidRPr="00741230">
        <w:rPr>
          <w:b/>
          <w:u w:val="single"/>
        </w:rPr>
        <w:t>Demo</w:t>
      </w:r>
      <w:r w:rsidR="00741230">
        <w:t xml:space="preserve">  -</w:t>
      </w:r>
      <w:proofErr w:type="gramEnd"/>
      <w:r w:rsidR="00741230">
        <w:t xml:space="preserve"> This demo shows the recovery of a table using the 12C RMAN feature. This restores table PITR_DEMO from a previous point in time, and creates a new table PITR_DEMO1.</w:t>
      </w:r>
    </w:p>
    <w:p w:rsidR="00811173" w:rsidRDefault="009321A2" w:rsidP="00811173">
      <w:pPr>
        <w:pStyle w:val="NormalWeb"/>
        <w:numPr>
          <w:ilvl w:val="0"/>
          <w:numId w:val="2"/>
        </w:numPr>
      </w:pPr>
      <w:r>
        <w:t xml:space="preserve">Enterprise </w:t>
      </w:r>
      <w:r>
        <w:sym w:font="Wingdings" w:char="F0E8"/>
      </w:r>
      <w:r>
        <w:t xml:space="preserve"> Job </w:t>
      </w:r>
      <w:r>
        <w:sym w:font="Wingdings" w:char="F0E8"/>
      </w:r>
      <w:r>
        <w:t xml:space="preserve"> Library </w:t>
      </w:r>
      <w:r>
        <w:sym w:font="Wingdings" w:char="F0E8"/>
      </w:r>
      <w:r>
        <w:t xml:space="preserve"> TABLERESTORE </w:t>
      </w:r>
    </w:p>
    <w:p w:rsidR="009321A2" w:rsidRDefault="009321A2" w:rsidP="009321A2">
      <w:pPr>
        <w:pStyle w:val="NormalWeb"/>
        <w:numPr>
          <w:ilvl w:val="1"/>
          <w:numId w:val="2"/>
        </w:numPr>
      </w:pPr>
      <w:r>
        <w:t>Submit the job to execute on slcao441 – this appears as a target</w:t>
      </w:r>
      <w:r w:rsidR="00964364">
        <w:t>. The job uses TABLERESTORE as the database.</w:t>
      </w:r>
    </w:p>
    <w:p w:rsidR="00376978" w:rsidRDefault="00376978" w:rsidP="00376978">
      <w:pPr>
        <w:pStyle w:val="NormalWeb"/>
        <w:numPr>
          <w:ilvl w:val="1"/>
          <w:numId w:val="2"/>
        </w:numPr>
      </w:pPr>
      <w:r>
        <w:t xml:space="preserve">Job executes </w:t>
      </w:r>
      <w:r w:rsidRPr="00376978">
        <w:t>/bin/</w:t>
      </w:r>
      <w:proofErr w:type="spellStart"/>
      <w:r w:rsidRPr="00376978">
        <w:t>sh</w:t>
      </w:r>
      <w:proofErr w:type="spellEnd"/>
      <w:r w:rsidRPr="00376978">
        <w:t xml:space="preserve"> /home/oracle/work/run_pitr_tab_demo_work1.sh</w:t>
      </w:r>
    </w:p>
    <w:p w:rsidR="00376978" w:rsidRDefault="00376978" w:rsidP="00376978">
      <w:pPr>
        <w:pStyle w:val="NormalWeb"/>
        <w:numPr>
          <w:ilvl w:val="1"/>
          <w:numId w:val="2"/>
        </w:numPr>
      </w:pPr>
      <w:r>
        <w:t xml:space="preserve">Credentials </w:t>
      </w:r>
      <w:r>
        <w:sym w:font="Wingdings" w:char="F0E8"/>
      </w:r>
      <w:r>
        <w:t xml:space="preserve"> named </w:t>
      </w:r>
      <w:r>
        <w:sym w:font="Wingdings" w:char="F0E8"/>
      </w:r>
      <w:r>
        <w:t xml:space="preserve"> ORACLE_HOST</w:t>
      </w:r>
    </w:p>
    <w:p w:rsidR="00741230" w:rsidRDefault="00376978" w:rsidP="00741230">
      <w:pPr>
        <w:pStyle w:val="NormalWeb"/>
        <w:numPr>
          <w:ilvl w:val="1"/>
          <w:numId w:val="2"/>
        </w:numPr>
      </w:pPr>
      <w:r>
        <w:t>SUBMIT now once making the above changes</w:t>
      </w:r>
    </w:p>
    <w:p w:rsidR="00741230" w:rsidRDefault="00741230" w:rsidP="00741230">
      <w:pPr>
        <w:pStyle w:val="NormalWeb"/>
      </w:pPr>
    </w:p>
    <w:p w:rsidR="00741230" w:rsidRDefault="0014619A" w:rsidP="00741230">
      <w:pPr>
        <w:pStyle w:val="NormalWeb"/>
      </w:pPr>
      <w:r>
        <w:rPr>
          <w:b/>
          <w:u w:val="single"/>
        </w:rPr>
        <w:t>Datab</w:t>
      </w:r>
      <w:r w:rsidR="008F13AA">
        <w:rPr>
          <w:b/>
          <w:u w:val="single"/>
        </w:rPr>
        <w:t>a</w:t>
      </w:r>
      <w:r>
        <w:rPr>
          <w:b/>
          <w:u w:val="single"/>
        </w:rPr>
        <w:t>se</w:t>
      </w:r>
      <w:r w:rsidR="00741230" w:rsidRPr="00741230">
        <w:rPr>
          <w:b/>
          <w:u w:val="single"/>
        </w:rPr>
        <w:t xml:space="preserve"> Restore</w:t>
      </w:r>
      <w:r w:rsidR="008F13AA">
        <w:rPr>
          <w:b/>
          <w:u w:val="single"/>
        </w:rPr>
        <w:t xml:space="preserve"> with Real-time Apply</w:t>
      </w:r>
      <w:r w:rsidR="00741230" w:rsidRPr="00741230">
        <w:rPr>
          <w:b/>
          <w:u w:val="single"/>
        </w:rPr>
        <w:t xml:space="preserve"> Scenario </w:t>
      </w:r>
      <w:proofErr w:type="gramStart"/>
      <w:r w:rsidR="00741230" w:rsidRPr="00741230">
        <w:rPr>
          <w:b/>
          <w:u w:val="single"/>
        </w:rPr>
        <w:t>Demo</w:t>
      </w:r>
      <w:r w:rsidR="00741230">
        <w:t xml:space="preserve">  -</w:t>
      </w:r>
      <w:proofErr w:type="gramEnd"/>
      <w:r w:rsidR="00741230">
        <w:t xml:space="preserve"> This demo shows the recovery of </w:t>
      </w:r>
      <w:r>
        <w:t xml:space="preserve">the database. It inserts a row into a table, crashes the database, removes the </w:t>
      </w:r>
      <w:proofErr w:type="spellStart"/>
      <w:r>
        <w:t>datafiles</w:t>
      </w:r>
      <w:proofErr w:type="spellEnd"/>
      <w:r>
        <w:t xml:space="preserve">, </w:t>
      </w:r>
      <w:proofErr w:type="gramStart"/>
      <w:r>
        <w:t>then</w:t>
      </w:r>
      <w:proofErr w:type="gramEnd"/>
      <w:r>
        <w:t xml:space="preserve"> restores/recovers the database. At the end of the demo you see </w:t>
      </w:r>
      <w:r w:rsidR="00385E95">
        <w:t xml:space="preserve">VB$ pieces being restores, and then you see the </w:t>
      </w:r>
      <w:proofErr w:type="spellStart"/>
      <w:r w:rsidR="00385E95">
        <w:t>commited</w:t>
      </w:r>
      <w:proofErr w:type="spellEnd"/>
      <w:r w:rsidR="00385E95">
        <w:t xml:space="preserve"> row was recovered even though the database crashed immediately after the insert/commit.</w:t>
      </w:r>
    </w:p>
    <w:p w:rsidR="00741230" w:rsidRDefault="00741230" w:rsidP="00741230">
      <w:pPr>
        <w:pStyle w:val="NormalWeb"/>
        <w:numPr>
          <w:ilvl w:val="0"/>
          <w:numId w:val="2"/>
        </w:numPr>
      </w:pPr>
      <w:r>
        <w:t xml:space="preserve">Enterprise </w:t>
      </w:r>
      <w:r>
        <w:sym w:font="Wingdings" w:char="F0E8"/>
      </w:r>
      <w:r>
        <w:t xml:space="preserve"> Job </w:t>
      </w:r>
      <w:r>
        <w:sym w:font="Wingdings" w:char="F0E8"/>
      </w:r>
      <w:r>
        <w:t xml:space="preserve"> Library </w:t>
      </w:r>
      <w:r>
        <w:sym w:font="Wingdings" w:char="F0E8"/>
      </w:r>
      <w:r>
        <w:t xml:space="preserve"> </w:t>
      </w:r>
      <w:r w:rsidR="00964364">
        <w:t>DBZDL_DEMO</w:t>
      </w:r>
      <w:r>
        <w:t xml:space="preserve"> </w:t>
      </w:r>
    </w:p>
    <w:p w:rsidR="001755CB" w:rsidRDefault="00741230" w:rsidP="001755CB">
      <w:pPr>
        <w:pStyle w:val="NormalWeb"/>
        <w:numPr>
          <w:ilvl w:val="1"/>
          <w:numId w:val="2"/>
        </w:numPr>
      </w:pPr>
      <w:r>
        <w:t>Submit the job to execute on slcao44</w:t>
      </w:r>
      <w:r w:rsidR="00964364">
        <w:t>2</w:t>
      </w:r>
      <w:r>
        <w:t xml:space="preserve"> – this appears as a target</w:t>
      </w:r>
      <w:r w:rsidR="001755CB">
        <w:t>.</w:t>
      </w:r>
      <w:r w:rsidR="001755CB" w:rsidRPr="001755CB">
        <w:t xml:space="preserve"> </w:t>
      </w:r>
      <w:r w:rsidR="001755CB">
        <w:t xml:space="preserve">The job uses </w:t>
      </w:r>
      <w:r w:rsidR="00F41BF6">
        <w:t>DBNZDL</w:t>
      </w:r>
      <w:r w:rsidR="001755CB">
        <w:t xml:space="preserve"> as the database.</w:t>
      </w:r>
    </w:p>
    <w:p w:rsidR="00741230" w:rsidRDefault="00741230" w:rsidP="00741230">
      <w:pPr>
        <w:pStyle w:val="NormalWeb"/>
        <w:numPr>
          <w:ilvl w:val="1"/>
          <w:numId w:val="2"/>
        </w:numPr>
      </w:pPr>
    </w:p>
    <w:p w:rsidR="00741230" w:rsidRDefault="00741230" w:rsidP="001755CB">
      <w:pPr>
        <w:pStyle w:val="NormalWeb"/>
        <w:numPr>
          <w:ilvl w:val="1"/>
          <w:numId w:val="2"/>
        </w:numPr>
      </w:pPr>
      <w:r>
        <w:t xml:space="preserve">Job executes </w:t>
      </w:r>
      <w:r w:rsidR="001755CB" w:rsidRPr="001755CB">
        <w:t>/bin/</w:t>
      </w:r>
      <w:proofErr w:type="spellStart"/>
      <w:r w:rsidR="001755CB" w:rsidRPr="001755CB">
        <w:t>sh</w:t>
      </w:r>
      <w:proofErr w:type="spellEnd"/>
      <w:r w:rsidR="001755CB" w:rsidRPr="001755CB">
        <w:t xml:space="preserve"> /home/oracle/DBZDL_DEMO.sh</w:t>
      </w:r>
    </w:p>
    <w:p w:rsidR="00741230" w:rsidRDefault="00741230" w:rsidP="00741230">
      <w:pPr>
        <w:pStyle w:val="NormalWeb"/>
        <w:numPr>
          <w:ilvl w:val="1"/>
          <w:numId w:val="2"/>
        </w:numPr>
      </w:pPr>
      <w:r>
        <w:t xml:space="preserve">Credentials </w:t>
      </w:r>
      <w:r>
        <w:sym w:font="Wingdings" w:char="F0E8"/>
      </w:r>
      <w:r>
        <w:t xml:space="preserve"> named </w:t>
      </w:r>
      <w:r>
        <w:sym w:font="Wingdings" w:char="F0E8"/>
      </w:r>
      <w:r>
        <w:t xml:space="preserve"> ORACLE_HOST</w:t>
      </w:r>
    </w:p>
    <w:p w:rsidR="00741230" w:rsidRDefault="00741230" w:rsidP="00741230">
      <w:pPr>
        <w:pStyle w:val="NormalWeb"/>
        <w:numPr>
          <w:ilvl w:val="1"/>
          <w:numId w:val="2"/>
        </w:numPr>
      </w:pPr>
      <w:r>
        <w:t>SUBMIT now once making the above changes</w:t>
      </w:r>
    </w:p>
    <w:p w:rsidR="00741230" w:rsidRDefault="00741230" w:rsidP="00741230">
      <w:pPr>
        <w:pStyle w:val="NormalWeb"/>
      </w:pPr>
    </w:p>
    <w:p w:rsidR="00CB123F" w:rsidRDefault="00385E95" w:rsidP="00CB123F">
      <w:pPr>
        <w:pStyle w:val="NormalWeb"/>
      </w:pPr>
      <w:r>
        <w:rPr>
          <w:b/>
          <w:u w:val="single"/>
        </w:rPr>
        <w:lastRenderedPageBreak/>
        <w:t>Datab</w:t>
      </w:r>
      <w:r w:rsidR="008F13AA">
        <w:rPr>
          <w:b/>
          <w:u w:val="single"/>
        </w:rPr>
        <w:t>a</w:t>
      </w:r>
      <w:r>
        <w:rPr>
          <w:b/>
          <w:u w:val="single"/>
        </w:rPr>
        <w:t>se</w:t>
      </w:r>
      <w:r w:rsidRPr="00741230">
        <w:rPr>
          <w:b/>
          <w:u w:val="single"/>
        </w:rPr>
        <w:t xml:space="preserve"> </w:t>
      </w:r>
      <w:r w:rsidR="008F13AA">
        <w:rPr>
          <w:b/>
          <w:u w:val="single"/>
        </w:rPr>
        <w:t>Duplicate</w:t>
      </w:r>
      <w:r w:rsidRPr="00741230">
        <w:rPr>
          <w:b/>
          <w:u w:val="single"/>
        </w:rPr>
        <w:t xml:space="preserve"> Scenario </w:t>
      </w:r>
      <w:proofErr w:type="gramStart"/>
      <w:r w:rsidRPr="00741230">
        <w:rPr>
          <w:b/>
          <w:u w:val="single"/>
        </w:rPr>
        <w:t>Demo</w:t>
      </w:r>
      <w:r w:rsidR="00CB123F">
        <w:t xml:space="preserve">  -</w:t>
      </w:r>
      <w:proofErr w:type="gramEnd"/>
      <w:r w:rsidR="00CB123F">
        <w:t xml:space="preserve"> This demo shows</w:t>
      </w:r>
      <w:r>
        <w:t xml:space="preserve"> </w:t>
      </w:r>
      <w:r w:rsidR="00CB123F">
        <w:t>creating of a copy of a “production” production database as a new DB on a machine.  It backups CUST99, and creates CUST99DP from it</w:t>
      </w:r>
    </w:p>
    <w:p w:rsidR="00385E95" w:rsidRDefault="00385E95" w:rsidP="00CB123F">
      <w:pPr>
        <w:pStyle w:val="NormalWeb"/>
        <w:numPr>
          <w:ilvl w:val="1"/>
          <w:numId w:val="4"/>
        </w:numPr>
      </w:pPr>
      <w:r>
        <w:t xml:space="preserve">Enterprise </w:t>
      </w:r>
      <w:r>
        <w:sym w:font="Wingdings" w:char="F0E8"/>
      </w:r>
      <w:r>
        <w:t xml:space="preserve"> Job </w:t>
      </w:r>
      <w:r>
        <w:sym w:font="Wingdings" w:char="F0E8"/>
      </w:r>
      <w:r>
        <w:t xml:space="preserve"> Library </w:t>
      </w:r>
      <w:r>
        <w:sym w:font="Wingdings" w:char="F0E8"/>
      </w:r>
      <w:r>
        <w:t xml:space="preserve"> </w:t>
      </w:r>
      <w:r w:rsidR="008F13AA">
        <w:t>DUPLICATEDB</w:t>
      </w:r>
    </w:p>
    <w:p w:rsidR="00385E95" w:rsidRDefault="00385E95" w:rsidP="00385E95">
      <w:pPr>
        <w:pStyle w:val="NormalWeb"/>
        <w:numPr>
          <w:ilvl w:val="1"/>
          <w:numId w:val="2"/>
        </w:numPr>
      </w:pPr>
      <w:r>
        <w:t>Submit the job</w:t>
      </w:r>
      <w:r w:rsidR="00F36945">
        <w:t xml:space="preserve"> to execute on slcoda3021</w:t>
      </w:r>
      <w:r>
        <w:t xml:space="preserve"> – this appears as a target.</w:t>
      </w:r>
      <w:r w:rsidRPr="001755CB">
        <w:t xml:space="preserve"> </w:t>
      </w:r>
      <w:r>
        <w:t xml:space="preserve">The job uses </w:t>
      </w:r>
      <w:r w:rsidR="009C7204">
        <w:t>CUST99</w:t>
      </w:r>
      <w:r>
        <w:t xml:space="preserve"> as the</w:t>
      </w:r>
      <w:r w:rsidR="009C7204">
        <w:t xml:space="preserve"> source backup to create CUST99DP</w:t>
      </w:r>
      <w:r>
        <w:t xml:space="preserve"> database.</w:t>
      </w:r>
    </w:p>
    <w:p w:rsidR="009706A3" w:rsidRPr="009706A3" w:rsidRDefault="009706A3" w:rsidP="009706A3">
      <w:pPr>
        <w:pStyle w:val="NoSpacing"/>
        <w:ind w:left="1080"/>
        <w:rPr>
          <w:i/>
        </w:rPr>
      </w:pPr>
      <w:r w:rsidRPr="009706A3">
        <w:rPr>
          <w:i/>
        </w:rPr>
        <w:t>Run</w:t>
      </w:r>
    </w:p>
    <w:p w:rsidR="009706A3" w:rsidRPr="009706A3" w:rsidRDefault="009706A3" w:rsidP="009706A3">
      <w:pPr>
        <w:pStyle w:val="NoSpacing"/>
        <w:ind w:left="1080"/>
        <w:rPr>
          <w:i/>
        </w:rPr>
      </w:pPr>
      <w:r w:rsidRPr="009706A3">
        <w:rPr>
          <w:i/>
        </w:rPr>
        <w:t>{</w:t>
      </w:r>
    </w:p>
    <w:p w:rsidR="009706A3" w:rsidRPr="009706A3" w:rsidRDefault="009706A3" w:rsidP="009706A3">
      <w:pPr>
        <w:pStyle w:val="NoSpacing"/>
        <w:ind w:left="1080"/>
        <w:rPr>
          <w:i/>
        </w:rPr>
      </w:pPr>
      <w:r w:rsidRPr="009706A3">
        <w:rPr>
          <w:i/>
        </w:rPr>
        <w:t xml:space="preserve">Duplicate database CUST99 to CUST99DP </w:t>
      </w:r>
      <w:proofErr w:type="spellStart"/>
      <w:r w:rsidRPr="009706A3">
        <w:rPr>
          <w:i/>
        </w:rPr>
        <w:t>spfile</w:t>
      </w:r>
      <w:proofErr w:type="spellEnd"/>
    </w:p>
    <w:p w:rsidR="009706A3" w:rsidRPr="009706A3" w:rsidRDefault="009706A3" w:rsidP="009706A3">
      <w:pPr>
        <w:pStyle w:val="NoSpacing"/>
        <w:ind w:left="1080"/>
        <w:rPr>
          <w:i/>
        </w:rPr>
      </w:pPr>
      <w:r w:rsidRPr="009706A3">
        <w:rPr>
          <w:i/>
        </w:rPr>
        <w:t xml:space="preserve">Set </w:t>
      </w:r>
      <w:proofErr w:type="spellStart"/>
      <w:r w:rsidRPr="009706A3">
        <w:rPr>
          <w:i/>
        </w:rPr>
        <w:t>controle_files</w:t>
      </w:r>
      <w:proofErr w:type="spellEnd"/>
      <w:r w:rsidRPr="009706A3">
        <w:rPr>
          <w:i/>
        </w:rPr>
        <w:t xml:space="preserve"> = ‘+REDO/${ORACLE_SID}/CONTROLFILE/cf3.ctl’</w:t>
      </w:r>
    </w:p>
    <w:p w:rsidR="009706A3" w:rsidRPr="009706A3" w:rsidRDefault="009706A3" w:rsidP="009706A3">
      <w:pPr>
        <w:pStyle w:val="NoSpacing"/>
        <w:ind w:left="1080"/>
        <w:rPr>
          <w:i/>
        </w:rPr>
      </w:pPr>
      <w:r w:rsidRPr="009706A3">
        <w:rPr>
          <w:i/>
        </w:rPr>
        <w:t>}</w:t>
      </w:r>
    </w:p>
    <w:p w:rsidR="009706A3" w:rsidRDefault="009706A3" w:rsidP="009706A3">
      <w:pPr>
        <w:pStyle w:val="NormalWeb"/>
        <w:ind w:left="1440"/>
      </w:pPr>
    </w:p>
    <w:p w:rsidR="00385E95" w:rsidRDefault="00385E95" w:rsidP="0065645C">
      <w:pPr>
        <w:pStyle w:val="NormalWeb"/>
        <w:numPr>
          <w:ilvl w:val="1"/>
          <w:numId w:val="2"/>
        </w:numPr>
      </w:pPr>
      <w:r>
        <w:t xml:space="preserve">Job executes </w:t>
      </w:r>
      <w:r w:rsidR="0065645C" w:rsidRPr="0065645C">
        <w:t>/bin/</w:t>
      </w:r>
      <w:proofErr w:type="spellStart"/>
      <w:r w:rsidR="0065645C" w:rsidRPr="0065645C">
        <w:t>sh</w:t>
      </w:r>
      <w:proofErr w:type="spellEnd"/>
      <w:r w:rsidR="0065645C" w:rsidRPr="0065645C">
        <w:t xml:space="preserve"> /home/oracle/dodup.sh</w:t>
      </w:r>
    </w:p>
    <w:p w:rsidR="00385E95" w:rsidRDefault="00385E95" w:rsidP="00385E95">
      <w:pPr>
        <w:pStyle w:val="NormalWeb"/>
        <w:numPr>
          <w:ilvl w:val="1"/>
          <w:numId w:val="2"/>
        </w:numPr>
      </w:pPr>
      <w:r>
        <w:t xml:space="preserve">Credentials </w:t>
      </w:r>
      <w:r>
        <w:sym w:font="Wingdings" w:char="F0E8"/>
      </w:r>
      <w:r>
        <w:t xml:space="preserve"> named </w:t>
      </w:r>
      <w:r>
        <w:sym w:font="Wingdings" w:char="F0E8"/>
      </w:r>
      <w:r>
        <w:t xml:space="preserve"> ORACLE_HOST</w:t>
      </w:r>
    </w:p>
    <w:p w:rsidR="00385E95" w:rsidRDefault="00385E95" w:rsidP="00385E95">
      <w:pPr>
        <w:pStyle w:val="NormalWeb"/>
        <w:numPr>
          <w:ilvl w:val="1"/>
          <w:numId w:val="2"/>
        </w:numPr>
      </w:pPr>
      <w:r>
        <w:t>SUBMIT now once making the above changes</w:t>
      </w:r>
    </w:p>
    <w:p w:rsidR="00AC0E91" w:rsidRDefault="00AC0E91" w:rsidP="00AC0E91">
      <w:pPr>
        <w:pStyle w:val="NormalWeb"/>
      </w:pPr>
      <w:r>
        <w:rPr>
          <w:b/>
          <w:u w:val="single"/>
        </w:rPr>
        <w:t>Delete Revoke</w:t>
      </w:r>
      <w:r w:rsidRPr="00741230">
        <w:rPr>
          <w:b/>
          <w:u w:val="single"/>
        </w:rPr>
        <w:t xml:space="preserve"> Scenario </w:t>
      </w:r>
      <w:proofErr w:type="gramStart"/>
      <w:r w:rsidRPr="00741230">
        <w:rPr>
          <w:b/>
          <w:u w:val="single"/>
        </w:rPr>
        <w:t>Demo</w:t>
      </w:r>
      <w:r>
        <w:t xml:space="preserve">  -</w:t>
      </w:r>
      <w:proofErr w:type="gramEnd"/>
      <w:r>
        <w:t xml:space="preserve"> This demo shows creating of a copy of a “production” production database as a new DB on a machine.  It backups CUST99, and creates CUST99DP from it</w:t>
      </w:r>
    </w:p>
    <w:p w:rsidR="00AC0E91" w:rsidRDefault="00AC0E91" w:rsidP="00AC0E91">
      <w:pPr>
        <w:pStyle w:val="NormalWeb"/>
        <w:numPr>
          <w:ilvl w:val="1"/>
          <w:numId w:val="4"/>
        </w:numPr>
      </w:pPr>
      <w:r>
        <w:t xml:space="preserve">Enterprise </w:t>
      </w:r>
      <w:r>
        <w:sym w:font="Wingdings" w:char="F0E8"/>
      </w:r>
      <w:r>
        <w:t xml:space="preserve"> Job </w:t>
      </w:r>
      <w:r>
        <w:sym w:font="Wingdings" w:char="F0E8"/>
      </w:r>
      <w:r>
        <w:t xml:space="preserve"> Library </w:t>
      </w:r>
      <w:r>
        <w:sym w:font="Wingdings" w:char="F0E8"/>
      </w:r>
      <w:r>
        <w:t xml:space="preserve"> DUPLICATEDB</w:t>
      </w:r>
    </w:p>
    <w:p w:rsidR="00AC0E91" w:rsidRDefault="00AC0E91" w:rsidP="00AC0E91">
      <w:pPr>
        <w:pStyle w:val="NormalWeb"/>
        <w:numPr>
          <w:ilvl w:val="1"/>
          <w:numId w:val="2"/>
        </w:numPr>
      </w:pPr>
      <w:r>
        <w:t>Submit the job to execute on slcoda3021 – this appears as a target.</w:t>
      </w:r>
      <w:r w:rsidRPr="001755CB">
        <w:t xml:space="preserve"> </w:t>
      </w:r>
      <w:r>
        <w:t>The job uses CUST99 as the source backup to create CUST99DP database.</w:t>
      </w:r>
    </w:p>
    <w:p w:rsidR="00AC0E91" w:rsidRPr="009706A3" w:rsidRDefault="00AC0E91" w:rsidP="00AC0E91">
      <w:pPr>
        <w:pStyle w:val="NoSpacing"/>
        <w:ind w:left="1080"/>
        <w:rPr>
          <w:i/>
        </w:rPr>
      </w:pPr>
      <w:r w:rsidRPr="009706A3">
        <w:rPr>
          <w:i/>
        </w:rPr>
        <w:t>Run</w:t>
      </w:r>
    </w:p>
    <w:p w:rsidR="00AC0E91" w:rsidRPr="009706A3" w:rsidRDefault="00AC0E91" w:rsidP="00AC0E91">
      <w:pPr>
        <w:pStyle w:val="NoSpacing"/>
        <w:ind w:left="1080"/>
        <w:rPr>
          <w:i/>
        </w:rPr>
      </w:pPr>
      <w:r w:rsidRPr="009706A3">
        <w:rPr>
          <w:i/>
        </w:rPr>
        <w:t>{</w:t>
      </w:r>
    </w:p>
    <w:p w:rsidR="00AC0E91" w:rsidRPr="009706A3" w:rsidRDefault="00AC0E91" w:rsidP="00AC0E91">
      <w:pPr>
        <w:pStyle w:val="NoSpacing"/>
        <w:ind w:left="1080"/>
        <w:rPr>
          <w:i/>
        </w:rPr>
      </w:pPr>
      <w:r w:rsidRPr="009706A3">
        <w:rPr>
          <w:i/>
        </w:rPr>
        <w:t xml:space="preserve">Duplicate database CUST99 to CUST99DP </w:t>
      </w:r>
      <w:proofErr w:type="spellStart"/>
      <w:r w:rsidRPr="009706A3">
        <w:rPr>
          <w:i/>
        </w:rPr>
        <w:t>spfile</w:t>
      </w:r>
      <w:proofErr w:type="spellEnd"/>
    </w:p>
    <w:p w:rsidR="00AC0E91" w:rsidRPr="009706A3" w:rsidRDefault="00AC0E91" w:rsidP="00AC0E91">
      <w:pPr>
        <w:pStyle w:val="NoSpacing"/>
        <w:ind w:left="1080"/>
        <w:rPr>
          <w:i/>
        </w:rPr>
      </w:pPr>
      <w:r w:rsidRPr="009706A3">
        <w:rPr>
          <w:i/>
        </w:rPr>
        <w:t xml:space="preserve">Set </w:t>
      </w:r>
      <w:proofErr w:type="spellStart"/>
      <w:r w:rsidRPr="009706A3">
        <w:rPr>
          <w:i/>
        </w:rPr>
        <w:t>controle_files</w:t>
      </w:r>
      <w:proofErr w:type="spellEnd"/>
      <w:r w:rsidRPr="009706A3">
        <w:rPr>
          <w:i/>
        </w:rPr>
        <w:t xml:space="preserve"> = ‘+REDO/${ORACLE_SID}/CONTROLFILE/cf3.ctl’</w:t>
      </w:r>
    </w:p>
    <w:p w:rsidR="00AC0E91" w:rsidRPr="009706A3" w:rsidRDefault="00AC0E91" w:rsidP="00AC0E91">
      <w:pPr>
        <w:pStyle w:val="NoSpacing"/>
        <w:ind w:left="1080"/>
        <w:rPr>
          <w:i/>
        </w:rPr>
      </w:pPr>
      <w:r w:rsidRPr="009706A3">
        <w:rPr>
          <w:i/>
        </w:rPr>
        <w:t>}</w:t>
      </w:r>
    </w:p>
    <w:p w:rsidR="00AC0E91" w:rsidRDefault="00AC0E91" w:rsidP="00AC0E91">
      <w:pPr>
        <w:pStyle w:val="NormalWeb"/>
        <w:ind w:left="1440"/>
      </w:pPr>
    </w:p>
    <w:p w:rsidR="00AC0E91" w:rsidRDefault="00AC0E91" w:rsidP="00AC0E91">
      <w:pPr>
        <w:pStyle w:val="NormalWeb"/>
        <w:numPr>
          <w:ilvl w:val="1"/>
          <w:numId w:val="2"/>
        </w:numPr>
      </w:pPr>
      <w:r>
        <w:t xml:space="preserve">Job executes </w:t>
      </w:r>
      <w:r w:rsidRPr="0065645C">
        <w:t>/bin/</w:t>
      </w:r>
      <w:proofErr w:type="spellStart"/>
      <w:r w:rsidRPr="0065645C">
        <w:t>sh</w:t>
      </w:r>
      <w:proofErr w:type="spellEnd"/>
      <w:r w:rsidRPr="0065645C">
        <w:t xml:space="preserve"> /home/oracle/dodup.sh</w:t>
      </w:r>
    </w:p>
    <w:p w:rsidR="00AC0E91" w:rsidRDefault="00AC0E91" w:rsidP="00AC0E91">
      <w:pPr>
        <w:pStyle w:val="NormalWeb"/>
        <w:numPr>
          <w:ilvl w:val="1"/>
          <w:numId w:val="2"/>
        </w:numPr>
      </w:pPr>
      <w:r>
        <w:t xml:space="preserve">Credentials </w:t>
      </w:r>
      <w:r>
        <w:sym w:font="Wingdings" w:char="F0E8"/>
      </w:r>
      <w:r>
        <w:t xml:space="preserve"> named </w:t>
      </w:r>
      <w:r>
        <w:sym w:font="Wingdings" w:char="F0E8"/>
      </w:r>
      <w:r>
        <w:t xml:space="preserve"> ORACLE_HOST</w:t>
      </w:r>
    </w:p>
    <w:p w:rsidR="00952088" w:rsidRDefault="00952088" w:rsidP="00952088">
      <w:pPr>
        <w:pStyle w:val="NormalWeb"/>
      </w:pPr>
      <w:r>
        <w:rPr>
          <w:b/>
          <w:u w:val="single"/>
        </w:rPr>
        <w:t>Alternate Destination</w:t>
      </w:r>
      <w:r w:rsidRPr="00741230">
        <w:rPr>
          <w:b/>
          <w:u w:val="single"/>
        </w:rPr>
        <w:t xml:space="preserve"> </w:t>
      </w:r>
      <w:proofErr w:type="gramStart"/>
      <w:r w:rsidRPr="00741230">
        <w:rPr>
          <w:b/>
          <w:u w:val="single"/>
        </w:rPr>
        <w:t>Demo</w:t>
      </w:r>
      <w:r>
        <w:t xml:space="preserve">  -</w:t>
      </w:r>
      <w:proofErr w:type="gramEnd"/>
      <w:r>
        <w:t xml:space="preserve"> This demo shows </w:t>
      </w:r>
      <w:r>
        <w:t xml:space="preserve">the status of the primary RA and alternate RA. It shows the configuration for database FAILOVER.  It then shuts down the primary RA and backups up to the alternate RA. It finally restarts the Primary </w:t>
      </w:r>
      <w:proofErr w:type="gramStart"/>
      <w:r>
        <w:t>RA.</w:t>
      </w:r>
      <w:r>
        <w:t>.</w:t>
      </w:r>
      <w:proofErr w:type="gramEnd"/>
      <w:r>
        <w:t xml:space="preserve"> Enterprise </w:t>
      </w:r>
      <w:r>
        <w:sym w:font="Wingdings" w:char="F0E8"/>
      </w:r>
      <w:r>
        <w:t xml:space="preserve"> Job </w:t>
      </w:r>
      <w:r>
        <w:sym w:font="Wingdings" w:char="F0E8"/>
      </w:r>
      <w:r>
        <w:t xml:space="preserve"> Library </w:t>
      </w:r>
      <w:r>
        <w:sym w:font="Wingdings" w:char="F0E8"/>
      </w:r>
      <w:r>
        <w:t xml:space="preserve"> </w:t>
      </w:r>
      <w:r w:rsidR="00335A3A">
        <w:t>ALTERNATE_FAILOVER</w:t>
      </w:r>
    </w:p>
    <w:p w:rsidR="00952088" w:rsidRDefault="00952088" w:rsidP="00952088">
      <w:pPr>
        <w:pStyle w:val="NormalWeb"/>
        <w:numPr>
          <w:ilvl w:val="1"/>
          <w:numId w:val="2"/>
        </w:numPr>
      </w:pPr>
      <w:r>
        <w:lastRenderedPageBreak/>
        <w:t>Submit the job to execute on slcoda3021 – this appears as a target.</w:t>
      </w:r>
      <w:r w:rsidRPr="001755CB">
        <w:t xml:space="preserve"> </w:t>
      </w:r>
      <w:r>
        <w:t xml:space="preserve">The job uses </w:t>
      </w:r>
      <w:r w:rsidR="00335A3A">
        <w:t>FAILOVER</w:t>
      </w:r>
    </w:p>
    <w:p w:rsidR="00952088" w:rsidRDefault="00952088" w:rsidP="00952088">
      <w:pPr>
        <w:pStyle w:val="NormalWeb"/>
        <w:numPr>
          <w:ilvl w:val="0"/>
          <w:numId w:val="2"/>
        </w:numPr>
      </w:pPr>
      <w:bookmarkStart w:id="0" w:name="_GoBack"/>
      <w:bookmarkEnd w:id="0"/>
    </w:p>
    <w:p w:rsidR="00811173" w:rsidRDefault="00AC0E91" w:rsidP="00AC0E91">
      <w:r>
        <w:t>SUBMIT now once making the above changes</w:t>
      </w:r>
    </w:p>
    <w:p w:rsidR="00493662" w:rsidRDefault="00493662" w:rsidP="00493662">
      <w:pPr>
        <w:pStyle w:val="ListParagraph"/>
        <w:numPr>
          <w:ilvl w:val="0"/>
          <w:numId w:val="1"/>
        </w:numPr>
      </w:pPr>
      <w:r>
        <w:t>Reports</w:t>
      </w:r>
    </w:p>
    <w:p w:rsidR="00493662" w:rsidRDefault="00493662" w:rsidP="00493662">
      <w:pPr>
        <w:pStyle w:val="ListParagraph"/>
      </w:pPr>
    </w:p>
    <w:p w:rsidR="00493662" w:rsidRDefault="00493662" w:rsidP="00493662">
      <w:pPr>
        <w:pStyle w:val="ListParagraph"/>
        <w:numPr>
          <w:ilvl w:val="0"/>
          <w:numId w:val="2"/>
        </w:numPr>
      </w:pPr>
      <w:r>
        <w:t xml:space="preserve">RA </w:t>
      </w:r>
      <w:r>
        <w:sym w:font="Wingdings" w:char="F0E8"/>
      </w:r>
      <w:r>
        <w:t xml:space="preserve"> protected database </w:t>
      </w:r>
      <w:r>
        <w:sym w:font="Wingdings" w:char="F0E8"/>
      </w:r>
      <w:r>
        <w:t xml:space="preserve">click on database to see detail </w:t>
      </w:r>
      <w:r>
        <w:sym w:font="Wingdings" w:char="F0E8"/>
      </w:r>
      <w:r>
        <w:t xml:space="preserve"> click on </w:t>
      </w:r>
      <w:r w:rsidR="00B70545">
        <w:t>“Protected Database Report”</w:t>
      </w:r>
    </w:p>
    <w:p w:rsidR="00B70545" w:rsidRDefault="00B70545" w:rsidP="00962845"/>
    <w:sectPr w:rsidR="00B7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12A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47A31E2"/>
    <w:multiLevelType w:val="hybridMultilevel"/>
    <w:tmpl w:val="74A20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9057E"/>
    <w:multiLevelType w:val="multilevel"/>
    <w:tmpl w:val="696240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E623E02"/>
    <w:multiLevelType w:val="hybridMultilevel"/>
    <w:tmpl w:val="927C42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73"/>
    <w:rsid w:val="0014619A"/>
    <w:rsid w:val="001755CB"/>
    <w:rsid w:val="001761A4"/>
    <w:rsid w:val="00335A3A"/>
    <w:rsid w:val="00376978"/>
    <w:rsid w:val="00385E95"/>
    <w:rsid w:val="00493662"/>
    <w:rsid w:val="00502B91"/>
    <w:rsid w:val="00552202"/>
    <w:rsid w:val="0065645C"/>
    <w:rsid w:val="006A7A3B"/>
    <w:rsid w:val="00730E4B"/>
    <w:rsid w:val="00741230"/>
    <w:rsid w:val="007A14EF"/>
    <w:rsid w:val="007A356C"/>
    <w:rsid w:val="00811173"/>
    <w:rsid w:val="008F13AA"/>
    <w:rsid w:val="00925288"/>
    <w:rsid w:val="009321A2"/>
    <w:rsid w:val="00952088"/>
    <w:rsid w:val="00962845"/>
    <w:rsid w:val="00964364"/>
    <w:rsid w:val="009706A3"/>
    <w:rsid w:val="009C7204"/>
    <w:rsid w:val="009F2B6B"/>
    <w:rsid w:val="00AC0E91"/>
    <w:rsid w:val="00AE7FCA"/>
    <w:rsid w:val="00B70545"/>
    <w:rsid w:val="00C576E3"/>
    <w:rsid w:val="00CB123F"/>
    <w:rsid w:val="00E07597"/>
    <w:rsid w:val="00E25C85"/>
    <w:rsid w:val="00F04BCF"/>
    <w:rsid w:val="00F34020"/>
    <w:rsid w:val="00F36945"/>
    <w:rsid w:val="00F41BF6"/>
    <w:rsid w:val="00F60210"/>
    <w:rsid w:val="00F6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173"/>
    <w:pPr>
      <w:ind w:left="720"/>
      <w:contextualSpacing/>
    </w:pPr>
  </w:style>
  <w:style w:type="character" w:styleId="Hyperlink">
    <w:name w:val="Hyperlink"/>
    <w:basedOn w:val="DefaultParagraphFont"/>
    <w:uiPriority w:val="99"/>
    <w:semiHidden/>
    <w:unhideWhenUsed/>
    <w:rsid w:val="00811173"/>
    <w:rPr>
      <w:color w:val="0000FF"/>
      <w:u w:val="single"/>
    </w:rPr>
  </w:style>
  <w:style w:type="paragraph" w:styleId="NormalWeb">
    <w:name w:val="Normal (Web)"/>
    <w:basedOn w:val="Normal"/>
    <w:uiPriority w:val="99"/>
    <w:semiHidden/>
    <w:unhideWhenUsed/>
    <w:rsid w:val="00811173"/>
    <w:pPr>
      <w:spacing w:before="100" w:beforeAutospacing="1" w:after="100" w:afterAutospacing="1" w:line="240" w:lineRule="auto"/>
    </w:pPr>
    <w:rPr>
      <w:rFonts w:ascii="Times New Roman" w:hAnsi="Times New Roman" w:cs="Times New Roman"/>
      <w:color w:val="000000"/>
      <w:sz w:val="24"/>
      <w:szCs w:val="24"/>
    </w:rPr>
  </w:style>
  <w:style w:type="paragraph" w:styleId="NoSpacing">
    <w:name w:val="No Spacing"/>
    <w:uiPriority w:val="1"/>
    <w:qFormat/>
    <w:rsid w:val="009706A3"/>
    <w:pPr>
      <w:spacing w:after="0" w:line="240" w:lineRule="auto"/>
    </w:pPr>
  </w:style>
  <w:style w:type="character" w:styleId="FollowedHyperlink">
    <w:name w:val="FollowedHyperlink"/>
    <w:basedOn w:val="DefaultParagraphFont"/>
    <w:uiPriority w:val="99"/>
    <w:semiHidden/>
    <w:unhideWhenUsed/>
    <w:rsid w:val="009520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173"/>
    <w:pPr>
      <w:ind w:left="720"/>
      <w:contextualSpacing/>
    </w:pPr>
  </w:style>
  <w:style w:type="character" w:styleId="Hyperlink">
    <w:name w:val="Hyperlink"/>
    <w:basedOn w:val="DefaultParagraphFont"/>
    <w:uiPriority w:val="99"/>
    <w:semiHidden/>
    <w:unhideWhenUsed/>
    <w:rsid w:val="00811173"/>
    <w:rPr>
      <w:color w:val="0000FF"/>
      <w:u w:val="single"/>
    </w:rPr>
  </w:style>
  <w:style w:type="paragraph" w:styleId="NormalWeb">
    <w:name w:val="Normal (Web)"/>
    <w:basedOn w:val="Normal"/>
    <w:uiPriority w:val="99"/>
    <w:semiHidden/>
    <w:unhideWhenUsed/>
    <w:rsid w:val="00811173"/>
    <w:pPr>
      <w:spacing w:before="100" w:beforeAutospacing="1" w:after="100" w:afterAutospacing="1" w:line="240" w:lineRule="auto"/>
    </w:pPr>
    <w:rPr>
      <w:rFonts w:ascii="Times New Roman" w:hAnsi="Times New Roman" w:cs="Times New Roman"/>
      <w:color w:val="000000"/>
      <w:sz w:val="24"/>
      <w:szCs w:val="24"/>
    </w:rPr>
  </w:style>
  <w:style w:type="paragraph" w:styleId="NoSpacing">
    <w:name w:val="No Spacing"/>
    <w:uiPriority w:val="1"/>
    <w:qFormat/>
    <w:rsid w:val="009706A3"/>
    <w:pPr>
      <w:spacing w:after="0" w:line="240" w:lineRule="auto"/>
    </w:pPr>
  </w:style>
  <w:style w:type="character" w:styleId="FollowedHyperlink">
    <w:name w:val="FollowedHyperlink"/>
    <w:basedOn w:val="DefaultParagraphFont"/>
    <w:uiPriority w:val="99"/>
    <w:semiHidden/>
    <w:unhideWhenUsed/>
    <w:rsid w:val="009520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cao439.us.oracle.com:7799/em/faces/availmachine_home?Adf-Page-Id=1&amp;target=ZDLRA+San+Francisco&amp;type=oracle_dbl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2546</TotalTime>
  <Pages>3</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Grenn</dc:creator>
  <cp:lastModifiedBy>Bryan Grenn</cp:lastModifiedBy>
  <cp:revision>5</cp:revision>
  <dcterms:created xsi:type="dcterms:W3CDTF">2017-03-30T12:39:00Z</dcterms:created>
  <dcterms:modified xsi:type="dcterms:W3CDTF">2017-04-01T16:11:00Z</dcterms:modified>
</cp:coreProperties>
</file>