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Clinical Study Report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Synopsis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Objectives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Methods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Results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Discussion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Safety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Conclusions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Appendices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44DBC0-61AC-41DA-8235-17E3189AE4B4}"/>
</file>

<file path=customXml/itemProps3.xml><?xml version="1.0" encoding="utf-8"?>
<ds:datastoreItem xmlns:ds="http://schemas.openxmlformats.org/officeDocument/2006/customXml" ds:itemID="{EE0A1D84-C5CE-4CA5-9B25-B6DEF7289FB2}"/>
</file>

<file path=customXml/itemProps4.xml><?xml version="1.0" encoding="utf-8"?>
<ds:datastoreItem xmlns:ds="http://schemas.openxmlformats.org/officeDocument/2006/customXml" ds:itemID="{8CB7EF2A-0B07-402E-A371-E42F6C63D4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