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Manual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Quality Policy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Organisation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Document Control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CAPA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Audits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Training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531F85-6AAE-4CCA-B9C9-3F92DBA20C8C}"/>
</file>

<file path=customXml/itemProps3.xml><?xml version="1.0" encoding="utf-8"?>
<ds:datastoreItem xmlns:ds="http://schemas.openxmlformats.org/officeDocument/2006/customXml" ds:itemID="{66D7280C-A074-45BF-A5EA-8A998FCE9F5C}"/>
</file>

<file path=customXml/itemProps4.xml><?xml version="1.0" encoding="utf-8"?>
<ds:datastoreItem xmlns:ds="http://schemas.openxmlformats.org/officeDocument/2006/customXml" ds:itemID="{F377E3C7-4E92-4518-AF5F-2D6A66697A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