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e60ef59d9a4759755f123633b937affddf44f78"/>
    <w:p>
      <w:pPr>
        <w:pStyle w:val="Heading1"/>
      </w:pPr>
      <w:r>
        <w:t xml:space="preserve">Case Report Form (CRF) booklet for the Lazoo validation study, version 0.3</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Document ID</w:t>
            </w:r>
          </w:p>
        </w:tc>
        <w:tc>
          <w:tcPr/>
          <w:p>
            <w:pPr>
              <w:pStyle w:val="Compact"/>
            </w:pPr>
            <w:r>
              <w:t xml:space="preserve">LAZ-VAL-001-CRF</w:t>
            </w:r>
          </w:p>
        </w:tc>
      </w:tr>
      <w:tr>
        <w:tc>
          <w:tcPr/>
          <w:p>
            <w:pPr>
              <w:pStyle w:val="Compact"/>
            </w:pPr>
            <w:r>
              <w:rPr>
                <w:b/>
                <w:bCs/>
              </w:rPr>
              <w:t xml:space="preserve">Version</w:t>
            </w:r>
          </w:p>
        </w:tc>
        <w:tc>
          <w:tcPr/>
          <w:p>
            <w:pPr>
              <w:pStyle w:val="Compact"/>
            </w:pPr>
            <w:r>
              <w:t xml:space="preserve">0.3 draft</w:t>
            </w:r>
          </w:p>
        </w:tc>
      </w:tr>
      <w:tr>
        <w:tc>
          <w:tcPr/>
          <w:p>
            <w:pPr>
              <w:pStyle w:val="Compact"/>
            </w:pPr>
            <w:r>
              <w:rPr>
                <w:b/>
                <w:bCs/>
              </w:rPr>
              <w:t xml:space="preserve">Date</w:t>
            </w:r>
          </w:p>
        </w:tc>
        <w:tc>
          <w:tcPr/>
          <w:p>
            <w:pPr>
              <w:pStyle w:val="Compact"/>
            </w:pPr>
            <w:r>
              <w:t xml:space="preserve">12 October 2026, with the scope update of 13 October 2026</w:t>
            </w:r>
          </w:p>
        </w:tc>
      </w:tr>
      <w:tr>
        <w:tc>
          <w:tcPr/>
          <w:p>
            <w:pPr>
              <w:pStyle w:val="Compact"/>
            </w:pPr>
            <w:r>
              <w:rPr>
                <w:b/>
                <w:bCs/>
              </w:rPr>
              <w:t xml:space="preserve">Sponsor</w:t>
            </w:r>
          </w:p>
        </w:tc>
        <w:tc>
          <w:tcPr/>
          <w:p>
            <w:pPr>
              <w:pStyle w:val="Compact"/>
            </w:pPr>
            <w:r>
              <w:t xml:space="preserve">Sleep and Health Clinic App Ltd (12467350)</w:t>
            </w:r>
          </w:p>
        </w:tc>
      </w:tr>
      <w:tr>
        <w:tc>
          <w:tcPr/>
          <w:p>
            <w:pPr>
              <w:pStyle w:val="Compact"/>
            </w:pPr>
            <w:r>
              <w:rPr>
                <w:b/>
                <w:bCs/>
              </w:rPr>
              <w:t xml:space="preserve">Protocol</w:t>
            </w:r>
          </w:p>
        </w:tc>
        <w:tc>
          <w:tcPr/>
          <w:p>
            <w:pPr>
              <w:pStyle w:val="Compact"/>
            </w:pPr>
            <w:r>
              <w:t xml:space="preserve">LAZ-VAL-001, version 0.5</w:t>
            </w:r>
          </w:p>
        </w:tc>
      </w:tr>
      <w:tr>
        <w:tc>
          <w:tcPr/>
          <w:p>
            <w:pPr>
              <w:pStyle w:val="Compact"/>
            </w:pPr>
            <w:r>
              <w:rPr>
                <w:b/>
                <w:bCs/>
              </w:rPr>
              <w:t xml:space="preserve">Data management plan</w:t>
            </w:r>
          </w:p>
        </w:tc>
        <w:tc>
          <w:tcPr/>
          <w:p>
            <w:pPr>
              <w:pStyle w:val="Compact"/>
            </w:pPr>
            <w:r>
              <w:t xml:space="preserve">LAZ-VAL-001-DMP, version 0.4</w:t>
            </w:r>
          </w:p>
        </w:tc>
      </w:tr>
      <w:tr>
        <w:tc>
          <w:tcPr/>
          <w:p>
            <w:pPr>
              <w:pStyle w:val="Compact"/>
            </w:pPr>
            <w:r>
              <w:rPr>
                <w:b/>
                <w:bCs/>
              </w:rPr>
              <w:t xml:space="preserve">Research contact</w:t>
            </w:r>
          </w:p>
        </w:tc>
        <w:tc>
          <w:tcPr/>
          <w:p>
            <w:pPr>
              <w:pStyle w:val="Compact"/>
            </w:pPr>
            <w:r>
              <w:t xml:space="preserve">admin@sleepandhealth.org</w:t>
            </w:r>
          </w:p>
        </w:tc>
      </w:tr>
    </w:tbl>
    <w:bookmarkStart w:id="20" w:name="document-history"/>
    <w:p>
      <w:pPr>
        <w:pStyle w:val="Heading2"/>
      </w:pPr>
      <w:r>
        <w:t xml:space="preserve">Document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changes</w:t>
            </w:r>
          </w:p>
        </w:tc>
      </w:tr>
      <w:tr>
        <w:tc>
          <w:tcPr/>
          <w:p>
            <w:pPr>
              <w:pStyle w:val="Compact"/>
            </w:pPr>
            <w:r>
              <w:t xml:space="preserve">0.2</w:t>
            </w:r>
          </w:p>
        </w:tc>
        <w:tc>
          <w:tcPr/>
          <w:p>
            <w:pPr>
              <w:pStyle w:val="Compact"/>
            </w:pPr>
            <w:r>
              <w:t xml:space="preserve">28 August 2026</w:t>
            </w:r>
          </w:p>
        </w:tc>
        <w:tc>
          <w:tcPr/>
          <w:p>
            <w:pPr>
              <w:pStyle w:val="Compact"/>
            </w:pPr>
            <w:r>
              <w:t xml:space="preserve">First booklet. Change note of 3 October 2026: the adverse event section became a study log, and the diagnostic vigilance purpose and the sentence on manufacturer incident reports were removed; the formulas for total sleep time, sleep onset latency, wake after sleep onset and sleep efficiency were recorded as draft study arithmetic and not as a product claim. Change note of 5 October 2026: classification fixed by Sara McNeillis as MHRA software as a medical device Class IIa (class 2a), one layer only, replacing the Class IIb working position of 3 October 2026; clinical claims, purpose, the pregnancy position and planning claim slots left for the sponsor to confirm (the pregnancy position was settled on 13 October 2026). Change note of 11 October 2026: aligned to protocol version 0.4; earlier named university site codes removed, leaving the default volunteer code or the partner site code (to be confirmed); exclusion criterion 6 aligned with the protocol.</w:t>
            </w:r>
          </w:p>
        </w:tc>
      </w:tr>
      <w:tr>
        <w:tc>
          <w:tcPr/>
          <w:p>
            <w:pPr>
              <w:pStyle w:val="Compact"/>
            </w:pPr>
            <w:r>
              <w:t xml:space="preserve">0.3</w:t>
            </w:r>
          </w:p>
        </w:tc>
        <w:tc>
          <w:tcPr/>
          <w:p>
            <w:pPr>
              <w:pStyle w:val="Compact"/>
            </w:pPr>
            <w:r>
              <w:t xml:space="preserve">12 October 2026</w:t>
            </w:r>
          </w:p>
        </w:tc>
        <w:tc>
          <w:tcPr/>
          <w:p>
            <w:pPr>
              <w:pStyle w:val="Compact"/>
            </w:pPr>
            <w:r>
              <w:t xml:space="preserve">Aligned to protocol version 0.5 and data management plan version 0.4. Exclusion criterion 7 added: pregnancy. The actigraphy line refers to protocol version 0.5.</w:t>
            </w:r>
          </w:p>
        </w:tc>
      </w:tr>
      <w:tr>
        <w:tc>
          <w:tcPr/>
          <w:p>
            <w:pPr>
              <w:pStyle w:val="Compact"/>
            </w:pPr>
            <w:r>
              <w:t xml:space="preserve">0.3, scope update</w:t>
            </w:r>
          </w:p>
        </w:tc>
        <w:tc>
          <w:tcPr/>
          <w:p>
            <w:pPr>
              <w:pStyle w:val="Compact"/>
            </w:pPr>
            <w:r>
              <w:t xml:space="preserve">13 October 2026</w:t>
            </w:r>
          </w:p>
        </w:tc>
        <w:tc>
          <w:tcPr/>
          <w:p>
            <w:pPr>
              <w:pStyle w:val="Compact"/>
            </w:pPr>
            <w:r>
              <w:t xml:space="preserve">Sponsor decided that Lazoo’s intended purpose is insomnia monitoring only and that the study tests monitoring only; the alternative of diagnosis and monitoring removed. Obstructive sleep apnoea kept separate from insomnia and outside the study. Lazoo may be used in pregnancy; pregnancy excluded from this validation study because use in pregnancy will be evaluated in a separate, dedicated study later.</w:t>
            </w:r>
          </w:p>
        </w:tc>
      </w:tr>
    </w:tbl>
    <w:p>
      <w:pPr>
        <w:pStyle w:val="BodyText"/>
      </w:pPr>
      <w:r>
        <w:t xml:space="preserve">Version 0.2 is superseded and kept on file.</w:t>
      </w:r>
    </w:p>
    <w:bookmarkEnd w:id="20"/>
    <w:bookmarkStart w:id="21" w:name="intended-purpose-verbatim"/>
    <w:p>
      <w:pPr>
        <w:pStyle w:val="Heading2"/>
      </w:pPr>
      <w:r>
        <w:t xml:space="preserve">Intended purpose (verbatim)</w:t>
      </w:r>
    </w:p>
    <w:p>
      <w:pPr>
        <w:pStyle w:val="BlockText"/>
      </w:pPr>
      <w:r>
        <w:t xml:space="preserve">Insomnia monitoring only (sponsor decision, 13 October 2026; the full wording is to be locked in LAZ-IP-001).</w:t>
      </w:r>
    </w:p>
    <w:bookmarkEnd w:id="21"/>
    <w:bookmarkStart w:id="22" w:name="X40e16029f01721ce3024e38e0b2b59c5d9ea5b3"/>
    <w:p>
      <w:pPr>
        <w:pStyle w:val="Heading2"/>
      </w:pPr>
      <w:r>
        <w:t xml:space="preserve">General instructions for completing this booklet</w:t>
      </w:r>
    </w:p>
    <w:p>
      <w:pPr>
        <w:pStyle w:val="FirstParagraph"/>
      </w:pPr>
      <w:r>
        <w:t xml:space="preserve">This booklet records the study data for one participant. Complete it in line with the protocol and the data management plan, and use the guidance below for every page.</w:t>
      </w:r>
    </w:p>
    <w:p>
      <w:pPr>
        <w:pStyle w:val="BodyText"/>
      </w:pPr>
      <w:r>
        <w:t xml:space="preserve">The booklet records the constructs of the Consensus Sleep Diary–Morning (CSD-M) as clock times, durations, counts and ratings, and leaves out the CSD-M question wording. The exact question wording and the Carney PDF will be filed only once an industry licence from Dr Colleen Carney is on file (Carney et al., Sleep 2012;35:287–302, doi:10.5665/sleep.1642).</w:t>
      </w:r>
    </w:p>
    <w:p>
      <w:pPr>
        <w:pStyle w:val="BodyText"/>
      </w:pPr>
      <w:r>
        <w:t xml:space="preserve">The booklet records study data only and supports no clinical claim; the sponsor will confirm the wording of any clinical claims. Record only the fields listed here. The booklet has no place for scores, flags, content on cognitive behavioural therapy for insomnia or sleep phenotyping. The fields vitals.core_temp, vitals.wearable and ai_event are reserved and stay empty.</w:t>
      </w:r>
    </w:p>
    <w:p>
      <w:pPr>
        <w:pStyle w:val="BodyText"/>
      </w:pPr>
      <w:r>
        <w:t xml:space="preserve">The participant ID format is</w:t>
      </w:r>
      <w:r>
        <w:t xml:space="preserve"> </w:t>
      </w:r>
      <w:r>
        <w:rPr>
          <w:rStyle w:val="VerbatimChar"/>
        </w:rPr>
        <w:t xml:space="preserve">LAZ-VAL-001-NNN</w:t>
      </w:r>
      <w:r>
        <w:t xml:space="preserve">. A completer is a participant with at least 10 of 14 paired mornings that can be evaluated for calculated total sleep time.</w:t>
      </w:r>
    </w:p>
    <w:p>
      <w:pPr>
        <w:pStyle w:val="BodyText"/>
      </w:pPr>
      <w:r>
        <w:t xml:space="preserve">Write clearly in black ink. Record clock times in 24-hour HH:MM format and durations in minutes. Correct an error by drawing a single line through it, writing the correct value beside it, and adding your initials and the date; the original entry must remain legible. Where a value is missing, tick</w:t>
      </w:r>
      <w:r>
        <w:t xml:space="preserve"> </w:t>
      </w:r>
      <w:r>
        <w:t xml:space="preserve">“Missing”</w:t>
      </w:r>
      <w:r>
        <w:t xml:space="preserve"> </w:t>
      </w:r>
      <w:r>
        <w:t xml:space="preserve">rather than leaving the box blank. [PLACEHOLDER: sponsor to confirm these standard completion conventions, or replace them with the conventions of the electronic case report form if one is adopted]</w:t>
      </w:r>
    </w:p>
    <w:bookmarkEnd w:id="22"/>
    <w:bookmarkStart w:id="23" w:name="participant-id"/>
    <w:p>
      <w:pPr>
        <w:pStyle w:val="Heading2"/>
      </w:pPr>
      <w:r>
        <w:t xml:space="preserve">1. Participant ID</w:t>
      </w:r>
    </w:p>
    <w:p>
      <w:pPr>
        <w:pStyle w:val="FirstParagraph"/>
      </w:pPr>
      <w:r>
        <w:t xml:space="preserve">Identify the participant by study ID, without using NHS numbers or hospital or clinic labels.</w:t>
      </w:r>
    </w:p>
    <w:p>
      <w:pPr>
        <w:pStyle w:val="BodyText"/>
      </w:pPr>
      <w:r>
        <w:t xml:space="preserve">Complete this page at screening. Never reuse an ID. If a number is allocated in error, retire it and file a note.</w:t>
      </w:r>
    </w:p>
    <w:p>
      <w:pPr>
        <w:pStyle w:val="BodyText"/>
      </w:pPr>
      <w:r>
        <w:t xml:space="preserve">Consent choices 1 to 4 are the four consent toggles in the consent template (LAZ-TPL-CONSENT) and in the Lazoo app.</w:t>
      </w:r>
    </w:p>
    <w:p>
      <w:pPr>
        <w:pStyle w:val="BodyText"/>
      </w:pPr>
      <w: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Entry</w:t>
            </w:r>
          </w:p>
        </w:tc>
        <w:tc>
          <w:tcPr/>
          <w:p>
            <w:pPr>
              <w:pStyle w:val="Compact"/>
            </w:pPr>
            <w:r>
              <w:t xml:space="preserve">Rules</w:t>
            </w:r>
          </w:p>
        </w:tc>
      </w:tr>
      <w:tr>
        <w:tc>
          <w:tcPr/>
          <w:p>
            <w:pPr>
              <w:pStyle w:val="Compact"/>
            </w:pPr>
            <w:r>
              <w:t xml:space="preserve">Participant ID</w:t>
            </w:r>
          </w:p>
        </w:tc>
        <w:tc>
          <w:tcPr/>
          <w:p>
            <w:pPr>
              <w:pStyle w:val="Compact"/>
            </w:pPr>
            <w:r>
              <w:t xml:space="preserve">LAZ-VAL-001-___</w:t>
            </w:r>
          </w:p>
        </w:tc>
        <w:tc>
          <w:tcPr/>
          <w:p>
            <w:pPr>
              <w:pStyle w:val="Compact"/>
            </w:pPr>
            <w:r>
              <w:t xml:space="preserve">Three digits, 001–999</w:t>
            </w:r>
          </w:p>
        </w:tc>
      </w:tr>
      <w:tr>
        <w:tc>
          <w:tcPr/>
          <w:p>
            <w:pPr>
              <w:pStyle w:val="Compact"/>
            </w:pPr>
            <w:r>
              <w:t xml:space="preserve">Date of consent</w:t>
            </w:r>
          </w:p>
        </w:tc>
        <w:tc>
          <w:tcPr/>
          <w:p>
            <w:pPr>
              <w:pStyle w:val="Compact"/>
            </w:pPr>
            <w:r>
              <w:t xml:space="preserve">dd/mm/yyyy</w:t>
            </w:r>
          </w:p>
        </w:tc>
        <w:tc>
          <w:tcPr/>
          <w:p>
            <w:pPr>
              <w:pStyle w:val="Compact"/>
            </w:pPr>
            <w:r>
              <w:t xml:space="preserve">Must match the consent record</w:t>
            </w:r>
          </w:p>
        </w:tc>
      </w:tr>
      <w:tr>
        <w:tc>
          <w:tcPr/>
          <w:p>
            <w:pPr>
              <w:pStyle w:val="Compact"/>
            </w:pPr>
            <w:r>
              <w:t xml:space="preserve">Consent-pack version shown</w:t>
            </w:r>
          </w:p>
        </w:tc>
        <w:tc>
          <w:tcPr/>
          <w:p>
            <w:pPr>
              <w:pStyle w:val="Compact"/>
            </w:pPr>
          </w:p>
        </w:tc>
        <w:tc>
          <w:tcPr/>
          <w:p>
            <w:pPr>
              <w:pStyle w:val="Compact"/>
            </w:pPr>
            <w:r>
              <w:t xml:space="preserve">Record the version, not only yes or no</w:t>
            </w:r>
          </w:p>
        </w:tc>
      </w:tr>
      <w:tr>
        <w:tc>
          <w:tcPr/>
          <w:p>
            <w:pPr>
              <w:pStyle w:val="Compact"/>
            </w:pPr>
            <w:r>
              <w:t xml:space="preserve">Consent choice 1 (use the diary) on?</w:t>
            </w:r>
          </w:p>
        </w:tc>
        <w:tc>
          <w:tcPr/>
          <w:p>
            <w:pPr>
              <w:pStyle w:val="Compact"/>
            </w:pPr>
            <w:r>
              <w:t xml:space="preserve">Y / N</w:t>
            </w:r>
          </w:p>
        </w:tc>
        <w:tc>
          <w:tcPr/>
          <w:p>
            <w:pPr>
              <w:pStyle w:val="Compact"/>
            </w:pPr>
            <w:r>
              <w:t xml:space="preserve">Required</w:t>
            </w:r>
          </w:p>
        </w:tc>
      </w:tr>
      <w:tr>
        <w:tc>
          <w:tcPr/>
          <w:p>
            <w:pPr>
              <w:pStyle w:val="Compact"/>
            </w:pPr>
            <w:r>
              <w:t xml:space="preserve">Consent choice 2 (share with clinician) on?</w:t>
            </w:r>
          </w:p>
        </w:tc>
        <w:tc>
          <w:tcPr/>
          <w:p>
            <w:pPr>
              <w:pStyle w:val="Compact"/>
            </w:pPr>
            <w:r>
              <w:t xml:space="preserve">Y / N / not asked</w:t>
            </w:r>
          </w:p>
        </w:tc>
        <w:tc>
          <w:tcPr/>
          <w:p>
            <w:pPr>
              <w:pStyle w:val="Compact"/>
            </w:pPr>
            <w:r>
              <w:t xml:space="preserve">Optional; not required for this study</w:t>
            </w:r>
          </w:p>
        </w:tc>
      </w:tr>
      <w:tr>
        <w:tc>
          <w:tcPr/>
          <w:p>
            <w:pPr>
              <w:pStyle w:val="Compact"/>
            </w:pPr>
            <w:r>
              <w:t xml:space="preserve">Consent choice 3 (research) on?</w:t>
            </w:r>
          </w:p>
        </w:tc>
        <w:tc>
          <w:tcPr/>
          <w:p>
            <w:pPr>
              <w:pStyle w:val="Compact"/>
            </w:pPr>
            <w:r>
              <w:t xml:space="preserve">Y / N</w:t>
            </w:r>
          </w:p>
        </w:tc>
        <w:tc>
          <w:tcPr/>
          <w:p>
            <w:pPr>
              <w:pStyle w:val="Compact"/>
            </w:pPr>
            <w:r>
              <w:t xml:space="preserve">Required</w:t>
            </w:r>
          </w:p>
        </w:tc>
      </w:tr>
      <w:tr>
        <w:tc>
          <w:tcPr/>
          <w:p>
            <w:pPr>
              <w:pStyle w:val="Compact"/>
            </w:pPr>
            <w:r>
              <w:t xml:space="preserve">Consent choice 4 (future clinical tools or models) on?</w:t>
            </w:r>
          </w:p>
        </w:tc>
        <w:tc>
          <w:tcPr/>
          <w:p>
            <w:pPr>
              <w:pStyle w:val="Compact"/>
            </w:pPr>
            <w:r>
              <w:t xml:space="preserve">Y / N</w:t>
            </w:r>
          </w:p>
        </w:tc>
        <w:tc>
          <w:tcPr/>
          <w:p>
            <w:pPr>
              <w:pStyle w:val="Compact"/>
            </w:pPr>
            <w:r>
              <w:t xml:space="preserve">Default N; not required</w:t>
            </w:r>
          </w:p>
        </w:tc>
      </w:tr>
      <w:tr>
        <w:tc>
          <w:tcPr/>
          <w:p>
            <w:pPr>
              <w:pStyle w:val="Compact"/>
            </w:pPr>
            <w:r>
              <w:t xml:space="preserve">Consent method</w:t>
            </w:r>
          </w:p>
        </w:tc>
        <w:tc>
          <w:tcPr/>
          <w:p>
            <w:pPr>
              <w:pStyle w:val="Compact"/>
            </w:pPr>
            <w:r>
              <w:t xml:space="preserve">Electronic only (joint HRA and MHRA statement); identity by Prolific ID, attested by Prolific</w:t>
            </w:r>
          </w:p>
        </w:tc>
        <w:tc>
          <w:tcPr/>
          <w:p>
            <w:pPr>
              <w:pStyle w:val="Compact"/>
            </w:pPr>
            <w:r>
              <w:t xml:space="preserve">Participant’s copy: downloadable PDF in the app at signing, kept in the study account; copy through Prolific messaging on request Y / N. No email address held.</w:t>
            </w:r>
          </w:p>
        </w:tc>
      </w:tr>
      <w:tr>
        <w:tc>
          <w:tcPr/>
          <w:p>
            <w:pPr>
              <w:pStyle w:val="Compact"/>
            </w:pPr>
            <w:r>
              <w:t xml:space="preserve">App version issued (version recorded in the software version log)</w:t>
            </w:r>
          </w:p>
        </w:tc>
        <w:tc>
          <w:tcPr/>
          <w:p>
            <w:pPr>
              <w:pStyle w:val="Compact"/>
            </w:pPr>
          </w:p>
        </w:tc>
        <w:tc>
          <w:tcPr/>
          <w:p>
            <w:pPr>
              <w:pStyle w:val="Compact"/>
            </w:pPr>
            <w:r>
              <w:t xml:space="preserve">[PLACEHOLDER: research-ready app version, not yet fixed]. Issue the app only once the version has been recorded.</w:t>
            </w:r>
          </w:p>
        </w:tc>
      </w:tr>
      <w:tr>
        <w:tc>
          <w:tcPr/>
          <w:p>
            <w:pPr>
              <w:pStyle w:val="Compact"/>
            </w:pPr>
            <w:r>
              <w:t xml:space="preserve">Platform</w:t>
            </w:r>
          </w:p>
        </w:tc>
        <w:tc>
          <w:tcPr/>
          <w:p>
            <w:pPr>
              <w:pStyle w:val="Compact"/>
            </w:pPr>
            <w:r>
              <w:t xml:space="preserve">iOS Unlisted / Android closed testing</w:t>
            </w:r>
          </w:p>
        </w:tc>
        <w:tc>
          <w:tcPr/>
          <w:p>
            <w:pPr>
              <w:pStyle w:val="Compact"/>
            </w:pPr>
            <w:r>
              <w:t xml:space="preserve">Not a public store</w:t>
            </w:r>
          </w:p>
        </w:tc>
      </w:tr>
      <w:tr>
        <w:tc>
          <w:tcPr/>
          <w:p>
            <w:pPr>
              <w:pStyle w:val="Compact"/>
            </w:pPr>
            <w:r>
              <w:t xml:space="preserve">Study code and pseudonymous login (Prolific ID only) issued</w:t>
            </w:r>
          </w:p>
        </w:tc>
        <w:tc>
          <w:tcPr/>
          <w:p>
            <w:pPr>
              <w:pStyle w:val="Compact"/>
            </w:pPr>
            <w:r>
              <w:t xml:space="preserve">Y / N date ______</w:t>
            </w:r>
          </w:p>
        </w:tc>
        <w:tc>
          <w:tcPr/>
          <w:p>
            <w:pPr>
              <w:pStyle w:val="Compact"/>
            </w:pPr>
          </w:p>
        </w:tc>
      </w:tr>
      <w:tr>
        <w:tc>
          <w:tcPr/>
          <w:p>
            <w:pPr>
              <w:pStyle w:val="Compact"/>
            </w:pPr>
            <w:r>
              <w:t xml:space="preserve">Site code</w:t>
            </w:r>
          </w:p>
        </w:tc>
        <w:tc>
          <w:tcPr/>
          <w:p>
            <w:pPr>
              <w:pStyle w:val="Compact"/>
            </w:pPr>
            <w:r>
              <w:t xml:space="preserve">APP-LTD-VOL</w:t>
            </w:r>
          </w:p>
        </w:tc>
        <w:tc>
          <w:tcPr/>
          <w:p>
            <w:pPr>
              <w:pStyle w:val="Compact"/>
            </w:pPr>
            <w:r>
              <w:t xml:space="preserve">Default. Partner site (to be confirmed): a site code is issued once the site agreement has been signed and the sponsor has opened the site.</w:t>
            </w:r>
          </w:p>
        </w:tc>
      </w:tr>
    </w:tbl>
    <w:p>
      <w:pPr>
        <w:pStyle w:val="BodyText"/>
      </w:pPr>
      <w:r>
        <w:t xml:space="preserve">Staff initials _____ Date _____</w:t>
      </w:r>
    </w:p>
    <w:bookmarkEnd w:id="23"/>
    <w:bookmarkStart w:id="27" w:name="visit-details"/>
    <w:p>
      <w:pPr>
        <w:pStyle w:val="Heading2"/>
      </w:pPr>
      <w:r>
        <w:t xml:space="preserve">2. Visit details</w:t>
      </w:r>
    </w:p>
    <w:p>
      <w:pPr>
        <w:pStyle w:val="FirstParagraph"/>
      </w:pPr>
      <w:r>
        <w:t xml:space="preserve">Record screening and training, the 14 mornings and the close-out on day 15.</w:t>
      </w:r>
    </w:p>
    <w:bookmarkStart w:id="24" w:name="visit-0-screening-and-training"/>
    <w:p>
      <w:pPr>
        <w:pStyle w:val="Heading3"/>
      </w:pPr>
      <w:r>
        <w:t xml:space="preserve">Visit 0: screening and training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Entry</w:t>
            </w:r>
          </w:p>
        </w:tc>
      </w:tr>
      <w:tr>
        <w:tc>
          <w:tcPr/>
          <w:p>
            <w:pPr>
              <w:pStyle w:val="Compact"/>
            </w:pPr>
            <w:r>
              <w:t xml:space="preserve">Visit date</w:t>
            </w:r>
          </w:p>
        </w:tc>
        <w:tc>
          <w:tcPr/>
          <w:p>
            <w:pPr>
              <w:pStyle w:val="Compact"/>
            </w:pPr>
            <w:r>
              <w:t xml:space="preserve">dd/mm/yyyy</w:t>
            </w:r>
          </w:p>
        </w:tc>
      </w:tr>
      <w:tr>
        <w:tc>
          <w:tcPr/>
          <w:p>
            <w:pPr>
              <w:pStyle w:val="Compact"/>
            </w:pPr>
            <w:r>
              <w:t xml:space="preserve">Mode</w:t>
            </w:r>
          </w:p>
        </w:tc>
        <w:tc>
          <w:tcPr/>
          <w:p>
            <w:pPr>
              <w:pStyle w:val="Compact"/>
            </w:pPr>
            <w:r>
              <w:t xml:space="preserve">Electronic (Prolific ID attested)</w:t>
            </w:r>
          </w:p>
        </w:tc>
      </w:tr>
      <w:tr>
        <w:tc>
          <w:tcPr/>
          <w:p>
            <w:pPr>
              <w:pStyle w:val="Compact"/>
            </w:pPr>
            <w:r>
              <w:t xml:space="preserve">Inclusion criteria all yes?</w:t>
            </w:r>
          </w:p>
        </w:tc>
        <w:tc>
          <w:tcPr/>
          <w:p>
            <w:pPr>
              <w:pStyle w:val="Compact"/>
            </w:pPr>
            <w:r>
              <w:t xml:space="preserve">Y / N (if N, do not enrol)</w:t>
            </w:r>
          </w:p>
        </w:tc>
      </w:tr>
      <w:tr>
        <w:tc>
          <w:tcPr/>
          <w:p>
            <w:pPr>
              <w:pStyle w:val="Compact"/>
            </w:pPr>
            <w:r>
              <w:t xml:space="preserve">Exclusion criteria all no?</w:t>
            </w:r>
          </w:p>
        </w:tc>
        <w:tc>
          <w:tcPr/>
          <w:p>
            <w:pPr>
              <w:pStyle w:val="Compact"/>
            </w:pPr>
            <w:r>
              <w:t xml:space="preserve">Y / N (if N, do not enrol)</w:t>
            </w:r>
          </w:p>
        </w:tc>
      </w:tr>
      <w:tr>
        <w:tc>
          <w:tcPr/>
          <w:p>
            <w:pPr>
              <w:pStyle w:val="Compact"/>
            </w:pPr>
            <w:r>
              <w:t xml:space="preserve">Training completed (CSD-M then Lazoo; in_bed ≠ sleep_attempt)?</w:t>
            </w:r>
          </w:p>
        </w:tc>
        <w:tc>
          <w:tcPr/>
          <w:p>
            <w:pPr>
              <w:pStyle w:val="Compact"/>
            </w:pPr>
            <w:r>
              <w:t xml:space="preserve">Y / N</w:t>
            </w:r>
          </w:p>
        </w:tc>
      </w:tr>
      <w:tr>
        <w:tc>
          <w:tcPr/>
          <w:p>
            <w:pPr>
              <w:pStyle w:val="Compact"/>
            </w:pPr>
            <w:r>
              <w:t xml:space="preserve">CSD-M source format issued</w:t>
            </w:r>
          </w:p>
        </w:tc>
        <w:tc>
          <w:tcPr/>
          <w:p>
            <w:pPr>
              <w:pStyle w:val="Compact"/>
            </w:pPr>
            <w:r>
              <w:t xml:space="preserve">Licensed PDF (only if Carney licence on file) / locked PDF without verbatim stems. No paper copies posted.</w:t>
            </w:r>
          </w:p>
        </w:tc>
      </w:tr>
      <w:tr>
        <w:tc>
          <w:tcPr/>
          <w:p>
            <w:pPr>
              <w:pStyle w:val="Compact"/>
            </w:pPr>
            <w:r>
              <w:t xml:space="preserve">Participant instructed: CSD-M first, then Lazoo, same sitting</w:t>
            </w:r>
          </w:p>
        </w:tc>
        <w:tc>
          <w:tcPr/>
          <w:p>
            <w:pPr>
              <w:pStyle w:val="Compact"/>
            </w:pPr>
            <w:r>
              <w:t xml:space="preserve">Y / N</w:t>
            </w:r>
          </w:p>
        </w:tc>
      </w:tr>
      <w:tr>
        <w:tc>
          <w:tcPr/>
          <w:p>
            <w:pPr>
              <w:pStyle w:val="Compact"/>
            </w:pPr>
            <w:r>
              <w:t xml:space="preserve">Staff initials</w:t>
            </w:r>
          </w:p>
        </w:tc>
        <w:tc>
          <w:tcPr/>
          <w:p>
            <w:pPr>
              <w:pStyle w:val="Compact"/>
            </w:pPr>
          </w:p>
        </w:tc>
      </w:tr>
    </w:tbl>
    <w:bookmarkEnd w:id="24"/>
    <w:bookmarkStart w:id="25" w:name="X8e0d5c7dd2e25311248d99630e50114e9606688"/>
    <w:p>
      <w:pPr>
        <w:pStyle w:val="Heading3"/>
      </w:pPr>
      <w:r>
        <w:t xml:space="preserve">Mornings 1 to 14: pairing log (one row per morning)</w:t>
      </w:r>
    </w:p>
    <w:p>
      <w:pPr>
        <w:pStyle w:val="FirstParagraph"/>
      </w:pPr>
      <w:r>
        <w:t xml:space="preserve">A morning can be evaluated for primary total sleep time only if both diaries record sleep_attempt, sleep onset latency, wake after sleep onset, wake and out_of_bed, and these are internally consistent. Record a morning on which Lazoo was completed first as a deviation; by default it cannot be evaluated for the primary endpoint.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M</w:t>
            </w:r>
          </w:p>
        </w:tc>
        <w:tc>
          <w:tcPr/>
          <w:p>
            <w:pPr>
              <w:pStyle w:val="Compact"/>
            </w:pPr>
            <w:r>
              <w:t xml:space="preserve">Diary date</w:t>
            </w:r>
          </w:p>
        </w:tc>
        <w:tc>
          <w:tcPr/>
          <w:p>
            <w:pPr>
              <w:pStyle w:val="Compact"/>
            </w:pPr>
            <w:r>
              <w:t xml:space="preserve">CSD-M done?</w:t>
            </w:r>
          </w:p>
        </w:tc>
        <w:tc>
          <w:tcPr/>
          <w:p>
            <w:pPr>
              <w:pStyle w:val="Compact"/>
            </w:pPr>
            <w:r>
              <w:t xml:space="preserve">Lazoo done?</w:t>
            </w:r>
          </w:p>
        </w:tc>
        <w:tc>
          <w:tcPr/>
          <w:p>
            <w:pPr>
              <w:pStyle w:val="Compact"/>
            </w:pPr>
            <w:r>
              <w:t xml:space="preserve">Order CSD then Lazoo?</w:t>
            </w:r>
          </w:p>
        </w:tc>
        <w:tc>
          <w:tcPr/>
          <w:p>
            <w:pPr>
              <w:pStyle w:val="Compact"/>
            </w:pPr>
            <w:r>
              <w:t xml:space="preserve">TST fields complete both?</w:t>
            </w:r>
          </w:p>
        </w:tc>
        <w:tc>
          <w:tcPr/>
          <w:p>
            <w:pPr>
              <w:pStyle w:val="Compact"/>
            </w:pPr>
            <w:r>
              <w:t xml:space="preserve">Late (&gt;24 h)?</w:t>
            </w:r>
          </w:p>
        </w:tc>
        <w:tc>
          <w:tcPr/>
          <w:p>
            <w:pPr>
              <w:pStyle w:val="Compact"/>
            </w:pPr>
            <w:r>
              <w:t xml:space="preserve">Deviation code</w:t>
            </w:r>
          </w:p>
        </w:tc>
        <w:tc>
          <w:tcPr/>
          <w:p>
            <w:pPr>
              <w:pStyle w:val="Compact"/>
            </w:pPr>
            <w:r>
              <w:t xml:space="preserve">Staff</w:t>
            </w:r>
          </w:p>
        </w:tc>
      </w:tr>
      <w:tr>
        <w:tc>
          <w:tcPr/>
          <w:p>
            <w:pPr>
              <w:pStyle w:val="Compact"/>
            </w:pPr>
            <w:r>
              <w:t xml:space="preserve">1</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9</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10</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11</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12</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13</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14</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bl>
    <w:p>
      <w:pPr>
        <w:pStyle w:val="BodyText"/>
      </w:pPr>
      <w:r>
        <w:t xml:space="preserve">Number of paired mornings that can be evaluated _____ Completer (10 or more)? Y / N</w:t>
      </w:r>
    </w:p>
    <w:p>
      <w:pPr>
        <w:pStyle w:val="BodyText"/>
      </w:pPr>
      <w:r>
        <w:t xml:space="preserve">Deviation codes: D1 Lazoo completed first; D2 CSD-M missed; D3 Lazoo missed; D4 a total sleep time field missing; D5 clock times inconsistent; D6 other (file note).</w:t>
      </w:r>
    </w:p>
    <w:bookmarkEnd w:id="25"/>
    <w:bookmarkStart w:id="26" w:name="day-15-close-out"/>
    <w:p>
      <w:pPr>
        <w:pStyle w:val="Heading3"/>
      </w:pPr>
      <w:r>
        <w:t xml:space="preserve">Day 15: close-out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Entry</w:t>
            </w:r>
          </w:p>
        </w:tc>
      </w:tr>
      <w:tr>
        <w:tc>
          <w:tcPr/>
          <w:p>
            <w:pPr>
              <w:pStyle w:val="Compact"/>
            </w:pPr>
            <w:r>
              <w:t xml:space="preserve">Date</w:t>
            </w:r>
          </w:p>
        </w:tc>
        <w:tc>
          <w:tcPr/>
          <w:p>
            <w:pPr>
              <w:pStyle w:val="Compact"/>
            </w:pPr>
            <w:r>
              <w:t xml:space="preserve">dd/mm/yyyy</w:t>
            </w:r>
          </w:p>
        </w:tc>
      </w:tr>
      <w:tr>
        <w:tc>
          <w:tcPr/>
          <w:p>
            <w:pPr>
              <w:pStyle w:val="Compact"/>
            </w:pPr>
            <w:r>
              <w:t xml:space="preserve">All completed CSD-M PDFs uploaded electronically</w:t>
            </w:r>
          </w:p>
        </w:tc>
        <w:tc>
          <w:tcPr/>
          <w:p>
            <w:pPr>
              <w:pStyle w:val="Compact"/>
            </w:pPr>
            <w:r>
              <w:t xml:space="preserve">Y / N file log ID ______</w:t>
            </w:r>
          </w:p>
        </w:tc>
      </w:tr>
      <w:tr>
        <w:tc>
          <w:tcPr/>
          <w:p>
            <w:pPr>
              <w:pStyle w:val="Compact"/>
            </w:pPr>
            <w:r>
              <w:t xml:space="preserve">Lazoo export JSON received</w:t>
            </w:r>
          </w:p>
        </w:tc>
        <w:tc>
          <w:tcPr/>
          <w:p>
            <w:pPr>
              <w:pStyle w:val="Compact"/>
            </w:pPr>
            <w:r>
              <w:t xml:space="preserve">Y / N file ID ______</w:t>
            </w:r>
          </w:p>
        </w:tc>
      </w:tr>
      <w:tr>
        <w:tc>
          <w:tcPr/>
          <w:p>
            <w:pPr>
              <w:pStyle w:val="Compact"/>
            </w:pPr>
            <w:r>
              <w:t xml:space="preserve">Lazoo export CSV received</w:t>
            </w:r>
          </w:p>
        </w:tc>
        <w:tc>
          <w:tcPr/>
          <w:p>
            <w:pPr>
              <w:pStyle w:val="Compact"/>
            </w:pPr>
            <w:r>
              <w:t xml:space="preserve">Y / N file ID ______</w:t>
            </w:r>
          </w:p>
        </w:tc>
      </w:tr>
      <w:tr>
        <w:tc>
          <w:tcPr/>
          <w:p>
            <w:pPr>
              <w:pStyle w:val="Compact"/>
            </w:pPr>
            <w:r>
              <w:t xml:space="preserve">App version on export matches pin</w:t>
            </w:r>
          </w:p>
        </w:tc>
        <w:tc>
          <w:tcPr/>
          <w:p>
            <w:pPr>
              <w:pStyle w:val="Compact"/>
            </w:pPr>
            <w:r>
              <w:t xml:space="preserve">Y / N / pin not yet issued</w:t>
            </w:r>
          </w:p>
        </w:tc>
      </w:tr>
      <w:tr>
        <w:tc>
          <w:tcPr/>
          <w:p>
            <w:pPr>
              <w:pStyle w:val="Compact"/>
            </w:pPr>
            <w:r>
              <w:t xml:space="preserve">SUS completed</w:t>
            </w:r>
          </w:p>
        </w:tc>
        <w:tc>
          <w:tcPr/>
          <w:p>
            <w:pPr>
              <w:pStyle w:val="Compact"/>
            </w:pPr>
            <w:r>
              <w:t xml:space="preserve">Y / N</w:t>
            </w:r>
          </w:p>
        </w:tc>
      </w:tr>
      <w:tr>
        <w:tc>
          <w:tcPr/>
          <w:p>
            <w:pPr>
              <w:pStyle w:val="Compact"/>
            </w:pPr>
            <w:r>
              <w:t xml:space="preserve">Three structured questions completed</w:t>
            </w:r>
          </w:p>
        </w:tc>
        <w:tc>
          <w:tcPr/>
          <w:p>
            <w:pPr>
              <w:pStyle w:val="Compact"/>
            </w:pPr>
            <w:r>
              <w:t xml:space="preserve">Y / N</w:t>
            </w:r>
          </w:p>
        </w:tc>
      </w:tr>
      <w:tr>
        <w:tc>
          <w:tcPr/>
          <w:p>
            <w:pPr>
              <w:pStyle w:val="Compact"/>
            </w:pPr>
            <w:r>
              <w:t xml:space="preserve">Consent choice 3 withdrawal requested?</w:t>
            </w:r>
          </w:p>
        </w:tc>
        <w:tc>
          <w:tcPr/>
          <w:p>
            <w:pPr>
              <w:pStyle w:val="Compact"/>
            </w:pPr>
            <w:r>
              <w:t xml:space="preserve">Y / N (if Y, stop future research use; locked analysis set rule as PIS)</w:t>
            </w:r>
          </w:p>
        </w:tc>
      </w:tr>
      <w:tr>
        <w:tc>
          <w:tcPr/>
          <w:p>
            <w:pPr>
              <w:pStyle w:val="Compact"/>
            </w:pPr>
            <w:r>
              <w:t xml:space="preserve">Continues Lazoo under consent choice 1 only?</w:t>
            </w:r>
          </w:p>
        </w:tc>
        <w:tc>
          <w:tcPr/>
          <w:p>
            <w:pPr>
              <w:pStyle w:val="Compact"/>
            </w:pPr>
            <w:r>
              <w:t xml:space="preserve">Y / N</w:t>
            </w:r>
          </w:p>
        </w:tc>
      </w:tr>
      <w:tr>
        <w:tc>
          <w:tcPr/>
          <w:p>
            <w:pPr>
              <w:pStyle w:val="Compact"/>
            </w:pPr>
            <w:r>
              <w:t xml:space="preserve">Staff initials</w:t>
            </w:r>
          </w:p>
        </w:tc>
        <w:tc>
          <w:tcPr/>
          <w:p>
            <w:pPr>
              <w:pStyle w:val="Compact"/>
            </w:pPr>
          </w:p>
        </w:tc>
      </w:tr>
    </w:tbl>
    <w:bookmarkEnd w:id="26"/>
    <w:bookmarkEnd w:id="27"/>
    <w:bookmarkStart w:id="30" w:name="eligibility"/>
    <w:p>
      <w:pPr>
        <w:pStyle w:val="Heading2"/>
      </w:pPr>
      <w:r>
        <w:t xml:space="preserve">3. Eligibility</w:t>
      </w:r>
    </w:p>
    <w:p>
      <w:pPr>
        <w:pStyle w:val="FirstParagraph"/>
      </w:pPr>
      <w:r>
        <w:t xml:space="preserve">Tick each criterion of the protocol. This page is an eligibility check and not a diagnostic interview.</w:t>
      </w:r>
    </w:p>
    <w:bookmarkStart w:id="28" w:name="inclusion-criteria-all-must-be-yes"/>
    <w:p>
      <w:pPr>
        <w:pStyle w:val="Heading3"/>
      </w:pPr>
      <w:r>
        <w:t xml:space="preserve">Inclusion criteria: all must be Yes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Y/N</w:t>
            </w:r>
          </w:p>
        </w:tc>
      </w:tr>
      <w:tr>
        <w:tc>
          <w:tcPr/>
          <w:p>
            <w:pPr>
              <w:pStyle w:val="Compact"/>
            </w:pPr>
            <w:r>
              <w:t xml:space="preserve">1</w:t>
            </w:r>
          </w:p>
        </w:tc>
        <w:tc>
          <w:tcPr/>
          <w:p>
            <w:pPr>
              <w:pStyle w:val="Compact"/>
            </w:pPr>
            <w:r>
              <w:t xml:space="preserve">Aged ≥18 years at consent</w:t>
            </w:r>
          </w:p>
        </w:tc>
        <w:tc>
          <w:tcPr/>
          <w:p>
            <w:pPr>
              <w:pStyle w:val="Compact"/>
            </w:pPr>
          </w:p>
        </w:tc>
      </w:tr>
      <w:tr>
        <w:tc>
          <w:tcPr/>
          <w:p>
            <w:pPr>
              <w:pStyle w:val="Compact"/>
            </w:pPr>
            <w:r>
              <w:t xml:space="preserve">2</w:t>
            </w:r>
          </w:p>
        </w:tc>
        <w:tc>
          <w:tcPr/>
          <w:p>
            <w:pPr>
              <w:pStyle w:val="Compact"/>
            </w:pPr>
            <w:r>
              <w:t xml:space="preserve">Able to read and complete diaries in English</w:t>
            </w:r>
          </w:p>
        </w:tc>
        <w:tc>
          <w:tcPr/>
          <w:p>
            <w:pPr>
              <w:pStyle w:val="Compact"/>
            </w:pPr>
          </w:p>
        </w:tc>
      </w:tr>
      <w:tr>
        <w:tc>
          <w:tcPr/>
          <w:p>
            <w:pPr>
              <w:pStyle w:val="Compact"/>
            </w:pPr>
            <w:r>
              <w:t xml:space="preserve">3</w:t>
            </w:r>
          </w:p>
        </w:tc>
        <w:tc>
          <w:tcPr/>
          <w:p>
            <w:pPr>
              <w:pStyle w:val="Compact"/>
            </w:pPr>
            <w:r>
              <w:t xml:space="preserve">Able and willing to use restricted Lazoo (iOS Unlisted or Play closed testing) for 14 mornings</w:t>
            </w:r>
          </w:p>
        </w:tc>
        <w:tc>
          <w:tcPr/>
          <w:p>
            <w:pPr>
              <w:pStyle w:val="Compact"/>
            </w:pPr>
          </w:p>
        </w:tc>
      </w:tr>
      <w:tr>
        <w:tc>
          <w:tcPr/>
          <w:p>
            <w:pPr>
              <w:pStyle w:val="Compact"/>
            </w:pPr>
            <w:r>
              <w:t xml:space="preserve">4</w:t>
            </w:r>
          </w:p>
        </w:tc>
        <w:tc>
          <w:tcPr/>
          <w:p>
            <w:pPr>
              <w:pStyle w:val="Compact"/>
            </w:pPr>
            <w:r>
              <w:t xml:space="preserve">Willing to complete CSD-M then Lazoo each morning for 14 consecutive mornings, same sitting</w:t>
            </w:r>
          </w:p>
        </w:tc>
        <w:tc>
          <w:tcPr/>
          <w:p>
            <w:pPr>
              <w:pStyle w:val="Compact"/>
            </w:pPr>
          </w:p>
        </w:tc>
      </w:tr>
      <w:tr>
        <w:tc>
          <w:tcPr/>
          <w:p>
            <w:pPr>
              <w:pStyle w:val="Compact"/>
            </w:pPr>
            <w:r>
              <w:t xml:space="preserve">5</w:t>
            </w:r>
          </w:p>
        </w:tc>
        <w:tc>
          <w:tcPr/>
          <w:p>
            <w:pPr>
              <w:pStyle w:val="Compact"/>
            </w:pPr>
            <w:r>
              <w:t xml:space="preserve">Able to give informed consent; contact via admin@sleepandhealth.org</w:t>
            </w:r>
          </w:p>
        </w:tc>
        <w:tc>
          <w:tcPr/>
          <w:p>
            <w:pPr>
              <w:pStyle w:val="Compact"/>
            </w:pPr>
          </w:p>
        </w:tc>
      </w:tr>
      <w:tr>
        <w:tc>
          <w:tcPr/>
          <w:p>
            <w:pPr>
              <w:pStyle w:val="Compact"/>
            </w:pPr>
            <w:r>
              <w:t xml:space="preserve">6</w:t>
            </w:r>
          </w:p>
        </w:tc>
        <w:tc>
          <w:tcPr/>
          <w:p>
            <w:pPr>
              <w:pStyle w:val="Compact"/>
            </w:pPr>
            <w:r>
              <w:t xml:space="preserve">Consent choice 1 on and consent choice 3 on (consent choice 4 not required)</w:t>
            </w:r>
          </w:p>
        </w:tc>
        <w:tc>
          <w:tcPr/>
          <w:p>
            <w:pPr>
              <w:pStyle w:val="Compact"/>
            </w:pPr>
          </w:p>
        </w:tc>
      </w:tr>
    </w:tbl>
    <w:bookmarkEnd w:id="28"/>
    <w:bookmarkStart w:id="29" w:name="Xa377119a59e2257fb172a0cce4bcb91ae55c1f0"/>
    <w:p>
      <w:pPr>
        <w:pStyle w:val="Heading3"/>
      </w:pPr>
      <w:r>
        <w:t xml:space="preserve">Exclusion criteria: all must be No to enrol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Y/N (Yes = exclude)</w:t>
            </w:r>
          </w:p>
        </w:tc>
      </w:tr>
      <w:tr>
        <w:tc>
          <w:tcPr/>
          <w:p>
            <w:pPr>
              <w:pStyle w:val="Compact"/>
            </w:pPr>
            <w:r>
              <w:t xml:space="preserve">1</w:t>
            </w:r>
          </w:p>
        </w:tc>
        <w:tc>
          <w:tcPr/>
          <w:p>
            <w:pPr>
              <w:pStyle w:val="Compact"/>
            </w:pPr>
            <w:r>
              <w:t xml:space="preserve">Unable to give informed consent</w:t>
            </w:r>
          </w:p>
        </w:tc>
        <w:tc>
          <w:tcPr/>
          <w:p>
            <w:pPr>
              <w:pStyle w:val="Compact"/>
            </w:pPr>
          </w:p>
        </w:tc>
      </w:tr>
      <w:tr>
        <w:tc>
          <w:tcPr/>
          <w:p>
            <w:pPr>
              <w:pStyle w:val="Compact"/>
            </w:pPr>
            <w:r>
              <w:t xml:space="preserve">2</w:t>
            </w:r>
          </w:p>
        </w:tc>
        <w:tc>
          <w:tcPr/>
          <w:p>
            <w:pPr>
              <w:pStyle w:val="Compact"/>
            </w:pPr>
            <w:r>
              <w:t xml:space="preserve">Current other sleep-diary research that would duplicate the same nights</w:t>
            </w:r>
          </w:p>
        </w:tc>
        <w:tc>
          <w:tcPr/>
          <w:p>
            <w:pPr>
              <w:pStyle w:val="Compact"/>
            </w:pPr>
          </w:p>
        </w:tc>
      </w:tr>
      <w:tr>
        <w:tc>
          <w:tcPr/>
          <w:p>
            <w:pPr>
              <w:pStyle w:val="Compact"/>
            </w:pPr>
            <w:r>
              <w:t xml:space="preserve">3</w:t>
            </w:r>
          </w:p>
        </w:tc>
        <w:tc>
          <w:tcPr/>
          <w:p>
            <w:pPr>
              <w:pStyle w:val="Compact"/>
            </w:pPr>
            <w:r>
              <w:t xml:space="preserve">CI/delegate judges two diaries for 14 days inappropriate (file note; not an app diagnosis)</w:t>
            </w:r>
          </w:p>
        </w:tc>
        <w:tc>
          <w:tcPr/>
          <w:p>
            <w:pPr>
              <w:pStyle w:val="Compact"/>
            </w:pPr>
          </w:p>
        </w:tc>
      </w:tr>
      <w:tr>
        <w:tc>
          <w:tcPr/>
          <w:p>
            <w:pPr>
              <w:pStyle w:val="Compact"/>
            </w:pPr>
            <w:r>
              <w:t xml:space="preserve">4</w:t>
            </w:r>
          </w:p>
        </w:tc>
        <w:tc>
          <w:tcPr/>
          <w:p>
            <w:pPr>
              <w:pStyle w:val="Compact"/>
            </w:pPr>
            <w:r>
              <w:t xml:space="preserve">Unable to complete entries in English</w:t>
            </w:r>
          </w:p>
        </w:tc>
        <w:tc>
          <w:tcPr/>
          <w:p>
            <w:pPr>
              <w:pStyle w:val="Compact"/>
            </w:pPr>
          </w:p>
        </w:tc>
      </w:tr>
      <w:tr>
        <w:tc>
          <w:tcPr/>
          <w:p>
            <w:pPr>
              <w:pStyle w:val="Compact"/>
            </w:pPr>
            <w:r>
              <w:t xml:space="preserve">5</w:t>
            </w:r>
          </w:p>
        </w:tc>
        <w:tc>
          <w:tcPr/>
          <w:p>
            <w:pPr>
              <w:pStyle w:val="Compact"/>
            </w:pPr>
            <w:r>
              <w:t xml:space="preserve">No compatible device / unwilling to use unlisted or closed-testing app</w:t>
            </w:r>
          </w:p>
        </w:tc>
        <w:tc>
          <w:tcPr/>
          <w:p>
            <w:pPr>
              <w:pStyle w:val="Compact"/>
            </w:pPr>
          </w:p>
        </w:tc>
      </w:tr>
      <w:tr>
        <w:tc>
          <w:tcPr/>
          <w:p>
            <w:pPr>
              <w:pStyle w:val="Compact"/>
            </w:pPr>
            <w:r>
              <w:t xml:space="preserve">6</w:t>
            </w:r>
          </w:p>
        </w:tc>
        <w:tc>
          <w:tcPr/>
          <w:p>
            <w:pPr>
              <w:pStyle w:val="Compact"/>
            </w:pPr>
            <w:r>
              <w:t xml:space="preserve">Identified through any NHS organisation’s patient lists, or a patient of Sleep &amp; Health Clinic Ltd (08904119)</w:t>
            </w:r>
          </w:p>
        </w:tc>
        <w:tc>
          <w:tcPr/>
          <w:p>
            <w:pPr>
              <w:pStyle w:val="Compact"/>
            </w:pPr>
          </w:p>
        </w:tc>
      </w:tr>
      <w:tr>
        <w:tc>
          <w:tcPr/>
          <w:p>
            <w:pPr>
              <w:pStyle w:val="Compact"/>
            </w:pPr>
            <w:r>
              <w:t xml:space="preserve">7</w:t>
            </w:r>
          </w:p>
        </w:tc>
        <w:tc>
          <w:tcPr/>
          <w:p>
            <w:pPr>
              <w:pStyle w:val="Compact"/>
            </w:pPr>
            <w:r>
              <w:t xml:space="preserve">Pregnancy (excluded from this validation study; use in pregnancy will be evaluated in a separate, dedicated study later; sponsor decision, 13 October 2026)</w:t>
            </w:r>
          </w:p>
        </w:tc>
        <w:tc>
          <w:tcPr/>
          <w:p>
            <w:pPr>
              <w:pStyle w:val="Compact"/>
            </w:pPr>
          </w:p>
        </w:tc>
      </w:tr>
    </w:tbl>
    <w:p>
      <w:pPr>
        <w:pStyle w:val="BodyText"/>
      </w:pPr>
      <w:r>
        <w:t xml:space="preserve">Participants are recruited only through Prolific; nobody is recruited through any NHS organisation’s patient lists (including those of UCLH) or from the patients of Sleep &amp; Health Clinic Ltd (08904119).</w:t>
      </w:r>
    </w:p>
    <w:p>
      <w:pPr>
        <w:pStyle w:val="BodyText"/>
      </w:pPr>
      <w:r>
        <w:t xml:space="preserve">Eligible to enrol? Y / N Staff _____ Date _____</w:t>
      </w:r>
    </w:p>
    <w:p>
      <w:pPr>
        <w:pStyle w:val="BodyText"/>
      </w:pPr>
      <w:r>
        <w:t xml:space="preserve">If the participant is ineligible, the ID is still retired and is never recycled.</w:t>
      </w:r>
    </w:p>
    <w:bookmarkEnd w:id="29"/>
    <w:bookmarkEnd w:id="30"/>
    <w:bookmarkStart w:id="31" w:name="background-information"/>
    <w:p>
      <w:pPr>
        <w:pStyle w:val="Heading2"/>
      </w:pPr>
      <w:r>
        <w:t xml:space="preserve">4. Background information</w:t>
      </w:r>
    </w:p>
    <w:p>
      <w:pPr>
        <w:pStyle w:val="FirstParagraph"/>
      </w:pPr>
      <w:r>
        <w:t xml:space="preserve">Collect only the non-diagnostic background information needed to describe the sample. Diseases are not coded, and nothing on this page should suggest that Lazoo is a diagnostic tool.</w:t>
      </w:r>
    </w:p>
    <w:p>
      <w:pPr>
        <w:pStyle w:val="BodyText"/>
      </w:pPr>
      <w:r>
        <w:t xml:space="preserve">The study takes no diagnostic medical history. Record only the descriptors below, and keep clinic letters, problem lists, NHS records and suspected diagnoses off this 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Entry</w:t>
            </w:r>
          </w:p>
        </w:tc>
        <w:tc>
          <w:tcPr/>
          <w:p>
            <w:pPr>
              <w:pStyle w:val="Compact"/>
            </w:pPr>
            <w:r>
              <w:t xml:space="preserve">Notes</w:t>
            </w:r>
          </w:p>
        </w:tc>
      </w:tr>
      <w:tr>
        <w:tc>
          <w:tcPr/>
          <w:p>
            <w:pPr>
              <w:pStyle w:val="Compact"/>
            </w:pPr>
            <w:r>
              <w:t xml:space="preserve">Age in years</w:t>
            </w:r>
          </w:p>
        </w:tc>
        <w:tc>
          <w:tcPr/>
          <w:p>
            <w:pPr>
              <w:pStyle w:val="Compact"/>
            </w:pPr>
          </w:p>
        </w:tc>
        <w:tc>
          <w:tcPr/>
          <w:p>
            <w:pPr>
              <w:pStyle w:val="Compact"/>
            </w:pPr>
            <w:r>
              <w:t xml:space="preserve">No date of birth is collected (protocol section 10, baseline descriptors)</w:t>
            </w:r>
          </w:p>
        </w:tc>
      </w:tr>
      <w:tr>
        <w:tc>
          <w:tcPr/>
          <w:p>
            <w:pPr>
              <w:pStyle w:val="Compact"/>
            </w:pPr>
            <w:r>
              <w:t xml:space="preserve">Sex</w:t>
            </w:r>
          </w:p>
        </w:tc>
        <w:tc>
          <w:tcPr/>
          <w:p>
            <w:pPr>
              <w:pStyle w:val="Compact"/>
            </w:pPr>
            <w:r>
              <w:t xml:space="preserve">Female / Male / Prefer not to say / Other: ____</w:t>
            </w:r>
          </w:p>
        </w:tc>
        <w:tc>
          <w:tcPr/>
          <w:p>
            <w:pPr>
              <w:pStyle w:val="Compact"/>
            </w:pPr>
          </w:p>
        </w:tc>
      </w:tr>
      <w:tr>
        <w:tc>
          <w:tcPr/>
          <w:p>
            <w:pPr>
              <w:pStyle w:val="Compact"/>
            </w:pPr>
            <w:r>
              <w:t xml:space="preserve">Currently keeps a sleep diary?</w:t>
            </w:r>
          </w:p>
        </w:tc>
        <w:tc>
          <w:tcPr/>
          <w:p>
            <w:pPr>
              <w:pStyle w:val="Compact"/>
            </w:pPr>
            <w:r>
              <w:t xml:space="preserve">Y / N paper / other app / none</w:t>
            </w:r>
          </w:p>
        </w:tc>
        <w:tc>
          <w:tcPr/>
          <w:p>
            <w:pPr>
              <w:pStyle w:val="Compact"/>
            </w:pPr>
            <w:r>
              <w:t xml:space="preserve">Descriptor</w:t>
            </w:r>
          </w:p>
        </w:tc>
      </w:tr>
      <w:tr>
        <w:tc>
          <w:tcPr/>
          <w:p>
            <w:pPr>
              <w:pStyle w:val="Compact"/>
            </w:pPr>
            <w:r>
              <w:t xml:space="preserve">Shift work in the last 14 days?</w:t>
            </w:r>
          </w:p>
        </w:tc>
        <w:tc>
          <w:tcPr/>
          <w:p>
            <w:pPr>
              <w:pStyle w:val="Compact"/>
            </w:pPr>
            <w:r>
              <w:t xml:space="preserve">Y / N</w:t>
            </w:r>
          </w:p>
        </w:tc>
        <w:tc>
          <w:tcPr/>
          <w:p>
            <w:pPr>
              <w:pStyle w:val="Compact"/>
            </w:pPr>
            <w:r>
              <w:t xml:space="preserve">Affects diary interpretation; not a diagnosis</w:t>
            </w:r>
          </w:p>
        </w:tc>
      </w:tr>
      <w:tr>
        <w:tc>
          <w:tcPr/>
          <w:p>
            <w:pPr>
              <w:pStyle w:val="Compact"/>
            </w:pPr>
            <w:r>
              <w:t xml:space="preserve">Usual main sleep is at night?</w:t>
            </w:r>
          </w:p>
        </w:tc>
        <w:tc>
          <w:tcPr/>
          <w:p>
            <w:pPr>
              <w:pStyle w:val="Compact"/>
            </w:pPr>
            <w:r>
              <w:t xml:space="preserve">Y / N / varies</w:t>
            </w:r>
          </w:p>
        </w:tc>
        <w:tc>
          <w:tcPr/>
          <w:p>
            <w:pPr>
              <w:pStyle w:val="Compact"/>
            </w:pPr>
          </w:p>
        </w:tc>
      </w:tr>
      <w:tr>
        <w:tc>
          <w:tcPr/>
          <w:p>
            <w:pPr>
              <w:pStyle w:val="Compact"/>
            </w:pPr>
            <w:r>
              <w:t xml:space="preserve">How heard about the study</w:t>
            </w:r>
          </w:p>
        </w:tc>
        <w:tc>
          <w:tcPr/>
          <w:p>
            <w:pPr>
              <w:pStyle w:val="Compact"/>
            </w:pPr>
            <w:r>
              <w:t xml:space="preserve">Invitation / university conversation / other: ____</w:t>
            </w:r>
          </w:p>
        </w:tc>
        <w:tc>
          <w:tcPr/>
          <w:p>
            <w:pPr>
              <w:pStyle w:val="Compact"/>
            </w:pPr>
            <w:r>
              <w:t xml:space="preserve">Not an NHS trust referral pathway</w:t>
            </w:r>
          </w:p>
        </w:tc>
      </w:tr>
    </w:tbl>
    <w:p>
      <w:pPr>
        <w:pStyle w:val="BodyText"/>
      </w:pPr>
      <w:r>
        <w:t xml:space="preserve">The lifestyle items that appear on the CSD-M (alcohol, caffeine and sleep medication) are collected on the daily construct worksheet as diary fields reported by the participant, and not as a coded medication history.</w:t>
      </w:r>
    </w:p>
    <w:p>
      <w:pPr>
        <w:pStyle w:val="BodyText"/>
      </w:pPr>
      <w:r>
        <w:t xml:space="preserve">If the participant volunteers information about a health condition, record it only if it is needed for a safety file note, and never enter it as a Lazoo output.</w:t>
      </w:r>
    </w:p>
    <w:bookmarkEnd w:id="31"/>
    <w:bookmarkStart w:id="37" w:name="assessments"/>
    <w:p>
      <w:pPr>
        <w:pStyle w:val="Heading2"/>
      </w:pPr>
      <w:r>
        <w:t xml:space="preserve">5. Assessments</w:t>
      </w:r>
    </w:p>
    <w:p>
      <w:pPr>
        <w:pStyle w:val="FirstParagraph"/>
      </w:pPr>
      <w:r>
        <w:t xml:space="preserve">Transcribe the CSD-M constructs, confirm the fields in the Lazoo export and record usability, without CSD-M question wording and without scores generated by the app.</w:t>
      </w:r>
    </w:p>
    <w:bookmarkStart w:id="32" w:name="X8470be91a9a8162219a37b6e5a81ae5074d3698"/>
    <w:p>
      <w:pPr>
        <w:pStyle w:val="Heading3"/>
      </w:pPr>
      <w:r>
        <w:t xml:space="preserve">Daily construct worksheet (CSD-M source to case report form)</w:t>
      </w:r>
    </w:p>
    <w:p>
      <w:pPr>
        <w:pStyle w:val="FirstParagraph"/>
      </w:pPr>
      <w:r>
        <w:t xml:space="preserve">Use one worksheet per morning, and copy the values from the source document. Copyrighted question wording is never written onto this form. Units: clock times in 24-hour HH:MM format; durations in minutes. If a licensed CSD-M PDF is filed later, transcribe from it in the same way.</w:t>
      </w:r>
    </w:p>
    <w:p>
      <w:pPr>
        <w:pStyle w:val="BodyText"/>
      </w:pPr>
      <w:r>
        <w:t xml:space="preserve">Participant study ID only (no names, dates of birth or identifying free text) ______ Morning number __ / 14 Diary date __________ Transcribed by _____ date _____ Second entry by _____ date _____ Discrepancy? Y/N log ID ____</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Construct (not a stem)</w:t>
            </w:r>
          </w:p>
        </w:tc>
        <w:tc>
          <w:tcPr/>
          <w:p>
            <w:pPr>
              <w:pStyle w:val="Compact"/>
            </w:pPr>
            <w:r>
              <w:t xml:space="preserve">Field code</w:t>
            </w:r>
          </w:p>
        </w:tc>
        <w:tc>
          <w:tcPr/>
          <w:p>
            <w:pPr>
              <w:pStyle w:val="Compact"/>
            </w:pPr>
            <w:r>
              <w:t xml:space="preserve">Value</w:t>
            </w:r>
          </w:p>
        </w:tc>
        <w:tc>
          <w:tcPr/>
          <w:p>
            <w:pPr>
              <w:pStyle w:val="Compact"/>
            </w:pPr>
            <w:r>
              <w:t xml:space="preserve">Missing?</w:t>
            </w:r>
          </w:p>
        </w:tc>
      </w:tr>
      <w:tr>
        <w:tc>
          <w:tcPr/>
          <w:p>
            <w:pPr>
              <w:pStyle w:val="Compact"/>
            </w:pPr>
            <w:r>
              <w:t xml:space="preserve">Clock time into bed</w:t>
            </w:r>
          </w:p>
        </w:tc>
        <w:tc>
          <w:tcPr/>
          <w:p>
            <w:pPr>
              <w:pStyle w:val="Compact"/>
            </w:pPr>
            <w:r>
              <w:t xml:space="preserve">in_bed</w:t>
            </w:r>
          </w:p>
        </w:tc>
        <w:tc>
          <w:tcPr/>
          <w:p>
            <w:pPr>
              <w:pStyle w:val="Compact"/>
            </w:pPr>
            <w:r>
              <w:t xml:space="preserve">HH:MM date if previous day: ______</w:t>
            </w:r>
          </w:p>
        </w:tc>
        <w:tc>
          <w:tcPr/>
          <w:p>
            <w:pPr>
              <w:pStyle w:val="Compact"/>
            </w:pPr>
            <w:r>
              <w:t xml:space="preserve">Y/N</w:t>
            </w:r>
          </w:p>
        </w:tc>
      </w:tr>
      <w:tr>
        <w:tc>
          <w:tcPr/>
          <w:p>
            <w:pPr>
              <w:pStyle w:val="Compact"/>
            </w:pPr>
            <w:r>
              <w:t xml:space="preserve">Clock time tried to sleep</w:t>
            </w:r>
          </w:p>
        </w:tc>
        <w:tc>
          <w:tcPr/>
          <w:p>
            <w:pPr>
              <w:pStyle w:val="Compact"/>
            </w:pPr>
            <w:r>
              <w:t xml:space="preserve">sleep_attempt</w:t>
            </w:r>
          </w:p>
        </w:tc>
        <w:tc>
          <w:tcPr/>
          <w:p>
            <w:pPr>
              <w:pStyle w:val="Compact"/>
            </w:pPr>
            <w:r>
              <w:t xml:space="preserve">HH:MM date if previous day: ______</w:t>
            </w:r>
          </w:p>
        </w:tc>
        <w:tc>
          <w:tcPr/>
          <w:p>
            <w:pPr>
              <w:pStyle w:val="Compact"/>
            </w:pPr>
            <w:r>
              <w:t xml:space="preserve">Y/N</w:t>
            </w:r>
          </w:p>
        </w:tc>
      </w:tr>
      <w:tr>
        <w:tc>
          <w:tcPr/>
          <w:p>
            <w:pPr>
              <w:pStyle w:val="Compact"/>
            </w:pPr>
            <w:r>
              <w:t xml:space="preserve">Time to fall asleep (duration)</w:t>
            </w:r>
          </w:p>
        </w:tc>
        <w:tc>
          <w:tcPr/>
          <w:p>
            <w:pPr>
              <w:pStyle w:val="Compact"/>
            </w:pPr>
            <w:r>
              <w:t xml:space="preserve">SOL</w:t>
            </w:r>
          </w:p>
        </w:tc>
        <w:tc>
          <w:tcPr/>
          <w:p>
            <w:pPr>
              <w:pStyle w:val="Compact"/>
            </w:pPr>
            <w:r>
              <w:t xml:space="preserve">minutes ______</w:t>
            </w:r>
          </w:p>
        </w:tc>
        <w:tc>
          <w:tcPr/>
          <w:p>
            <w:pPr>
              <w:pStyle w:val="Compact"/>
            </w:pPr>
            <w:r>
              <w:t xml:space="preserve">Y/N</w:t>
            </w:r>
          </w:p>
        </w:tc>
      </w:tr>
      <w:tr>
        <w:tc>
          <w:tcPr/>
          <w:p>
            <w:pPr>
              <w:pStyle w:val="Compact"/>
            </w:pPr>
            <w:r>
              <w:t xml:space="preserve">Number of wakes excluding final</w:t>
            </w:r>
          </w:p>
        </w:tc>
        <w:tc>
          <w:tcPr/>
          <w:p>
            <w:pPr>
              <w:pStyle w:val="Compact"/>
            </w:pPr>
            <w:r>
              <w:t xml:space="preserve">awakenings_n</w:t>
            </w:r>
          </w:p>
        </w:tc>
        <w:tc>
          <w:tcPr/>
          <w:p>
            <w:pPr>
              <w:pStyle w:val="Compact"/>
            </w:pPr>
            <w:r>
              <w:t xml:space="preserve">integer ______</w:t>
            </w:r>
          </w:p>
        </w:tc>
        <w:tc>
          <w:tcPr/>
          <w:p>
            <w:pPr>
              <w:pStyle w:val="Compact"/>
            </w:pPr>
            <w:r>
              <w:t xml:space="preserve">Y/N</w:t>
            </w:r>
          </w:p>
        </w:tc>
      </w:tr>
      <w:tr>
        <w:tc>
          <w:tcPr/>
          <w:p>
            <w:pPr>
              <w:pStyle w:val="Compact"/>
            </w:pPr>
            <w:r>
              <w:t xml:space="preserve">Total length of those wakes</w:t>
            </w:r>
          </w:p>
        </w:tc>
        <w:tc>
          <w:tcPr/>
          <w:p>
            <w:pPr>
              <w:pStyle w:val="Compact"/>
            </w:pPr>
            <w:r>
              <w:t xml:space="preserve">WASO</w:t>
            </w:r>
          </w:p>
        </w:tc>
        <w:tc>
          <w:tcPr/>
          <w:p>
            <w:pPr>
              <w:pStyle w:val="Compact"/>
            </w:pPr>
            <w:r>
              <w:t xml:space="preserve">minutes ______</w:t>
            </w:r>
          </w:p>
        </w:tc>
        <w:tc>
          <w:tcPr/>
          <w:p>
            <w:pPr>
              <w:pStyle w:val="Compact"/>
            </w:pPr>
            <w:r>
              <w:t xml:space="preserve">Y/N</w:t>
            </w:r>
          </w:p>
        </w:tc>
      </w:tr>
      <w:tr>
        <w:tc>
          <w:tcPr/>
          <w:p>
            <w:pPr>
              <w:pStyle w:val="Compact"/>
            </w:pPr>
            <w:r>
              <w:t xml:space="preserve">Clock time of final awakening</w:t>
            </w:r>
          </w:p>
        </w:tc>
        <w:tc>
          <w:tcPr/>
          <w:p>
            <w:pPr>
              <w:pStyle w:val="Compact"/>
            </w:pPr>
            <w:r>
              <w:t xml:space="preserve">wake</w:t>
            </w:r>
          </w:p>
        </w:tc>
        <w:tc>
          <w:tcPr/>
          <w:p>
            <w:pPr>
              <w:pStyle w:val="Compact"/>
            </w:pPr>
            <w:r>
              <w:t xml:space="preserve">HH:MM ______</w:t>
            </w:r>
          </w:p>
        </w:tc>
        <w:tc>
          <w:tcPr/>
          <w:p>
            <w:pPr>
              <w:pStyle w:val="Compact"/>
            </w:pPr>
            <w:r>
              <w:t xml:space="preserve">Y/N</w:t>
            </w:r>
          </w:p>
        </w:tc>
      </w:tr>
      <w:tr>
        <w:tc>
          <w:tcPr/>
          <w:p>
            <w:pPr>
              <w:pStyle w:val="Compact"/>
            </w:pPr>
            <w:r>
              <w:t xml:space="preserve">Minutes trying after final wake (optional)</w:t>
            </w:r>
          </w:p>
        </w:tc>
        <w:tc>
          <w:tcPr/>
          <w:p>
            <w:pPr>
              <w:pStyle w:val="Compact"/>
            </w:pPr>
            <w:r>
              <w:t xml:space="preserve">twak_try_min</w:t>
            </w:r>
          </w:p>
        </w:tc>
        <w:tc>
          <w:tcPr/>
          <w:p>
            <w:pPr>
              <w:pStyle w:val="Compact"/>
            </w:pPr>
            <w:r>
              <w:t xml:space="preserve">minutes ______ / not collected</w:t>
            </w:r>
          </w:p>
        </w:tc>
        <w:tc>
          <w:tcPr/>
          <w:p>
            <w:pPr>
              <w:pStyle w:val="Compact"/>
            </w:pPr>
            <w:r>
              <w:t xml:space="preserve">Y/N</w:t>
            </w:r>
          </w:p>
        </w:tc>
      </w:tr>
      <w:tr>
        <w:tc>
          <w:tcPr/>
          <w:p>
            <w:pPr>
              <w:pStyle w:val="Compact"/>
            </w:pPr>
            <w:r>
              <w:t xml:space="preserve">Earlier than planned (optional)</w:t>
            </w:r>
          </w:p>
        </w:tc>
        <w:tc>
          <w:tcPr/>
          <w:p>
            <w:pPr>
              <w:pStyle w:val="Compact"/>
            </w:pPr>
            <w:r>
              <w:t xml:space="preserve">ema_yn / ema_min</w:t>
            </w:r>
          </w:p>
        </w:tc>
        <w:tc>
          <w:tcPr/>
          <w:p>
            <w:pPr>
              <w:pStyle w:val="Compact"/>
            </w:pPr>
            <w:r>
              <w:t xml:space="preserve">Y/N / minutes ______ / not collected</w:t>
            </w:r>
          </w:p>
        </w:tc>
        <w:tc>
          <w:tcPr/>
          <w:p>
            <w:pPr>
              <w:pStyle w:val="Compact"/>
            </w:pPr>
            <w:r>
              <w:t xml:space="preserve">Y/N</w:t>
            </w:r>
          </w:p>
        </w:tc>
      </w:tr>
      <w:tr>
        <w:tc>
          <w:tcPr/>
          <w:p>
            <w:pPr>
              <w:pStyle w:val="Compact"/>
            </w:pPr>
            <w:r>
              <w:t xml:space="preserve">Clock time out of bed for the day</w:t>
            </w:r>
          </w:p>
        </w:tc>
        <w:tc>
          <w:tcPr/>
          <w:p>
            <w:pPr>
              <w:pStyle w:val="Compact"/>
            </w:pPr>
            <w:r>
              <w:t xml:space="preserve">out_of_bed</w:t>
            </w:r>
          </w:p>
        </w:tc>
        <w:tc>
          <w:tcPr/>
          <w:p>
            <w:pPr>
              <w:pStyle w:val="Compact"/>
            </w:pPr>
            <w:r>
              <w:t xml:space="preserve">HH:MM ______</w:t>
            </w:r>
          </w:p>
        </w:tc>
        <w:tc>
          <w:tcPr/>
          <w:p>
            <w:pPr>
              <w:pStyle w:val="Compact"/>
            </w:pPr>
            <w:r>
              <w:t xml:space="preserve">Y/N</w:t>
            </w:r>
          </w:p>
        </w:tc>
      </w:tr>
      <w:tr>
        <w:tc>
          <w:tcPr/>
          <w:p>
            <w:pPr>
              <w:pStyle w:val="Compact"/>
            </w:pPr>
            <w:r>
              <w:t xml:space="preserve">Subjective estimated total sleep (item 8 construct)</w:t>
            </w:r>
          </w:p>
        </w:tc>
        <w:tc>
          <w:tcPr/>
          <w:p>
            <w:pPr>
              <w:pStyle w:val="Compact"/>
            </w:pPr>
            <w:r>
              <w:t xml:space="preserve">tst_subjective</w:t>
            </w:r>
          </w:p>
        </w:tc>
        <w:tc>
          <w:tcPr/>
          <w:p>
            <w:pPr>
              <w:pStyle w:val="Compact"/>
            </w:pPr>
            <w:r>
              <w:t xml:space="preserve">minutes ______</w:t>
            </w:r>
          </w:p>
        </w:tc>
        <w:tc>
          <w:tcPr/>
          <w:p>
            <w:pPr>
              <w:pStyle w:val="Compact"/>
            </w:pPr>
            <w:r>
              <w:t xml:space="preserve">Y/N — exploratory; NOT primary</w:t>
            </w:r>
          </w:p>
        </w:tc>
      </w:tr>
      <w:tr>
        <w:tc>
          <w:tcPr/>
          <w:p>
            <w:pPr>
              <w:pStyle w:val="Compact"/>
            </w:pPr>
            <w:r>
              <w:t xml:space="preserve">Sleep quality (very poor → very good)</w:t>
            </w:r>
          </w:p>
        </w:tc>
        <w:tc>
          <w:tcPr/>
          <w:p>
            <w:pPr>
              <w:pStyle w:val="Compact"/>
            </w:pPr>
            <w:r>
              <w:t xml:space="preserve">sleep_quality</w:t>
            </w:r>
          </w:p>
        </w:tc>
        <w:tc>
          <w:tcPr/>
          <w:p>
            <w:pPr>
              <w:pStyle w:val="Compact"/>
            </w:pPr>
            <w:r>
              <w:t xml:space="preserve">category as collected ______</w:t>
            </w:r>
          </w:p>
        </w:tc>
        <w:tc>
          <w:tcPr/>
          <w:p>
            <w:pPr>
              <w:pStyle w:val="Compact"/>
            </w:pPr>
            <w:r>
              <w:t xml:space="preserve">Y/N</w:t>
            </w:r>
          </w:p>
        </w:tc>
      </w:tr>
      <w:tr>
        <w:tc>
          <w:tcPr/>
          <w:p>
            <w:pPr>
              <w:pStyle w:val="Compact"/>
            </w:pPr>
            <w:r>
              <w:t xml:space="preserve">Rested / refreshed</w:t>
            </w:r>
          </w:p>
        </w:tc>
        <w:tc>
          <w:tcPr/>
          <w:p>
            <w:pPr>
              <w:pStyle w:val="Compact"/>
            </w:pPr>
            <w:r>
              <w:t xml:space="preserve">restedness</w:t>
            </w:r>
          </w:p>
        </w:tc>
        <w:tc>
          <w:tcPr/>
          <w:p>
            <w:pPr>
              <w:pStyle w:val="Compact"/>
            </w:pPr>
            <w:r>
              <w:t xml:space="preserve">category as collected ______</w:t>
            </w:r>
          </w:p>
        </w:tc>
        <w:tc>
          <w:tcPr/>
          <w:p>
            <w:pPr>
              <w:pStyle w:val="Compact"/>
            </w:pPr>
            <w:r>
              <w:t xml:space="preserve">Y/N</w:t>
            </w:r>
          </w:p>
        </w:tc>
      </w:tr>
      <w:tr>
        <w:tc>
          <w:tcPr/>
          <w:p>
            <w:pPr>
              <w:pStyle w:val="Compact"/>
            </w:pPr>
            <w:r>
              <w:t xml:space="preserve">Nap or doze count and duration</w:t>
            </w:r>
          </w:p>
        </w:tc>
        <w:tc>
          <w:tcPr/>
          <w:p>
            <w:pPr>
              <w:pStyle w:val="Compact"/>
            </w:pPr>
            <w:r>
              <w:t xml:space="preserve">naps[]</w:t>
            </w:r>
          </w:p>
        </w:tc>
        <w:tc>
          <w:tcPr/>
          <w:p>
            <w:pPr>
              <w:pStyle w:val="Compact"/>
            </w:pPr>
            <w:r>
              <w:t xml:space="preserve">count __ total minutes __</w:t>
            </w:r>
          </w:p>
        </w:tc>
        <w:tc>
          <w:tcPr/>
          <w:p>
            <w:pPr>
              <w:pStyle w:val="Compact"/>
            </w:pPr>
            <w:r>
              <w:t xml:space="preserve">Y/N — not nocturnal TST</w:t>
            </w:r>
          </w:p>
        </w:tc>
      </w:tr>
      <w:tr>
        <w:tc>
          <w:tcPr/>
          <w:p>
            <w:pPr>
              <w:pStyle w:val="Compact"/>
            </w:pPr>
            <w:r>
              <w:t xml:space="preserve">Alcohol / caffeine / sleep medication (user report)</w:t>
            </w:r>
          </w:p>
        </w:tc>
        <w:tc>
          <w:tcPr/>
          <w:p>
            <w:pPr>
              <w:pStyle w:val="Compact"/>
            </w:pPr>
            <w:r>
              <w:t xml:space="preserve">alcohol_* / caffeine_* / sleep_med_*</w:t>
            </w:r>
          </w:p>
        </w:tc>
        <w:tc>
          <w:tcPr/>
          <w:p>
            <w:pPr>
              <w:pStyle w:val="Compact"/>
            </w:pPr>
            <w:r>
              <w:t xml:space="preserve">text/count as collected</w:t>
            </w:r>
          </w:p>
        </w:tc>
        <w:tc>
          <w:tcPr/>
          <w:p>
            <w:pPr>
              <w:pStyle w:val="Compact"/>
            </w:pPr>
            <w:r>
              <w:t xml:space="preserve">Y/N</w:t>
            </w:r>
          </w:p>
        </w:tc>
      </w:tr>
    </w:tbl>
    <w:p>
      <w:pPr>
        <w:pStyle w:val="BodyText"/>
      </w:pPr>
      <w:r>
        <w:t xml:space="preserve">CSD-M field 15 (comments) is not collected. The CSD-M licence terms are still to be confirmed. If the licence requires field 15, it would be kept with an instruction on the form (</w:t>
      </w:r>
      <w:r>
        <w:t xml:space="preserve">“Do not enter names, contact details or other identifying information; describe sleep only”</w:t>
      </w:r>
      <w:r>
        <w:t xml:space="preserve">), a limit of 200 characters, a redaction review at upload and the removal of identifiers from free text, and it would be covered in the data protection impact assessment.</w:t>
      </w:r>
    </w:p>
    <w:bookmarkEnd w:id="32"/>
    <w:bookmarkStart w:id="33" w:name="Xa750ba9606387800b96252d472f78fa5b8c6913"/>
    <w:p>
      <w:pPr>
        <w:pStyle w:val="Heading3"/>
      </w:pPr>
      <w:r>
        <w:t xml:space="preserve">Calculated fields (computed in the same way for both diaries, and never asked of the participant)</w:t>
      </w:r>
    </w:p>
    <w:p>
      <w:pPr>
        <w:pStyle w:val="Compact"/>
        <w:numPr>
          <w:ilvl w:val="0"/>
          <w:numId w:val="1001"/>
        </w:numPr>
      </w:pPr>
      <w:r>
        <w:t xml:space="preserve">TWAK = out_of_bed − wake</w:t>
      </w:r>
    </w:p>
    <w:p>
      <w:pPr>
        <w:pStyle w:val="Compact"/>
        <w:numPr>
          <w:ilvl w:val="0"/>
          <w:numId w:val="1001"/>
        </w:numPr>
      </w:pPr>
      <w:r>
        <w:t xml:space="preserve">TST = (out_of_bed − sleep_attempt) − SOL − WASO − TWAK ← PRIMARY</w:t>
      </w:r>
    </w:p>
    <w:p>
      <w:pPr>
        <w:pStyle w:val="Compact"/>
        <w:numPr>
          <w:ilvl w:val="0"/>
          <w:numId w:val="1001"/>
        </w:numPr>
      </w:pPr>
      <w:r>
        <w:t xml:space="preserve">TIB = out_of_bed − in_bed</w:t>
      </w:r>
    </w:p>
    <w:p>
      <w:pPr>
        <w:pStyle w:val="Compact"/>
        <w:numPr>
          <w:ilvl w:val="0"/>
          <w:numId w:val="1001"/>
        </w:numPr>
      </w:pPr>
      <w:r>
        <w:t xml:space="preserve">SE = TST / TIB × 100</w:t>
      </w:r>
    </w:p>
    <w:p>
      <w:pPr>
        <w:pStyle w:val="Compact"/>
        <w:numPr>
          <w:ilvl w:val="0"/>
          <w:numId w:val="1001"/>
        </w:numPr>
      </w:pPr>
      <w:r>
        <w:t xml:space="preserve">sleep_onset (derived) = sleep_attempt + SOL</w:t>
      </w:r>
    </w:p>
    <w:p>
      <w:pPr>
        <w:pStyle w:val="FirstParagraph"/>
      </w:pPr>
      <w:r>
        <w:t xml:space="preserve">TST (total sleep time) is the primary quantity. These formulas for total sleep time, sleep onset latency, wake after sleep onset and sleep efficiency are draft study arithmetic for this agreement study and are not a product claim. The sponsor will set the product measure separately.</w:t>
      </w:r>
    </w:p>
    <w:p>
      <w:pPr>
        <w:pStyle w:val="BodyText"/>
      </w:pPr>
      <w:r>
        <w:t xml:space="preserve">The central programmer computes these quantities in the analysis file. Optional calculator check on the case report form: total sleep time in minutes ______ clock times consistent? Y/N total sleep time ≥ 0? Y/N</w:t>
      </w:r>
    </w:p>
    <w:bookmarkEnd w:id="33"/>
    <w:bookmarkStart w:id="34" w:name="lazoo-export-receipt-same-morning"/>
    <w:p>
      <w:pPr>
        <w:pStyle w:val="Heading3"/>
      </w:pPr>
      <w:r>
        <w:t xml:space="preserve">Lazoo export receipt (same morning)</w:t>
      </w:r>
    </w:p>
    <w:p>
      <w:pPr>
        <w:pStyle w:val="FirstParagraph"/>
      </w:pPr>
      <w:r>
        <w:t xml:space="preserve">Where the export is the source, file the JSON and CSV files rather than re-typing the whole diary, and record the following checks.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Y/N</w:t>
            </w:r>
          </w:p>
        </w:tc>
      </w:tr>
      <w:tr>
        <w:tc>
          <w:tcPr/>
          <w:p>
            <w:pPr>
              <w:pStyle w:val="Compact"/>
            </w:pPr>
            <w:r>
              <w:t xml:space="preserve">Export contains diary_date matching this morning</w:t>
            </w:r>
          </w:p>
        </w:tc>
        <w:tc>
          <w:tcPr/>
          <w:p>
            <w:pPr>
              <w:pStyle w:val="Compact"/>
            </w:pPr>
          </w:p>
        </w:tc>
      </w:tr>
      <w:tr>
        <w:tc>
          <w:tcPr/>
          <w:p>
            <w:pPr>
              <w:pStyle w:val="Compact"/>
            </w:pPr>
            <w:r>
              <w:t xml:space="preserve">in_bed present and distinct from sleep_attempt</w:t>
            </w:r>
          </w:p>
        </w:tc>
        <w:tc>
          <w:tcPr/>
          <w:p>
            <w:pPr>
              <w:pStyle w:val="Compact"/>
            </w:pPr>
          </w:p>
        </w:tc>
      </w:tr>
      <w:tr>
        <w:tc>
          <w:tcPr/>
          <w:p>
            <w:pPr>
              <w:pStyle w:val="Compact"/>
            </w:pPr>
            <w:r>
              <w:t xml:space="preserve">sleep_attempt, SOL, WASO, wake, out_of_bed present</w:t>
            </w:r>
          </w:p>
        </w:tc>
        <w:tc>
          <w:tcPr/>
          <w:p>
            <w:pPr>
              <w:pStyle w:val="Compact"/>
            </w:pPr>
          </w:p>
        </w:tc>
      </w:tr>
      <w:tr>
        <w:tc>
          <w:tcPr/>
          <w:p>
            <w:pPr>
              <w:pStyle w:val="Compact"/>
            </w:pPr>
            <w:r>
              <w:t xml:space="preserve">Raw timestamps present (not chart-only)</w:t>
            </w:r>
          </w:p>
        </w:tc>
        <w:tc>
          <w:tcPr/>
          <w:p>
            <w:pPr>
              <w:pStyle w:val="Compact"/>
            </w:pPr>
          </w:p>
        </w:tc>
      </w:tr>
      <w:tr>
        <w:tc>
          <w:tcPr/>
          <w:p>
            <w:pPr>
              <w:pStyle w:val="Compact"/>
            </w:pPr>
            <w:r>
              <w:t xml:space="preserve">app_version, study_id=LAZ-VAL-001, consent_pack_version present</w:t>
            </w:r>
          </w:p>
        </w:tc>
        <w:tc>
          <w:tcPr/>
          <w:p>
            <w:pPr>
              <w:pStyle w:val="Compact"/>
            </w:pPr>
          </w:p>
        </w:tc>
      </w:tr>
      <w:tr>
        <w:tc>
          <w:tcPr/>
          <w:p>
            <w:pPr>
              <w:pStyle w:val="Compact"/>
            </w:pPr>
            <w:r>
              <w:t xml:space="preserve">If any field edited: audit who/what/when and original value retained</w:t>
            </w:r>
          </w:p>
        </w:tc>
        <w:tc>
          <w:tcPr/>
          <w:p>
            <w:pPr>
              <w:pStyle w:val="Compact"/>
            </w:pPr>
          </w:p>
        </w:tc>
      </w:tr>
      <w:tr>
        <w:tc>
          <w:tcPr/>
          <w:p>
            <w:pPr>
              <w:pStyle w:val="Compact"/>
            </w:pPr>
            <w:r>
              <w:t xml:space="preserve">ai_event / wearable / core_temp unused (empty) as required for v1</w:t>
            </w:r>
          </w:p>
        </w:tc>
        <w:tc>
          <w:tcPr/>
          <w:p>
            <w:pPr>
              <w:pStyle w:val="Compact"/>
            </w:pPr>
          </w:p>
        </w:tc>
      </w:tr>
    </w:tbl>
    <w:bookmarkEnd w:id="34"/>
    <w:bookmarkStart w:id="35" w:name="Xd2c6ac5c04ad08cba24110440b3be3911009525"/>
    <w:p>
      <w:pPr>
        <w:pStyle w:val="Heading3"/>
      </w:pPr>
      <w:r>
        <w:t xml:space="preserve">Day 15: System Usability Scale (Brooke, 1996)</w:t>
      </w:r>
    </w:p>
    <w:p>
      <w:pPr>
        <w:pStyle w:val="FirstParagraph"/>
      </w:pPr>
      <w:r>
        <w:t xml:space="preserve">The instrument has 10 items, each rated from 1 (strongly disagree) to 5 (strongly agree), and is scored later on a scale of 0 to 100. Cite Brooke (1996). It measures the usability of the app for the diary task in this study.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1. I think that I would like to use this system frequently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 I found the system unnecessarily complex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 I thought the system was easy to use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 I think that I would need the support of a technical person to be able to use this system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 I found the various functions in this system were well integrated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 I thought there was too much inconsistency in this system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 I would imagine that most people would learn to use this system very quickly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 I found the system very cumbersome to use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 I felt very confident using the system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 I needed to learn a lot of things before I could get going with this system</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System Usability Scale total (0–100, calculated later) ______</w:t>
      </w:r>
    </w:p>
    <w:bookmarkEnd w:id="35"/>
    <w:bookmarkStart w:id="36" w:name="Xc8c783f0482198420dd99c4c19c2544bef79729"/>
    <w:p>
      <w:pPr>
        <w:pStyle w:val="Heading3"/>
      </w:pPr>
      <w:r>
        <w:t xml:space="preserve">Three structured questions (written for this study)</w:t>
      </w:r>
    </w:p>
    <w:p>
      <w:pPr>
        <w:pStyle w:val="Compact"/>
        <w:numPr>
          <w:ilvl w:val="0"/>
          <w:numId w:val="1002"/>
        </w:numPr>
      </w:pPr>
      <w:r>
        <w:t xml:space="preserve">After training, could you complete the Lazoo morning diary without help? Y / N</w:t>
      </w:r>
    </w:p>
    <w:p>
      <w:pPr>
        <w:pStyle w:val="Compact"/>
        <w:numPr>
          <w:ilvl w:val="0"/>
          <w:numId w:val="1002"/>
        </w:numPr>
      </w:pPr>
      <w:r>
        <w:t xml:space="preserve">Was anything in Lazoo confusing compared with the PDF diary? Y / N</w:t>
      </w:r>
    </w:p>
    <w:p>
      <w:pPr>
        <w:pStyle w:val="Compact"/>
        <w:numPr>
          <w:ilvl w:val="0"/>
          <w:numId w:val="1002"/>
        </w:numPr>
      </w:pPr>
      <w:r>
        <w:t xml:space="preserve">Would you be willing to use Lazoo for a longer research period? Y / N</w:t>
      </w:r>
    </w:p>
    <w:p>
      <w:pPr>
        <w:pStyle w:val="FirstParagraph"/>
      </w:pPr>
      <w:r>
        <w:t xml:space="preserve">Actigraphy is not included in this version of the protocol (version 0.5), so the booklet has no actigraphy page.</w:t>
      </w:r>
    </w:p>
    <w:bookmarkEnd w:id="36"/>
    <w:bookmarkEnd w:id="37"/>
    <w:bookmarkStart w:id="38" w:name="adverse-events"/>
    <w:p>
      <w:pPr>
        <w:pStyle w:val="Heading2"/>
      </w:pPr>
      <w:r>
        <w:t xml:space="preserve">6. Adverse events</w:t>
      </w:r>
    </w:p>
    <w:p>
      <w:pPr>
        <w:pStyle w:val="FirstParagraph"/>
      </w:pPr>
      <w:r>
        <w:t xml:space="preserve">This page is the study log for distress and other events that come to the investigators’ attention. Use it to record distress while keeping the diaries, events related to study procedures, and any other event of which the Chief Investigator becomes aware between consent and close-out.</w:t>
      </w:r>
    </w:p>
    <w:p>
      <w:pPr>
        <w:pStyle w:val="BodyText"/>
      </w:pPr>
      <w:r>
        <w:t xml:space="preserve">Signpost the participant to their general practitioner, NHS 111 or Samaritans (116 123). The sponsor’s sheets give the sponsor’s contact rather than an NHS or clinic Patient Advice and Liaison Service line. Notify the sponsor at admin@sleepandhealth.org within 24 hours of the Chief Investigator becoming aware of a serious event.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AE#</w:t>
            </w:r>
          </w:p>
        </w:tc>
        <w:tc>
          <w:tcPr/>
          <w:p>
            <w:pPr>
              <w:pStyle w:val="Compact"/>
            </w:pPr>
            <w:r>
              <w:t xml:space="preserve">Onset date</w:t>
            </w:r>
          </w:p>
        </w:tc>
        <w:tc>
          <w:tcPr/>
          <w:p>
            <w:pPr>
              <w:pStyle w:val="Compact"/>
            </w:pPr>
            <w:r>
              <w:t xml:space="preserve">Description</w:t>
            </w:r>
          </w:p>
        </w:tc>
        <w:tc>
          <w:tcPr/>
          <w:p>
            <w:pPr>
              <w:pStyle w:val="Compact"/>
            </w:pPr>
            <w:r>
              <w:t xml:space="preserve">Outcome</w:t>
            </w:r>
          </w:p>
        </w:tc>
        <w:tc>
          <w:tcPr/>
          <w:p>
            <w:pPr>
              <w:pStyle w:val="Compact"/>
            </w:pPr>
            <w:r>
              <w:t xml:space="preserve">Related to study procedures? Y/N/unk</w:t>
            </w:r>
          </w:p>
        </w:tc>
        <w:tc>
          <w:tcPr/>
          <w:p>
            <w:pPr>
              <w:pStyle w:val="Compact"/>
            </w:pPr>
            <w:r>
              <w:t xml:space="preserve">Serious? Y/N</w:t>
            </w:r>
          </w:p>
        </w:tc>
        <w:tc>
          <w:tcPr/>
          <w:p>
            <w:pPr>
              <w:pStyle w:val="Compact"/>
            </w:pPr>
            <w:r>
              <w:t xml:space="preserve">Signposted? Y/N</w:t>
            </w:r>
          </w:p>
        </w:tc>
        <w:tc>
          <w:tcPr/>
          <w:p>
            <w:pPr>
              <w:pStyle w:val="Compact"/>
            </w:pPr>
            <w:r>
              <w:t xml:space="preserve">CI initials</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None reported for this participant: tick _____ Staff _____ Date _____</w:t>
      </w:r>
    </w:p>
    <w:p>
      <w:pPr>
        <w:pStyle w:val="BodyText"/>
      </w:pPr>
      <w:r>
        <w:t xml:space="preserve">The intended purpose is insomnia monitoring only. The sponsor will decide the vigilance route, and whether this study is a clinical investigation under the UK Medical Devices Regulations.</w:t>
      </w:r>
    </w:p>
    <w:bookmarkEnd w:id="38"/>
    <w:bookmarkStart w:id="39" w:name="signatures"/>
    <w:p>
      <w:pPr>
        <w:pStyle w:val="Heading2"/>
      </w:pPr>
      <w:r>
        <w:t xml:space="preserve">7. Signatures</w:t>
      </w:r>
    </w:p>
    <w:p>
      <w:pPr>
        <w:pStyle w:val="FirstParagraph"/>
      </w:pPr>
      <w:r>
        <w:t xml:space="preserve">Attribute the entries and lock the booklet at close-out.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Signature</w:t>
            </w:r>
          </w:p>
        </w:tc>
      </w:tr>
      <w:tr>
        <w:tc>
          <w:tcPr/>
          <w:p>
            <w:pPr>
              <w:pStyle w:val="Compact"/>
            </w:pPr>
            <w:r>
              <w:t xml:space="preserve">Person completing pairing log</w:t>
            </w:r>
          </w:p>
        </w:tc>
        <w:tc>
          <w:tcPr/>
          <w:p>
            <w:pPr>
              <w:pStyle w:val="Compact"/>
            </w:pPr>
          </w:p>
        </w:tc>
        <w:tc>
          <w:tcPr/>
          <w:p>
            <w:pPr>
              <w:pStyle w:val="Compact"/>
            </w:pPr>
          </w:p>
        </w:tc>
        <w:tc>
          <w:tcPr/>
          <w:p>
            <w:pPr>
              <w:pStyle w:val="Compact"/>
            </w:pPr>
          </w:p>
        </w:tc>
      </w:tr>
      <w:tr>
        <w:tc>
          <w:tcPr/>
          <w:p>
            <w:pPr>
              <w:pStyle w:val="Compact"/>
            </w:pPr>
            <w:r>
              <w:t xml:space="preserve">CSD-M first transcriber</w:t>
            </w:r>
          </w:p>
        </w:tc>
        <w:tc>
          <w:tcPr/>
          <w:p>
            <w:pPr>
              <w:pStyle w:val="Compact"/>
            </w:pPr>
          </w:p>
        </w:tc>
        <w:tc>
          <w:tcPr/>
          <w:p>
            <w:pPr>
              <w:pStyle w:val="Compact"/>
            </w:pPr>
          </w:p>
        </w:tc>
        <w:tc>
          <w:tcPr/>
          <w:p>
            <w:pPr>
              <w:pStyle w:val="Compact"/>
            </w:pPr>
          </w:p>
        </w:tc>
      </w:tr>
      <w:tr>
        <w:tc>
          <w:tcPr/>
          <w:p>
            <w:pPr>
              <w:pStyle w:val="Compact"/>
            </w:pPr>
            <w:r>
              <w:t xml:space="preserve">CSD-M second transcriber / verifier</w:t>
            </w:r>
          </w:p>
        </w:tc>
        <w:tc>
          <w:tcPr/>
          <w:p>
            <w:pPr>
              <w:pStyle w:val="Compact"/>
            </w:pPr>
          </w:p>
        </w:tc>
        <w:tc>
          <w:tcPr/>
          <w:p>
            <w:pPr>
              <w:pStyle w:val="Compact"/>
            </w:pPr>
          </w:p>
        </w:tc>
        <w:tc>
          <w:tcPr/>
          <w:p>
            <w:pPr>
              <w:pStyle w:val="Compact"/>
            </w:pPr>
          </w:p>
        </w:tc>
      </w:tr>
      <w:tr>
        <w:tc>
          <w:tcPr/>
          <w:p>
            <w:pPr>
              <w:pStyle w:val="Compact"/>
            </w:pPr>
            <w:r>
              <w:t xml:space="preserve">Person filing Lazoo export</w:t>
            </w:r>
          </w:p>
        </w:tc>
        <w:tc>
          <w:tcPr/>
          <w:p>
            <w:pPr>
              <w:pStyle w:val="Compact"/>
            </w:pPr>
          </w:p>
        </w:tc>
        <w:tc>
          <w:tcPr/>
          <w:p>
            <w:pPr>
              <w:pStyle w:val="Compact"/>
            </w:pPr>
          </w:p>
        </w:tc>
        <w:tc>
          <w:tcPr/>
          <w:p>
            <w:pPr>
              <w:pStyle w:val="Compact"/>
            </w:pPr>
          </w:p>
        </w:tc>
      </w:tr>
      <w:tr>
        <w:tc>
          <w:tcPr/>
          <w:p>
            <w:pPr>
              <w:pStyle w:val="Compact"/>
            </w:pPr>
            <w:r>
              <w:t xml:space="preserve">CI or delegate — close-out review</w:t>
            </w:r>
          </w:p>
        </w:tc>
        <w:tc>
          <w:tcPr/>
          <w:p>
            <w:pPr>
              <w:pStyle w:val="Compact"/>
            </w:pPr>
          </w:p>
        </w:tc>
        <w:tc>
          <w:tcPr/>
          <w:p>
            <w:pPr>
              <w:pStyle w:val="Compact"/>
            </w:pPr>
          </w:p>
        </w:tc>
        <w:tc>
          <w:tcPr/>
          <w:p>
            <w:pPr>
              <w:pStyle w:val="Compact"/>
            </w:pPr>
          </w:p>
        </w:tc>
      </w:tr>
    </w:tbl>
    <w:p>
      <w:pPr>
        <w:pStyle w:val="BodyText"/>
      </w:pPr>
      <w:r>
        <w:t xml:space="preserve">I confirm that this case report form contains no unlicensed CSD-M question wording, no diagnostic interpretation and no enrolment from an NHS site.</w:t>
      </w:r>
    </w:p>
    <w:p>
      <w:pPr>
        <w:pStyle w:val="BodyText"/>
      </w:pPr>
      <w:r>
        <w:t xml:space="preserve">Queries: log ID ______ resolved Y/N date ______</w:t>
      </w:r>
    </w:p>
    <w:p>
      <w:pPr>
        <w:pStyle w:val="BodyText"/>
      </w:pPr>
      <w:r>
        <w:t xml:space="preserve">Booklet complete / withdrawn early (reason) ________________</w:t>
      </w:r>
    </w:p>
    <w:p>
      <w:pPr>
        <w:pStyle w:val="BodyText"/>
      </w:pPr>
      <w:r>
        <w:t xml:space="preserve">The default is a paper case report form completed in wet ink, until the data management plan names a supplier of an electronic case report form; the choice is still to be confirmed. Any electronic case report form will be validated in line with the MHRA</w:t>
      </w:r>
      <w:r>
        <w:t xml:space="preserve"> </w:t>
      </w:r>
      <w:r>
        <w:t xml:space="preserve">“GXP”</w:t>
      </w:r>
      <w:r>
        <w:t xml:space="preserve"> </w:t>
      </w:r>
      <w:r>
        <w:t xml:space="preserve">Data Integrity Guidance and Definitions (March 2018) and ICH E6(R3) on computerised systems, with 21 CFR Part 11 applied only where a submission in the United States is planned.</w:t>
      </w:r>
    </w:p>
    <w:bookmarkEnd w:id="39"/>
    <w:bookmarkEnd w:id="40"/>
    <w:sectPr>
      <w:headerReference w:type="default" r:id="rId9"/>
      <w:footerReference w:type="default" r:id="rId10"/>
      <w:headerReference w:type="first" r:id="rId11"/>
      <w:footerReference w:type="first" r:id="rId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2026-10-13T15:00:45Z</dcterms:created>
  <dcterms:modified xsi:type="dcterms:W3CDTF">2026-10-13T15:00:45Z</dcterms:modified>
</cp:coreProperties>
</file>

<file path=docProps/custom.xml><?xml version="1.0" encoding="utf-8"?>
<Properties xmlns="http://schemas.openxmlformats.org/officeDocument/2006/custom-properties" xmlns:vt="http://schemas.openxmlformats.org/officeDocument/2006/docPropsVTypes"/>
</file>