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Document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Purpose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Scope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Responsibilities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Procedure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Records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Training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Revision History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997D28-C34D-4E2E-8CC7-C22C5BC46811}"/>
</file>

<file path=customXml/itemProps3.xml><?xml version="1.0" encoding="utf-8"?>
<ds:datastoreItem xmlns:ds="http://schemas.openxmlformats.org/officeDocument/2006/customXml" ds:itemID="{B9686AE2-54EE-41E0-ACCB-42B47A46388A}"/>
</file>

<file path=customXml/itemProps4.xml><?xml version="1.0" encoding="utf-8"?>
<ds:datastoreItem xmlns:ds="http://schemas.openxmlformats.org/officeDocument/2006/customXml" ds:itemID="{6AC319D0-F220-4F00-92C0-A0C3BEA12C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