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FA473C" w:rsidRPr="003A4D23" w:rsidRDefault="00544608" w:rsidP="00FA473C">
      <w:pPr>
        <w:pStyle w:val="Title"/>
        <w:jc w:val="center"/>
        <w:rPr>
          <w:rFonts w:ascii="Libre Baskerville" w:hAnsi="Libre Baskerville"/>
          <w:b/>
        </w:rPr>
      </w:pPr>
      <w:r w:rsidRPr="00544608">
        <w:rPr>
          <w:rFonts w:ascii="Libre Baskerville" w:hAnsi="Libre Baskerville"/>
          <w:b/>
        </w:rPr>
        <w:t>TEA TAZ</w:t>
      </w:r>
      <w:r w:rsidRPr="00AB2CE0">
        <w:rPr>
          <w:rFonts w:ascii="Bookman Old Style" w:hAnsi="Bookman Old Style"/>
          <w:sz w:val="48"/>
        </w:rPr>
        <w:t xml:space="preserve"> </w:t>
      </w:r>
      <w:r w:rsidRPr="00544608">
        <w:rPr>
          <w:rFonts w:ascii="Bookman Old Style" w:hAnsi="Bookman Old Style"/>
          <w:sz w:val="56"/>
          <w:szCs w:val="72"/>
        </w:rPr>
        <w:t xml:space="preserve">– Transforming Executable Alphabet </w:t>
      </w:r>
      <w:r w:rsidRPr="00544608">
        <w:rPr>
          <w:rFonts w:ascii="Bookman Old Style" w:hAnsi="Bookman Old Style"/>
          <w:b/>
          <w:color w:val="00B0F0"/>
          <w:sz w:val="56"/>
          <w:szCs w:val="72"/>
        </w:rPr>
        <w:t>A:</w:t>
      </w:r>
      <w:r w:rsidRPr="00544608">
        <w:rPr>
          <w:rFonts w:ascii="Bookman Old Style" w:hAnsi="Bookman Old Style"/>
          <w:color w:val="00B0F0"/>
          <w:sz w:val="56"/>
          <w:szCs w:val="72"/>
        </w:rPr>
        <w:t xml:space="preserve"> </w:t>
      </w:r>
      <w:r w:rsidRPr="00544608">
        <w:rPr>
          <w:rFonts w:ascii="Bookman Old Style" w:hAnsi="Bookman Old Style"/>
          <w:sz w:val="56"/>
          <w:szCs w:val="72"/>
        </w:rPr>
        <w:t xml:space="preserve">to </w:t>
      </w:r>
      <w:r w:rsidRPr="00544608">
        <w:rPr>
          <w:rFonts w:ascii="Bookman Old Style" w:hAnsi="Bookman Old Style"/>
          <w:b/>
          <w:color w:val="00B0F0"/>
          <w:sz w:val="56"/>
          <w:szCs w:val="72"/>
        </w:rPr>
        <w:t>Z:</w:t>
      </w:r>
      <w:r w:rsidRPr="00544608">
        <w:rPr>
          <w:rFonts w:ascii="Bookman Old Style" w:hAnsi="Bookman Old Style"/>
          <w:color w:val="00B0F0"/>
          <w:sz w:val="56"/>
          <w:szCs w:val="72"/>
        </w:rPr>
        <w:t xml:space="preserve"> </w:t>
      </w:r>
      <w:r w:rsidRPr="00544608">
        <w:rPr>
          <w:rFonts w:ascii="Bookman Old Style" w:hAnsi="Bookman Old Style"/>
          <w:sz w:val="56"/>
          <w:szCs w:val="72"/>
        </w:rPr>
        <w:t>COMMAND SPACE SPECIFICATION</w:t>
      </w:r>
    </w:p>
    <w:p w:rsidR="00FA473C" w:rsidRDefault="00FA473C">
      <w:r>
        <w:br w:type="page"/>
      </w:r>
    </w:p>
    <w:p w:rsidR="00DF5C33" w:rsidRPr="00DF5C33" w:rsidRDefault="00E715EC" w:rsidP="00DF5C33">
      <w:pPr>
        <w:pStyle w:val="IntenseQuote"/>
        <w:rPr>
          <w:rFonts w:ascii="Libre Baskerville" w:hAnsi="Libre Baskerville"/>
          <w:b/>
        </w:rPr>
      </w:pPr>
      <w:r>
        <w:rPr>
          <w:rFonts w:ascii="Libre Baskerville" w:hAnsi="Libre Baskerville"/>
          <w:b/>
        </w:rPr>
        <w:lastRenderedPageBreak/>
        <w:t>IN BRIEF</w:t>
      </w:r>
    </w:p>
    <w:p w:rsidR="00DF5C33" w:rsidRDefault="000C37C8" w:rsidP="00DF5C33">
      <w:pPr>
        <w:pStyle w:val="IntenseQuote"/>
        <w:rPr>
          <w:rFonts w:ascii="Libre Baskerville" w:hAnsi="Libre Baskerville"/>
        </w:rPr>
      </w:pPr>
      <w:r>
        <w:rPr>
          <w:rFonts w:ascii="Libre Baskerville" w:hAnsi="Libre Baskerville"/>
        </w:rPr>
        <w:t>A formal introduction to</w:t>
      </w:r>
      <w:r w:rsidRPr="000C37C8">
        <w:rPr>
          <w:rFonts w:ascii="Libre Baskerville" w:hAnsi="Libre Baskerville"/>
        </w:rPr>
        <w:t xml:space="preserve"> TEA</w:t>
      </w:r>
      <w:r>
        <w:rPr>
          <w:rFonts w:ascii="Libre Baskerville" w:hAnsi="Libre Baskerville"/>
        </w:rPr>
        <w:t xml:space="preserve">, a general-purpose </w:t>
      </w:r>
      <w:r w:rsidRPr="000C37C8">
        <w:rPr>
          <w:rFonts w:ascii="Libre Baskerville" w:hAnsi="Libre Baskerville"/>
        </w:rPr>
        <w:t>Computer Programming Language</w:t>
      </w:r>
      <w:r>
        <w:rPr>
          <w:rFonts w:ascii="Libre Baskerville" w:hAnsi="Libre Baskerville"/>
        </w:rPr>
        <w:t>. Also, the</w:t>
      </w:r>
      <w:r w:rsidR="00544608">
        <w:rPr>
          <w:rFonts w:ascii="Libre Baskerville" w:hAnsi="Libre Baskerville"/>
        </w:rPr>
        <w:t xml:space="preserve"> official reference manual on the design, implementation and use of TEA</w:t>
      </w:r>
      <w:r w:rsidR="00E715EC">
        <w:rPr>
          <w:rFonts w:ascii="Libre Baskerville" w:hAnsi="Libre Baskerville"/>
        </w:rPr>
        <w:t>.</w:t>
      </w:r>
    </w:p>
    <w:p w:rsidR="00DF5C33" w:rsidRDefault="00DF5C33">
      <w:pPr>
        <w:rPr>
          <w:rFonts w:ascii="Libre Baskerville" w:hAnsi="Libre Baskerville"/>
          <w:b/>
        </w:rPr>
      </w:pPr>
      <w:r>
        <w:rPr>
          <w:rFonts w:ascii="Libre Baskerville" w:hAnsi="Libre Baskerville"/>
          <w:b/>
        </w:rPr>
        <w:br w:type="page"/>
      </w:r>
    </w:p>
    <w:p w:rsidR="00A402A0" w:rsidRPr="00FA473C" w:rsidRDefault="00FA473C" w:rsidP="00FA473C">
      <w:pPr>
        <w:jc w:val="center"/>
        <w:rPr>
          <w:rFonts w:ascii="Libre Baskerville" w:hAnsi="Libre Baskerville"/>
          <w:b/>
        </w:rPr>
      </w:pPr>
      <w:r w:rsidRPr="00FA473C">
        <w:rPr>
          <w:rFonts w:ascii="Libre Baskerville" w:hAnsi="Libre Baskerville"/>
          <w:b/>
        </w:rPr>
        <w:lastRenderedPageBreak/>
        <w:t>ALSO BY JOSEPH WILLRICH LUTALO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E715EC" w:rsidRPr="00FA473C" w:rsidRDefault="00E715EC" w:rsidP="00FA473C">
      <w:pPr>
        <w:jc w:val="center"/>
        <w:rPr>
          <w:rFonts w:ascii="Libre Baskerville" w:hAnsi="Libre Baskerville"/>
        </w:rPr>
      </w:pPr>
    </w:p>
    <w:p w:rsidR="00FA473C" w:rsidRDefault="00E715EC" w:rsidP="00FA473C">
      <w:pPr>
        <w:jc w:val="center"/>
        <w:rPr>
          <w:rFonts w:ascii="Bookman Old Style" w:hAnsi="Bookman Old Style"/>
        </w:rPr>
      </w:pPr>
      <w:r w:rsidRPr="00E715EC">
        <w:rPr>
          <w:rFonts w:ascii="Bookman Old Style" w:hAnsi="Bookman Old Style"/>
        </w:rPr>
        <w:t xml:space="preserve">- </w:t>
      </w:r>
      <w:r w:rsidRPr="00217E77">
        <w:rPr>
          <w:rFonts w:ascii="Bookman Old Style" w:hAnsi="Bookman Old Style"/>
          <w:b/>
        </w:rPr>
        <w:t>FICTION</w:t>
      </w:r>
      <w:r w:rsidRPr="00E715E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–</w:t>
      </w:r>
      <w:r w:rsidRPr="00E715EC">
        <w:rPr>
          <w:rFonts w:ascii="Bookman Old Style" w:hAnsi="Bookman Old Style"/>
        </w:rPr>
        <w:t xml:space="preserve"> </w:t>
      </w:r>
    </w:p>
    <w:p w:rsidR="00E715EC" w:rsidRPr="00E715EC" w:rsidRDefault="00E715EC" w:rsidP="00FA473C">
      <w:pPr>
        <w:jc w:val="center"/>
        <w:rPr>
          <w:rFonts w:ascii="Bookman Old Style" w:hAnsi="Bookman Old Style"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  <w:i/>
        </w:rPr>
        <w:t>Shrines of the Free Men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  <w:i/>
        </w:rPr>
        <w:t>Club 69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proofErr w:type="spellStart"/>
      <w:r w:rsidRPr="00FA473C">
        <w:rPr>
          <w:rFonts w:ascii="Libre Baskerville" w:hAnsi="Libre Baskerville"/>
          <w:i/>
        </w:rPr>
        <w:t>Embaga</w:t>
      </w:r>
      <w:proofErr w:type="spellEnd"/>
      <w:r w:rsidRPr="00FA473C">
        <w:rPr>
          <w:rFonts w:ascii="Libre Baskerville" w:hAnsi="Libre Baskerville"/>
          <w:i/>
        </w:rPr>
        <w:t xml:space="preserve"> Ku </w:t>
      </w:r>
      <w:proofErr w:type="spellStart"/>
      <w:r w:rsidRPr="00FA473C">
        <w:rPr>
          <w:rFonts w:ascii="Libre Baskerville" w:hAnsi="Libre Baskerville"/>
          <w:i/>
        </w:rPr>
        <w:t>Rina</w:t>
      </w:r>
      <w:proofErr w:type="spellEnd"/>
      <w:r w:rsidRPr="00FA473C">
        <w:rPr>
          <w:rFonts w:ascii="Libre Baskerville" w:hAnsi="Libre Baskerville"/>
          <w:i/>
        </w:rPr>
        <w:t xml:space="preserve"> Island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9D17A3" w:rsidRDefault="00FA473C" w:rsidP="00FA473C">
      <w:pPr>
        <w:jc w:val="center"/>
        <w:rPr>
          <w:rFonts w:ascii="Libre Baskerville" w:hAnsi="Libre Baskerville"/>
          <w:i/>
        </w:rPr>
      </w:pPr>
      <w:proofErr w:type="spellStart"/>
      <w:r w:rsidRPr="00FA473C">
        <w:rPr>
          <w:rFonts w:ascii="Libre Baskerville" w:hAnsi="Libre Baskerville"/>
          <w:i/>
        </w:rPr>
        <w:t>Ensi</w:t>
      </w:r>
      <w:proofErr w:type="spellEnd"/>
      <w:r w:rsidRPr="00FA473C">
        <w:rPr>
          <w:rFonts w:ascii="Libre Baskerville" w:hAnsi="Libre Baskerville"/>
          <w:i/>
        </w:rPr>
        <w:t xml:space="preserve"> </w:t>
      </w:r>
      <w:proofErr w:type="spellStart"/>
      <w:r w:rsidRPr="00FA473C">
        <w:rPr>
          <w:rFonts w:ascii="Libre Baskerville" w:hAnsi="Libre Baskerville"/>
          <w:i/>
        </w:rPr>
        <w:t>N’Amaguru</w:t>
      </w:r>
      <w:proofErr w:type="spellEnd"/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  <w:r>
        <w:rPr>
          <w:rFonts w:ascii="Libre Baskerville" w:hAnsi="Libre Baskerville"/>
          <w:i/>
        </w:rPr>
        <w:t>Rock ‘N’ Draw</w:t>
      </w: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217E77" w:rsidRDefault="00217E77" w:rsidP="00FA473C">
      <w:pPr>
        <w:jc w:val="center"/>
        <w:rPr>
          <w:rFonts w:ascii="Libre Baskerville" w:hAnsi="Libre Baskerville"/>
          <w:i/>
        </w:rPr>
      </w:pPr>
    </w:p>
    <w:p w:rsidR="00E715EC" w:rsidRDefault="00217E77" w:rsidP="00FA473C">
      <w:pPr>
        <w:jc w:val="center"/>
        <w:rPr>
          <w:rFonts w:ascii="Libre Baskerville" w:hAnsi="Libre Baskerville"/>
          <w:i/>
        </w:rPr>
      </w:pPr>
      <w:r w:rsidRPr="00E715EC">
        <w:rPr>
          <w:rFonts w:ascii="Bookman Old Style" w:hAnsi="Bookman Old Style"/>
        </w:rPr>
        <w:t xml:space="preserve">- </w:t>
      </w:r>
      <w:r w:rsidRPr="00217E77">
        <w:rPr>
          <w:rFonts w:ascii="Bookman Old Style" w:hAnsi="Bookman Old Style"/>
          <w:b/>
        </w:rPr>
        <w:t>ACADEMIA</w:t>
      </w:r>
      <w:r w:rsidRPr="00217E7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–</w:t>
      </w:r>
    </w:p>
    <w:p w:rsidR="000B4D01" w:rsidRPr="00E715EC" w:rsidRDefault="000B4D01" w:rsidP="00E715EC">
      <w:pPr>
        <w:jc w:val="center"/>
        <w:rPr>
          <w:rFonts w:ascii="Bookman Old Style" w:hAnsi="Bookman Old Style"/>
        </w:rPr>
      </w:pP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Concerning a Transformative Power in Certain Symbols, Letters and Words</w:t>
      </w: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</w:p>
    <w:p w:rsidR="000B4D01" w:rsidRDefault="000B4D01" w:rsidP="00E715EC">
      <w:pPr>
        <w:jc w:val="center"/>
        <w:rPr>
          <w:rFonts w:ascii="Libre Baskerville" w:hAnsi="Libre Baskerville"/>
          <w:i/>
        </w:rPr>
      </w:pPr>
    </w:p>
    <w:p w:rsidR="00E715EC" w:rsidRDefault="00544608" w:rsidP="00E715EC">
      <w:pPr>
        <w:jc w:val="center"/>
        <w:rPr>
          <w:rFonts w:ascii="Libre Baskerville" w:hAnsi="Libre Baskerville"/>
          <w:i/>
        </w:rPr>
      </w:pPr>
      <w:r>
        <w:rPr>
          <w:rFonts w:ascii="Libre Baskerville" w:hAnsi="Libre Baskerville"/>
          <w:i/>
        </w:rPr>
        <w:t>Applying TRANSFORMATICS in GENETICS</w:t>
      </w: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</w:p>
    <w:p w:rsidR="000B4D01" w:rsidRDefault="000B4D01" w:rsidP="00E715E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The Theory of Sequence T</w:t>
      </w:r>
      <w:r>
        <w:rPr>
          <w:rFonts w:ascii="Libre Baskerville" w:hAnsi="Libre Baskerville"/>
          <w:i/>
        </w:rPr>
        <w:t>ransformers &amp; their Statistics</w:t>
      </w:r>
    </w:p>
    <w:p w:rsidR="009D17A3" w:rsidRDefault="009D17A3" w:rsidP="009D17A3">
      <w:r>
        <w:br w:type="page"/>
      </w:r>
    </w:p>
    <w:p w:rsid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Default="00FA473C" w:rsidP="00FA473C">
      <w:r>
        <w:br w:type="page"/>
      </w:r>
    </w:p>
    <w:p w:rsidR="00FA473C" w:rsidRPr="00FA473C" w:rsidRDefault="00544608" w:rsidP="00FA473C">
      <w:pPr>
        <w:pStyle w:val="Subtitle"/>
        <w:jc w:val="center"/>
        <w:rPr>
          <w:rFonts w:ascii="Libre Baskerville" w:hAnsi="Libre Baskerville"/>
          <w:b/>
          <w:sz w:val="36"/>
        </w:rPr>
      </w:pPr>
      <w:r w:rsidRPr="00544608">
        <w:rPr>
          <w:rFonts w:ascii="Libre Baskerville" w:hAnsi="Libre Baskerville"/>
          <w:b/>
          <w:sz w:val="36"/>
        </w:rPr>
        <w:lastRenderedPageBreak/>
        <w:t>TEA TAZ – Transforming Executable Alphabet A: to Z: COMMAND SPACE SPECIFICATION</w:t>
      </w:r>
    </w:p>
    <w:p w:rsidR="00FA473C" w:rsidRDefault="00FA473C" w:rsidP="00FA473C">
      <w:pPr>
        <w:pBdr>
          <w:bottom w:val="single" w:sz="6" w:space="1" w:color="auto"/>
        </w:pBdr>
        <w:jc w:val="center"/>
      </w:pPr>
    </w:p>
    <w:p w:rsidR="00FA473C" w:rsidRDefault="00FA473C" w:rsidP="00FA473C">
      <w:pPr>
        <w:jc w:val="center"/>
      </w:pPr>
    </w:p>
    <w:p w:rsidR="00FA473C" w:rsidRPr="00FA473C" w:rsidRDefault="00FA473C" w:rsidP="00FA473C">
      <w:pPr>
        <w:jc w:val="center"/>
      </w:pPr>
    </w:p>
    <w:p w:rsidR="00FA473C" w:rsidRDefault="00FA473C" w:rsidP="00FA473C">
      <w:pPr>
        <w:jc w:val="center"/>
      </w:pPr>
    </w:p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  <w:r w:rsidRPr="003A4D23">
        <w:rPr>
          <w:rFonts w:ascii="Libre Baskerville" w:hAnsi="Libre Baskerville"/>
        </w:rPr>
        <w:t xml:space="preserve">A </w:t>
      </w:r>
      <w:r w:rsidR="000B4D01">
        <w:rPr>
          <w:rFonts w:ascii="Libre Baskerville" w:hAnsi="Libre Baskerville"/>
        </w:rPr>
        <w:t>monograph</w:t>
      </w:r>
    </w:p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</w:p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3E449E" w:rsidRDefault="003E449E" w:rsidP="00FA473C"/>
    <w:p w:rsidR="003E449E" w:rsidRDefault="003E449E" w:rsidP="00FA473C"/>
    <w:p w:rsidR="003E449E" w:rsidRDefault="003E449E" w:rsidP="00FA473C"/>
    <w:p w:rsidR="00FA473C" w:rsidRDefault="00FA473C" w:rsidP="00FA473C"/>
    <w:p w:rsidR="00FA473C" w:rsidRDefault="00FA473C" w:rsidP="00FA473C"/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  <w:r w:rsidRPr="003A4D23">
        <w:rPr>
          <w:rFonts w:ascii="Libre Baskerville" w:hAnsi="Libre Baskerville"/>
        </w:rPr>
        <w:t>by</w:t>
      </w:r>
    </w:p>
    <w:p w:rsidR="00FA473C" w:rsidRPr="00FA473C" w:rsidRDefault="00FA473C" w:rsidP="00FA473C"/>
    <w:p w:rsidR="00FA473C" w:rsidRDefault="00FA473C" w:rsidP="00FA473C">
      <w:pPr>
        <w:pStyle w:val="Subtitle"/>
        <w:jc w:val="center"/>
        <w:rPr>
          <w:rFonts w:ascii="Libre Baskerville" w:hAnsi="Libre Baskerville"/>
          <w:b/>
        </w:rPr>
      </w:pPr>
      <w:r w:rsidRPr="003A4D23">
        <w:rPr>
          <w:rFonts w:ascii="Libre Baskerville" w:hAnsi="Libre Baskerville"/>
        </w:rPr>
        <w:t>Joseph Willrich Lutalo</w:t>
      </w:r>
      <w:r>
        <w:rPr>
          <w:rFonts w:ascii="Libre Baskerville" w:hAnsi="Libre Baskerville"/>
        </w:rPr>
        <w:t xml:space="preserve"> </w:t>
      </w:r>
      <w:r w:rsidRPr="00FA473C">
        <w:rPr>
          <w:rFonts w:ascii="Libre Baskerville" w:hAnsi="Libre Baskerville"/>
          <w:b/>
        </w:rPr>
        <w:t>C.M.R.W.</w:t>
      </w:r>
    </w:p>
    <w:p w:rsidR="00FA473C" w:rsidRDefault="00FA473C" w:rsidP="00FA473C"/>
    <w:p w:rsidR="00FA473C" w:rsidRDefault="00FA473C" w:rsidP="00FA473C">
      <w:pPr>
        <w:pBdr>
          <w:bottom w:val="single" w:sz="6" w:space="1" w:color="auto"/>
        </w:pBdr>
      </w:pPr>
    </w:p>
    <w:p w:rsidR="00FA473C" w:rsidRPr="00FA473C" w:rsidRDefault="00FA473C" w:rsidP="00FA473C"/>
    <w:p w:rsidR="00FA473C" w:rsidRPr="00FA473C" w:rsidRDefault="00FA473C" w:rsidP="00FA473C">
      <w:pPr>
        <w:jc w:val="center"/>
      </w:pPr>
    </w:p>
    <w:p w:rsidR="00FA473C" w:rsidRDefault="00FA473C" w:rsidP="003E449E">
      <w:pPr>
        <w:autoSpaceDE w:val="0"/>
        <w:autoSpaceDN w:val="0"/>
        <w:adjustRightInd w:val="0"/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</w:rPr>
        <w:t xml:space="preserve">I*POW </w:t>
      </w:r>
      <w:r w:rsidRPr="00FA473C">
        <w:rPr>
          <w:rFonts w:ascii="Symbol" w:hAnsi="Symbol" w:cs="Symbol"/>
          <w:sz w:val="23"/>
          <w:szCs w:val="23"/>
        </w:rPr>
        <w:t></w:t>
      </w:r>
      <w:r w:rsidRPr="00FA473C">
        <w:rPr>
          <w:rFonts w:ascii="Symbol" w:hAnsi="Symbol" w:cs="Symbol"/>
          <w:sz w:val="23"/>
          <w:szCs w:val="23"/>
        </w:rPr>
        <w:t></w:t>
      </w:r>
      <w:r w:rsidRPr="00FA473C">
        <w:rPr>
          <w:rFonts w:ascii="Symbol" w:hAnsi="Symbol" w:cs="Symbol"/>
          <w:sz w:val="23"/>
          <w:szCs w:val="23"/>
        </w:rPr>
        <w:t></w:t>
      </w:r>
      <w:r w:rsidRPr="00FA473C">
        <w:rPr>
          <w:rFonts w:ascii="Libre Baskerville" w:hAnsi="Libre Baskerville"/>
        </w:rPr>
        <w:t>Internet</w:t>
      </w:r>
      <w:r>
        <w:rPr>
          <w:rFonts w:ascii="Libre Baskerville" w:hAnsi="Libre Baskerville"/>
          <w:i/>
        </w:rPr>
        <w:br w:type="page"/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lastRenderedPageBreak/>
        <w:t xml:space="preserve">First published on the Internet in 2025 by 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Pr="00D17780" w:rsidRDefault="00FA473C" w:rsidP="00FA473C">
      <w:pPr>
        <w:jc w:val="center"/>
        <w:rPr>
          <w:rFonts w:ascii="Libre Baskerville" w:hAnsi="Libre Baskerville"/>
          <w:b/>
        </w:rPr>
      </w:pPr>
      <w:r w:rsidRPr="00D17780">
        <w:rPr>
          <w:rFonts w:ascii="Libre Baskerville" w:hAnsi="Libre Baskerville"/>
          <w:b/>
        </w:rPr>
        <w:t xml:space="preserve">I*POW 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(International Internet Portfolio of Writers)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 </w:t>
      </w:r>
    </w:p>
    <w:p w:rsidR="00FA473C" w:rsidRPr="00880D85" w:rsidRDefault="00093BFD" w:rsidP="00880D85">
      <w:pPr>
        <w:pStyle w:val="PlainLINK"/>
      </w:pPr>
      <w:hyperlink r:id="rId5" w:history="1">
        <w:r w:rsidR="00FA473C" w:rsidRPr="00880D85">
          <w:rPr>
            <w:rStyle w:val="Hyperlink"/>
            <w:color w:val="auto"/>
            <w:u w:val="none"/>
          </w:rPr>
          <w:t>https://t.me/ipowriters</w:t>
        </w:r>
      </w:hyperlink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880D85" w:rsidP="00880D85">
      <w:pPr>
        <w:tabs>
          <w:tab w:val="left" w:pos="5940"/>
        </w:tabs>
        <w:rPr>
          <w:rFonts w:ascii="Cascadia Code SemiBold" w:hAnsi="Cascadia Code SemiBold"/>
        </w:rPr>
      </w:pPr>
      <w:r>
        <w:rPr>
          <w:rFonts w:ascii="Cascadia Code SemiBold" w:hAnsi="Cascadia Code SemiBold"/>
        </w:rPr>
        <w:tab/>
      </w:r>
    </w:p>
    <w:p w:rsidR="00FA473C" w:rsidRDefault="00FA473C" w:rsidP="00FA473C">
      <w:pPr>
        <w:tabs>
          <w:tab w:val="left" w:pos="5286"/>
        </w:tabs>
        <w:rPr>
          <w:rFonts w:ascii="Cascadia Code SemiBold" w:hAnsi="Cascadia Code SemiBold"/>
        </w:rPr>
      </w:pPr>
      <w:r>
        <w:rPr>
          <w:rFonts w:ascii="Cascadia Code SemiBold" w:hAnsi="Cascadia Code SemiBold"/>
        </w:rPr>
        <w:tab/>
      </w: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Copyright © Joseph Willrich Lutalo 2025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The right of Joseph Willrich Lutalo to </w:t>
      </w:r>
      <w:proofErr w:type="gramStart"/>
      <w:r>
        <w:rPr>
          <w:rFonts w:ascii="Libre Baskerville" w:hAnsi="Libre Baskerville"/>
        </w:rPr>
        <w:t>be identified</w:t>
      </w:r>
      <w:proofErr w:type="gramEnd"/>
      <w:r>
        <w:rPr>
          <w:rFonts w:ascii="Libre Baskerville" w:hAnsi="Libre Baskerville"/>
        </w:rPr>
        <w:t xml:space="preserve"> as the author of this work has been asserted by him in accordance with the Copyright, Designs and Patents Act 1988.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A catalogue record for this book shall likewise be</w:t>
      </w:r>
      <w:r w:rsidR="00DC3DF7">
        <w:rPr>
          <w:rFonts w:ascii="Libre Baskerville" w:hAnsi="Libre Baskerville"/>
        </w:rPr>
        <w:t xml:space="preserve">come available from the British, as well as the Uganda National </w:t>
      </w:r>
      <w:r>
        <w:rPr>
          <w:rFonts w:ascii="Libre Baskerville" w:hAnsi="Libre Baskerville"/>
        </w:rPr>
        <w:t>Library.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Pr="00DC3DF7" w:rsidRDefault="00DC3DF7" w:rsidP="00FA473C">
      <w:pPr>
        <w:ind w:left="360"/>
        <w:jc w:val="center"/>
        <w:rPr>
          <w:rFonts w:ascii="Libre Baskerville" w:hAnsi="Libre Baskerville"/>
          <w:b/>
        </w:rPr>
      </w:pPr>
      <w:proofErr w:type="gramStart"/>
      <w:r w:rsidRPr="00DC3DF7">
        <w:rPr>
          <w:rFonts w:ascii="Libre Baskerville" w:hAnsi="Libre Baskerville"/>
        </w:rPr>
        <w:t xml:space="preserve">ISBN </w:t>
      </w:r>
      <w:r w:rsidR="000B4D01">
        <w:rPr>
          <w:rFonts w:ascii="Libre Baskerville" w:hAnsi="Libre Baskerville"/>
          <w:b/>
        </w:rPr>
        <w:t>:</w:t>
      </w:r>
      <w:proofErr w:type="gramEnd"/>
      <w:r w:rsidR="000B4D01">
        <w:rPr>
          <w:rFonts w:ascii="Libre Baskerville" w:hAnsi="Libre Baskerville"/>
          <w:b/>
        </w:rPr>
        <w:t xml:space="preserve"> 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3E449E" w:rsidRDefault="00FA473C" w:rsidP="003E449E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All rights reserved. No part of this publication may be reproduced, transmitted, or stored in a retrieval system, in any form or by any means, without permission in writing from I*POW.</w:t>
      </w: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  <w:r>
        <w:rPr>
          <w:rFonts w:ascii="Symbol" w:hAnsi="Symbol" w:cs="Symbol"/>
          <w:sz w:val="23"/>
          <w:szCs w:val="23"/>
        </w:rPr>
        <w:t></w:t>
      </w:r>
      <w:r>
        <w:rPr>
          <w:rFonts w:ascii="Symbol" w:hAnsi="Symbol" w:cs="Symbol"/>
          <w:sz w:val="23"/>
          <w:szCs w:val="23"/>
        </w:rPr>
        <w:t></w:t>
      </w:r>
      <w:r>
        <w:rPr>
          <w:rFonts w:ascii="Symbol" w:hAnsi="Symbol" w:cs="Symbol"/>
          <w:sz w:val="23"/>
          <w:szCs w:val="23"/>
        </w:rPr>
        <w:t></w:t>
      </w: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</w:p>
    <w:p w:rsidR="008F677C" w:rsidRDefault="00FB2065" w:rsidP="00544608">
      <w:pPr>
        <w:ind w:left="360"/>
        <w:jc w:val="center"/>
      </w:pPr>
      <w:r w:rsidRPr="00880D85">
        <w:rPr>
          <w:rFonts w:ascii="Libre Baskerville" w:hAnsi="Libre Baskerville"/>
          <w:b/>
        </w:rPr>
        <w:t xml:space="preserve">I*POW </w:t>
      </w:r>
      <w:r w:rsidR="00093BFD">
        <w:rPr>
          <w:rFonts w:ascii="Libre Baskerville" w:hAnsi="Libre Baskerville"/>
          <w:b/>
          <w:color w:val="FF0000"/>
        </w:rPr>
        <w:t>Living Document</w:t>
      </w:r>
      <w:r w:rsidR="008F677C" w:rsidRPr="008F677C">
        <w:rPr>
          <w:rFonts w:ascii="Libre Baskerville" w:hAnsi="Libre Baskerville"/>
          <w:b/>
          <w:color w:val="FF0000"/>
        </w:rPr>
        <w:t xml:space="preserve"> Edition</w:t>
      </w:r>
      <w:r w:rsidRPr="00FB2065">
        <w:rPr>
          <w:rFonts w:ascii="Libre Baskerville" w:hAnsi="Libre Baskerville"/>
          <w:color w:val="FF0000"/>
        </w:rPr>
        <w:t xml:space="preserve"> </w:t>
      </w:r>
      <w:r w:rsidR="00093BFD">
        <w:rPr>
          <w:rFonts w:ascii="Libre Baskerville" w:hAnsi="Libre Baskerville"/>
        </w:rPr>
        <w:t>since</w:t>
      </w:r>
      <w:r w:rsidR="008F677C">
        <w:rPr>
          <w:rFonts w:ascii="Libre Baskerville" w:hAnsi="Libre Baskerville"/>
        </w:rPr>
        <w:t xml:space="preserve"> </w:t>
      </w:r>
      <w:r w:rsidR="00544608">
        <w:rPr>
          <w:rFonts w:ascii="Libre Baskerville" w:hAnsi="Libre Baskerville"/>
          <w:b/>
        </w:rPr>
        <w:t>24</w:t>
      </w:r>
      <w:bookmarkStart w:id="0" w:name="_GoBack"/>
      <w:bookmarkEnd w:id="0"/>
      <w:r w:rsidR="008F677C" w:rsidRPr="008F677C">
        <w:rPr>
          <w:rFonts w:ascii="Libre Baskerville" w:hAnsi="Libre Baskerville"/>
          <w:b/>
          <w:vertAlign w:val="superscript"/>
        </w:rPr>
        <w:t>th</w:t>
      </w:r>
      <w:r w:rsidR="00544608">
        <w:rPr>
          <w:rFonts w:ascii="Libre Baskerville" w:hAnsi="Libre Baskerville"/>
          <w:b/>
        </w:rPr>
        <w:t xml:space="preserve"> September</w:t>
      </w:r>
      <w:r w:rsidRPr="008F677C">
        <w:rPr>
          <w:rFonts w:ascii="Libre Baskerville" w:hAnsi="Libre Baskerville"/>
          <w:b/>
        </w:rPr>
        <w:t>, 2025</w:t>
      </w:r>
    </w:p>
    <w:p w:rsidR="008F677C" w:rsidRPr="008F677C" w:rsidRDefault="008F677C" w:rsidP="008F677C"/>
    <w:p w:rsidR="008F677C" w:rsidRPr="008F677C" w:rsidRDefault="00880D85" w:rsidP="00880D85">
      <w:pPr>
        <w:tabs>
          <w:tab w:val="left" w:pos="3420"/>
        </w:tabs>
      </w:pPr>
      <w:r>
        <w:tab/>
      </w:r>
    </w:p>
    <w:p w:rsidR="008F677C" w:rsidRDefault="008F677C" w:rsidP="008F677C"/>
    <w:p w:rsidR="00FB2065" w:rsidRPr="008F677C" w:rsidRDefault="008F677C" w:rsidP="008F677C">
      <w:pPr>
        <w:tabs>
          <w:tab w:val="left" w:pos="5655"/>
        </w:tabs>
      </w:pPr>
      <w:r>
        <w:tab/>
      </w:r>
    </w:p>
    <w:sectPr w:rsidR="00FB2065" w:rsidRPr="008F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62452"/>
    <w:multiLevelType w:val="hybridMultilevel"/>
    <w:tmpl w:val="2C901FC8"/>
    <w:lvl w:ilvl="0" w:tplc="AB5A213A">
      <w:start w:val="3"/>
      <w:numFmt w:val="bullet"/>
      <w:lvlText w:val="-"/>
      <w:lvlJc w:val="left"/>
      <w:pPr>
        <w:ind w:left="720" w:hanging="360"/>
      </w:pPr>
      <w:rPr>
        <w:rFonts w:ascii="Libre Baskerville" w:eastAsiaTheme="minorHAnsi" w:hAnsi="Libre 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E6973"/>
    <w:multiLevelType w:val="hybridMultilevel"/>
    <w:tmpl w:val="A6325576"/>
    <w:lvl w:ilvl="0" w:tplc="BA20EE18">
      <w:numFmt w:val="bullet"/>
      <w:lvlText w:val="-"/>
      <w:lvlJc w:val="left"/>
      <w:pPr>
        <w:ind w:left="720" w:hanging="360"/>
      </w:pPr>
      <w:rPr>
        <w:rFonts w:ascii="Libre Baskerville" w:eastAsiaTheme="minorHAnsi" w:hAnsi="Libre 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92851"/>
    <w:multiLevelType w:val="hybridMultilevel"/>
    <w:tmpl w:val="EF76161A"/>
    <w:lvl w:ilvl="0" w:tplc="778A4F6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3C"/>
    <w:rsid w:val="00032B68"/>
    <w:rsid w:val="00093BFD"/>
    <w:rsid w:val="000B4D01"/>
    <w:rsid w:val="000C37C8"/>
    <w:rsid w:val="00217E77"/>
    <w:rsid w:val="00222F62"/>
    <w:rsid w:val="003E449E"/>
    <w:rsid w:val="00544608"/>
    <w:rsid w:val="006E0B2E"/>
    <w:rsid w:val="006E68BF"/>
    <w:rsid w:val="0085432B"/>
    <w:rsid w:val="00880D85"/>
    <w:rsid w:val="008F677C"/>
    <w:rsid w:val="009D17A3"/>
    <w:rsid w:val="00A402A0"/>
    <w:rsid w:val="00D17780"/>
    <w:rsid w:val="00DC3DF7"/>
    <w:rsid w:val="00DF5C33"/>
    <w:rsid w:val="00E715EC"/>
    <w:rsid w:val="00F726A7"/>
    <w:rsid w:val="00FA473C"/>
    <w:rsid w:val="00FB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AA27D-0001-4379-9A96-82766D9B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A473C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A473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73C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73C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4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73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33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33"/>
    <w:rPr>
      <w:rFonts w:asciiTheme="majorHAnsi" w:eastAsiaTheme="majorEastAsia" w:hAnsiTheme="majorHAnsi" w:cstheme="majorBidi"/>
      <w:sz w:val="24"/>
      <w:szCs w:val="24"/>
    </w:rPr>
  </w:style>
  <w:style w:type="paragraph" w:customStyle="1" w:styleId="PlainLINK">
    <w:name w:val="Plain LINK"/>
    <w:basedOn w:val="HTMLAddress"/>
    <w:link w:val="PlainLINKChar"/>
    <w:qFormat/>
    <w:rsid w:val="00F726A7"/>
    <w:pPr>
      <w:jc w:val="center"/>
    </w:pPr>
    <w:rPr>
      <w:rFonts w:ascii="Libre Baskerville" w:hAnsi="Libre Baskerville"/>
      <w:b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726A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726A7"/>
    <w:rPr>
      <w:i/>
      <w:iCs/>
    </w:rPr>
  </w:style>
  <w:style w:type="character" w:customStyle="1" w:styleId="PlainLINKChar">
    <w:name w:val="Plain LINK Char"/>
    <w:basedOn w:val="HTMLAddressChar"/>
    <w:link w:val="PlainLINK"/>
    <w:rsid w:val="00F726A7"/>
    <w:rPr>
      <w:rFonts w:ascii="Libre Baskerville" w:hAnsi="Libre Baskerville"/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ipowri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8</cp:revision>
  <cp:lastPrinted>2025-08-29T10:18:00Z</cp:lastPrinted>
  <dcterms:created xsi:type="dcterms:W3CDTF">2025-08-23T10:48:00Z</dcterms:created>
  <dcterms:modified xsi:type="dcterms:W3CDTF">2025-09-24T14:53:00Z</dcterms:modified>
</cp:coreProperties>
</file>