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6"/>
        <w:tblpPr w:leftFromText="180" w:rightFromText="180" w:vertAnchor="text" w:tblpY="1"/>
        <w:tblW w:w="9376" w:type="dxa"/>
        <w:tblLayout w:type="fixed"/>
        <w:tblLook w:val="04A0" w:firstRow="1" w:lastRow="0" w:firstColumn="1" w:lastColumn="0" w:noHBand="0" w:noVBand="1"/>
      </w:tblPr>
      <w:tblGrid>
        <w:gridCol w:w="1255"/>
        <w:gridCol w:w="8121"/>
      </w:tblGrid>
      <w:tr w:rsidR="00F212E7" w:rsidRPr="00AB2CE0" w:rsidTr="00864CA9">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55" w:type="dxa"/>
          </w:tcPr>
          <w:p w:rsidR="00F212E7" w:rsidRPr="000F532C" w:rsidRDefault="00F212E7" w:rsidP="00864CA9">
            <w:pPr>
              <w:rPr>
                <w:rFonts w:cstheme="minorHAnsi"/>
                <w:sz w:val="20"/>
              </w:rPr>
            </w:pPr>
            <w:r w:rsidRPr="000F532C">
              <w:rPr>
                <w:rFonts w:cstheme="minorHAnsi"/>
                <w:sz w:val="20"/>
              </w:rPr>
              <w:t>TEA PRIMITIVE</w:t>
            </w:r>
          </w:p>
        </w:tc>
        <w:tc>
          <w:tcPr>
            <w:tcW w:w="8121" w:type="dxa"/>
          </w:tcPr>
          <w:p w:rsidR="00F212E7" w:rsidRPr="000F532C" w:rsidRDefault="00F212E7" w:rsidP="00864CA9">
            <w:pPr>
              <w:cnfStyle w:val="100000000000" w:firstRow="1" w:lastRow="0" w:firstColumn="0" w:lastColumn="0" w:oddVBand="0" w:evenVBand="0" w:oddHBand="0" w:evenHBand="0" w:firstRowFirstColumn="0" w:firstRowLastColumn="0" w:lastRowFirstColumn="0" w:lastRowLastColumn="0"/>
              <w:rPr>
                <w:rFonts w:cstheme="minorHAnsi"/>
                <w:sz w:val="20"/>
              </w:rPr>
            </w:pPr>
            <w:r w:rsidRPr="000F532C">
              <w:rPr>
                <w:rFonts w:cstheme="minorHAnsi"/>
                <w:sz w:val="20"/>
              </w:rPr>
              <w:t>SEMANTICS</w:t>
            </w:r>
          </w:p>
        </w:tc>
      </w:tr>
      <w:tr w:rsidR="00F212E7" w:rsidRPr="00AB2CE0" w:rsidTr="00864CA9">
        <w:trPr>
          <w:cnfStyle w:val="000000100000" w:firstRow="0" w:lastRow="0" w:firstColumn="0" w:lastColumn="0" w:oddVBand="0" w:evenVBand="0" w:oddHBand="1" w:evenHBand="0" w:firstRowFirstColumn="0" w:firstRowLastColumn="0" w:lastRowFirstColumn="0" w:lastRowLastColumn="0"/>
          <w:trHeight w:val="2416"/>
        </w:trPr>
        <w:tc>
          <w:tcPr>
            <w:cnfStyle w:val="001000000000" w:firstRow="0" w:lastRow="0" w:firstColumn="1" w:lastColumn="0" w:oddVBand="0" w:evenVBand="0" w:oddHBand="0" w:evenHBand="0" w:firstRowFirstColumn="0" w:firstRowLastColumn="0" w:lastRowFirstColumn="0" w:lastRowLastColumn="0"/>
            <w:tcW w:w="1255" w:type="dxa"/>
          </w:tcPr>
          <w:p w:rsidR="00F212E7" w:rsidRPr="000F532C" w:rsidRDefault="00F212E7" w:rsidP="00864CA9">
            <w:pPr>
              <w:rPr>
                <w:rFonts w:ascii="Bookman Old Style" w:hAnsi="Bookman Old Style"/>
                <w:b w:val="0"/>
                <w:bCs w:val="0"/>
                <w:sz w:val="20"/>
              </w:rPr>
            </w:pPr>
            <w:r w:rsidRPr="000F532C">
              <w:rPr>
                <w:rFonts w:ascii="Bookman Old Style" w:hAnsi="Bookman Old Style"/>
                <w:sz w:val="20"/>
              </w:rPr>
              <w:t>P:</w:t>
            </w:r>
          </w:p>
          <w:p w:rsidR="00F212E7" w:rsidRPr="000F532C" w:rsidRDefault="00F212E7" w:rsidP="00864CA9">
            <w:pPr>
              <w:rPr>
                <w:rFonts w:ascii="Bookman Old Style" w:hAnsi="Bookman Old Style"/>
                <w:sz w:val="20"/>
              </w:rPr>
            </w:pPr>
          </w:p>
        </w:tc>
        <w:tc>
          <w:tcPr>
            <w:tcW w:w="8121" w:type="dxa"/>
          </w:tcPr>
          <w:tbl>
            <w:tblPr>
              <w:tblStyle w:val="GridTable5Dark-Accent2"/>
              <w:tblW w:w="8651" w:type="dxa"/>
              <w:tblInd w:w="28" w:type="dxa"/>
              <w:shd w:val="clear" w:color="auto" w:fill="FFFFFF" w:themeFill="background1"/>
              <w:tblLayout w:type="fixed"/>
              <w:tblLook w:val="04A0" w:firstRow="1" w:lastRow="0" w:firstColumn="1" w:lastColumn="0" w:noHBand="0" w:noVBand="1"/>
            </w:tblPr>
            <w:tblGrid>
              <w:gridCol w:w="1433"/>
              <w:gridCol w:w="6526"/>
              <w:gridCol w:w="338"/>
              <w:gridCol w:w="354"/>
            </w:tblGrid>
            <w:tr w:rsidR="00F212E7" w:rsidRPr="00AB2CE0" w:rsidTr="00864CA9">
              <w:trPr>
                <w:gridAfter w:val="2"/>
                <w:cnfStyle w:val="100000000000" w:firstRow="1" w:lastRow="0" w:firstColumn="0" w:lastColumn="0" w:oddVBand="0" w:evenVBand="0" w:oddHBand="0" w:evenHBand="0" w:firstRowFirstColumn="0" w:firstRowLastColumn="0" w:lastRowFirstColumn="0" w:lastRowLastColumn="0"/>
                <w:wAfter w:w="692" w:type="dxa"/>
                <w:trHeight w:val="157"/>
              </w:trPr>
              <w:tc>
                <w:tcPr>
                  <w:cnfStyle w:val="001000000000" w:firstRow="0" w:lastRow="0" w:firstColumn="1" w:lastColumn="0" w:oddVBand="0" w:evenVBand="0" w:oddHBand="0" w:evenHBand="0" w:firstRowFirstColumn="0" w:firstRowLastColumn="0" w:lastRowFirstColumn="0" w:lastRowLastColumn="0"/>
                  <w:tcW w:w="1433" w:type="dxa"/>
                  <w:shd w:val="clear" w:color="auto" w:fill="000000" w:themeFill="text1"/>
                </w:tcPr>
                <w:p w:rsidR="00F212E7" w:rsidRPr="00A84052" w:rsidRDefault="00F212E7" w:rsidP="00864CA9">
                  <w:pPr>
                    <w:framePr w:hSpace="180" w:wrap="around" w:vAnchor="text" w:hAnchor="text" w:y="1"/>
                    <w:rPr>
                      <w:rFonts w:cstheme="minorHAnsi"/>
                      <w:color w:val="auto"/>
                      <w:sz w:val="20"/>
                    </w:rPr>
                  </w:pPr>
                  <w:r w:rsidRPr="00A84052">
                    <w:rPr>
                      <w:rFonts w:cstheme="minorHAnsi"/>
                      <w:color w:val="auto"/>
                      <w:sz w:val="20"/>
                    </w:rPr>
                    <w:t>NAME</w:t>
                  </w:r>
                </w:p>
              </w:tc>
              <w:tc>
                <w:tcPr>
                  <w:tcW w:w="6526" w:type="dxa"/>
                  <w:shd w:val="clear" w:color="auto" w:fill="000000" w:themeFill="text1"/>
                </w:tcPr>
                <w:p w:rsidR="00F212E7" w:rsidRPr="00AB2CE0" w:rsidRDefault="00F212E7" w:rsidP="00864CA9">
                  <w:pPr>
                    <w:framePr w:hSpace="180" w:wrap="around" w:vAnchor="text" w:hAnchor="text" w:y="1"/>
                    <w:cnfStyle w:val="100000000000" w:firstRow="1" w:lastRow="0" w:firstColumn="0" w:lastColumn="0" w:oddVBand="0" w:evenVBand="0" w:oddHBand="0" w:evenHBand="0" w:firstRowFirstColumn="0" w:firstRowLastColumn="0" w:lastRowFirstColumn="0" w:lastRowLastColumn="0"/>
                    <w:rPr>
                      <w:rFonts w:ascii="Bookman Old Style" w:hAnsi="Bookman Old Style"/>
                      <w:sz w:val="20"/>
                    </w:rPr>
                  </w:pPr>
                  <w:r w:rsidRPr="00AB2CE0">
                    <w:rPr>
                      <w:rFonts w:ascii="Bookman Old Style" w:hAnsi="Bookman Old Style"/>
                      <w:sz w:val="20"/>
                    </w:rPr>
                    <w:t>Permutate</w:t>
                  </w:r>
                </w:p>
              </w:tc>
            </w:tr>
            <w:tr w:rsidR="00F212E7" w:rsidRPr="00AB2CE0" w:rsidTr="00864CA9">
              <w:trPr>
                <w:gridAfter w:val="2"/>
                <w:cnfStyle w:val="000000100000" w:firstRow="0" w:lastRow="0" w:firstColumn="0" w:lastColumn="0" w:oddVBand="0" w:evenVBand="0" w:oddHBand="1" w:evenHBand="0" w:firstRowFirstColumn="0" w:firstRowLastColumn="0" w:lastRowFirstColumn="0" w:lastRowLastColumn="0"/>
                <w:wAfter w:w="692" w:type="dxa"/>
                <w:trHeight w:val="149"/>
              </w:trPr>
              <w:tc>
                <w:tcPr>
                  <w:cnfStyle w:val="001000000000" w:firstRow="0" w:lastRow="0" w:firstColumn="1" w:lastColumn="0" w:oddVBand="0" w:evenVBand="0" w:oddHBand="0" w:evenHBand="0" w:firstRowFirstColumn="0" w:firstRowLastColumn="0" w:lastRowFirstColumn="0" w:lastRowLastColumn="0"/>
                  <w:tcW w:w="1433" w:type="dxa"/>
                  <w:shd w:val="clear" w:color="auto" w:fill="FFFFFF" w:themeFill="background1"/>
                </w:tcPr>
                <w:p w:rsidR="00F212E7" w:rsidRPr="00A84052" w:rsidRDefault="00F212E7" w:rsidP="00864CA9">
                  <w:pPr>
                    <w:framePr w:hSpace="180" w:wrap="around" w:vAnchor="text" w:hAnchor="text" w:y="1"/>
                    <w:rPr>
                      <w:rFonts w:cstheme="minorHAnsi"/>
                      <w:color w:val="auto"/>
                      <w:sz w:val="20"/>
                    </w:rPr>
                  </w:pPr>
                  <w:r w:rsidRPr="00A84052">
                    <w:rPr>
                      <w:rFonts w:cstheme="minorHAnsi"/>
                      <w:color w:val="auto"/>
                      <w:sz w:val="20"/>
                    </w:rPr>
                    <w:t>PURPOSE</w:t>
                  </w:r>
                </w:p>
              </w:tc>
              <w:tc>
                <w:tcPr>
                  <w:tcW w:w="6526" w:type="dxa"/>
                  <w:shd w:val="clear" w:color="auto" w:fill="FFFFFF" w:themeFill="background1"/>
                </w:tcPr>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Generate unique permutations of things</w:t>
                  </w:r>
                </w:p>
              </w:tc>
            </w:tr>
            <w:tr w:rsidR="00F212E7" w:rsidRPr="00AB2CE0" w:rsidTr="00864CA9">
              <w:trPr>
                <w:gridAfter w:val="1"/>
                <w:wAfter w:w="354" w:type="dxa"/>
                <w:trHeight w:val="1911"/>
              </w:trPr>
              <w:tc>
                <w:tcPr>
                  <w:cnfStyle w:val="001000000000" w:firstRow="0" w:lastRow="0" w:firstColumn="1" w:lastColumn="0" w:oddVBand="0" w:evenVBand="0" w:oddHBand="0" w:evenHBand="0" w:firstRowFirstColumn="0" w:firstRowLastColumn="0" w:lastRowFirstColumn="0" w:lastRowLastColumn="0"/>
                  <w:tcW w:w="1433" w:type="dxa"/>
                  <w:shd w:val="clear" w:color="auto" w:fill="FFFFFF" w:themeFill="background1"/>
                </w:tcPr>
                <w:p w:rsidR="00F212E7" w:rsidRPr="00A84052" w:rsidRDefault="00F212E7" w:rsidP="00864CA9">
                  <w:pPr>
                    <w:framePr w:hSpace="180" w:wrap="around" w:vAnchor="text" w:hAnchor="text" w:y="1"/>
                    <w:rPr>
                      <w:rFonts w:cstheme="minorHAnsi"/>
                      <w:color w:val="auto"/>
                      <w:sz w:val="20"/>
                    </w:rPr>
                  </w:pPr>
                  <w:r w:rsidRPr="00A84052">
                    <w:rPr>
                      <w:rFonts w:cstheme="minorHAnsi"/>
                      <w:color w:val="auto"/>
                      <w:sz w:val="20"/>
                    </w:rPr>
                    <w:t>SYNTAX</w:t>
                  </w:r>
                </w:p>
                <w:p w:rsidR="00F212E7" w:rsidRPr="00A84052" w:rsidRDefault="00F212E7" w:rsidP="00864CA9">
                  <w:pPr>
                    <w:framePr w:hSpace="180" w:wrap="around" w:vAnchor="text" w:hAnchor="text" w:y="1"/>
                    <w:rPr>
                      <w:rFonts w:cstheme="minorHAnsi"/>
                      <w:color w:val="auto"/>
                      <w:sz w:val="20"/>
                    </w:rPr>
                  </w:pPr>
                  <w:r w:rsidRPr="00A84052">
                    <w:rPr>
                      <w:rFonts w:cstheme="minorHAnsi"/>
                      <w:color w:val="auto"/>
                      <w:sz w:val="20"/>
                    </w:rPr>
                    <w:t>&amp; SEMANTICS</w:t>
                  </w:r>
                </w:p>
              </w:tc>
              <w:tc>
                <w:tcPr>
                  <w:tcW w:w="6526" w:type="dxa"/>
                  <w:shd w:val="clear" w:color="auto" w:fill="FFFFFF" w:themeFill="background1"/>
                </w:tcPr>
                <w:tbl>
                  <w:tblPr>
                    <w:tblStyle w:val="PlainTable4"/>
                    <w:tblW w:w="5681" w:type="dxa"/>
                    <w:tblLayout w:type="fixed"/>
                    <w:tblLook w:val="04A0" w:firstRow="1" w:lastRow="0" w:firstColumn="1" w:lastColumn="0" w:noHBand="0" w:noVBand="1"/>
                  </w:tblPr>
                  <w:tblGrid>
                    <w:gridCol w:w="5681"/>
                  </w:tblGrid>
                  <w:tr w:rsidR="00F212E7" w:rsidRPr="00AB2CE0" w:rsidTr="00864CA9">
                    <w:trPr>
                      <w:cnfStyle w:val="100000000000" w:firstRow="1" w:lastRow="0" w:firstColumn="0" w:lastColumn="0" w:oddVBand="0" w:evenVBand="0" w:oddHBand="0"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5681" w:type="dxa"/>
                      </w:tcPr>
                      <w:p w:rsidR="00F212E7" w:rsidRPr="00AB2CE0" w:rsidRDefault="00F212E7" w:rsidP="00864CA9">
                        <w:pPr>
                          <w:framePr w:hSpace="180" w:wrap="around" w:vAnchor="text" w:hAnchor="text" w:y="1"/>
                          <w:rPr>
                            <w:rFonts w:ascii="Bookman Old Style" w:hAnsi="Bookman Old Style"/>
                            <w:sz w:val="20"/>
                          </w:rPr>
                        </w:pPr>
                        <w:r w:rsidRPr="00AB2CE0">
                          <w:rPr>
                            <w:rFonts w:ascii="Bookman Old Style" w:hAnsi="Bookman Old Style"/>
                            <w:sz w:val="20"/>
                          </w:rPr>
                          <w:t>p:</w:t>
                        </w:r>
                      </w:p>
                    </w:tc>
                  </w:tr>
                  <w:tr w:rsidR="00F212E7" w:rsidRPr="00AB2CE0" w:rsidTr="00864CA9">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5681" w:type="dxa"/>
                      </w:tcPr>
                      <w:p w:rsidR="00F212E7" w:rsidRPr="00AB2CE0" w:rsidRDefault="00F212E7"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Return the AI expanded to utmost 100 unique</w:t>
                        </w:r>
                      </w:p>
                      <w:p w:rsidR="00F212E7" w:rsidRPr="00AB2CE0" w:rsidRDefault="00F212E7"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 xml:space="preserve">permutations of its elements (which essentially means returning anagrams of the AI), glued together </w:t>
                        </w:r>
                      </w:p>
                    </w:tc>
                  </w:tr>
                  <w:tr w:rsidR="00F212E7" w:rsidRPr="00AB2CE0" w:rsidTr="00864CA9">
                    <w:trPr>
                      <w:trHeight w:val="142"/>
                    </w:trPr>
                    <w:tc>
                      <w:tcPr>
                        <w:cnfStyle w:val="001000000000" w:firstRow="0" w:lastRow="0" w:firstColumn="1" w:lastColumn="0" w:oddVBand="0" w:evenVBand="0" w:oddHBand="0" w:evenHBand="0" w:firstRowFirstColumn="0" w:firstRowLastColumn="0" w:lastRowFirstColumn="0" w:lastRowLastColumn="0"/>
                        <w:tcW w:w="5681" w:type="dxa"/>
                      </w:tcPr>
                      <w:p w:rsidR="00F212E7" w:rsidRDefault="00F212E7" w:rsidP="00864CA9">
                        <w:pPr>
                          <w:framePr w:hSpace="180" w:wrap="around" w:vAnchor="text" w:hAnchor="text" w:y="1"/>
                          <w:rPr>
                            <w:rFonts w:ascii="Bookman Old Style" w:hAnsi="Bookman Old Style"/>
                            <w:sz w:val="20"/>
                          </w:rPr>
                        </w:pPr>
                        <w:r w:rsidRPr="00AB2CE0">
                          <w:rPr>
                            <w:rFonts w:ascii="Bookman Old Style" w:hAnsi="Bookman Old Style"/>
                            <w:sz w:val="20"/>
                          </w:rPr>
                          <w:t>p:</w:t>
                        </w:r>
                        <w:r>
                          <w:rPr>
                            <w:rFonts w:ascii="Bookman Old Style" w:hAnsi="Bookman Old Style"/>
                            <w:sz w:val="20"/>
                          </w:rPr>
                          <w:t>VALUE</w:t>
                        </w:r>
                      </w:p>
                      <w:p w:rsidR="00F212E7" w:rsidRDefault="00F212E7" w:rsidP="00864CA9">
                        <w:pPr>
                          <w:framePr w:hSpace="180" w:wrap="around" w:vAnchor="text" w:hAnchor="text" w:y="1"/>
                          <w:rPr>
                            <w:rFonts w:ascii="Bookman Old Style" w:hAnsi="Bookman Old Style"/>
                            <w:sz w:val="20"/>
                          </w:rPr>
                        </w:pPr>
                        <w:r w:rsidRPr="00AB2CE0">
                          <w:rPr>
                            <w:rFonts w:ascii="Bookman Old Style" w:hAnsi="Bookman Old Style"/>
                            <w:sz w:val="20"/>
                          </w:rPr>
                          <w:t>p:VALUE:</w:t>
                        </w:r>
                        <w:r>
                          <w:rPr>
                            <w:rFonts w:ascii="Bookman Old Style" w:hAnsi="Bookman Old Style"/>
                            <w:sz w:val="20"/>
                          </w:rPr>
                          <w:t>GLUE</w:t>
                        </w:r>
                      </w:p>
                      <w:p w:rsidR="00F212E7" w:rsidRDefault="00F212E7" w:rsidP="00864CA9">
                        <w:pPr>
                          <w:framePr w:hSpace="180" w:wrap="around" w:vAnchor="text" w:hAnchor="text" w:y="1"/>
                          <w:rPr>
                            <w:rFonts w:ascii="Bookman Old Style" w:hAnsi="Bookman Old Style"/>
                            <w:sz w:val="20"/>
                          </w:rPr>
                        </w:pPr>
                        <w:r w:rsidRPr="00AB2CE0">
                          <w:rPr>
                            <w:rFonts w:ascii="Bookman Old Style" w:hAnsi="Bookman Old Style"/>
                            <w:sz w:val="20"/>
                          </w:rPr>
                          <w:t>p:VALUE:GLUE:LIMIT</w:t>
                        </w:r>
                      </w:p>
                      <w:p w:rsidR="00F212E7" w:rsidRPr="00AB2CE0" w:rsidRDefault="00F212E7" w:rsidP="00864CA9">
                        <w:pPr>
                          <w:framePr w:hSpace="180" w:wrap="around" w:vAnchor="text" w:hAnchor="text" w:y="1"/>
                          <w:rPr>
                            <w:rFonts w:ascii="Bookman Old Style" w:hAnsi="Bookman Old Style"/>
                            <w:sz w:val="20"/>
                          </w:rPr>
                        </w:pPr>
                        <w:r w:rsidRPr="00AB2CE0">
                          <w:rPr>
                            <w:rFonts w:ascii="Bookman Old Style" w:hAnsi="Bookman Old Style"/>
                            <w:sz w:val="20"/>
                          </w:rPr>
                          <w:t>p:VALUE:GLUE:LIMIT</w:t>
                        </w:r>
                        <w:r>
                          <w:rPr>
                            <w:rFonts w:ascii="Bookman Old Style" w:hAnsi="Bookman Old Style"/>
                            <w:sz w:val="20"/>
                          </w:rPr>
                          <w:t>:LLIMIT</w:t>
                        </w:r>
                      </w:p>
                    </w:tc>
                  </w:tr>
                  <w:tr w:rsidR="00F212E7" w:rsidRPr="00AB2CE0" w:rsidTr="00864CA9">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5681" w:type="dxa"/>
                      </w:tcPr>
                      <w:p w:rsidR="00F212E7" w:rsidRPr="00AB2CE0" w:rsidRDefault="00F212E7"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 xml:space="preserve">Same as p: but using VALUE instead of AI. Also, if the second argument is also provided, it becomes the GLUE string used for joining the permutations generated when constructing the IO. The default or if GLUE isn’t specified, is the SINGLE SPACE CHARACTER. The last argument is expected to be a number LIMIT, to limit how many permutations to return at most. </w:t>
                        </w:r>
                        <w:r>
                          <w:rPr>
                            <w:rFonts w:ascii="Bookman Old Style" w:hAnsi="Bookman Old Style"/>
                            <w:b w:val="0"/>
                            <w:sz w:val="20"/>
                          </w:rPr>
                          <w:t>If LLIMIT is provided, then exactly restrict the output to between LLIMIT as lower limit and LIMIT as upper. If LLIMIT = LIMIT, return exactly LIMIT permutations if they can be generated.</w:t>
                        </w:r>
                      </w:p>
                    </w:tc>
                  </w:tr>
                  <w:tr w:rsidR="00F212E7" w:rsidRPr="00AB2CE0" w:rsidTr="00864CA9">
                    <w:trPr>
                      <w:trHeight w:val="73"/>
                    </w:trPr>
                    <w:tc>
                      <w:tcPr>
                        <w:cnfStyle w:val="001000000000" w:firstRow="0" w:lastRow="0" w:firstColumn="1" w:lastColumn="0" w:oddVBand="0" w:evenVBand="0" w:oddHBand="0" w:evenHBand="0" w:firstRowFirstColumn="0" w:firstRowLastColumn="0" w:lastRowFirstColumn="0" w:lastRowLastColumn="0"/>
                        <w:tcW w:w="5681" w:type="dxa"/>
                      </w:tcPr>
                      <w:p w:rsidR="00F212E7" w:rsidRPr="00AB2CE0" w:rsidRDefault="00F212E7" w:rsidP="00864CA9">
                        <w:pPr>
                          <w:framePr w:hSpace="180" w:wrap="around" w:vAnchor="text" w:hAnchor="text" w:y="1"/>
                          <w:rPr>
                            <w:rFonts w:ascii="Bookman Old Style" w:hAnsi="Bookman Old Style"/>
                            <w:sz w:val="20"/>
                          </w:rPr>
                        </w:pPr>
                        <w:r w:rsidRPr="00AB2CE0">
                          <w:rPr>
                            <w:rFonts w:ascii="Bookman Old Style" w:hAnsi="Bookman Old Style"/>
                            <w:sz w:val="20"/>
                          </w:rPr>
                          <w:t>p!:</w:t>
                        </w:r>
                      </w:p>
                    </w:tc>
                  </w:tr>
                  <w:tr w:rsidR="00F212E7" w:rsidRPr="00AB2CE0" w:rsidTr="00864CA9">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5681" w:type="dxa"/>
                      </w:tcPr>
                      <w:p w:rsidR="00F212E7" w:rsidRPr="00AB2CE0" w:rsidRDefault="00F212E7"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Return a random string of utmost 100 characters.</w:t>
                        </w:r>
                      </w:p>
                    </w:tc>
                  </w:tr>
                  <w:tr w:rsidR="00F212E7" w:rsidRPr="00AB2CE0" w:rsidTr="00864CA9">
                    <w:trPr>
                      <w:trHeight w:val="73"/>
                    </w:trPr>
                    <w:tc>
                      <w:tcPr>
                        <w:cnfStyle w:val="001000000000" w:firstRow="0" w:lastRow="0" w:firstColumn="1" w:lastColumn="0" w:oddVBand="0" w:evenVBand="0" w:oddHBand="0" w:evenHBand="0" w:firstRowFirstColumn="0" w:firstRowLastColumn="0" w:lastRowFirstColumn="0" w:lastRowLastColumn="0"/>
                        <w:tcW w:w="5681" w:type="dxa"/>
                      </w:tcPr>
                      <w:p w:rsidR="00F212E7" w:rsidRDefault="00F212E7" w:rsidP="00864CA9">
                        <w:pPr>
                          <w:framePr w:hSpace="180" w:wrap="around" w:vAnchor="text" w:hAnchor="text" w:y="1"/>
                          <w:rPr>
                            <w:rFonts w:ascii="Bookman Old Style" w:hAnsi="Bookman Old Style"/>
                            <w:sz w:val="20"/>
                          </w:rPr>
                        </w:pPr>
                        <w:r w:rsidRPr="00AB2CE0">
                          <w:rPr>
                            <w:rFonts w:ascii="Bookman Old Style" w:hAnsi="Bookman Old Style"/>
                            <w:sz w:val="20"/>
                          </w:rPr>
                          <w:t>p!:</w:t>
                        </w:r>
                        <w:r>
                          <w:rPr>
                            <w:rFonts w:ascii="Bookman Old Style" w:hAnsi="Bookman Old Style"/>
                            <w:sz w:val="20"/>
                          </w:rPr>
                          <w:t>SIZE</w:t>
                        </w:r>
                      </w:p>
                      <w:p w:rsidR="00F212E7" w:rsidRDefault="00F212E7" w:rsidP="00864CA9">
                        <w:pPr>
                          <w:framePr w:hSpace="180" w:wrap="around" w:vAnchor="text" w:hAnchor="text" w:y="1"/>
                          <w:rPr>
                            <w:rFonts w:ascii="Bookman Old Style" w:hAnsi="Bookman Old Style"/>
                            <w:sz w:val="20"/>
                          </w:rPr>
                        </w:pPr>
                        <w:r w:rsidRPr="00AB2CE0">
                          <w:rPr>
                            <w:rFonts w:ascii="Bookman Old Style" w:hAnsi="Bookman Old Style"/>
                            <w:sz w:val="20"/>
                          </w:rPr>
                          <w:t>p!:SIZE:ALPHABET</w:t>
                        </w:r>
                      </w:p>
                      <w:p w:rsidR="00F212E7" w:rsidRPr="00AB2CE0" w:rsidRDefault="00F212E7" w:rsidP="00864CA9">
                        <w:pPr>
                          <w:framePr w:hSpace="180" w:wrap="around" w:vAnchor="text" w:hAnchor="text" w:y="1"/>
                          <w:rPr>
                            <w:rFonts w:ascii="Bookman Old Style" w:hAnsi="Bookman Old Style"/>
                            <w:sz w:val="20"/>
                          </w:rPr>
                        </w:pPr>
                        <w:r w:rsidRPr="00AB2CE0">
                          <w:rPr>
                            <w:rFonts w:ascii="Bookman Old Style" w:hAnsi="Bookman Old Style"/>
                            <w:sz w:val="20"/>
                          </w:rPr>
                          <w:t>p!:SIZE:ALPHABET:GLUE</w:t>
                        </w:r>
                      </w:p>
                    </w:tc>
                  </w:tr>
                  <w:tr w:rsidR="00F212E7" w:rsidRPr="00AB2CE0" w:rsidTr="00864CA9">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5681" w:type="dxa"/>
                      </w:tcPr>
                      <w:p w:rsidR="00F212E7" w:rsidRPr="00AB2CE0" w:rsidRDefault="00F212E7" w:rsidP="00864CA9">
                        <w:pPr>
                          <w:framePr w:hSpace="180" w:wrap="around" w:vAnchor="text" w:hAnchor="text" w:y="1"/>
                          <w:autoSpaceDE w:val="0"/>
                          <w:autoSpaceDN w:val="0"/>
                          <w:adjustRightInd w:val="0"/>
                          <w:rPr>
                            <w:rFonts w:ascii="Bookman Old Style" w:hAnsi="Bookman Old Style"/>
                            <w:b w:val="0"/>
                            <w:sz w:val="20"/>
                          </w:rPr>
                        </w:pPr>
                        <w:r w:rsidRPr="00AB2CE0">
                          <w:rPr>
                            <w:rFonts w:ascii="Bookman Old Style" w:hAnsi="Bookman Old Style"/>
                            <w:b w:val="0"/>
                            <w:sz w:val="20"/>
                          </w:rPr>
                          <w:t>Return a random string of exactly SIZE characters. If the second parameter, the string ALPHABET, is provided, then use only the characters in the provided string for generating the random words, otherwise, will use the full Latin alphabet extended with the SINGLE SPACE CHAR. GLUE serves to join the generated strings if provided, otherwise is the default.</w:t>
                        </w:r>
                      </w:p>
                    </w:tc>
                  </w:tr>
                  <w:tr w:rsidR="00F212E7" w:rsidRPr="00AB2CE0" w:rsidTr="00864CA9">
                    <w:trPr>
                      <w:trHeight w:val="356"/>
                    </w:trPr>
                    <w:tc>
                      <w:tcPr>
                        <w:cnfStyle w:val="001000000000" w:firstRow="0" w:lastRow="0" w:firstColumn="1" w:lastColumn="0" w:oddVBand="0" w:evenVBand="0" w:oddHBand="0" w:evenHBand="0" w:firstRowFirstColumn="0" w:firstRowLastColumn="0" w:lastRowFirstColumn="0" w:lastRowLastColumn="0"/>
                        <w:tcW w:w="5681" w:type="dxa"/>
                      </w:tcPr>
                      <w:p w:rsidR="00F212E7" w:rsidRDefault="00F212E7" w:rsidP="00864CA9">
                        <w:pPr>
                          <w:framePr w:hSpace="180" w:wrap="around" w:vAnchor="text" w:hAnchor="text" w:y="1"/>
                          <w:rPr>
                            <w:rFonts w:ascii="Bookman Old Style" w:hAnsi="Bookman Old Style"/>
                            <w:sz w:val="20"/>
                          </w:rPr>
                        </w:pPr>
                        <w:r w:rsidRPr="00AB2CE0">
                          <w:rPr>
                            <w:rFonts w:ascii="Bookman Old Style" w:hAnsi="Bookman Old Style"/>
                            <w:sz w:val="20"/>
                          </w:rPr>
                          <w:t>p*:</w:t>
                        </w:r>
                        <w:r>
                          <w:rPr>
                            <w:rFonts w:ascii="Bookman Old Style" w:hAnsi="Bookman Old Style"/>
                            <w:sz w:val="20"/>
                          </w:rPr>
                          <w:t xml:space="preserve"> vVALUE</w:t>
                        </w:r>
                      </w:p>
                      <w:p w:rsidR="00F212E7" w:rsidRDefault="00F212E7" w:rsidP="00864CA9">
                        <w:pPr>
                          <w:framePr w:hSpace="180" w:wrap="around" w:vAnchor="text" w:hAnchor="text" w:y="1"/>
                          <w:rPr>
                            <w:rFonts w:ascii="Bookman Old Style" w:hAnsi="Bookman Old Style"/>
                            <w:sz w:val="20"/>
                          </w:rPr>
                        </w:pPr>
                        <w:r w:rsidRPr="00AB2CE0">
                          <w:rPr>
                            <w:rFonts w:ascii="Bookman Old Style" w:hAnsi="Bookman Old Style"/>
                            <w:sz w:val="20"/>
                          </w:rPr>
                          <w:t>p*: v</w:t>
                        </w:r>
                        <w:r>
                          <w:rPr>
                            <w:rFonts w:ascii="Bookman Old Style" w:hAnsi="Bookman Old Style"/>
                            <w:sz w:val="20"/>
                          </w:rPr>
                          <w:t>VALUE</w:t>
                        </w:r>
                        <w:r w:rsidRPr="00AB2CE0">
                          <w:rPr>
                            <w:rFonts w:ascii="Bookman Old Style" w:hAnsi="Bookman Old Style"/>
                            <w:sz w:val="20"/>
                          </w:rPr>
                          <w:t>:</w:t>
                        </w:r>
                        <w:r>
                          <w:rPr>
                            <w:rFonts w:ascii="Bookman Old Style" w:hAnsi="Bookman Old Style"/>
                            <w:sz w:val="20"/>
                          </w:rPr>
                          <w:t>vGLUE</w:t>
                        </w:r>
                      </w:p>
                      <w:p w:rsidR="00F212E7" w:rsidRPr="00AB2CE0" w:rsidRDefault="00F212E7" w:rsidP="00864CA9">
                        <w:pPr>
                          <w:framePr w:hSpace="180" w:wrap="around" w:vAnchor="text" w:hAnchor="text" w:y="1"/>
                          <w:rPr>
                            <w:rFonts w:ascii="Bookman Old Style" w:hAnsi="Bookman Old Style"/>
                            <w:sz w:val="20"/>
                          </w:rPr>
                        </w:pPr>
                        <w:r w:rsidRPr="00AB2CE0">
                          <w:rPr>
                            <w:rFonts w:ascii="Bookman Old Style" w:hAnsi="Bookman Old Style"/>
                            <w:sz w:val="20"/>
                          </w:rPr>
                          <w:t>p*: v</w:t>
                        </w:r>
                        <w:r>
                          <w:rPr>
                            <w:rFonts w:ascii="Bookman Old Style" w:hAnsi="Bookman Old Style"/>
                            <w:sz w:val="20"/>
                          </w:rPr>
                          <w:t>VALUE</w:t>
                        </w:r>
                        <w:r w:rsidRPr="00AB2CE0">
                          <w:rPr>
                            <w:rFonts w:ascii="Bookman Old Style" w:hAnsi="Bookman Old Style"/>
                            <w:sz w:val="20"/>
                          </w:rPr>
                          <w:t>:</w:t>
                        </w:r>
                        <w:r>
                          <w:rPr>
                            <w:rFonts w:ascii="Bookman Old Style" w:hAnsi="Bookman Old Style"/>
                            <w:sz w:val="20"/>
                          </w:rPr>
                          <w:t>v</w:t>
                        </w:r>
                        <w:r w:rsidRPr="00AB2CE0">
                          <w:rPr>
                            <w:rFonts w:ascii="Bookman Old Style" w:hAnsi="Bookman Old Style"/>
                            <w:sz w:val="20"/>
                          </w:rPr>
                          <w:t>GLUE:</w:t>
                        </w:r>
                        <w:r>
                          <w:rPr>
                            <w:rFonts w:ascii="Bookman Old Style" w:hAnsi="Bookman Old Style"/>
                            <w:sz w:val="20"/>
                          </w:rPr>
                          <w:t>v</w:t>
                        </w:r>
                        <w:r w:rsidRPr="00AB2CE0">
                          <w:rPr>
                            <w:rFonts w:ascii="Bookman Old Style" w:hAnsi="Bookman Old Style"/>
                            <w:sz w:val="20"/>
                          </w:rPr>
                          <w:t>LIMIT</w:t>
                        </w:r>
                        <w:r>
                          <w:rPr>
                            <w:rFonts w:ascii="Bookman Old Style" w:hAnsi="Bookman Old Style"/>
                            <w:sz w:val="20"/>
                          </w:rPr>
                          <w:t>:vLLIMIT</w:t>
                        </w:r>
                      </w:p>
                    </w:tc>
                  </w:tr>
                  <w:tr w:rsidR="00F212E7" w:rsidRPr="00AB2CE0" w:rsidTr="00864CA9">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5681" w:type="dxa"/>
                      </w:tcPr>
                      <w:p w:rsidR="00F212E7" w:rsidRPr="00A84052" w:rsidRDefault="00F212E7" w:rsidP="00864CA9">
                        <w:pPr>
                          <w:framePr w:hSpace="180" w:wrap="around" w:vAnchor="text" w:hAnchor="text" w:y="1"/>
                          <w:rPr>
                            <w:rFonts w:ascii="Bookman Old Style" w:hAnsi="Bookman Old Style"/>
                            <w:b w:val="0"/>
                            <w:sz w:val="20"/>
                          </w:rPr>
                        </w:pPr>
                        <w:r w:rsidRPr="006B03F0">
                          <w:rPr>
                            <w:rFonts w:ascii="Bookman Old Style" w:hAnsi="Bookman Old Style"/>
                            <w:b w:val="0"/>
                            <w:sz w:val="20"/>
                          </w:rPr>
                          <w:lastRenderedPageBreak/>
                          <w:t>Permutates</w:t>
                        </w:r>
                        <w:r>
                          <w:rPr>
                            <w:rFonts w:ascii="Bookman Old Style" w:hAnsi="Bookman Old Style"/>
                            <w:b w:val="0"/>
                            <w:sz w:val="20"/>
                          </w:rPr>
                          <w:t xml:space="preserve"> provided string. </w:t>
                        </w:r>
                        <w:r w:rsidRPr="00A84052">
                          <w:rPr>
                            <w:rFonts w:ascii="Bookman Old Style" w:hAnsi="Bookman Old Style"/>
                            <w:b w:val="0"/>
                            <w:sz w:val="20"/>
                          </w:rPr>
                          <w:t xml:space="preserve">Same as  p:VALUE:GLUE:LIMIT </w:t>
                        </w:r>
                        <w:r>
                          <w:rPr>
                            <w:rFonts w:ascii="Bookman Old Style" w:hAnsi="Bookman Old Style"/>
                            <w:b w:val="0"/>
                            <w:sz w:val="20"/>
                          </w:rPr>
                          <w:t>, but using  the string parameters</w:t>
                        </w:r>
                        <w:r w:rsidRPr="00A84052">
                          <w:rPr>
                            <w:rFonts w:ascii="Bookman Old Style" w:hAnsi="Bookman Old Style"/>
                            <w:b w:val="0"/>
                            <w:sz w:val="20"/>
                          </w:rPr>
                          <w:t xml:space="preserve"> stored in the vault</w:t>
                        </w:r>
                        <w:r>
                          <w:rPr>
                            <w:rFonts w:ascii="Bookman Old Style" w:hAnsi="Bookman Old Style"/>
                            <w:b w:val="0"/>
                            <w:sz w:val="20"/>
                          </w:rPr>
                          <w:t>s</w:t>
                        </w:r>
                        <w:r w:rsidRPr="00A84052">
                          <w:rPr>
                            <w:rFonts w:ascii="Bookman Old Style" w:hAnsi="Bookman Old Style"/>
                            <w:b w:val="0"/>
                            <w:sz w:val="20"/>
                          </w:rPr>
                          <w:t xml:space="preserve"> with the </w:t>
                        </w:r>
                        <w:r>
                          <w:rPr>
                            <w:rFonts w:ascii="Bookman Old Style" w:hAnsi="Bookman Old Style"/>
                            <w:b w:val="0"/>
                            <w:sz w:val="20"/>
                          </w:rPr>
                          <w:t xml:space="preserve">specified </w:t>
                        </w:r>
                        <w:r w:rsidRPr="00A84052">
                          <w:rPr>
                            <w:rFonts w:ascii="Bookman Old Style" w:hAnsi="Bookman Old Style"/>
                            <w:b w:val="0"/>
                            <w:sz w:val="20"/>
                          </w:rPr>
                          <w:t>name</w:t>
                        </w:r>
                        <w:r>
                          <w:rPr>
                            <w:rFonts w:ascii="Bookman Old Style" w:hAnsi="Bookman Old Style"/>
                            <w:b w:val="0"/>
                            <w:sz w:val="20"/>
                          </w:rPr>
                          <w:t>s,</w:t>
                        </w:r>
                        <w:r w:rsidRPr="00A84052">
                          <w:rPr>
                            <w:rFonts w:ascii="Bookman Old Style" w:hAnsi="Bookman Old Style"/>
                            <w:b w:val="0"/>
                            <w:sz w:val="20"/>
                          </w:rPr>
                          <w:t xml:space="preserve"> v</w:t>
                        </w:r>
                        <w:r w:rsidRPr="00D844BF">
                          <w:rPr>
                            <w:rFonts w:ascii="Bookman Old Style" w:hAnsi="Bookman Old Style"/>
                            <w:b w:val="0"/>
                            <w:sz w:val="20"/>
                          </w:rPr>
                          <w:t>VALUE</w:t>
                        </w:r>
                        <w:r w:rsidRPr="00A84052">
                          <w:rPr>
                            <w:rFonts w:ascii="Bookman Old Style" w:hAnsi="Bookman Old Style"/>
                            <w:b w:val="0"/>
                            <w:sz w:val="20"/>
                          </w:rPr>
                          <w:t xml:space="preserve">  as the VALUE</w:t>
                        </w:r>
                        <w:r>
                          <w:rPr>
                            <w:rFonts w:ascii="Bookman Old Style" w:hAnsi="Bookman Old Style"/>
                            <w:b w:val="0"/>
                            <w:sz w:val="20"/>
                          </w:rPr>
                          <w:t>, vGLUE as glue, vLIMIT as limit. Only the first, parameter is mandatory.</w:t>
                        </w:r>
                      </w:p>
                    </w:tc>
                  </w:tr>
                  <w:tr w:rsidR="00F212E7" w:rsidRPr="00AB2CE0" w:rsidTr="00864CA9">
                    <w:trPr>
                      <w:trHeight w:val="356"/>
                    </w:trPr>
                    <w:tc>
                      <w:tcPr>
                        <w:cnfStyle w:val="001000000000" w:firstRow="0" w:lastRow="0" w:firstColumn="1" w:lastColumn="0" w:oddVBand="0" w:evenVBand="0" w:oddHBand="0" w:evenHBand="0" w:firstRowFirstColumn="0" w:firstRowLastColumn="0" w:lastRowFirstColumn="0" w:lastRowLastColumn="0"/>
                        <w:tcW w:w="5681" w:type="dxa"/>
                      </w:tcPr>
                      <w:p w:rsidR="00F212E7" w:rsidRDefault="00F212E7" w:rsidP="00864CA9">
                        <w:pPr>
                          <w:framePr w:hSpace="180" w:wrap="around" w:vAnchor="text" w:hAnchor="text" w:y="1"/>
                          <w:rPr>
                            <w:rFonts w:ascii="Bookman Old Style" w:hAnsi="Bookman Old Style"/>
                            <w:sz w:val="20"/>
                          </w:rPr>
                        </w:pPr>
                        <w:r w:rsidRPr="00AB2CE0">
                          <w:rPr>
                            <w:rFonts w:ascii="Bookman Old Style" w:hAnsi="Bookman Old Style"/>
                            <w:sz w:val="20"/>
                          </w:rPr>
                          <w:t>p*</w:t>
                        </w:r>
                        <w:r>
                          <w:rPr>
                            <w:rFonts w:ascii="Bookman Old Style" w:hAnsi="Bookman Old Style"/>
                            <w:sz w:val="20"/>
                          </w:rPr>
                          <w:t>!</w:t>
                        </w:r>
                        <w:r w:rsidRPr="00AB2CE0">
                          <w:rPr>
                            <w:rFonts w:ascii="Bookman Old Style" w:hAnsi="Bookman Old Style"/>
                            <w:sz w:val="20"/>
                          </w:rPr>
                          <w:t>:</w:t>
                        </w:r>
                        <w:r>
                          <w:rPr>
                            <w:rFonts w:ascii="Bookman Old Style" w:hAnsi="Bookman Old Style"/>
                            <w:sz w:val="20"/>
                          </w:rPr>
                          <w:t xml:space="preserve"> vSIZE</w:t>
                        </w:r>
                      </w:p>
                      <w:p w:rsidR="00F212E7" w:rsidRDefault="00F212E7" w:rsidP="00864CA9">
                        <w:pPr>
                          <w:framePr w:hSpace="180" w:wrap="around" w:vAnchor="text" w:hAnchor="text" w:y="1"/>
                          <w:rPr>
                            <w:rFonts w:ascii="Bookman Old Style" w:hAnsi="Bookman Old Style"/>
                            <w:sz w:val="20"/>
                          </w:rPr>
                        </w:pPr>
                        <w:r w:rsidRPr="00AB2CE0">
                          <w:rPr>
                            <w:rFonts w:ascii="Bookman Old Style" w:hAnsi="Bookman Old Style"/>
                            <w:sz w:val="20"/>
                          </w:rPr>
                          <w:t>p*</w:t>
                        </w:r>
                        <w:r>
                          <w:rPr>
                            <w:rFonts w:ascii="Bookman Old Style" w:hAnsi="Bookman Old Style"/>
                            <w:sz w:val="20"/>
                          </w:rPr>
                          <w:t>!</w:t>
                        </w:r>
                        <w:r w:rsidRPr="00AB2CE0">
                          <w:rPr>
                            <w:rFonts w:ascii="Bookman Old Style" w:hAnsi="Bookman Old Style"/>
                            <w:sz w:val="20"/>
                          </w:rPr>
                          <w:t>: v</w:t>
                        </w:r>
                        <w:r>
                          <w:rPr>
                            <w:rFonts w:ascii="Bookman Old Style" w:hAnsi="Bookman Old Style"/>
                            <w:sz w:val="20"/>
                          </w:rPr>
                          <w:t>SIZE</w:t>
                        </w:r>
                        <w:r w:rsidRPr="00AB2CE0">
                          <w:rPr>
                            <w:rFonts w:ascii="Bookman Old Style" w:hAnsi="Bookman Old Style"/>
                            <w:sz w:val="20"/>
                          </w:rPr>
                          <w:t>:</w:t>
                        </w:r>
                        <w:r>
                          <w:rPr>
                            <w:rFonts w:ascii="Bookman Old Style" w:hAnsi="Bookman Old Style"/>
                            <w:sz w:val="20"/>
                          </w:rPr>
                          <w:t>vALPHABET</w:t>
                        </w:r>
                      </w:p>
                      <w:p w:rsidR="00F212E7" w:rsidRPr="006B03F0" w:rsidRDefault="00F212E7" w:rsidP="00864CA9">
                        <w:pPr>
                          <w:framePr w:hSpace="180" w:wrap="around" w:vAnchor="text" w:hAnchor="text" w:y="1"/>
                          <w:rPr>
                            <w:rFonts w:ascii="Bookman Old Style" w:hAnsi="Bookman Old Style"/>
                            <w:b w:val="0"/>
                            <w:sz w:val="20"/>
                          </w:rPr>
                        </w:pPr>
                        <w:r w:rsidRPr="00AB2CE0">
                          <w:rPr>
                            <w:rFonts w:ascii="Bookman Old Style" w:hAnsi="Bookman Old Style"/>
                            <w:sz w:val="20"/>
                          </w:rPr>
                          <w:t>p*</w:t>
                        </w:r>
                        <w:r>
                          <w:rPr>
                            <w:rFonts w:ascii="Bookman Old Style" w:hAnsi="Bookman Old Style"/>
                            <w:sz w:val="20"/>
                          </w:rPr>
                          <w:t>!</w:t>
                        </w:r>
                        <w:r w:rsidRPr="00AB2CE0">
                          <w:rPr>
                            <w:rFonts w:ascii="Bookman Old Style" w:hAnsi="Bookman Old Style"/>
                            <w:sz w:val="20"/>
                          </w:rPr>
                          <w:t>: v</w:t>
                        </w:r>
                        <w:r>
                          <w:rPr>
                            <w:rFonts w:ascii="Bookman Old Style" w:hAnsi="Bookman Old Style"/>
                            <w:sz w:val="20"/>
                          </w:rPr>
                          <w:t>SIZE</w:t>
                        </w:r>
                        <w:r w:rsidRPr="00AB2CE0">
                          <w:rPr>
                            <w:rFonts w:ascii="Bookman Old Style" w:hAnsi="Bookman Old Style"/>
                            <w:sz w:val="20"/>
                          </w:rPr>
                          <w:t>:</w:t>
                        </w:r>
                        <w:r>
                          <w:rPr>
                            <w:rFonts w:ascii="Bookman Old Style" w:hAnsi="Bookman Old Style"/>
                            <w:sz w:val="20"/>
                          </w:rPr>
                          <w:t>vALPHABET</w:t>
                        </w:r>
                        <w:r w:rsidRPr="00AB2CE0">
                          <w:rPr>
                            <w:rFonts w:ascii="Bookman Old Style" w:hAnsi="Bookman Old Style"/>
                            <w:sz w:val="20"/>
                          </w:rPr>
                          <w:t>:</w:t>
                        </w:r>
                        <w:r>
                          <w:rPr>
                            <w:rFonts w:ascii="Bookman Old Style" w:hAnsi="Bookman Old Style"/>
                            <w:sz w:val="20"/>
                          </w:rPr>
                          <w:t>vGLUE</w:t>
                        </w:r>
                      </w:p>
                    </w:tc>
                  </w:tr>
                  <w:tr w:rsidR="00F212E7" w:rsidRPr="00AB2CE0" w:rsidTr="00864CA9">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5681" w:type="dxa"/>
                      </w:tcPr>
                      <w:p w:rsidR="00F212E7" w:rsidRPr="006B03F0" w:rsidRDefault="00F212E7" w:rsidP="00864CA9">
                        <w:pPr>
                          <w:framePr w:hSpace="180" w:wrap="around" w:vAnchor="text" w:hAnchor="text" w:y="1"/>
                          <w:rPr>
                            <w:rFonts w:ascii="Bookman Old Style" w:hAnsi="Bookman Old Style"/>
                            <w:b w:val="0"/>
                            <w:sz w:val="20"/>
                          </w:rPr>
                        </w:pPr>
                        <w:r>
                          <w:rPr>
                            <w:rFonts w:ascii="Bookman Old Style" w:hAnsi="Bookman Old Style"/>
                            <w:b w:val="0"/>
                            <w:sz w:val="20"/>
                          </w:rPr>
                          <w:t xml:space="preserve">Same as </w:t>
                        </w:r>
                        <w:r w:rsidRPr="00AB2CE0">
                          <w:rPr>
                            <w:rFonts w:ascii="Bookman Old Style" w:hAnsi="Bookman Old Style"/>
                            <w:sz w:val="20"/>
                          </w:rPr>
                          <w:t xml:space="preserve"> </w:t>
                        </w:r>
                        <w:r w:rsidRPr="000337EA">
                          <w:rPr>
                            <w:rFonts w:ascii="Bookman Old Style" w:hAnsi="Bookman Old Style"/>
                            <w:b w:val="0"/>
                            <w:sz w:val="20"/>
                          </w:rPr>
                          <w:t>p!:SIZE:ALPHABET:GLUE</w:t>
                        </w:r>
                        <w:r>
                          <w:rPr>
                            <w:rFonts w:ascii="Bookman Old Style" w:hAnsi="Bookman Old Style"/>
                            <w:b w:val="0"/>
                            <w:sz w:val="20"/>
                          </w:rPr>
                          <w:t xml:space="preserve"> but operating on values stored in vaults.</w:t>
                        </w:r>
                      </w:p>
                    </w:tc>
                  </w:tr>
                </w:tbl>
                <w:p w:rsidR="00F212E7" w:rsidRPr="00AB2CE0" w:rsidRDefault="00F212E7" w:rsidP="00864CA9">
                  <w:pPr>
                    <w:framePr w:hSpace="180" w:wrap="around" w:vAnchor="text" w:hAnchor="text" w:y="1"/>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p>
              </w:tc>
              <w:tc>
                <w:tcPr>
                  <w:tcW w:w="338" w:type="dxa"/>
                  <w:shd w:val="clear" w:color="auto" w:fill="FFFFFF" w:themeFill="background1"/>
                </w:tcPr>
                <w:p w:rsidR="00F212E7" w:rsidRPr="00AB2CE0" w:rsidRDefault="00F212E7" w:rsidP="00864CA9">
                  <w:pPr>
                    <w:framePr w:hSpace="180" w:wrap="around" w:vAnchor="text" w:hAnchor="text" w:y="1"/>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r w:rsidRPr="00AB2CE0">
                    <w:rPr>
                      <w:rFonts w:ascii="Bookman Old Style" w:hAnsi="Bookman Old Style"/>
                      <w:sz w:val="20"/>
                    </w:rPr>
                    <w:lastRenderedPageBreak/>
                    <w:tab/>
                  </w:r>
                  <w:r w:rsidRPr="00AB2CE0">
                    <w:rPr>
                      <w:rFonts w:ascii="Bookman Old Style" w:hAnsi="Bookman Old Style"/>
                      <w:sz w:val="20"/>
                    </w:rPr>
                    <w:tab/>
                  </w:r>
                </w:p>
              </w:tc>
            </w:tr>
            <w:tr w:rsidR="00F212E7" w:rsidRPr="00AB2CE0" w:rsidTr="00864CA9">
              <w:trPr>
                <w:cnfStyle w:val="000000100000" w:firstRow="0" w:lastRow="0" w:firstColumn="0" w:lastColumn="0" w:oddVBand="0" w:evenVBand="0" w:oddHBand="1" w:evenHBand="0" w:firstRowFirstColumn="0" w:firstRowLastColumn="0" w:lastRowFirstColumn="0" w:lastRowLastColumn="0"/>
                <w:trHeight w:val="1911"/>
              </w:trPr>
              <w:tc>
                <w:tcPr>
                  <w:cnfStyle w:val="001000000000" w:firstRow="0" w:lastRow="0" w:firstColumn="1" w:lastColumn="0" w:oddVBand="0" w:evenVBand="0" w:oddHBand="0" w:evenHBand="0" w:firstRowFirstColumn="0" w:firstRowLastColumn="0" w:lastRowFirstColumn="0" w:lastRowLastColumn="0"/>
                  <w:tcW w:w="1433" w:type="dxa"/>
                  <w:shd w:val="clear" w:color="auto" w:fill="FFFFFF" w:themeFill="background1"/>
                </w:tcPr>
                <w:p w:rsidR="00F212E7" w:rsidRPr="00A84052" w:rsidRDefault="00F212E7" w:rsidP="00864CA9">
                  <w:pPr>
                    <w:framePr w:hSpace="180" w:wrap="around" w:vAnchor="text" w:hAnchor="text" w:y="1"/>
                    <w:rPr>
                      <w:rFonts w:ascii="Bookman Old Style" w:hAnsi="Bookman Old Style"/>
                      <w:b w:val="0"/>
                      <w:bCs w:val="0"/>
                      <w:color w:val="auto"/>
                      <w:sz w:val="20"/>
                    </w:rPr>
                  </w:pPr>
                </w:p>
                <w:p w:rsidR="00F212E7" w:rsidRPr="00A84052" w:rsidRDefault="00F212E7" w:rsidP="00864CA9">
                  <w:pPr>
                    <w:framePr w:hSpace="180" w:wrap="around" w:vAnchor="text" w:hAnchor="text" w:y="1"/>
                    <w:rPr>
                      <w:rFonts w:ascii="Bookman Old Style" w:hAnsi="Bookman Old Style"/>
                      <w:b w:val="0"/>
                      <w:bCs w:val="0"/>
                      <w:color w:val="auto"/>
                      <w:sz w:val="20"/>
                    </w:rPr>
                  </w:pPr>
                </w:p>
                <w:p w:rsidR="00F212E7" w:rsidRPr="00A84052" w:rsidRDefault="00F212E7" w:rsidP="00864CA9">
                  <w:pPr>
                    <w:framePr w:hSpace="180" w:wrap="around" w:vAnchor="text" w:hAnchor="text" w:y="1"/>
                    <w:rPr>
                      <w:rFonts w:ascii="Bookman Old Style" w:hAnsi="Bookman Old Style"/>
                      <w:b w:val="0"/>
                      <w:bCs w:val="0"/>
                      <w:color w:val="auto"/>
                      <w:sz w:val="20"/>
                    </w:rPr>
                  </w:pPr>
                </w:p>
                <w:p w:rsidR="00F212E7" w:rsidRPr="00A84052" w:rsidRDefault="00F212E7" w:rsidP="00864CA9">
                  <w:pPr>
                    <w:framePr w:hSpace="180" w:wrap="around" w:vAnchor="text" w:hAnchor="text" w:y="1"/>
                    <w:jc w:val="center"/>
                    <w:rPr>
                      <w:rFonts w:ascii="Bookman Old Style" w:hAnsi="Bookman Old Style"/>
                      <w:color w:val="auto"/>
                      <w:sz w:val="20"/>
                    </w:rPr>
                  </w:pPr>
                  <w:r w:rsidRPr="00A84052">
                    <w:rPr>
                      <w:rFonts w:ascii="Bookman Old Style" w:hAnsi="Bookman Old Style"/>
                      <w:color w:val="auto"/>
                      <w:sz w:val="20"/>
                    </w:rPr>
                    <w:t>NOTES</w:t>
                  </w:r>
                </w:p>
              </w:tc>
              <w:tc>
                <w:tcPr>
                  <w:tcW w:w="6526" w:type="dxa"/>
                  <w:shd w:val="clear" w:color="auto" w:fill="FFFFFF" w:themeFill="background1"/>
                </w:tcPr>
                <w:p w:rsidR="00F212E7"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r w:rsidRPr="00AB2CE0">
                    <w:rPr>
                      <w:rFonts w:ascii="Bookman Old Style" w:hAnsi="Bookman Old Style"/>
                      <w:sz w:val="20"/>
                    </w:rPr>
                    <w:t>A basic illustration of this P: power can be demonstrated by the following example TEA program that returns all possible unique combinations of the first 3 English alphabet letters:</w:t>
                  </w:r>
                  <w:r w:rsidRPr="00AB2CE0">
                    <w:rPr>
                      <w:rFonts w:ascii="Bookman Old Style" w:hAnsi="Bookman Old Style"/>
                      <w:color w:val="0070C0"/>
                      <w:sz w:val="20"/>
                    </w:rPr>
                    <w:t xml:space="preserve"> </w:t>
                  </w: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F212E7"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r w:rsidRPr="00284C2C">
                    <w:rPr>
                      <w:rFonts w:ascii="Bookman Old Style" w:hAnsi="Bookman Old Style"/>
                      <w:color w:val="0070C0"/>
                      <w:sz w:val="20"/>
                    </w:rPr>
                    <w:t xml:space="preserve">I!:{abc} | v:vA | v:vGLUE:- | p*:vA:vGLUE </w:t>
                  </w:r>
                </w:p>
                <w:p w:rsidR="00F212E7" w:rsidRPr="00AB2CE0"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8"/>
                    </w:rPr>
                  </w:pPr>
                  <w:r w:rsidRPr="00AB2CE0">
                    <w:rPr>
                      <w:rFonts w:ascii="Bookman Old Style" w:hAnsi="Bookman Old Style"/>
                      <w:color w:val="00B050"/>
                      <w:sz w:val="18"/>
                    </w:rPr>
                    <w:t># (=”abc-acb-bac-bca-cab-cba”)</w:t>
                  </w: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Perhaps, it is important to stress that since mathematically it is known that a string of N characters has at most N! (N-factorial) possible permutations or rather anagrams, then, without enforcing a hard limit such as the default 100, it can become very expensive to run the p: command especially on large values. Thus, where necessary, ensure to specify the LIMIT parameter when invoking p: commands.</w:t>
                  </w: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F212E7"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 xml:space="preserve">P: maps a string to a set of its anagrams. This also means, one could do what P: commands do, with clever, or rather creative use of the TEA fundamental anagram command </w:t>
                  </w:r>
                  <w:r>
                    <w:rPr>
                      <w:rFonts w:ascii="Bookman Old Style" w:hAnsi="Bookman Old Style"/>
                      <w:sz w:val="20"/>
                    </w:rPr>
                    <w:t>“</w:t>
                  </w:r>
                  <w:r w:rsidRPr="00A703CC">
                    <w:rPr>
                      <w:rFonts w:ascii="Bookman Old Style" w:hAnsi="Bookman Old Style"/>
                      <w:b/>
                      <w:sz w:val="20"/>
                    </w:rPr>
                    <w:t>a!:</w:t>
                  </w:r>
                  <w:r>
                    <w:rPr>
                      <w:rFonts w:ascii="Bookman Old Style" w:hAnsi="Bookman Old Style"/>
                      <w:sz w:val="20"/>
                    </w:rPr>
                    <w:t>”</w:t>
                  </w:r>
                  <w:r w:rsidRPr="00AB2CE0">
                    <w:rPr>
                      <w:rFonts w:ascii="Bookman Old Style" w:hAnsi="Bookman Old Style"/>
                      <w:sz w:val="20"/>
                    </w:rPr>
                    <w:t>. This interesting fact is illustrated by the following application of TEA:</w:t>
                  </w:r>
                </w:p>
                <w:p w:rsidR="00F212E7"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Pr>
                      <w:rFonts w:ascii="Bookman Old Style" w:hAnsi="Bookman Old Style"/>
                      <w:noProof/>
                      <w:sz w:val="20"/>
                    </w:rPr>
                    <mc:AlternateContent>
                      <mc:Choice Requires="wps">
                        <w:drawing>
                          <wp:anchor distT="0" distB="0" distL="114300" distR="114300" simplePos="0" relativeHeight="251659264" behindDoc="0" locked="0" layoutInCell="1" allowOverlap="1" wp14:anchorId="2811831E" wp14:editId="42DFCCD2">
                            <wp:simplePos x="0" y="0"/>
                            <wp:positionH relativeFrom="column">
                              <wp:posOffset>-1270</wp:posOffset>
                            </wp:positionH>
                            <wp:positionV relativeFrom="paragraph">
                              <wp:posOffset>84456</wp:posOffset>
                            </wp:positionV>
                            <wp:extent cx="4791456" cy="7620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791456" cy="762000"/>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12E7" w:rsidRPr="00E212F3" w:rsidRDefault="00F212E7" w:rsidP="00F212E7">
                                        <w:pPr>
                                          <w:spacing w:line="192" w:lineRule="auto"/>
                                          <w:rPr>
                                            <w:rFonts w:ascii="Courier New" w:hAnsi="Courier New" w:cs="Courier New"/>
                                            <w:sz w:val="18"/>
                                          </w:rPr>
                                        </w:pPr>
                                        <w:r w:rsidRPr="00E212F3">
                                          <w:rPr>
                                            <w:b/>
                                            <w:sz w:val="18"/>
                                          </w:rPr>
                                          <w:t xml:space="preserve">EXPERIMENTS|&lt; 13:35:35 $&gt;* </w:t>
                                        </w:r>
                                        <w:r w:rsidRPr="00E212F3">
                                          <w:rPr>
                                            <w:rFonts w:ascii="Courier New" w:hAnsi="Courier New" w:cs="Courier New"/>
                                            <w:sz w:val="18"/>
                                          </w:rPr>
                                          <w:t>awk -e "BEGIN{do{n++; system(\"tttt -i abc -c a!:\")</w:t>
                                        </w:r>
                                        <w:r>
                                          <w:rPr>
                                            <w:rFonts w:ascii="Courier New" w:hAnsi="Courier New" w:cs="Courier New"/>
                                            <w:sz w:val="18"/>
                                          </w:rPr>
                                          <w:t>;}while(n&lt;=100)}" | sort | uniq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1831E" id="Rectangle 4" o:spid="_x0000_s1026" style="position:absolute;margin-left:-.1pt;margin-top:6.65pt;width:377.3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" fillcolor="#1f3763 [1608]" strokecolor="#1f4d78 [1604]" strokeweight="1pt">
                            <v:textbox>
                              <w:txbxContent>
                                <w:p w:rsidR="00F212E7" w:rsidRPr="00E212F3" w:rsidRDefault="00F212E7" w:rsidP="00F212E7">
                                  <w:pPr>
                                    <w:spacing w:line="192" w:lineRule="auto"/>
                                    <w:rPr>
                                      <w:rFonts w:ascii="Courier New" w:hAnsi="Courier New" w:cs="Courier New"/>
                                      <w:sz w:val="18"/>
                                    </w:rPr>
                                  </w:pPr>
                                  <w:r w:rsidRPr="00E212F3">
                                    <w:rPr>
                                      <w:b/>
                                      <w:sz w:val="18"/>
                                    </w:rPr>
                                    <w:t xml:space="preserve">EXPERIMENTS|&lt; 13:35:35 $&gt;* </w:t>
                                  </w:r>
                                  <w:r w:rsidRPr="00E212F3">
                                    <w:rPr>
                                      <w:rFonts w:ascii="Courier New" w:hAnsi="Courier New" w:cs="Courier New"/>
                                      <w:sz w:val="18"/>
                                    </w:rPr>
                                    <w:t>awk -e "BEGIN{do{n++; system(\"tttt -i abc -c a!:\")</w:t>
                                  </w:r>
                                  <w:r>
                                    <w:rPr>
                                      <w:rFonts w:ascii="Courier New" w:hAnsi="Courier New" w:cs="Courier New"/>
                                      <w:sz w:val="18"/>
                                    </w:rPr>
                                    <w:t>;}while(n&lt;=100)}" | sort | uniq</w:t>
                                  </w:r>
                                </w:p>
                              </w:txbxContent>
                            </v:textbox>
                          </v:rect>
                        </w:pict>
                      </mc:Fallback>
                    </mc:AlternateContent>
                  </w: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F212E7"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FF0000"/>
                      <w:sz w:val="14"/>
                      <w:szCs w:val="16"/>
                    </w:rPr>
                  </w:pPr>
                </w:p>
                <w:p w:rsidR="00F212E7"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FF0000"/>
                      <w:sz w:val="14"/>
                      <w:szCs w:val="16"/>
                    </w:rPr>
                  </w:pPr>
                </w:p>
                <w:p w:rsidR="00F212E7"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FF0000"/>
                      <w:sz w:val="14"/>
                      <w:szCs w:val="16"/>
                    </w:rPr>
                  </w:pPr>
                </w:p>
                <w:p w:rsidR="00F212E7"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FF0000"/>
                      <w:sz w:val="14"/>
                      <w:szCs w:val="16"/>
                    </w:rPr>
                  </w:pPr>
                </w:p>
                <w:p w:rsidR="00F212E7"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FF0000"/>
                      <w:sz w:val="14"/>
                      <w:szCs w:val="16"/>
                    </w:rPr>
                  </w:pPr>
                </w:p>
                <w:p w:rsidR="00F212E7"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FF0000"/>
                      <w:sz w:val="14"/>
                      <w:szCs w:val="16"/>
                    </w:rPr>
                  </w:pPr>
                </w:p>
                <w:p w:rsidR="00F212E7" w:rsidRPr="00A703CC"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703CC">
                    <w:rPr>
                      <w:rFonts w:ascii="Bookman Old Style" w:hAnsi="Bookman Old Style"/>
                      <w:sz w:val="20"/>
                    </w:rPr>
                    <w:t>Returns:</w:t>
                  </w:r>
                </w:p>
                <w:p w:rsidR="00F212E7" w:rsidRPr="00AB2CE0"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8"/>
                    </w:rPr>
                  </w:pPr>
                  <w:r w:rsidRPr="00AB2CE0">
                    <w:rPr>
                      <w:rFonts w:ascii="Bookman Old Style" w:hAnsi="Bookman Old Style"/>
                      <w:color w:val="00B050"/>
                      <w:sz w:val="18"/>
                    </w:rPr>
                    <w:t xml:space="preserve"> </w:t>
                  </w:r>
                </w:p>
                <w:p w:rsidR="00F212E7" w:rsidRPr="00A703CC"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C00000"/>
                      <w:sz w:val="18"/>
                    </w:rPr>
                  </w:pPr>
                  <w:r w:rsidRPr="00A703CC">
                    <w:rPr>
                      <w:rFonts w:ascii="Bookman Old Style" w:hAnsi="Bookman Old Style"/>
                      <w:color w:val="C00000"/>
                      <w:sz w:val="18"/>
                    </w:rPr>
                    <w:t>abc</w:t>
                  </w:r>
                </w:p>
                <w:p w:rsidR="00F212E7" w:rsidRPr="00A703CC"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C00000"/>
                      <w:sz w:val="18"/>
                    </w:rPr>
                  </w:pPr>
                  <w:r w:rsidRPr="00A703CC">
                    <w:rPr>
                      <w:rFonts w:ascii="Bookman Old Style" w:hAnsi="Bookman Old Style"/>
                      <w:color w:val="C00000"/>
                      <w:sz w:val="18"/>
                    </w:rPr>
                    <w:t>acb</w:t>
                  </w:r>
                </w:p>
                <w:p w:rsidR="00F212E7" w:rsidRPr="00A703CC"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C00000"/>
                      <w:sz w:val="18"/>
                    </w:rPr>
                  </w:pPr>
                  <w:r w:rsidRPr="00A703CC">
                    <w:rPr>
                      <w:rFonts w:ascii="Bookman Old Style" w:hAnsi="Bookman Old Style"/>
                      <w:color w:val="C00000"/>
                      <w:sz w:val="18"/>
                    </w:rPr>
                    <w:t>bac</w:t>
                  </w:r>
                </w:p>
                <w:p w:rsidR="00F212E7" w:rsidRPr="00A703CC"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C00000"/>
                      <w:sz w:val="18"/>
                    </w:rPr>
                  </w:pPr>
                  <w:r w:rsidRPr="00A703CC">
                    <w:rPr>
                      <w:rFonts w:ascii="Bookman Old Style" w:hAnsi="Bookman Old Style"/>
                      <w:color w:val="C00000"/>
                      <w:sz w:val="18"/>
                    </w:rPr>
                    <w:t>bca</w:t>
                  </w:r>
                </w:p>
                <w:p w:rsidR="00F212E7" w:rsidRPr="00A703CC"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C00000"/>
                      <w:sz w:val="18"/>
                    </w:rPr>
                  </w:pPr>
                  <w:r w:rsidRPr="00A703CC">
                    <w:rPr>
                      <w:rFonts w:ascii="Bookman Old Style" w:hAnsi="Bookman Old Style"/>
                      <w:color w:val="C00000"/>
                      <w:sz w:val="18"/>
                    </w:rPr>
                    <w:t>cab</w:t>
                  </w:r>
                </w:p>
                <w:p w:rsidR="00F212E7" w:rsidRPr="00A703CC"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C00000"/>
                      <w:sz w:val="18"/>
                    </w:rPr>
                  </w:pPr>
                  <w:r w:rsidRPr="00A703CC">
                    <w:rPr>
                      <w:rFonts w:ascii="Bookman Old Style" w:hAnsi="Bookman Old Style"/>
                      <w:color w:val="C00000"/>
                      <w:sz w:val="18"/>
                    </w:rPr>
                    <w:t>cba</w:t>
                  </w:r>
                </w:p>
                <w:p w:rsidR="00F212E7" w:rsidRPr="00A703CC"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C00000"/>
                      <w:sz w:val="20"/>
                    </w:rPr>
                  </w:pP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It produces similar output an invocation of p: would have given</w:t>
                  </w:r>
                  <w:r>
                    <w:rPr>
                      <w:rFonts w:ascii="Bookman Old Style" w:hAnsi="Bookman Old Style"/>
                      <w:sz w:val="20"/>
                    </w:rPr>
                    <w:t xml:space="preserve"> for the same input “abc”</w:t>
                  </w:r>
                  <w:r w:rsidRPr="00AB2CE0">
                    <w:rPr>
                      <w:rFonts w:ascii="Bookman Old Style" w:hAnsi="Bookman Old Style"/>
                      <w:sz w:val="20"/>
                    </w:rPr>
                    <w:t>, however, it merely leverages the minimalist TEA program “a</w:t>
                  </w:r>
                  <w:r>
                    <w:rPr>
                      <w:rFonts w:ascii="Bookman Old Style" w:hAnsi="Bookman Old Style"/>
                      <w:sz w:val="20"/>
                    </w:rPr>
                    <w:t>!</w:t>
                  </w:r>
                  <w:r w:rsidRPr="00AB2CE0">
                    <w:rPr>
                      <w:rFonts w:ascii="Bookman Old Style" w:hAnsi="Bookman Old Style"/>
                      <w:sz w:val="20"/>
                    </w:rPr>
                    <w:t>:” and some clever use of the Awk programming language.</w:t>
                  </w: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703CC">
                    <w:rPr>
                      <w:rFonts w:ascii="Bookman Old Style" w:hAnsi="Bookman Old Style"/>
                      <w:b/>
                      <w:sz w:val="20"/>
                    </w:rPr>
                    <w:t>NOTE</w:t>
                  </w:r>
                  <w:r w:rsidRPr="00AB2CE0">
                    <w:rPr>
                      <w:rFonts w:ascii="Bookman Old Style" w:hAnsi="Bookman Old Style"/>
                      <w:sz w:val="20"/>
                    </w:rPr>
                    <w:t xml:space="preserve">: The </w:t>
                  </w:r>
                  <w:r w:rsidRPr="00AB2CE0">
                    <w:rPr>
                      <w:rFonts w:ascii="Bookman Old Style" w:hAnsi="Bookman Old Style"/>
                      <w:b/>
                      <w:sz w:val="20"/>
                    </w:rPr>
                    <w:t>P!:</w:t>
                  </w:r>
                  <w:r w:rsidRPr="00AB2CE0">
                    <w:rPr>
                      <w:rFonts w:ascii="Bookman Old Style" w:hAnsi="Bookman Old Style"/>
                      <w:sz w:val="20"/>
                    </w:rPr>
                    <w:t xml:space="preserve"> command space is the only utility in TEA, with which one might elegantly generate random text. This is the equivalent of generating random numbers, for words. A utility many, if not most programming languages never provide a primitive solution for.</w:t>
                  </w: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The most basic Random String Generator (RSG) possible, is simply implemented using the following minimalist TEA program:</w:t>
                  </w: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F212E7" w:rsidRPr="00A703CC"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4"/>
                    </w:rPr>
                  </w:pPr>
                  <w:r w:rsidRPr="00A703CC">
                    <w:rPr>
                      <w:rFonts w:ascii="Bookman Old Style" w:hAnsi="Bookman Old Style"/>
                      <w:color w:val="0070C0"/>
                      <w:sz w:val="24"/>
                    </w:rPr>
                    <w:t>P!:</w:t>
                  </w:r>
                </w:p>
                <w:p w:rsidR="00F212E7" w:rsidRPr="00AB2CE0"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6"/>
                    </w:rPr>
                  </w:pPr>
                  <w:r w:rsidRPr="00AB2CE0">
                    <w:rPr>
                      <w:rFonts w:ascii="Bookman Old Style" w:hAnsi="Bookman Old Style"/>
                      <w:color w:val="00B050"/>
                      <w:sz w:val="16"/>
                    </w:rPr>
                    <w:t># could return “fnudgzwhh ztnttwhehb iptkerl chwuljtiw”</w:t>
                  </w: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While, the following basic TEA program is guaranteed to generate useful random strings of exactly 10 characters:</w:t>
                  </w: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F212E7" w:rsidRPr="00A703CC"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4"/>
                    </w:rPr>
                  </w:pPr>
                  <w:r w:rsidRPr="00A703CC">
                    <w:rPr>
                      <w:rFonts w:ascii="Bookman Old Style" w:hAnsi="Bookman Old Style"/>
                      <w:color w:val="0070C0"/>
                      <w:sz w:val="24"/>
                    </w:rPr>
                    <w:t>P!:10</w:t>
                  </w:r>
                </w:p>
                <w:p w:rsidR="00F212E7"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6"/>
                    </w:rPr>
                  </w:pPr>
                  <w:r w:rsidRPr="00AB2CE0">
                    <w:rPr>
                      <w:rFonts w:ascii="Bookman Old Style" w:hAnsi="Bookman Old Style"/>
                      <w:color w:val="00B050"/>
                      <w:sz w:val="16"/>
                    </w:rPr>
                    <w:t># could return “ssrmykqzyz”, “dfooctwrid”, “gdo yoqqlt”, etc</w:t>
                  </w:r>
                </w:p>
                <w:p w:rsidR="00F212E7"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6"/>
                    </w:rPr>
                  </w:pPr>
                </w:p>
                <w:p w:rsidR="00F212E7" w:rsidRPr="002C1D2E"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2C1D2E">
                    <w:rPr>
                      <w:rFonts w:ascii="Bookman Old Style" w:hAnsi="Bookman Old Style"/>
                      <w:sz w:val="20"/>
                    </w:rPr>
                    <w:t>Finally, an involved vault accessing example of p: is:</w:t>
                  </w:r>
                </w:p>
                <w:p w:rsidR="00F212E7"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6"/>
                    </w:rPr>
                  </w:pPr>
                </w:p>
                <w:p w:rsidR="00F212E7" w:rsidRPr="002C1D2E" w:rsidRDefault="00F212E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4"/>
                    </w:rPr>
                  </w:pPr>
                  <w:r w:rsidRPr="002C1D2E">
                    <w:rPr>
                      <w:rFonts w:ascii="Bookman Old Style" w:hAnsi="Bookman Old Style"/>
                      <w:color w:val="0070C0"/>
                      <w:sz w:val="24"/>
                    </w:rPr>
                    <w:t>v:vSIZE:</w:t>
                  </w:r>
                  <w:r w:rsidRPr="002C1D2E">
                    <w:rPr>
                      <w:rFonts w:ascii="Bookman Old Style" w:hAnsi="Bookman Old Style"/>
                      <w:color w:val="C00000"/>
                      <w:sz w:val="24"/>
                    </w:rPr>
                    <w:t>5</w:t>
                  </w:r>
                  <w:r w:rsidRPr="002C1D2E">
                    <w:rPr>
                      <w:rFonts w:ascii="Bookman Old Style" w:hAnsi="Bookman Old Style"/>
                      <w:color w:val="0070C0"/>
                      <w:sz w:val="24"/>
                    </w:rPr>
                    <w:t>|v:vALPH:"</w:t>
                  </w:r>
                  <w:r w:rsidRPr="002C1D2E">
                    <w:rPr>
                      <w:rFonts w:ascii="Bookman Old Style" w:hAnsi="Bookman Old Style"/>
                      <w:color w:val="C00000"/>
                      <w:sz w:val="24"/>
                    </w:rPr>
                    <w:t>aeiou</w:t>
                  </w:r>
                  <w:r w:rsidRPr="002C1D2E">
                    <w:rPr>
                      <w:rFonts w:ascii="Bookman Old Style" w:hAnsi="Bookman Old Style"/>
                      <w:color w:val="0070C0"/>
                      <w:sz w:val="24"/>
                    </w:rPr>
                    <w:t>"|v:vGLUE:</w:t>
                  </w:r>
                  <w:r w:rsidRPr="002C1D2E">
                    <w:rPr>
                      <w:rFonts w:ascii="Bookman Old Style" w:hAnsi="Bookman Old Style"/>
                      <w:color w:val="C00000"/>
                      <w:sz w:val="24"/>
                    </w:rPr>
                    <w:t>-</w:t>
                  </w:r>
                  <w:r w:rsidRPr="002C1D2E">
                    <w:rPr>
                      <w:rFonts w:ascii="Bookman Old Style" w:hAnsi="Bookman Old Style"/>
                      <w:color w:val="0070C0"/>
                      <w:sz w:val="24"/>
                    </w:rPr>
                    <w:t>|p*!:vSIZE:vALPH:vGLUE</w:t>
                  </w:r>
                </w:p>
                <w:p w:rsidR="00F212E7"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pPr>
                </w:p>
                <w:p w:rsidR="00F212E7" w:rsidRPr="002C1D2E"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pPr>
                  <w:r w:rsidRPr="002C1D2E">
                    <w:t>Which should return random string of exactly 5 characters, based on the provided</w:t>
                  </w:r>
                  <w:r>
                    <w:t xml:space="preserve"> </w:t>
                  </w:r>
                  <w:r w:rsidRPr="002C1D2E">
                    <w:t>alphabet "aeiou" glued with "-", e.g</w:t>
                  </w:r>
                  <w:r>
                    <w:t>.</w:t>
                  </w:r>
                </w:p>
                <w:p w:rsidR="00F212E7" w:rsidRPr="002C1D2E"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pPr>
                  <w:r w:rsidRPr="002C1D2E">
                    <w:rPr>
                      <w:color w:val="00B050"/>
                    </w:rPr>
                    <w:t>#aueoi-oueia-eoaiu-eoaui-eaiou-ueaoi-aouei-uoeai-iouea-ieauo</w:t>
                  </w:r>
                </w:p>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tc>
              <w:tc>
                <w:tcPr>
                  <w:tcW w:w="338" w:type="dxa"/>
                  <w:shd w:val="clear" w:color="auto" w:fill="FFFFFF" w:themeFill="background1"/>
                </w:tcPr>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lastRenderedPageBreak/>
                    <w:tab/>
                  </w:r>
                  <w:r w:rsidRPr="00AB2CE0">
                    <w:rPr>
                      <w:rFonts w:ascii="Bookman Old Style" w:hAnsi="Bookman Old Style"/>
                      <w:sz w:val="20"/>
                    </w:rPr>
                    <w:tab/>
                  </w:r>
                  <w:r w:rsidRPr="00AB2CE0">
                    <w:rPr>
                      <w:rFonts w:ascii="Bookman Old Style" w:hAnsi="Bookman Old Style"/>
                      <w:sz w:val="20"/>
                    </w:rPr>
                    <w:tab/>
                  </w:r>
                </w:p>
              </w:tc>
              <w:tc>
                <w:tcPr>
                  <w:tcW w:w="354" w:type="dxa"/>
                  <w:shd w:val="clear" w:color="auto" w:fill="FFFFFF" w:themeFill="background1"/>
                </w:tcPr>
                <w:p w:rsidR="00F212E7" w:rsidRPr="00AB2CE0" w:rsidRDefault="00F212E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ab/>
                  </w:r>
                </w:p>
              </w:tc>
            </w:tr>
          </w:tbl>
          <w:p w:rsidR="00F212E7" w:rsidRPr="00AB2CE0" w:rsidRDefault="00F212E7" w:rsidP="00864CA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tc>
      </w:tr>
    </w:tbl>
    <w:p w:rsidR="00A402A0" w:rsidRDefault="00A402A0">
      <w:bookmarkStart w:id="0" w:name="_GoBack"/>
      <w:bookmarkEnd w:id="0"/>
    </w:p>
    <w:sectPr w:rsidR="00A4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2E7"/>
    <w:rsid w:val="00222F62"/>
    <w:rsid w:val="00A402A0"/>
    <w:rsid w:val="00F21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6729E-F7D8-445D-A480-2138E860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2E7"/>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222F62"/>
    <w:rPr>
      <w:color w:val="0070C0"/>
      <w:u w:val="single"/>
    </w:rPr>
  </w:style>
  <w:style w:type="table" w:styleId="GridTable5Dark-Accent2">
    <w:name w:val="Grid Table 5 Dark Accent 2"/>
    <w:basedOn w:val="TableNormal"/>
    <w:uiPriority w:val="50"/>
    <w:rsid w:val="00F212E7"/>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4">
    <w:name w:val="Plain Table 4"/>
    <w:basedOn w:val="TableNormal"/>
    <w:uiPriority w:val="44"/>
    <w:rsid w:val="00F212E7"/>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6">
    <w:name w:val="Grid Table 5 Dark Accent 6"/>
    <w:basedOn w:val="TableNormal"/>
    <w:uiPriority w:val="50"/>
    <w:rsid w:val="00F212E7"/>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Willrich Lutalo</dc:creator>
  <cp:keywords/>
  <dc:description/>
  <cp:lastModifiedBy>Joseph Willrich Lutalo</cp:lastModifiedBy>
  <cp:revision>1</cp:revision>
  <dcterms:created xsi:type="dcterms:W3CDTF">2025-09-20T16:05:00Z</dcterms:created>
  <dcterms:modified xsi:type="dcterms:W3CDTF">2025-09-20T16:06:00Z</dcterms:modified>
</cp:coreProperties>
</file>