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DD54" w14:textId="667A077B" w:rsidR="001660C5" w:rsidRPr="002C39CE" w:rsidRDefault="00E00D12" w:rsidP="003D3501">
      <w:pPr>
        <w:spacing w:line="480" w:lineRule="auto"/>
        <w:jc w:val="center"/>
        <w:rPr>
          <w:rStyle w:val="apple-converted-space"/>
          <w:rFonts w:ascii="Times New Roman" w:hAnsi="Times New Roman" w:cs="Times New Roman"/>
          <w:b/>
          <w:bCs/>
          <w:color w:val="202122"/>
          <w:spacing w:val="3"/>
          <w:sz w:val="29"/>
          <w:szCs w:val="29"/>
        </w:rPr>
      </w:pPr>
      <w:r w:rsidRPr="002C39CE">
        <w:rPr>
          <w:rStyle w:val="apple-converted-space"/>
          <w:rFonts w:ascii="Times New Roman" w:hAnsi="Times New Roman" w:cs="Times New Roman"/>
          <w:b/>
          <w:bCs/>
          <w:color w:val="202122"/>
          <w:spacing w:val="3"/>
          <w:sz w:val="29"/>
          <w:szCs w:val="29"/>
        </w:rPr>
        <w:t>Jennifer McNenly</w:t>
      </w:r>
      <w:r w:rsidR="001660C5" w:rsidRPr="002C39CE">
        <w:rPr>
          <w:rStyle w:val="apple-converted-space"/>
          <w:rFonts w:ascii="Times New Roman" w:hAnsi="Times New Roman" w:cs="Times New Roman"/>
          <w:b/>
          <w:bCs/>
          <w:color w:val="202122"/>
          <w:spacing w:val="3"/>
          <w:sz w:val="29"/>
          <w:szCs w:val="29"/>
        </w:rPr>
        <w:t xml:space="preserve">  </w:t>
      </w:r>
      <w:hyperlink r:id="rId7" w:history="1">
        <w:r w:rsidR="001660C5" w:rsidRPr="002C39CE">
          <w:rPr>
            <w:rStyle w:val="Hyperlink"/>
            <w:rFonts w:ascii="Times New Roman" w:hAnsi="Times New Roman" w:cs="Times New Roman"/>
            <w:b/>
            <w:bCs/>
            <w:spacing w:val="3"/>
            <w:sz w:val="29"/>
            <w:szCs w:val="29"/>
          </w:rPr>
          <w:t>jmcnenly@torontomu.ca</w:t>
        </w:r>
      </w:hyperlink>
    </w:p>
    <w:p w14:paraId="727DDB3D" w14:textId="6D29FC20" w:rsidR="004F57C2" w:rsidRPr="002C39CE" w:rsidRDefault="004F57C2" w:rsidP="003D3501">
      <w:pPr>
        <w:spacing w:line="480" w:lineRule="auto"/>
        <w:jc w:val="center"/>
        <w:rPr>
          <w:rStyle w:val="apple-converted-space"/>
          <w:rFonts w:ascii="Times New Roman" w:hAnsi="Times New Roman" w:cs="Times New Roman"/>
          <w:b/>
          <w:bCs/>
          <w:color w:val="202122"/>
          <w:spacing w:val="3"/>
          <w:sz w:val="29"/>
          <w:szCs w:val="29"/>
        </w:rPr>
      </w:pPr>
      <w:r w:rsidRPr="002C39CE">
        <w:rPr>
          <w:rStyle w:val="apple-converted-space"/>
          <w:rFonts w:ascii="Times New Roman" w:hAnsi="Times New Roman" w:cs="Times New Roman"/>
          <w:b/>
          <w:bCs/>
          <w:color w:val="202122"/>
          <w:spacing w:val="3"/>
          <w:sz w:val="29"/>
          <w:szCs w:val="29"/>
        </w:rPr>
        <w:t>Student ID: 500105361</w:t>
      </w:r>
    </w:p>
    <w:p w14:paraId="7F186D4D" w14:textId="0B0E2FB1" w:rsidR="00E00D12" w:rsidRPr="002C39CE" w:rsidRDefault="00E00D12" w:rsidP="003D3501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</w:pPr>
      <w:r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t>CIND820 XJH - Big Data Analytics Project - W2023</w:t>
      </w:r>
    </w:p>
    <w:p w14:paraId="3A483F24" w14:textId="2A229A1F" w:rsidR="00E00D12" w:rsidRDefault="00E00D12" w:rsidP="003D3501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</w:pPr>
      <w:r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t>Abstract</w:t>
      </w:r>
      <w:r w:rsidR="00827301"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t xml:space="preserve"> for Capstone Project</w:t>
      </w:r>
    </w:p>
    <w:p w14:paraId="0C7F6EEE" w14:textId="100A771E" w:rsidR="00EC1A85" w:rsidRPr="002C39CE" w:rsidRDefault="00EC1A85" w:rsidP="003D3501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t>Data Analysis of the Mississauga Business Directory</w:t>
      </w:r>
    </w:p>
    <w:p w14:paraId="5B7FA7DC" w14:textId="40AA6BE6" w:rsidR="002C39CE" w:rsidRPr="002C39CE" w:rsidRDefault="00E00D12" w:rsidP="003D3501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</w:pPr>
      <w:r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t>January 21, 2023</w:t>
      </w:r>
      <w:r w:rsidR="002C39CE"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br/>
      </w:r>
    </w:p>
    <w:p w14:paraId="64FA1EEF" w14:textId="77777777" w:rsidR="002C39CE" w:rsidRPr="002C39CE" w:rsidRDefault="002C39CE" w:rsidP="003D3501">
      <w:pPr>
        <w:spacing w:line="480" w:lineRule="auto"/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</w:pPr>
      <w:r w:rsidRPr="002C39CE">
        <w:rPr>
          <w:rFonts w:ascii="Times New Roman" w:hAnsi="Times New Roman" w:cs="Times New Roman"/>
          <w:b/>
          <w:bCs/>
          <w:spacing w:val="3"/>
          <w:sz w:val="28"/>
          <w:szCs w:val="28"/>
          <w:bdr w:val="none" w:sz="0" w:space="0" w:color="auto" w:frame="1"/>
        </w:rPr>
        <w:br w:type="page"/>
      </w:r>
    </w:p>
    <w:p w14:paraId="1F13F0B4" w14:textId="7DE71031" w:rsidR="00C7282C" w:rsidRPr="002C39CE" w:rsidRDefault="00C7282C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</w:rPr>
      </w:pP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lastRenderedPageBreak/>
        <w:t xml:space="preserve">Businesses in Mississauga have changed over the course of the Covid-19 pandemic.  Some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businesses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closed and others have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survived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and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in some cases </w:t>
      </w:r>
      <w:r w:rsidR="00ED6AE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thrived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during this </w:t>
      </w:r>
      <w:proofErr w:type="gramStart"/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>time period</w:t>
      </w:r>
      <w:proofErr w:type="gramEnd"/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.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2C6986">
        <w:rPr>
          <w:rFonts w:ascii="Times New Roman" w:hAnsi="Times New Roman" w:cs="Times New Roman"/>
          <w:color w:val="202122"/>
          <w:spacing w:val="3"/>
          <w:sz w:val="29"/>
          <w:szCs w:val="29"/>
        </w:rPr>
        <w:t>How those businesses that survived and failed are classified and how it can be predicted which ones survived and why are key themes in my research project.</w:t>
      </w:r>
      <w:r w:rsidR="002C6986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The </w:t>
      </w:r>
      <w:r w:rsidR="00E00D12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C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ity of Mississauga has identified </w:t>
      </w:r>
      <w:hyperlink r:id="rId8" w:history="1">
        <w:r w:rsidRPr="002C39CE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6 key</w:t>
        </w:r>
        <w:r w:rsidR="007E143E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 </w:t>
        </w:r>
        <w:r w:rsid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large knowledge-based </w:t>
        </w:r>
        <w:r w:rsidR="00C47EA8" w:rsidRPr="002C39CE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industry </w:t>
        </w:r>
        <w:r w:rsid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sector</w:t>
        </w:r>
        <w:r w:rsidRPr="002C39CE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s</w:t>
        </w:r>
      </w:hyperlink>
      <w:r w:rsidR="00357EF7">
        <w:rPr>
          <w:rStyle w:val="FootnoteReference"/>
          <w:rFonts w:ascii="Times New Roman" w:hAnsi="Times New Roman" w:cs="Times New Roman"/>
          <w:color w:val="202122"/>
          <w:spacing w:val="3"/>
          <w:sz w:val="29"/>
          <w:szCs w:val="29"/>
        </w:rPr>
        <w:footnoteReference w:id="1"/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of 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current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business growth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that it believes will </w:t>
      </w:r>
      <w:r w:rsidR="002C6986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continue to grow and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>attract businesses and workers to live and work in Mississauga.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</w:p>
    <w:p w14:paraId="2A8AB3ED" w14:textId="262560D1" w:rsidR="00C7282C" w:rsidRPr="002C39CE" w:rsidRDefault="00C7282C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</w:rPr>
      </w:pPr>
    </w:p>
    <w:p w14:paraId="78A16242" w14:textId="45427D0E" w:rsidR="00C7282C" w:rsidRPr="0005453C" w:rsidRDefault="008F4959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  <w:lang w:val="en-CA"/>
        </w:rPr>
      </w:pPr>
      <w:r>
        <w:rPr>
          <w:rFonts w:ascii="Times New Roman" w:hAnsi="Times New Roman" w:cs="Times New Roman"/>
          <w:color w:val="202122"/>
          <w:spacing w:val="3"/>
          <w:sz w:val="29"/>
          <w:szCs w:val="29"/>
        </w:rPr>
        <w:t>Investing the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research questions </w:t>
      </w:r>
      <w:r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can 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be used to </w:t>
      </w:r>
      <w:r>
        <w:rPr>
          <w:rFonts w:ascii="Times New Roman" w:hAnsi="Times New Roman" w:cs="Times New Roman"/>
          <w:color w:val="202122"/>
          <w:spacing w:val="3"/>
          <w:sz w:val="29"/>
          <w:szCs w:val="29"/>
        </w:rPr>
        <w:t>provide insight into the period under study as well as future years: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 Which factors impact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>ed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the viability of businesses to survive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during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2020,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the first year of the pandemic 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(business size, NAICS code, location</w:t>
      </w:r>
      <w:r w:rsidR="002C3570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, etc…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)?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Do businesses that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>survived and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thrived fall within city’s 6 key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broad industry 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areas?</w:t>
      </w:r>
      <w:r w:rsidR="00C47EA8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C47EA8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Can we forecast which businesses fail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and why</w:t>
      </w:r>
      <w:r w:rsidR="00C47EA8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?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>Do businesses that failed predominantly fall into a certain group (</w:t>
      </w:r>
      <w:r w:rsidR="00915633">
        <w:rPr>
          <w:rFonts w:ascii="Times New Roman" w:hAnsi="Times New Roman" w:cs="Times New Roman"/>
          <w:color w:val="202122"/>
          <w:spacing w:val="3"/>
          <w:sz w:val="29"/>
          <w:szCs w:val="29"/>
        </w:rPr>
        <w:t>e.g.,</w:t>
      </w:r>
      <w:r w:rsidR="007E143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small restaurants in certain areas of the city)</w:t>
      </w:r>
      <w:r>
        <w:rPr>
          <w:rFonts w:ascii="Times New Roman" w:hAnsi="Times New Roman" w:cs="Times New Roman"/>
          <w:color w:val="202122"/>
          <w:spacing w:val="3"/>
          <w:sz w:val="29"/>
          <w:szCs w:val="29"/>
        </w:rPr>
        <w:t>?</w:t>
      </w:r>
      <w:r w:rsidR="00003DB3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What does the latest year of the directory tell us about the current state of businesses in Mississauga?</w:t>
      </w:r>
    </w:p>
    <w:p w14:paraId="50C58E0C" w14:textId="18757638" w:rsidR="00C7282C" w:rsidRPr="002C39CE" w:rsidRDefault="00C7282C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</w:rPr>
      </w:pP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lastRenderedPageBreak/>
        <w:t xml:space="preserve">The </w:t>
      </w:r>
      <w:hyperlink r:id="rId9" w:history="1">
        <w:r w:rsidRPr="002C39CE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Mississauga Business Directory</w:t>
        </w:r>
      </w:hyperlink>
      <w:r w:rsidR="00357EF7">
        <w:rPr>
          <w:rStyle w:val="FootnoteReference"/>
          <w:rFonts w:ascii="Times New Roman" w:hAnsi="Times New Roman" w:cs="Times New Roman"/>
          <w:color w:val="202122"/>
          <w:spacing w:val="3"/>
          <w:sz w:val="29"/>
          <w:szCs w:val="29"/>
        </w:rPr>
        <w:footnoteReference w:id="2"/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is an annual directory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data set published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in the </w:t>
      </w:r>
      <w:hyperlink r:id="rId10" w:history="1">
        <w:r w:rsidR="00357EF7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City of </w:t>
        </w:r>
        <w:r w:rsidR="005C0805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Mississauga </w:t>
        </w:r>
        <w:r w:rsidR="00357EF7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O</w:t>
        </w:r>
        <w:r w:rsidR="005C0805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pen </w:t>
        </w:r>
        <w:r w:rsidR="00357EF7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D</w:t>
        </w:r>
        <w:r w:rsidR="005C0805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>ata</w:t>
        </w:r>
        <w:r w:rsidR="00357EF7" w:rsidRPr="00357EF7">
          <w:rPr>
            <w:rStyle w:val="Hyperlink"/>
            <w:rFonts w:ascii="Times New Roman" w:hAnsi="Times New Roman" w:cs="Times New Roman"/>
            <w:spacing w:val="3"/>
            <w:sz w:val="29"/>
            <w:szCs w:val="29"/>
          </w:rPr>
          <w:t xml:space="preserve"> Catalogue</w:t>
        </w:r>
      </w:hyperlink>
      <w:r w:rsidR="00357EF7">
        <w:rPr>
          <w:rStyle w:val="FootnoteReference"/>
          <w:rFonts w:ascii="Times New Roman" w:hAnsi="Times New Roman" w:cs="Times New Roman"/>
          <w:color w:val="202122"/>
          <w:spacing w:val="3"/>
          <w:sz w:val="29"/>
          <w:szCs w:val="29"/>
        </w:rPr>
        <w:footnoteReference w:id="3"/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set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that lists businesses in Mississauga by postal code, size of business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NAICS code and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NAICS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description.  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There are </w:t>
      </w:r>
      <w:r w:rsidR="00A05836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5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years of directories covering the period 201</w:t>
      </w:r>
      <w:r w:rsidR="00A05836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6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– 2021. </w:t>
      </w:r>
      <w:r w:rsidR="00A05836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2020 </w:t>
      </w:r>
      <w:r w:rsidR="00E00D12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appears to be the only year</w:t>
      </w:r>
      <w:r w:rsidR="00A05836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it was not collected.</w:t>
      </w:r>
      <w:r w:rsidR="00E47513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Each directory has a unique ID for a business that you can track </w:t>
      </w:r>
      <w:r w:rsidR="00AA5604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how it has evolved from year to year.  When an ID is no longer in the directory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AA5604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it </w:t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is </w:t>
      </w:r>
      <w:r w:rsidR="00357EF7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assumed,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the business has</w:t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AA5604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closed. 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When a new ID is added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it is assumed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a new business that opened in the interim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or is a previously unlisted business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.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</w:t>
      </w:r>
      <w:r w:rsidR="00AA5604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*The directory is voluntary and only businesses who agree are listed. </w:t>
      </w:r>
      <w:r w:rsidR="00D7334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 propose </w:t>
      </w:r>
      <w:r w:rsidR="00E00D12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using just </w:t>
      </w:r>
      <w:r w:rsidR="00D7334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the 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directories for the </w:t>
      </w:r>
      <w:r w:rsidR="00D7334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years 2019 and 2021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D7334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as they represent the immediate pre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-</w:t>
      </w:r>
      <w:r w:rsidR="00D7334E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covid period and post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>-</w:t>
      </w:r>
      <w:r w:rsidR="00C47EA8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2020 period</w:t>
      </w:r>
      <w:r w:rsidR="00357EF7">
        <w:rPr>
          <w:rFonts w:ascii="Times New Roman" w:hAnsi="Times New Roman" w:cs="Times New Roman"/>
          <w:color w:val="202122"/>
          <w:spacing w:val="3"/>
          <w:sz w:val="29"/>
          <w:szCs w:val="29"/>
        </w:rPr>
        <w:t>,</w:t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where the number of businesses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dramatically </w:t>
      </w:r>
      <w:r w:rsidR="005C0805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dropped from 16518 to 14825.</w:t>
      </w:r>
      <w:r w:rsidR="008B7904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If data </w:t>
      </w:r>
      <w:r w:rsidR="00957336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for 2022 </w:t>
      </w:r>
      <w:r w:rsidR="008B7904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is published in the coming </w:t>
      </w:r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t>weeks,</w:t>
      </w:r>
      <w:r w:rsidR="008B7904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 would propose </w:t>
      </w:r>
      <w:r w:rsidR="00957336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increasing the time series to </w:t>
      </w:r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further investigate and </w:t>
      </w:r>
      <w:r w:rsidR="00957336">
        <w:rPr>
          <w:rFonts w:ascii="Times New Roman" w:hAnsi="Times New Roman" w:cs="Times New Roman"/>
          <w:color w:val="202122"/>
          <w:spacing w:val="3"/>
          <w:sz w:val="29"/>
          <w:szCs w:val="29"/>
        </w:rPr>
        <w:t>account for the full impact of the pandemic on Mississauga businesses.</w:t>
      </w:r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If additional data </w:t>
      </w:r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lastRenderedPageBreak/>
        <w:t xml:space="preserve">points are </w:t>
      </w:r>
      <w:proofErr w:type="gramStart"/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t>required</w:t>
      </w:r>
      <w:proofErr w:type="gramEnd"/>
      <w:r w:rsidR="002A7F1F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I would recommend adding household income by postal code that can be incorporated from federal census data for 2021.</w:t>
      </w:r>
    </w:p>
    <w:p w14:paraId="427F0FA3" w14:textId="1F87C1D9" w:rsidR="00C7282C" w:rsidRPr="002C39CE" w:rsidRDefault="00C7282C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</w:rPr>
      </w:pPr>
    </w:p>
    <w:p w14:paraId="36246F4F" w14:textId="47D9DC3C" w:rsidR="00C7282C" w:rsidRPr="002C39CE" w:rsidRDefault="00C7282C" w:rsidP="003D3501">
      <w:pPr>
        <w:spacing w:line="480" w:lineRule="auto"/>
        <w:rPr>
          <w:rFonts w:ascii="Times New Roman" w:hAnsi="Times New Roman" w:cs="Times New Roman"/>
          <w:color w:val="202122"/>
          <w:spacing w:val="3"/>
          <w:sz w:val="29"/>
          <w:szCs w:val="29"/>
        </w:rPr>
      </w:pP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The NAICS code system is very granular and provides too many levels.  Classification 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(including logistic regression, decision trees and random forest)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will help us to group businesses 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that survived or failed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into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broader 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categories </w:t>
      </w:r>
      <w:r w:rsidR="00ED6AEE">
        <w:rPr>
          <w:rFonts w:ascii="Times New Roman" w:hAnsi="Times New Roman" w:cs="Times New Roman"/>
          <w:color w:val="202122"/>
          <w:spacing w:val="3"/>
          <w:sz w:val="29"/>
          <w:szCs w:val="29"/>
        </w:rPr>
        <w:t>including those that</w:t>
      </w:r>
      <w:r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the city sees as meaningful to its future</w:t>
      </w:r>
      <w:r w:rsid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growth</w:t>
      </w:r>
      <w:r w:rsidR="00AA5604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>.</w:t>
      </w:r>
      <w:r w:rsidR="002C3570" w:rsidRPr="002C39CE">
        <w:rPr>
          <w:rFonts w:ascii="Times New Roman" w:hAnsi="Times New Roman" w:cs="Times New Roman"/>
          <w:color w:val="202122"/>
          <w:spacing w:val="3"/>
          <w:sz w:val="29"/>
          <w:szCs w:val="29"/>
        </w:rPr>
        <w:t xml:space="preserve">  </w:t>
      </w:r>
      <w:r w:rsidR="002C3570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Effectively forecasting businesses that closed in Mississauga from 201</w:t>
      </w:r>
      <w:r w:rsidR="00C47EA8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9</w:t>
      </w:r>
      <w:r w:rsidR="00A05836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 xml:space="preserve"> </w:t>
      </w:r>
      <w:r w:rsidR="002C3570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 xml:space="preserve">to 2021 </w:t>
      </w:r>
      <w:r w:rsidR="005C0805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 xml:space="preserve">can be achieved </w:t>
      </w:r>
      <w:r w:rsidR="002C3570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by using time series machine learning methods</w:t>
      </w:r>
      <w:r w:rsidR="00ED6AE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,</w:t>
      </w:r>
      <w:r w:rsidR="00C47EA8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 xml:space="preserve"> including linear regression</w:t>
      </w:r>
      <w:r w:rsidR="002C3570" w:rsidRPr="002C39C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.</w:t>
      </w:r>
      <w:r w:rsidR="00ED6AEE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 xml:space="preserve"> </w:t>
      </w:r>
      <w:r w:rsidR="00357EF7">
        <w:rPr>
          <w:rFonts w:ascii="Times New Roman" w:hAnsi="Times New Roman" w:cs="Times New Roman"/>
          <w:color w:val="24292F"/>
          <w:sz w:val="29"/>
          <w:szCs w:val="29"/>
          <w:shd w:val="clear" w:color="auto" w:fill="FFFFFF"/>
        </w:rPr>
        <w:t>I will be using Python to present the code for this project.</w:t>
      </w:r>
    </w:p>
    <w:sectPr w:rsidR="00C7282C" w:rsidRPr="002C39CE" w:rsidSect="00E64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70B4" w14:textId="77777777" w:rsidR="00624557" w:rsidRDefault="00624557" w:rsidP="00357EF7">
      <w:r>
        <w:separator/>
      </w:r>
    </w:p>
  </w:endnote>
  <w:endnote w:type="continuationSeparator" w:id="0">
    <w:p w14:paraId="6057E60E" w14:textId="77777777" w:rsidR="00624557" w:rsidRDefault="00624557" w:rsidP="0035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D50F" w14:textId="77777777" w:rsidR="00624557" w:rsidRDefault="00624557" w:rsidP="00357EF7">
      <w:r>
        <w:separator/>
      </w:r>
    </w:p>
  </w:footnote>
  <w:footnote w:type="continuationSeparator" w:id="0">
    <w:p w14:paraId="148E6517" w14:textId="77777777" w:rsidR="00624557" w:rsidRDefault="00624557" w:rsidP="00357EF7">
      <w:r>
        <w:continuationSeparator/>
      </w:r>
    </w:p>
  </w:footnote>
  <w:footnote w:id="1">
    <w:p w14:paraId="3F3A3450" w14:textId="79AA1218" w:rsidR="00357EF7" w:rsidRDefault="00357E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C6986" w:rsidRPr="002C6986">
        <w:t>Industries | Unlimited Mississauga</w:t>
      </w:r>
      <w:r w:rsidR="002C6986">
        <w:t xml:space="preserve">, Accessed January 22, 2023. </w:t>
      </w:r>
      <w:hyperlink r:id="rId1" w:history="1">
        <w:r w:rsidR="002C6986" w:rsidRPr="004A3373">
          <w:rPr>
            <w:rStyle w:val="Hyperlink"/>
          </w:rPr>
          <w:t>https://www.thefutureisunlimited.ca/industries/</w:t>
        </w:r>
      </w:hyperlink>
    </w:p>
    <w:p w14:paraId="2924FC85" w14:textId="77777777" w:rsidR="00357EF7" w:rsidRPr="00357EF7" w:rsidRDefault="00357EF7">
      <w:pPr>
        <w:pStyle w:val="FootnoteText"/>
        <w:rPr>
          <w:lang w:val="en-CA"/>
        </w:rPr>
      </w:pPr>
    </w:p>
  </w:footnote>
  <w:footnote w:id="2">
    <w:p w14:paraId="4286C1B7" w14:textId="6D30EAF3" w:rsidR="00357EF7" w:rsidRDefault="00357E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C6986" w:rsidRPr="002C6986">
        <w:t>2021 Mississauga Business Directory | Open Data Catalogue</w:t>
      </w:r>
      <w:r w:rsidR="002C6986">
        <w:t xml:space="preserve">, Published January 19, 2022. Data updated January 28, 2022. </w:t>
      </w:r>
      <w:hyperlink r:id="rId2" w:history="1">
        <w:r w:rsidR="002C6986" w:rsidRPr="004A3373">
          <w:rPr>
            <w:rStyle w:val="Hyperlink"/>
          </w:rPr>
          <w:t>https://data.mississauga.ca/datasets/mississauga::2021-mississauga-business-directory/explore?location=43.609064%2C-79.675702%2C12.00</w:t>
        </w:r>
      </w:hyperlink>
    </w:p>
    <w:p w14:paraId="0D8ED9EF" w14:textId="77777777" w:rsidR="00357EF7" w:rsidRPr="00357EF7" w:rsidRDefault="00357EF7">
      <w:pPr>
        <w:pStyle w:val="FootnoteText"/>
        <w:rPr>
          <w:lang w:val="en-CA"/>
        </w:rPr>
      </w:pPr>
    </w:p>
  </w:footnote>
  <w:footnote w:id="3">
    <w:p w14:paraId="23B9B764" w14:textId="46B71B96" w:rsidR="00357EF7" w:rsidRDefault="00357E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C6986">
        <w:t xml:space="preserve">City of Mississauga Open Data Catalogue, Accessed January 22, 2023. </w:t>
      </w:r>
      <w:hyperlink r:id="rId3" w:history="1">
        <w:r w:rsidR="002C6986" w:rsidRPr="004A3373">
          <w:rPr>
            <w:rStyle w:val="Hyperlink"/>
          </w:rPr>
          <w:t>https://data.mississauga.ca</w:t>
        </w:r>
      </w:hyperlink>
      <w:r w:rsidR="002C6986">
        <w:t xml:space="preserve"> </w:t>
      </w:r>
    </w:p>
    <w:p w14:paraId="2B02C9A5" w14:textId="77777777" w:rsidR="00357EF7" w:rsidRPr="00357EF7" w:rsidRDefault="00357EF7">
      <w:pPr>
        <w:pStyle w:val="FootnoteText"/>
        <w:rPr>
          <w:lang w:val="en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863A3"/>
    <w:multiLevelType w:val="multilevel"/>
    <w:tmpl w:val="7EC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03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2C"/>
    <w:rsid w:val="00003DB3"/>
    <w:rsid w:val="0005453C"/>
    <w:rsid w:val="001660C5"/>
    <w:rsid w:val="002A7F1F"/>
    <w:rsid w:val="002C3570"/>
    <w:rsid w:val="002C39CE"/>
    <w:rsid w:val="002C6986"/>
    <w:rsid w:val="00357EF7"/>
    <w:rsid w:val="003D3501"/>
    <w:rsid w:val="004D2122"/>
    <w:rsid w:val="004F57C2"/>
    <w:rsid w:val="005216E7"/>
    <w:rsid w:val="005C0805"/>
    <w:rsid w:val="00624557"/>
    <w:rsid w:val="00760CC0"/>
    <w:rsid w:val="007E143E"/>
    <w:rsid w:val="00827301"/>
    <w:rsid w:val="008B7904"/>
    <w:rsid w:val="008F4959"/>
    <w:rsid w:val="00915633"/>
    <w:rsid w:val="00957336"/>
    <w:rsid w:val="00A05836"/>
    <w:rsid w:val="00AA5604"/>
    <w:rsid w:val="00C47EA8"/>
    <w:rsid w:val="00C7282C"/>
    <w:rsid w:val="00D7334E"/>
    <w:rsid w:val="00E00D12"/>
    <w:rsid w:val="00E47513"/>
    <w:rsid w:val="00E648C3"/>
    <w:rsid w:val="00EC1A85"/>
    <w:rsid w:val="00E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DA4D"/>
  <w14:defaultImageDpi w14:val="32767"/>
  <w15:chartTrackingRefBased/>
  <w15:docId w15:val="{C8193187-6F72-6544-BED3-62D91F5D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282C"/>
  </w:style>
  <w:style w:type="character" w:styleId="Hyperlink">
    <w:name w:val="Hyperlink"/>
    <w:basedOn w:val="DefaultParagraphFont"/>
    <w:uiPriority w:val="99"/>
    <w:unhideWhenUsed/>
    <w:rsid w:val="00C47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7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D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7E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E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7E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futureisunlimited.ca/industri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cnenly@torontomu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.mississauga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mississauga.ca/datasets/mississauga::2021-mississauga-business-directory/explore?location=43.609143%2C-79.675702%2C12.14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ata.mississauga.ca" TargetMode="External"/><Relationship Id="rId2" Type="http://schemas.openxmlformats.org/officeDocument/2006/relationships/hyperlink" Target="https://data.mississauga.ca/datasets/mississauga::2021-mississauga-business-directory/explore?location=43.609064%2C-79.675702%2C12.00" TargetMode="External"/><Relationship Id="rId1" Type="http://schemas.openxmlformats.org/officeDocument/2006/relationships/hyperlink" Target="https://www.thefutureisunlimited.ca/indust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McNenly</dc:creator>
  <cp:keywords/>
  <dc:description/>
  <cp:lastModifiedBy>Jennifer McNenly</cp:lastModifiedBy>
  <cp:revision>13</cp:revision>
  <dcterms:created xsi:type="dcterms:W3CDTF">2023-01-21T18:20:00Z</dcterms:created>
  <dcterms:modified xsi:type="dcterms:W3CDTF">2023-02-07T13:44:00Z</dcterms:modified>
</cp:coreProperties>
</file>