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7CD8" w14:textId="77777777" w:rsidR="00762957" w:rsidRDefault="00762957">
      <w:pPr>
        <w:pStyle w:val="BodyText"/>
        <w:rPr>
          <w:rFonts w:ascii="Times New Roman"/>
          <w:sz w:val="20"/>
        </w:rPr>
      </w:pPr>
    </w:p>
    <w:p w14:paraId="4F49279C" w14:textId="77777777" w:rsidR="00762957" w:rsidRDefault="00762957">
      <w:pPr>
        <w:pStyle w:val="BodyText"/>
        <w:rPr>
          <w:rFonts w:ascii="Times New Roman"/>
          <w:sz w:val="20"/>
        </w:rPr>
      </w:pPr>
    </w:p>
    <w:p w14:paraId="44816DE7" w14:textId="77777777" w:rsidR="00762957" w:rsidRDefault="00762957">
      <w:pPr>
        <w:pStyle w:val="BodyText"/>
        <w:rPr>
          <w:rFonts w:ascii="Times New Roman"/>
          <w:sz w:val="20"/>
        </w:rPr>
      </w:pPr>
    </w:p>
    <w:p w14:paraId="346215C7" w14:textId="77777777" w:rsidR="00762957" w:rsidRDefault="00762957">
      <w:pPr>
        <w:pStyle w:val="BodyText"/>
        <w:rPr>
          <w:rFonts w:ascii="Times New Roman"/>
          <w:sz w:val="20"/>
        </w:rPr>
      </w:pPr>
    </w:p>
    <w:p w14:paraId="31EA4B7C" w14:textId="77777777" w:rsidR="00762957" w:rsidRDefault="00762957">
      <w:pPr>
        <w:pStyle w:val="BodyText"/>
        <w:rPr>
          <w:rFonts w:ascii="Times New Roman"/>
          <w:sz w:val="20"/>
        </w:rPr>
      </w:pPr>
    </w:p>
    <w:p w14:paraId="045EA5DF" w14:textId="77777777" w:rsidR="00762957" w:rsidRDefault="00762957">
      <w:pPr>
        <w:pStyle w:val="BodyText"/>
        <w:rPr>
          <w:rFonts w:ascii="Times New Roman"/>
          <w:sz w:val="20"/>
        </w:rPr>
      </w:pPr>
    </w:p>
    <w:p w14:paraId="3E0E1CFA" w14:textId="77777777" w:rsidR="00762957" w:rsidRDefault="00762957">
      <w:pPr>
        <w:pStyle w:val="BodyText"/>
        <w:rPr>
          <w:rFonts w:ascii="Times New Roman"/>
          <w:sz w:val="20"/>
        </w:rPr>
      </w:pPr>
    </w:p>
    <w:p w14:paraId="3E7A68CE" w14:textId="77777777" w:rsidR="00762957" w:rsidRDefault="00762957">
      <w:pPr>
        <w:pStyle w:val="BodyText"/>
        <w:rPr>
          <w:rFonts w:ascii="Times New Roman"/>
          <w:sz w:val="20"/>
        </w:rPr>
      </w:pPr>
    </w:p>
    <w:p w14:paraId="79137356" w14:textId="77777777" w:rsidR="00762957" w:rsidRDefault="00762957">
      <w:pPr>
        <w:pStyle w:val="BodyText"/>
        <w:rPr>
          <w:rFonts w:ascii="Times New Roman"/>
          <w:sz w:val="20"/>
        </w:rPr>
      </w:pPr>
    </w:p>
    <w:p w14:paraId="7A3C9589" w14:textId="77777777" w:rsidR="00762957" w:rsidRDefault="00762957">
      <w:pPr>
        <w:pStyle w:val="BodyText"/>
        <w:rPr>
          <w:rFonts w:ascii="Times New Roman"/>
          <w:sz w:val="20"/>
        </w:rPr>
      </w:pPr>
    </w:p>
    <w:p w14:paraId="0141AD2C" w14:textId="77777777" w:rsidR="00762957" w:rsidRDefault="00762957">
      <w:pPr>
        <w:pStyle w:val="BodyText"/>
        <w:rPr>
          <w:rFonts w:ascii="Times New Roman"/>
          <w:sz w:val="20"/>
        </w:rPr>
      </w:pPr>
    </w:p>
    <w:p w14:paraId="4F9D22F6" w14:textId="77777777" w:rsidR="00762957" w:rsidRDefault="00762957">
      <w:pPr>
        <w:pStyle w:val="BodyText"/>
        <w:rPr>
          <w:rFonts w:ascii="Times New Roman"/>
          <w:sz w:val="20"/>
        </w:rPr>
      </w:pPr>
    </w:p>
    <w:p w14:paraId="5A531720" w14:textId="77777777" w:rsidR="00762957" w:rsidRDefault="00762957">
      <w:pPr>
        <w:pStyle w:val="BodyText"/>
        <w:rPr>
          <w:rFonts w:ascii="Times New Roman"/>
          <w:sz w:val="20"/>
        </w:rPr>
      </w:pPr>
    </w:p>
    <w:p w14:paraId="40AB112C" w14:textId="77777777" w:rsidR="00762957" w:rsidRDefault="00762957">
      <w:pPr>
        <w:pStyle w:val="BodyText"/>
        <w:rPr>
          <w:rFonts w:ascii="Times New Roman"/>
          <w:sz w:val="20"/>
        </w:rPr>
      </w:pPr>
    </w:p>
    <w:p w14:paraId="7DBEAA0F" w14:textId="77777777" w:rsidR="00762957" w:rsidRDefault="00762957">
      <w:pPr>
        <w:pStyle w:val="BodyText"/>
        <w:rPr>
          <w:rFonts w:ascii="Times New Roman"/>
          <w:sz w:val="20"/>
        </w:rPr>
      </w:pPr>
    </w:p>
    <w:p w14:paraId="168F02EE" w14:textId="77777777" w:rsidR="00762957" w:rsidRDefault="00762957">
      <w:pPr>
        <w:pStyle w:val="BodyText"/>
        <w:spacing w:before="4"/>
        <w:rPr>
          <w:rFonts w:ascii="Times New Roman"/>
          <w:sz w:val="16"/>
        </w:rPr>
      </w:pPr>
    </w:p>
    <w:p w14:paraId="07701325" w14:textId="77777777" w:rsidR="00762957" w:rsidRDefault="00D42493">
      <w:pPr>
        <w:spacing w:before="100" w:line="276" w:lineRule="auto"/>
        <w:ind w:left="560" w:right="554"/>
        <w:jc w:val="center"/>
        <w:rPr>
          <w:rFonts w:ascii="Cambria"/>
          <w:sz w:val="72"/>
        </w:rPr>
      </w:pPr>
      <w:r>
        <w:rPr>
          <w:rFonts w:ascii="Cambria"/>
          <w:color w:val="17365D"/>
          <w:sz w:val="72"/>
        </w:rPr>
        <w:t>Extraction, Transformation, and Load Technical Report</w:t>
      </w:r>
    </w:p>
    <w:p w14:paraId="719B2C22" w14:textId="77777777" w:rsidR="00762957" w:rsidRDefault="00762957">
      <w:pPr>
        <w:pStyle w:val="BodyText"/>
        <w:spacing w:before="1"/>
        <w:rPr>
          <w:rFonts w:ascii="Cambria"/>
          <w:sz w:val="77"/>
        </w:rPr>
      </w:pPr>
    </w:p>
    <w:p w14:paraId="68F90F4F" w14:textId="76993A1A" w:rsidR="00762957" w:rsidRDefault="00DB7706">
      <w:pPr>
        <w:ind w:left="560" w:right="553"/>
        <w:jc w:val="center"/>
        <w:rPr>
          <w:rFonts w:ascii="Cambria"/>
          <w:sz w:val="52"/>
        </w:rPr>
      </w:pPr>
      <w:r>
        <w:rPr>
          <w:rFonts w:ascii="Cambria"/>
          <w:color w:val="17365D"/>
          <w:sz w:val="52"/>
        </w:rPr>
        <w:t>Chicken Feed versus Sports</w:t>
      </w:r>
    </w:p>
    <w:p w14:paraId="35CD2663" w14:textId="77777777" w:rsidR="00762957" w:rsidRDefault="00762957">
      <w:pPr>
        <w:jc w:val="center"/>
        <w:rPr>
          <w:rFonts w:ascii="Cambria"/>
          <w:sz w:val="52"/>
        </w:rPr>
        <w:sectPr w:rsidR="00762957">
          <w:footerReference w:type="default" r:id="rId7"/>
          <w:type w:val="continuous"/>
          <w:pgSz w:w="12240" w:h="15840"/>
          <w:pgMar w:top="1500" w:right="1300" w:bottom="1720" w:left="1300" w:header="720" w:footer="1535" w:gutter="0"/>
          <w:pgNumType w:start="1"/>
          <w:cols w:space="720"/>
        </w:sectPr>
      </w:pPr>
    </w:p>
    <w:p w14:paraId="1A4671E5" w14:textId="77777777" w:rsidR="00762957" w:rsidRDefault="00D42493">
      <w:pPr>
        <w:tabs>
          <w:tab w:val="left" w:pos="9534"/>
        </w:tabs>
        <w:spacing w:before="81"/>
        <w:ind w:left="140"/>
        <w:rPr>
          <w:rFonts w:ascii="Cambria"/>
          <w:b/>
          <w:sz w:val="32"/>
        </w:rPr>
      </w:pPr>
      <w:r>
        <w:rPr>
          <w:rFonts w:ascii="Cambria"/>
          <w:b/>
          <w:color w:val="365F91"/>
          <w:sz w:val="32"/>
          <w:shd w:val="clear" w:color="auto" w:fill="D9D9D9"/>
        </w:rPr>
        <w:lastRenderedPageBreak/>
        <w:t>TABLE OF</w:t>
      </w:r>
      <w:r>
        <w:rPr>
          <w:rFonts w:ascii="Cambria"/>
          <w:b/>
          <w:color w:val="365F91"/>
          <w:spacing w:val="-8"/>
          <w:sz w:val="32"/>
          <w:shd w:val="clear" w:color="auto" w:fill="D9D9D9"/>
        </w:rPr>
        <w:t xml:space="preserve"> </w:t>
      </w:r>
      <w:r>
        <w:rPr>
          <w:rFonts w:ascii="Cambria"/>
          <w:b/>
          <w:color w:val="365F91"/>
          <w:sz w:val="32"/>
          <w:shd w:val="clear" w:color="auto" w:fill="D9D9D9"/>
        </w:rPr>
        <w:t>CONTENTS</w:t>
      </w:r>
      <w:r>
        <w:rPr>
          <w:rFonts w:ascii="Cambria"/>
          <w:b/>
          <w:color w:val="365F91"/>
          <w:sz w:val="32"/>
          <w:shd w:val="clear" w:color="auto" w:fill="D9D9D9"/>
        </w:rPr>
        <w:tab/>
      </w:r>
    </w:p>
    <w:sdt>
      <w:sdtPr>
        <w:id w:val="2022501789"/>
        <w:docPartObj>
          <w:docPartGallery w:val="Table of Contents"/>
          <w:docPartUnique/>
        </w:docPartObj>
      </w:sdtPr>
      <w:sdtEndPr/>
      <w:sdtContent>
        <w:p w14:paraId="1B8C0E13" w14:textId="77777777" w:rsidR="00762957" w:rsidRDefault="00CF5B59">
          <w:pPr>
            <w:pStyle w:val="TOC1"/>
            <w:numPr>
              <w:ilvl w:val="0"/>
              <w:numId w:val="3"/>
            </w:numPr>
            <w:tabs>
              <w:tab w:val="left" w:pos="570"/>
              <w:tab w:val="left" w:pos="571"/>
              <w:tab w:val="right" w:pos="9505"/>
            </w:tabs>
          </w:pPr>
          <w:hyperlink w:anchor="_bookmark0" w:history="1">
            <w:r w:rsidR="00D42493">
              <w:t>Introduction</w:t>
            </w:r>
            <w:r w:rsidR="00D42493">
              <w:tab/>
              <w:t>3</w:t>
            </w:r>
          </w:hyperlink>
        </w:p>
        <w:p w14:paraId="6704A500" w14:textId="77777777" w:rsidR="00762957" w:rsidRDefault="00CF5B59">
          <w:pPr>
            <w:pStyle w:val="TOC2"/>
            <w:numPr>
              <w:ilvl w:val="1"/>
              <w:numId w:val="3"/>
            </w:numPr>
            <w:tabs>
              <w:tab w:val="left" w:pos="1140"/>
              <w:tab w:val="left" w:pos="1141"/>
              <w:tab w:val="right" w:pos="9505"/>
            </w:tabs>
            <w:spacing w:before="102"/>
          </w:pPr>
          <w:hyperlink w:anchor="_bookmark1" w:history="1">
            <w:r w:rsidR="00D42493">
              <w:t>Summary</w:t>
            </w:r>
            <w:r w:rsidR="00D42493">
              <w:tab/>
              <w:t>3</w:t>
            </w:r>
          </w:hyperlink>
        </w:p>
        <w:p w14:paraId="383AD062" w14:textId="77777777" w:rsidR="00762957" w:rsidRDefault="00CF5B59">
          <w:pPr>
            <w:pStyle w:val="TOC2"/>
            <w:numPr>
              <w:ilvl w:val="1"/>
              <w:numId w:val="3"/>
            </w:numPr>
            <w:tabs>
              <w:tab w:val="left" w:pos="1140"/>
              <w:tab w:val="left" w:pos="1141"/>
              <w:tab w:val="right" w:pos="9505"/>
            </w:tabs>
            <w:spacing w:before="241"/>
          </w:pPr>
          <w:hyperlink w:anchor="_bookmark2" w:history="1">
            <w:r w:rsidR="00D42493">
              <w:t>Scope</w:t>
            </w:r>
            <w:r w:rsidR="00D42493">
              <w:tab/>
              <w:t>3</w:t>
            </w:r>
          </w:hyperlink>
        </w:p>
        <w:p w14:paraId="43592235" w14:textId="77777777" w:rsidR="00762957" w:rsidRDefault="00CF5B59">
          <w:pPr>
            <w:pStyle w:val="TOC2"/>
            <w:numPr>
              <w:ilvl w:val="1"/>
              <w:numId w:val="3"/>
            </w:numPr>
            <w:tabs>
              <w:tab w:val="left" w:pos="1140"/>
              <w:tab w:val="left" w:pos="1141"/>
              <w:tab w:val="right" w:pos="9505"/>
            </w:tabs>
          </w:pPr>
          <w:hyperlink w:anchor="_bookmark3" w:history="1">
            <w:r w:rsidR="00D42493">
              <w:t>Technologies and</w:t>
            </w:r>
            <w:r w:rsidR="00D42493">
              <w:rPr>
                <w:spacing w:val="-5"/>
              </w:rPr>
              <w:t xml:space="preserve"> </w:t>
            </w:r>
            <w:r w:rsidR="00D42493">
              <w:t>resource</w:t>
            </w:r>
            <w:r w:rsidR="00D42493">
              <w:rPr>
                <w:spacing w:val="-1"/>
              </w:rPr>
              <w:t xml:space="preserve"> </w:t>
            </w:r>
            <w:r w:rsidR="00D42493">
              <w:t>contributions</w:t>
            </w:r>
            <w:r w:rsidR="00D42493">
              <w:tab/>
              <w:t>3</w:t>
            </w:r>
          </w:hyperlink>
        </w:p>
        <w:p w14:paraId="4D822697" w14:textId="77777777" w:rsidR="00762957" w:rsidRDefault="00CF5B59">
          <w:pPr>
            <w:pStyle w:val="TOC2"/>
            <w:numPr>
              <w:ilvl w:val="1"/>
              <w:numId w:val="3"/>
            </w:numPr>
            <w:tabs>
              <w:tab w:val="left" w:pos="1140"/>
              <w:tab w:val="left" w:pos="1141"/>
              <w:tab w:val="right" w:pos="9505"/>
            </w:tabs>
            <w:spacing w:before="242"/>
          </w:pPr>
          <w:hyperlink w:anchor="_bookmark4" w:history="1">
            <w:r w:rsidR="00D42493">
              <w:t>Definitions, Acronyms</w:t>
            </w:r>
            <w:r w:rsidR="00D42493">
              <w:rPr>
                <w:spacing w:val="-3"/>
              </w:rPr>
              <w:t xml:space="preserve"> </w:t>
            </w:r>
            <w:r w:rsidR="00D42493">
              <w:t>and</w:t>
            </w:r>
            <w:r w:rsidR="00D42493">
              <w:rPr>
                <w:spacing w:val="1"/>
              </w:rPr>
              <w:t xml:space="preserve"> </w:t>
            </w:r>
            <w:r w:rsidR="00D42493">
              <w:t>Abbreviations</w:t>
            </w:r>
            <w:r w:rsidR="00D42493">
              <w:tab/>
              <w:t>3</w:t>
            </w:r>
          </w:hyperlink>
        </w:p>
        <w:p w14:paraId="150F58CF" w14:textId="77777777" w:rsidR="00762957" w:rsidRDefault="00CF5B59">
          <w:pPr>
            <w:pStyle w:val="TOC1"/>
            <w:numPr>
              <w:ilvl w:val="0"/>
              <w:numId w:val="3"/>
            </w:numPr>
            <w:tabs>
              <w:tab w:val="left" w:pos="570"/>
              <w:tab w:val="left" w:pos="571"/>
              <w:tab w:val="right" w:pos="9505"/>
            </w:tabs>
            <w:spacing w:before="282"/>
          </w:pPr>
          <w:hyperlink w:anchor="_bookmark5" w:history="1">
            <w:r w:rsidR="00D42493">
              <w:t>ETL Details</w:t>
            </w:r>
            <w:r w:rsidR="00D42493">
              <w:tab/>
              <w:t>4</w:t>
            </w:r>
          </w:hyperlink>
        </w:p>
        <w:p w14:paraId="08CEAA89" w14:textId="77777777" w:rsidR="00762957" w:rsidRDefault="00CF5B59">
          <w:pPr>
            <w:pStyle w:val="TOC2"/>
            <w:numPr>
              <w:ilvl w:val="1"/>
              <w:numId w:val="3"/>
            </w:numPr>
            <w:tabs>
              <w:tab w:val="left" w:pos="1140"/>
              <w:tab w:val="left" w:pos="1141"/>
              <w:tab w:val="right" w:pos="9505"/>
            </w:tabs>
            <w:spacing w:before="101"/>
          </w:pPr>
          <w:hyperlink w:anchor="_bookmark6" w:history="1">
            <w:r w:rsidR="00D42493">
              <w:t>Data Import/Extract Sources and</w:t>
            </w:r>
            <w:r w:rsidR="00D42493">
              <w:rPr>
                <w:spacing w:val="-3"/>
              </w:rPr>
              <w:t xml:space="preserve"> </w:t>
            </w:r>
            <w:r w:rsidR="00D42493">
              <w:t>Method</w:t>
            </w:r>
            <w:r w:rsidR="00D42493">
              <w:tab/>
              <w:t>4</w:t>
            </w:r>
          </w:hyperlink>
        </w:p>
        <w:p w14:paraId="7B70F91F" w14:textId="77777777" w:rsidR="00762957" w:rsidRDefault="00CF5B59">
          <w:pPr>
            <w:pStyle w:val="TOC2"/>
            <w:numPr>
              <w:ilvl w:val="1"/>
              <w:numId w:val="3"/>
            </w:numPr>
            <w:tabs>
              <w:tab w:val="left" w:pos="1140"/>
              <w:tab w:val="left" w:pos="1141"/>
              <w:tab w:val="right" w:pos="9505"/>
            </w:tabs>
            <w:spacing w:before="237"/>
          </w:pPr>
          <w:hyperlink w:anchor="_bookmark7" w:history="1">
            <w:r w:rsidR="00D42493">
              <w:t>Data</w:t>
            </w:r>
            <w:r w:rsidR="00D42493">
              <w:rPr>
                <w:spacing w:val="-2"/>
              </w:rPr>
              <w:t xml:space="preserve"> </w:t>
            </w:r>
            <w:r w:rsidR="00D42493">
              <w:t>Acquisition</w:t>
            </w:r>
            <w:r w:rsidR="00D42493">
              <w:tab/>
              <w:t>4</w:t>
            </w:r>
          </w:hyperlink>
        </w:p>
        <w:p w14:paraId="381212AC" w14:textId="77777777" w:rsidR="00762957" w:rsidRDefault="00CF5B59">
          <w:pPr>
            <w:pStyle w:val="TOC2"/>
            <w:numPr>
              <w:ilvl w:val="1"/>
              <w:numId w:val="3"/>
            </w:numPr>
            <w:tabs>
              <w:tab w:val="left" w:pos="1140"/>
              <w:tab w:val="left" w:pos="1141"/>
              <w:tab w:val="right" w:pos="9505"/>
            </w:tabs>
            <w:spacing w:before="242"/>
          </w:pPr>
          <w:hyperlink w:anchor="_bookmark8" w:history="1">
            <w:r w:rsidR="00D42493">
              <w:t>Data</w:t>
            </w:r>
            <w:r w:rsidR="00D42493">
              <w:rPr>
                <w:spacing w:val="-2"/>
              </w:rPr>
              <w:t xml:space="preserve"> </w:t>
            </w:r>
            <w:r w:rsidR="00D42493">
              <w:t>Transform</w:t>
            </w:r>
            <w:r w:rsidR="00D42493">
              <w:tab/>
              <w:t>4</w:t>
            </w:r>
          </w:hyperlink>
        </w:p>
        <w:p w14:paraId="2863266E" w14:textId="77777777" w:rsidR="00762957" w:rsidRDefault="00CF5B59">
          <w:pPr>
            <w:pStyle w:val="TOC2"/>
            <w:numPr>
              <w:ilvl w:val="1"/>
              <w:numId w:val="3"/>
            </w:numPr>
            <w:tabs>
              <w:tab w:val="left" w:pos="1140"/>
              <w:tab w:val="left" w:pos="1141"/>
              <w:tab w:val="right" w:pos="9505"/>
            </w:tabs>
            <w:spacing w:before="241"/>
          </w:pPr>
          <w:hyperlink w:anchor="_bookmark9" w:history="1">
            <w:r w:rsidR="00D42493">
              <w:t>Data</w:t>
            </w:r>
            <w:r w:rsidR="00D42493">
              <w:rPr>
                <w:spacing w:val="-2"/>
              </w:rPr>
              <w:t xml:space="preserve"> </w:t>
            </w:r>
            <w:r w:rsidR="00D42493">
              <w:t>Integrity</w:t>
            </w:r>
            <w:r w:rsidR="00D42493">
              <w:tab/>
              <w:t>4</w:t>
            </w:r>
          </w:hyperlink>
        </w:p>
        <w:p w14:paraId="7EC60A8C" w14:textId="77777777" w:rsidR="00762957" w:rsidRDefault="00CF5B59">
          <w:pPr>
            <w:pStyle w:val="TOC2"/>
            <w:numPr>
              <w:ilvl w:val="1"/>
              <w:numId w:val="3"/>
            </w:numPr>
            <w:tabs>
              <w:tab w:val="left" w:pos="1140"/>
              <w:tab w:val="left" w:pos="1141"/>
              <w:tab w:val="right" w:pos="9505"/>
            </w:tabs>
            <w:spacing w:before="242"/>
          </w:pPr>
          <w:hyperlink w:anchor="_bookmark10" w:history="1">
            <w:r w:rsidR="00D42493">
              <w:t>Data</w:t>
            </w:r>
            <w:r w:rsidR="00D42493">
              <w:rPr>
                <w:spacing w:val="-2"/>
              </w:rPr>
              <w:t xml:space="preserve"> </w:t>
            </w:r>
            <w:r w:rsidR="00D42493">
              <w:t>Refresh</w:t>
            </w:r>
            <w:r w:rsidR="00D42493">
              <w:rPr>
                <w:spacing w:val="-3"/>
              </w:rPr>
              <w:t xml:space="preserve"> </w:t>
            </w:r>
            <w:r w:rsidR="00D42493">
              <w:t>Frequency</w:t>
            </w:r>
            <w:r w:rsidR="00D42493">
              <w:tab/>
              <w:t>4</w:t>
            </w:r>
          </w:hyperlink>
        </w:p>
        <w:p w14:paraId="0E8F8CBB" w14:textId="77777777" w:rsidR="00762957" w:rsidRDefault="00CF5B59">
          <w:pPr>
            <w:pStyle w:val="TOC2"/>
            <w:numPr>
              <w:ilvl w:val="1"/>
              <w:numId w:val="3"/>
            </w:numPr>
            <w:tabs>
              <w:tab w:val="left" w:pos="1140"/>
              <w:tab w:val="left" w:pos="1141"/>
              <w:tab w:val="right" w:pos="9505"/>
            </w:tabs>
          </w:pPr>
          <w:hyperlink w:anchor="_bookmark11" w:history="1">
            <w:r w:rsidR="00D42493">
              <w:t>Data</w:t>
            </w:r>
            <w:r w:rsidR="00D42493">
              <w:rPr>
                <w:spacing w:val="-2"/>
              </w:rPr>
              <w:t xml:space="preserve"> </w:t>
            </w:r>
            <w:r w:rsidR="00D42493">
              <w:t>Security</w:t>
            </w:r>
            <w:r w:rsidR="00D42493">
              <w:tab/>
              <w:t>4</w:t>
            </w:r>
          </w:hyperlink>
        </w:p>
        <w:p w14:paraId="34169CC1" w14:textId="77777777" w:rsidR="00762957" w:rsidRDefault="00CF5B59">
          <w:pPr>
            <w:pStyle w:val="TOC2"/>
            <w:numPr>
              <w:ilvl w:val="1"/>
              <w:numId w:val="3"/>
            </w:numPr>
            <w:tabs>
              <w:tab w:val="left" w:pos="1140"/>
              <w:tab w:val="left" w:pos="1141"/>
              <w:tab w:val="right" w:pos="9505"/>
            </w:tabs>
            <w:spacing w:before="242"/>
          </w:pPr>
          <w:hyperlink w:anchor="_bookmark12" w:history="1">
            <w:r w:rsidR="00D42493">
              <w:t>Data Loading</w:t>
            </w:r>
            <w:r w:rsidR="00D42493">
              <w:rPr>
                <w:spacing w:val="-1"/>
              </w:rPr>
              <w:t xml:space="preserve"> </w:t>
            </w:r>
            <w:r w:rsidR="00D42493">
              <w:t>and</w:t>
            </w:r>
            <w:r w:rsidR="00D42493">
              <w:rPr>
                <w:spacing w:val="-3"/>
              </w:rPr>
              <w:t xml:space="preserve"> </w:t>
            </w:r>
            <w:r w:rsidR="00D42493">
              <w:t>Availability</w:t>
            </w:r>
            <w:r w:rsidR="00D42493">
              <w:tab/>
              <w:t>5</w:t>
            </w:r>
          </w:hyperlink>
        </w:p>
        <w:p w14:paraId="62886224" w14:textId="77777777" w:rsidR="00762957" w:rsidRDefault="00CF5B59">
          <w:pPr>
            <w:pStyle w:val="TOC1"/>
            <w:numPr>
              <w:ilvl w:val="0"/>
              <w:numId w:val="3"/>
            </w:numPr>
            <w:tabs>
              <w:tab w:val="left" w:pos="570"/>
              <w:tab w:val="left" w:pos="571"/>
              <w:tab w:val="right" w:pos="9505"/>
            </w:tabs>
            <w:spacing w:before="281"/>
          </w:pPr>
          <w:hyperlink w:anchor="_bookmark13" w:history="1">
            <w:r w:rsidR="00D42493">
              <w:t>Data</w:t>
            </w:r>
            <w:r w:rsidR="00D42493">
              <w:rPr>
                <w:spacing w:val="-2"/>
              </w:rPr>
              <w:t xml:space="preserve"> </w:t>
            </w:r>
            <w:r w:rsidR="00D42493">
              <w:t>Quality</w:t>
            </w:r>
            <w:r w:rsidR="00D42493">
              <w:tab/>
              <w:t>6</w:t>
            </w:r>
          </w:hyperlink>
        </w:p>
      </w:sdtContent>
    </w:sdt>
    <w:p w14:paraId="2529EA9A" w14:textId="77777777" w:rsidR="00762957" w:rsidRDefault="00762957">
      <w:pPr>
        <w:sectPr w:rsidR="00762957">
          <w:pgSz w:w="12240" w:h="15840"/>
          <w:pgMar w:top="1360" w:right="1300" w:bottom="1720" w:left="1300" w:header="0" w:footer="1535" w:gutter="0"/>
          <w:cols w:space="720"/>
        </w:sectPr>
      </w:pPr>
    </w:p>
    <w:p w14:paraId="5419E285" w14:textId="77777777" w:rsidR="00762957" w:rsidRDefault="00DB7706">
      <w:pPr>
        <w:pStyle w:val="BodyText"/>
        <w:ind w:left="110"/>
        <w:rPr>
          <w:sz w:val="20"/>
        </w:rPr>
      </w:pPr>
      <w:r>
        <w:rPr>
          <w:noProof/>
          <w:sz w:val="20"/>
        </w:rPr>
        <w:lastRenderedPageBreak/>
        <mc:AlternateContent>
          <mc:Choice Requires="wps">
            <w:drawing>
              <wp:inline distT="0" distB="0" distL="0" distR="0" wp14:anchorId="5835F2A4" wp14:editId="28AA5E89">
                <wp:extent cx="5984240" cy="238125"/>
                <wp:effectExtent l="0" t="0" r="0" b="0"/>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4240" cy="2381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EF273" w14:textId="77777777" w:rsidR="00762957" w:rsidRDefault="00D42493">
                            <w:pPr>
                              <w:tabs>
                                <w:tab w:val="left" w:pos="950"/>
                              </w:tabs>
                              <w:spacing w:before="1" w:line="374" w:lineRule="exact"/>
                              <w:ind w:left="30"/>
                              <w:rPr>
                                <w:rFonts w:ascii="Cambria"/>
                                <w:b/>
                                <w:sz w:val="32"/>
                              </w:rPr>
                            </w:pPr>
                            <w:bookmarkStart w:id="0" w:name="1.__Introduction"/>
                            <w:bookmarkEnd w:id="0"/>
                            <w:r>
                              <w:rPr>
                                <w:rFonts w:ascii="Cambria"/>
                                <w:b/>
                                <w:color w:val="365F91"/>
                                <w:sz w:val="32"/>
                              </w:rPr>
                              <w:t>1.</w:t>
                            </w:r>
                            <w:r>
                              <w:rPr>
                                <w:rFonts w:ascii="Cambria"/>
                                <w:b/>
                                <w:color w:val="365F91"/>
                                <w:sz w:val="32"/>
                              </w:rPr>
                              <w:tab/>
                            </w:r>
                            <w:bookmarkStart w:id="1" w:name="_bookmark0"/>
                            <w:bookmarkEnd w:id="1"/>
                            <w:r>
                              <w:rPr>
                                <w:rFonts w:ascii="Cambria"/>
                                <w:b/>
                                <w:color w:val="365F91"/>
                                <w:sz w:val="32"/>
                              </w:rPr>
                              <w:t>INTRODUCTION</w:t>
                            </w:r>
                          </w:p>
                        </w:txbxContent>
                      </wps:txbx>
                      <wps:bodyPr rot="0" vert="horz" wrap="square" lIns="0" tIns="0" rIns="0" bIns="0" anchor="t" anchorCtr="0" upright="1">
                        <a:noAutofit/>
                      </wps:bodyPr>
                    </wps:wsp>
                  </a:graphicData>
                </a:graphic>
              </wp:inline>
            </w:drawing>
          </mc:Choice>
          <mc:Fallback>
            <w:pict>
              <v:shapetype w14:anchorId="5835F2A4" id="_x0000_t202" coordsize="21600,21600" o:spt="202" path="m,l,21600r21600,l21600,xe">
                <v:stroke joinstyle="miter"/>
                <v:path gradientshapeok="t" o:connecttype="rect"/>
              </v:shapetype>
              <v:shape id="Text Box 4" o:spid="_x0000_s1026" type="#_x0000_t202" style="width:471.2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" fillcolor="#d9d9d9" stroked="f">
                <v:path arrowok="t"/>
                <v:textbox inset="0,0,0,0">
                  <w:txbxContent>
                    <w:p w14:paraId="54CEF273" w14:textId="77777777" w:rsidR="00762957" w:rsidRDefault="00D42493">
                      <w:pPr>
                        <w:tabs>
                          <w:tab w:val="left" w:pos="950"/>
                        </w:tabs>
                        <w:spacing w:before="1" w:line="374" w:lineRule="exact"/>
                        <w:ind w:left="30"/>
                        <w:rPr>
                          <w:rFonts w:ascii="Cambria"/>
                          <w:b/>
                          <w:sz w:val="32"/>
                        </w:rPr>
                      </w:pPr>
                      <w:bookmarkStart w:id="2" w:name="1.__Introduction"/>
                      <w:bookmarkEnd w:id="2"/>
                      <w:r>
                        <w:rPr>
                          <w:rFonts w:ascii="Cambria"/>
                          <w:b/>
                          <w:color w:val="365F91"/>
                          <w:sz w:val="32"/>
                        </w:rPr>
                        <w:t>1.</w:t>
                      </w:r>
                      <w:r>
                        <w:rPr>
                          <w:rFonts w:ascii="Cambria"/>
                          <w:b/>
                          <w:color w:val="365F91"/>
                          <w:sz w:val="32"/>
                        </w:rPr>
                        <w:tab/>
                      </w:r>
                      <w:bookmarkStart w:id="3" w:name="_bookmark0"/>
                      <w:bookmarkEnd w:id="3"/>
                      <w:r>
                        <w:rPr>
                          <w:rFonts w:ascii="Cambria"/>
                          <w:b/>
                          <w:color w:val="365F91"/>
                          <w:sz w:val="32"/>
                        </w:rPr>
                        <w:t>INTRODUCTION</w:t>
                      </w:r>
                    </w:p>
                  </w:txbxContent>
                </v:textbox>
                <w10:anchorlock/>
              </v:shape>
            </w:pict>
          </mc:Fallback>
        </mc:AlternateContent>
      </w:r>
    </w:p>
    <w:p w14:paraId="0013FA96" w14:textId="77777777" w:rsidR="00762957" w:rsidRDefault="00D42493">
      <w:pPr>
        <w:spacing w:before="225" w:line="278" w:lineRule="auto"/>
        <w:ind w:left="140" w:right="194"/>
        <w:rPr>
          <w:i/>
        </w:rPr>
      </w:pPr>
      <w:r>
        <w:rPr>
          <w:i/>
          <w:color w:val="17365D"/>
        </w:rPr>
        <w:t>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w:t>
      </w:r>
    </w:p>
    <w:p w14:paraId="1981000C" w14:textId="77777777" w:rsidR="00762957" w:rsidRDefault="00D42493">
      <w:pPr>
        <w:pStyle w:val="Heading1"/>
        <w:numPr>
          <w:ilvl w:val="1"/>
          <w:numId w:val="2"/>
        </w:numPr>
        <w:tabs>
          <w:tab w:val="left" w:pos="651"/>
        </w:tabs>
        <w:spacing w:before="188"/>
      </w:pPr>
      <w:bookmarkStart w:id="2" w:name="1.1_Summary"/>
      <w:bookmarkStart w:id="3" w:name="_bookmark1"/>
      <w:bookmarkEnd w:id="2"/>
      <w:bookmarkEnd w:id="3"/>
      <w:r>
        <w:rPr>
          <w:color w:val="4F81BC"/>
        </w:rPr>
        <w:t>Summary</w:t>
      </w:r>
    </w:p>
    <w:p w14:paraId="5AFBAE4B" w14:textId="2BFC0814" w:rsidR="00DB7706" w:rsidRDefault="00DB7706" w:rsidP="00C818FB">
      <w:pPr>
        <w:pStyle w:val="BodyText"/>
        <w:spacing w:before="48" w:line="278" w:lineRule="auto"/>
        <w:ind w:left="140"/>
      </w:pPr>
      <w:r>
        <w:t>We intend to argue a correlation between sports and chicken feed as it relates to the price of chicken wings.</w:t>
      </w:r>
    </w:p>
    <w:p w14:paraId="59661623" w14:textId="77777777" w:rsidR="00762957" w:rsidRDefault="00D42493">
      <w:pPr>
        <w:pStyle w:val="Heading1"/>
        <w:numPr>
          <w:ilvl w:val="1"/>
          <w:numId w:val="2"/>
        </w:numPr>
        <w:tabs>
          <w:tab w:val="left" w:pos="651"/>
        </w:tabs>
      </w:pPr>
      <w:bookmarkStart w:id="4" w:name="1.2_Scope"/>
      <w:bookmarkStart w:id="5" w:name="_bookmark2"/>
      <w:bookmarkEnd w:id="4"/>
      <w:bookmarkEnd w:id="5"/>
      <w:r>
        <w:rPr>
          <w:color w:val="4F81BC"/>
        </w:rPr>
        <w:t>Scope</w:t>
      </w:r>
    </w:p>
    <w:p w14:paraId="767C2E94" w14:textId="1F2E50CA" w:rsidR="00DB7706" w:rsidRDefault="00DB7706" w:rsidP="00C818FB">
      <w:pPr>
        <w:pStyle w:val="BodyText"/>
        <w:spacing w:before="48" w:line="276" w:lineRule="auto"/>
        <w:ind w:left="140" w:right="300"/>
        <w:jc w:val="both"/>
      </w:pPr>
      <w:r>
        <w:t>We will be using data sources for 5 years from Sports Media Watch for the sports statics. We are also using</w:t>
      </w:r>
      <w:r w:rsidR="00512112">
        <w:t xml:space="preserve"> </w:t>
      </w:r>
      <w:r>
        <w:t>U</w:t>
      </w:r>
      <w:r w:rsidR="00BA4517">
        <w:t>r</w:t>
      </w:r>
      <w:r>
        <w:t>ner Barry for the historical data of the chicken</w:t>
      </w:r>
      <w:r w:rsidR="00BA4517">
        <w:t xml:space="preserve"> wing</w:t>
      </w:r>
      <w:r>
        <w:t xml:space="preserve"> prices.</w:t>
      </w:r>
      <w:r w:rsidR="00BA4517">
        <w:t xml:space="preserve"> And we are also using Barley stat</w:t>
      </w:r>
      <w:r w:rsidR="00512112">
        <w:t xml:space="preserve">istics </w:t>
      </w:r>
      <w:r w:rsidR="00BA4517">
        <w:t xml:space="preserve">from </w:t>
      </w:r>
      <w:r>
        <w:t>Index Mundi</w:t>
      </w:r>
      <w:r w:rsidR="00BA4517">
        <w:t xml:space="preserve"> for the prices of chicken feed. </w:t>
      </w:r>
    </w:p>
    <w:p w14:paraId="1CE3CA18" w14:textId="77777777" w:rsidR="00762957" w:rsidRDefault="00D42493">
      <w:pPr>
        <w:pStyle w:val="Heading1"/>
        <w:numPr>
          <w:ilvl w:val="1"/>
          <w:numId w:val="2"/>
        </w:numPr>
        <w:tabs>
          <w:tab w:val="left" w:pos="651"/>
        </w:tabs>
        <w:spacing w:before="196"/>
      </w:pPr>
      <w:bookmarkStart w:id="6" w:name="1.3_Technologies_and_resource_contributi"/>
      <w:bookmarkStart w:id="7" w:name="_bookmark3"/>
      <w:bookmarkEnd w:id="6"/>
      <w:bookmarkEnd w:id="7"/>
      <w:r>
        <w:rPr>
          <w:color w:val="4F81BC"/>
        </w:rPr>
        <w:t>Technologies and resource</w:t>
      </w:r>
      <w:r>
        <w:rPr>
          <w:color w:val="4F81BC"/>
          <w:spacing w:val="-7"/>
        </w:rPr>
        <w:t xml:space="preserve"> </w:t>
      </w:r>
      <w:r>
        <w:rPr>
          <w:color w:val="4F81BC"/>
        </w:rPr>
        <w:t>contributions</w:t>
      </w:r>
    </w:p>
    <w:p w14:paraId="0C51F475" w14:textId="1EA1685B" w:rsidR="00BA4517" w:rsidRDefault="00BA4517">
      <w:pPr>
        <w:pStyle w:val="BodyText"/>
        <w:spacing w:before="48" w:line="276" w:lineRule="auto"/>
        <w:ind w:left="140" w:right="194"/>
      </w:pPr>
      <w:r>
        <w:t>Michael Coates – Creating the data sets and the correlation between the data sets.</w:t>
      </w:r>
    </w:p>
    <w:p w14:paraId="48E4DC9A" w14:textId="20932948" w:rsidR="00BA4517" w:rsidRDefault="00BA4517" w:rsidP="00C818FB">
      <w:pPr>
        <w:pStyle w:val="BodyText"/>
        <w:spacing w:before="48" w:line="276" w:lineRule="auto"/>
        <w:ind w:left="140" w:right="194"/>
      </w:pPr>
      <w:r>
        <w:t>Tim Veal – Creating the extraction and the narrative among the data.</w:t>
      </w:r>
    </w:p>
    <w:p w14:paraId="28AA8947" w14:textId="2493E373" w:rsidR="00BA4517" w:rsidRDefault="00D42493" w:rsidP="00C818FB">
      <w:pPr>
        <w:pStyle w:val="Heading1"/>
        <w:numPr>
          <w:ilvl w:val="1"/>
          <w:numId w:val="2"/>
        </w:numPr>
        <w:tabs>
          <w:tab w:val="left" w:pos="651"/>
        </w:tabs>
        <w:spacing w:before="200"/>
      </w:pPr>
      <w:bookmarkStart w:id="8" w:name="1.4_Definitions,_Acronyms_and_Abbreviati"/>
      <w:bookmarkStart w:id="9" w:name="_bookmark4"/>
      <w:bookmarkEnd w:id="8"/>
      <w:bookmarkEnd w:id="9"/>
      <w:r>
        <w:rPr>
          <w:color w:val="4F81BC"/>
        </w:rPr>
        <w:t>Definitions, Acronyms and</w:t>
      </w:r>
      <w:r>
        <w:rPr>
          <w:color w:val="4F81BC"/>
          <w:spacing w:val="-8"/>
        </w:rPr>
        <w:t xml:space="preserve"> </w:t>
      </w:r>
      <w:r>
        <w:rPr>
          <w:color w:val="4F81BC"/>
        </w:rPr>
        <w:t>Abbreviations</w:t>
      </w:r>
    </w:p>
    <w:p w14:paraId="20594576" w14:textId="43EDE2C6" w:rsidR="00BA4517" w:rsidRDefault="00BA4517" w:rsidP="00BA4517">
      <w:pPr>
        <w:pStyle w:val="BodyText"/>
        <w:spacing w:before="48" w:line="276" w:lineRule="auto"/>
        <w:ind w:left="140" w:right="197"/>
      </w:pPr>
      <w:r>
        <w:t>Chicken feed – The food that the chicken eats.</w:t>
      </w:r>
    </w:p>
    <w:p w14:paraId="1821B101" w14:textId="3B701DB8" w:rsidR="00BA4517" w:rsidRDefault="00BA4517" w:rsidP="00BA4517">
      <w:pPr>
        <w:pStyle w:val="BodyText"/>
        <w:spacing w:before="48" w:line="276" w:lineRule="auto"/>
        <w:ind w:left="140" w:right="197"/>
      </w:pPr>
      <w:r>
        <w:t xml:space="preserve">Chicken wings – Prices as defined by the northeast. They are several different sizes such as small, medium, and jumbo; in reference to this dataset for this ETL we are using jumbo priced wings in price per pound. </w:t>
      </w:r>
    </w:p>
    <w:p w14:paraId="44413FE7" w14:textId="77777777" w:rsidR="00BA4517" w:rsidRDefault="00BA4517" w:rsidP="00BA4517">
      <w:pPr>
        <w:pStyle w:val="BodyText"/>
        <w:spacing w:before="48" w:line="276" w:lineRule="auto"/>
        <w:ind w:left="140" w:right="197"/>
      </w:pPr>
    </w:p>
    <w:p w14:paraId="4B977B93" w14:textId="1BCA8AF3" w:rsidR="00BA4517" w:rsidRDefault="00BA4517" w:rsidP="00BA4517">
      <w:pPr>
        <w:pStyle w:val="BodyText"/>
        <w:spacing w:before="48" w:line="276" w:lineRule="auto"/>
        <w:ind w:left="140" w:right="197"/>
        <w:sectPr w:rsidR="00BA4517">
          <w:pgSz w:w="12240" w:h="15840"/>
          <w:pgMar w:top="1440" w:right="1300" w:bottom="1720" w:left="1300" w:header="0" w:footer="1535" w:gutter="0"/>
          <w:cols w:space="720"/>
        </w:sectPr>
      </w:pPr>
    </w:p>
    <w:p w14:paraId="0D6C87A1" w14:textId="77777777" w:rsidR="00762957" w:rsidRDefault="00DB7706">
      <w:pPr>
        <w:pStyle w:val="BodyText"/>
        <w:ind w:left="110"/>
        <w:rPr>
          <w:sz w:val="20"/>
        </w:rPr>
      </w:pPr>
      <w:r>
        <w:rPr>
          <w:noProof/>
          <w:sz w:val="20"/>
        </w:rPr>
        <w:lastRenderedPageBreak/>
        <mc:AlternateContent>
          <mc:Choice Requires="wps">
            <w:drawing>
              <wp:inline distT="0" distB="0" distL="0" distR="0" wp14:anchorId="2AF98942" wp14:editId="42137A80">
                <wp:extent cx="5984240" cy="238125"/>
                <wp:effectExtent l="0" t="0" r="0"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4240" cy="2381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75C0A5" w14:textId="77777777" w:rsidR="00762957" w:rsidRDefault="00D42493">
                            <w:pPr>
                              <w:tabs>
                                <w:tab w:val="left" w:pos="880"/>
                              </w:tabs>
                              <w:spacing w:before="1" w:line="374" w:lineRule="exact"/>
                              <w:ind w:left="30"/>
                              <w:rPr>
                                <w:rFonts w:ascii="Cambria"/>
                                <w:b/>
                                <w:sz w:val="32"/>
                              </w:rPr>
                            </w:pPr>
                            <w:bookmarkStart w:id="10" w:name="2._ETL_Details"/>
                            <w:bookmarkStart w:id="11" w:name="_bookmark5"/>
                            <w:bookmarkEnd w:id="10"/>
                            <w:bookmarkEnd w:id="11"/>
                            <w:r>
                              <w:rPr>
                                <w:rFonts w:ascii="Cambria"/>
                                <w:b/>
                                <w:color w:val="365F91"/>
                                <w:sz w:val="32"/>
                              </w:rPr>
                              <w:t>2.</w:t>
                            </w:r>
                            <w:r>
                              <w:rPr>
                                <w:rFonts w:ascii="Cambria"/>
                                <w:b/>
                                <w:color w:val="365F91"/>
                                <w:sz w:val="32"/>
                              </w:rPr>
                              <w:tab/>
                              <w:t>ETL</w:t>
                            </w:r>
                            <w:r>
                              <w:rPr>
                                <w:rFonts w:ascii="Cambria"/>
                                <w:b/>
                                <w:color w:val="365F91"/>
                                <w:spacing w:val="-3"/>
                                <w:sz w:val="32"/>
                              </w:rPr>
                              <w:t xml:space="preserve"> </w:t>
                            </w:r>
                            <w:r>
                              <w:rPr>
                                <w:rFonts w:ascii="Cambria"/>
                                <w:b/>
                                <w:color w:val="365F91"/>
                                <w:sz w:val="32"/>
                              </w:rPr>
                              <w:t>DETAILS</w:t>
                            </w:r>
                          </w:p>
                        </w:txbxContent>
                      </wps:txbx>
                      <wps:bodyPr rot="0" vert="horz" wrap="square" lIns="0" tIns="0" rIns="0" bIns="0" anchor="t" anchorCtr="0" upright="1">
                        <a:noAutofit/>
                      </wps:bodyPr>
                    </wps:wsp>
                  </a:graphicData>
                </a:graphic>
              </wp:inline>
            </w:drawing>
          </mc:Choice>
          <mc:Fallback>
            <w:pict>
              <v:shape w14:anchorId="2AF98942" id="Text Box 3" o:spid="_x0000_s1027" type="#_x0000_t202" style="width:471.2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" fillcolor="#d9d9d9" stroked="f">
                <v:path arrowok="t"/>
                <v:textbox inset="0,0,0,0">
                  <w:txbxContent>
                    <w:p w14:paraId="5975C0A5" w14:textId="77777777" w:rsidR="00762957" w:rsidRDefault="00D42493">
                      <w:pPr>
                        <w:tabs>
                          <w:tab w:val="left" w:pos="880"/>
                        </w:tabs>
                        <w:spacing w:before="1" w:line="374" w:lineRule="exact"/>
                        <w:ind w:left="30"/>
                        <w:rPr>
                          <w:rFonts w:ascii="Cambria"/>
                          <w:b/>
                          <w:sz w:val="32"/>
                        </w:rPr>
                      </w:pPr>
                      <w:bookmarkStart w:id="14" w:name="2._ETL_Details"/>
                      <w:bookmarkStart w:id="15" w:name="_bookmark5"/>
                      <w:bookmarkEnd w:id="14"/>
                      <w:bookmarkEnd w:id="15"/>
                      <w:r>
                        <w:rPr>
                          <w:rFonts w:ascii="Cambria"/>
                          <w:b/>
                          <w:color w:val="365F91"/>
                          <w:sz w:val="32"/>
                        </w:rPr>
                        <w:t>2.</w:t>
                      </w:r>
                      <w:r>
                        <w:rPr>
                          <w:rFonts w:ascii="Cambria"/>
                          <w:b/>
                          <w:color w:val="365F91"/>
                          <w:sz w:val="32"/>
                        </w:rPr>
                        <w:tab/>
                        <w:t>ETL</w:t>
                      </w:r>
                      <w:r>
                        <w:rPr>
                          <w:rFonts w:ascii="Cambria"/>
                          <w:b/>
                          <w:color w:val="365F91"/>
                          <w:spacing w:val="-3"/>
                          <w:sz w:val="32"/>
                        </w:rPr>
                        <w:t xml:space="preserve"> </w:t>
                      </w:r>
                      <w:r>
                        <w:rPr>
                          <w:rFonts w:ascii="Cambria"/>
                          <w:b/>
                          <w:color w:val="365F91"/>
                          <w:sz w:val="32"/>
                        </w:rPr>
                        <w:t>DETAILS</w:t>
                      </w:r>
                    </w:p>
                  </w:txbxContent>
                </v:textbox>
                <w10:anchorlock/>
              </v:shape>
            </w:pict>
          </mc:Fallback>
        </mc:AlternateContent>
      </w:r>
    </w:p>
    <w:p w14:paraId="179BDB12" w14:textId="77777777" w:rsidR="00762957" w:rsidRDefault="00762957">
      <w:pPr>
        <w:pStyle w:val="BodyText"/>
        <w:spacing w:before="3"/>
        <w:rPr>
          <w:sz w:val="10"/>
        </w:rPr>
      </w:pPr>
    </w:p>
    <w:p w14:paraId="51300220" w14:textId="77777777" w:rsidR="00762957" w:rsidRDefault="00D42493">
      <w:pPr>
        <w:spacing w:before="100" w:line="278" w:lineRule="auto"/>
        <w:ind w:left="140" w:right="804"/>
        <w:rPr>
          <w:i/>
        </w:rPr>
      </w:pPr>
      <w:r>
        <w:rPr>
          <w:i/>
          <w:color w:val="17365D"/>
        </w:rPr>
        <w:t>This section outlines a more detailed description of the processes utilized/proposed to achieve the objectives of this initiative.</w:t>
      </w:r>
    </w:p>
    <w:p w14:paraId="39CE757E" w14:textId="77777777" w:rsidR="00762957" w:rsidRDefault="00D42493">
      <w:pPr>
        <w:pStyle w:val="Heading1"/>
        <w:numPr>
          <w:ilvl w:val="1"/>
          <w:numId w:val="1"/>
        </w:numPr>
        <w:tabs>
          <w:tab w:val="left" w:pos="651"/>
        </w:tabs>
      </w:pPr>
      <w:bookmarkStart w:id="12" w:name="2.1_Data_Import/Extract_Sources_and_Meth"/>
      <w:bookmarkStart w:id="13" w:name="_bookmark6"/>
      <w:bookmarkEnd w:id="12"/>
      <w:bookmarkEnd w:id="13"/>
      <w:r>
        <w:rPr>
          <w:color w:val="4F81BC"/>
        </w:rPr>
        <w:t>Data Import/Extract Sources and</w:t>
      </w:r>
      <w:r>
        <w:rPr>
          <w:color w:val="4F81BC"/>
          <w:spacing w:val="-10"/>
        </w:rPr>
        <w:t xml:space="preserve"> </w:t>
      </w:r>
      <w:r>
        <w:rPr>
          <w:color w:val="4F81BC"/>
        </w:rPr>
        <w:t>Method</w:t>
      </w:r>
    </w:p>
    <w:p w14:paraId="258522AA" w14:textId="31BAEF21" w:rsidR="00472220" w:rsidRDefault="00512112">
      <w:pPr>
        <w:pStyle w:val="BodyText"/>
        <w:spacing w:before="48" w:line="276" w:lineRule="auto"/>
        <w:ind w:left="140" w:right="194"/>
      </w:pPr>
      <w:r>
        <w:t>As mentioned above</w:t>
      </w:r>
      <w:r w:rsidR="00804549">
        <w:t>,</w:t>
      </w:r>
      <w:r>
        <w:t xml:space="preserve"> the data is coming from three sources: Sports Media Watch, Urner Barry, and Barley statistics from Index Mundi.</w:t>
      </w:r>
    </w:p>
    <w:p w14:paraId="36E43326" w14:textId="6B8AF6EB" w:rsidR="00512112" w:rsidRDefault="00512112">
      <w:pPr>
        <w:pStyle w:val="BodyText"/>
        <w:spacing w:before="48" w:line="276" w:lineRule="auto"/>
        <w:ind w:left="140" w:right="194"/>
      </w:pPr>
    </w:p>
    <w:p w14:paraId="4D2F8577" w14:textId="0571E0F4" w:rsidR="00512112" w:rsidRDefault="00512112">
      <w:pPr>
        <w:pStyle w:val="BodyText"/>
        <w:spacing w:before="48" w:line="276" w:lineRule="auto"/>
        <w:ind w:left="140" w:right="194"/>
      </w:pPr>
      <w:r>
        <w:t xml:space="preserve">Sports Media Watch – Sports Media watch is a free for all information URL </w:t>
      </w:r>
      <w:r w:rsidR="00660B41">
        <w:t xml:space="preserve">that brings the famous Nielson ratings all in one place </w:t>
      </w:r>
      <w:r>
        <w:t>to provide the detailed information of sports including but not limited to: the teams that competed, viewers in millions, the channel that aired the game, the date of the game such as week and month, and other information.</w:t>
      </w:r>
    </w:p>
    <w:p w14:paraId="78BFD6F7" w14:textId="72A6BF88" w:rsidR="00512112" w:rsidRDefault="00512112">
      <w:pPr>
        <w:pStyle w:val="BodyText"/>
        <w:spacing w:before="48" w:line="276" w:lineRule="auto"/>
        <w:ind w:left="140" w:right="194"/>
      </w:pPr>
    </w:p>
    <w:p w14:paraId="020EC3B7" w14:textId="43651541" w:rsidR="00512112" w:rsidRDefault="00512112">
      <w:pPr>
        <w:pStyle w:val="BodyText"/>
        <w:spacing w:before="48" w:line="276" w:lineRule="auto"/>
        <w:ind w:left="140" w:right="194"/>
      </w:pPr>
      <w:r>
        <w:t xml:space="preserve">Urner Barry – Urner Barry is a paid / </w:t>
      </w:r>
      <w:r w:rsidR="00660B41">
        <w:t>subscription-based</w:t>
      </w:r>
      <w:r>
        <w:t xml:space="preserve"> </w:t>
      </w:r>
      <w:r w:rsidR="0084714D">
        <w:t>platform for any vendor that requires the data for their business or other reasons. It includes the prices for all sorts of fresh foods at wholesale prices such as: red meat, poultry, seafood, egg, and grains; but it also includes weather statistics that could affect those prices.</w:t>
      </w:r>
    </w:p>
    <w:p w14:paraId="0B4A37E1" w14:textId="394E66BD" w:rsidR="0084714D" w:rsidRDefault="0084714D">
      <w:pPr>
        <w:pStyle w:val="BodyText"/>
        <w:spacing w:before="48" w:line="276" w:lineRule="auto"/>
        <w:ind w:left="140" w:right="194"/>
      </w:pPr>
    </w:p>
    <w:p w14:paraId="5752D49D" w14:textId="0B3CACB9" w:rsidR="00472220" w:rsidRDefault="0084714D" w:rsidP="00804549">
      <w:pPr>
        <w:pStyle w:val="BodyText"/>
        <w:spacing w:before="48" w:line="276" w:lineRule="auto"/>
        <w:ind w:left="140" w:right="194"/>
      </w:pPr>
      <w:r>
        <w:t xml:space="preserve">Barley from Index Mundi – Index mundi is a </w:t>
      </w:r>
      <w:r w:rsidR="00660B41">
        <w:t xml:space="preserve">wisely open </w:t>
      </w:r>
      <w:r>
        <w:t>data site that organizes</w:t>
      </w:r>
      <w:r w:rsidR="00660B41">
        <w:t xml:space="preserve"> several types of data sets by regions, by state, by industry, and other separations in a very organized manner and easy to use format.</w:t>
      </w:r>
    </w:p>
    <w:p w14:paraId="46FEF82A" w14:textId="77777777" w:rsidR="00762957" w:rsidRDefault="00D42493">
      <w:pPr>
        <w:pStyle w:val="Heading1"/>
        <w:numPr>
          <w:ilvl w:val="1"/>
          <w:numId w:val="1"/>
        </w:numPr>
        <w:tabs>
          <w:tab w:val="left" w:pos="651"/>
        </w:tabs>
        <w:spacing w:before="197"/>
      </w:pPr>
      <w:bookmarkStart w:id="14" w:name="2.2_Data_Acquisition"/>
      <w:bookmarkStart w:id="15" w:name="_bookmark7"/>
      <w:bookmarkEnd w:id="14"/>
      <w:bookmarkEnd w:id="15"/>
      <w:r>
        <w:rPr>
          <w:color w:val="4F81BC"/>
        </w:rPr>
        <w:t>Data</w:t>
      </w:r>
      <w:r>
        <w:rPr>
          <w:color w:val="4F81BC"/>
          <w:spacing w:val="-3"/>
        </w:rPr>
        <w:t xml:space="preserve"> </w:t>
      </w:r>
      <w:r>
        <w:rPr>
          <w:color w:val="4F81BC"/>
        </w:rPr>
        <w:t>Acquisition</w:t>
      </w:r>
    </w:p>
    <w:p w14:paraId="059B18A9" w14:textId="3C1DD122" w:rsidR="00804549" w:rsidRDefault="00214AC8" w:rsidP="008975E8">
      <w:pPr>
        <w:pStyle w:val="BodyText"/>
        <w:spacing w:before="48" w:line="276" w:lineRule="auto"/>
        <w:ind w:left="140"/>
      </w:pPr>
      <w:r>
        <w:t xml:space="preserve">This data set was static for the most part. We were able to use the previous historical </w:t>
      </w:r>
      <w:r w:rsidR="00351F3D">
        <w:t xml:space="preserve">data for the last 5 years. Because we are looking at how prices were affected by sports over the years and not currently, we do not need to constantly update the data. </w:t>
      </w:r>
      <w:r w:rsidR="008975E8">
        <w:t xml:space="preserve">There were no pre-requisites that were needed to obtain the data since it is openly available. </w:t>
      </w:r>
    </w:p>
    <w:p w14:paraId="49507656" w14:textId="77777777" w:rsidR="00762957" w:rsidRDefault="00D42493">
      <w:pPr>
        <w:pStyle w:val="Heading1"/>
        <w:numPr>
          <w:ilvl w:val="1"/>
          <w:numId w:val="1"/>
        </w:numPr>
        <w:tabs>
          <w:tab w:val="left" w:pos="651"/>
        </w:tabs>
      </w:pPr>
      <w:bookmarkStart w:id="16" w:name="2.3_Data_Transform"/>
      <w:bookmarkStart w:id="17" w:name="_bookmark8"/>
      <w:bookmarkEnd w:id="16"/>
      <w:bookmarkEnd w:id="17"/>
      <w:r>
        <w:rPr>
          <w:color w:val="4F81BC"/>
        </w:rPr>
        <w:t>Data</w:t>
      </w:r>
      <w:r>
        <w:rPr>
          <w:color w:val="4F81BC"/>
          <w:spacing w:val="-3"/>
        </w:rPr>
        <w:t xml:space="preserve"> </w:t>
      </w:r>
      <w:r>
        <w:rPr>
          <w:color w:val="4F81BC"/>
        </w:rPr>
        <w:t>Transform</w:t>
      </w:r>
    </w:p>
    <w:p w14:paraId="348D62E6" w14:textId="4A529411" w:rsidR="008975E8" w:rsidRDefault="008975E8" w:rsidP="00726354">
      <w:pPr>
        <w:pStyle w:val="BodyText"/>
        <w:spacing w:before="53" w:line="276" w:lineRule="auto"/>
        <w:ind w:left="140" w:right="140"/>
      </w:pPr>
      <w:r>
        <w:t xml:space="preserve">Before we could immediately use the data, we had to change it a little. The sports data was organized into weeks, while the chicken data was organized into months and quarters. Therefore, we had to easily group the sport games into months instead of weeks. </w:t>
      </w:r>
    </w:p>
    <w:p w14:paraId="4532B847" w14:textId="77777777" w:rsidR="00762957" w:rsidRDefault="00D42493">
      <w:pPr>
        <w:pStyle w:val="Heading1"/>
        <w:numPr>
          <w:ilvl w:val="1"/>
          <w:numId w:val="1"/>
        </w:numPr>
        <w:tabs>
          <w:tab w:val="left" w:pos="651"/>
        </w:tabs>
        <w:spacing w:before="198"/>
      </w:pPr>
      <w:bookmarkStart w:id="18" w:name="2.4_Data_Integrity"/>
      <w:bookmarkStart w:id="19" w:name="_bookmark9"/>
      <w:bookmarkEnd w:id="18"/>
      <w:bookmarkEnd w:id="19"/>
      <w:r>
        <w:rPr>
          <w:color w:val="4F81BC"/>
        </w:rPr>
        <w:t>Data</w:t>
      </w:r>
      <w:r>
        <w:rPr>
          <w:color w:val="4F81BC"/>
          <w:spacing w:val="-3"/>
        </w:rPr>
        <w:t xml:space="preserve"> </w:t>
      </w:r>
      <w:r>
        <w:rPr>
          <w:color w:val="4F81BC"/>
        </w:rPr>
        <w:t>Integrity</w:t>
      </w:r>
    </w:p>
    <w:p w14:paraId="45D4528F" w14:textId="77777777" w:rsidR="00762957" w:rsidRDefault="00D42493">
      <w:pPr>
        <w:pStyle w:val="BodyText"/>
        <w:spacing w:before="48" w:line="276" w:lineRule="auto"/>
        <w:ind w:left="140" w:right="155"/>
      </w:pPr>
      <w:r>
        <w:t>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w:t>
      </w:r>
      <w:r>
        <w:rPr>
          <w:spacing w:val="-5"/>
        </w:rPr>
        <w:t xml:space="preserve"> </w:t>
      </w:r>
      <w:r>
        <w:t>if</w:t>
      </w:r>
      <w:r>
        <w:rPr>
          <w:spacing w:val="-5"/>
        </w:rPr>
        <w:t xml:space="preserve"> </w:t>
      </w:r>
      <w:r>
        <w:t>any</w:t>
      </w:r>
      <w:r>
        <w:rPr>
          <w:spacing w:val="-3"/>
        </w:rPr>
        <w:t xml:space="preserve"> </w:t>
      </w:r>
      <w:r>
        <w:t>notification</w:t>
      </w:r>
      <w:r>
        <w:rPr>
          <w:spacing w:val="-3"/>
        </w:rPr>
        <w:t xml:space="preserve"> </w:t>
      </w:r>
      <w:r>
        <w:t>can</w:t>
      </w:r>
      <w:r>
        <w:rPr>
          <w:spacing w:val="-3"/>
        </w:rPr>
        <w:t xml:space="preserve"> </w:t>
      </w:r>
      <w:r>
        <w:t>be</w:t>
      </w:r>
      <w:r>
        <w:rPr>
          <w:spacing w:val="-3"/>
        </w:rPr>
        <w:t xml:space="preserve"> </w:t>
      </w:r>
      <w:r>
        <w:t>received</w:t>
      </w:r>
      <w:r>
        <w:rPr>
          <w:spacing w:val="-3"/>
        </w:rPr>
        <w:t xml:space="preserve"> </w:t>
      </w:r>
      <w:r>
        <w:t>when</w:t>
      </w:r>
      <w:r>
        <w:rPr>
          <w:spacing w:val="-3"/>
        </w:rPr>
        <w:t xml:space="preserve"> </w:t>
      </w:r>
      <w:r>
        <w:t>the</w:t>
      </w:r>
      <w:r>
        <w:rPr>
          <w:spacing w:val="-3"/>
        </w:rPr>
        <w:t xml:space="preserve"> </w:t>
      </w:r>
      <w:r>
        <w:t>source</w:t>
      </w:r>
      <w:r>
        <w:rPr>
          <w:spacing w:val="2"/>
        </w:rPr>
        <w:t xml:space="preserve"> </w:t>
      </w:r>
      <w:r>
        <w:t>data</w:t>
      </w:r>
      <w:r>
        <w:rPr>
          <w:spacing w:val="-3"/>
        </w:rPr>
        <w:t xml:space="preserve"> </w:t>
      </w:r>
      <w:r>
        <w:t>is</w:t>
      </w:r>
      <w:r>
        <w:rPr>
          <w:spacing w:val="-4"/>
        </w:rPr>
        <w:t xml:space="preserve"> </w:t>
      </w:r>
      <w:r>
        <w:t>updated;</w:t>
      </w:r>
      <w:r>
        <w:rPr>
          <w:spacing w:val="-1"/>
        </w:rPr>
        <w:t xml:space="preserve"> </w:t>
      </w:r>
      <w:r>
        <w:t>and</w:t>
      </w:r>
      <w:r>
        <w:rPr>
          <w:spacing w:val="-3"/>
        </w:rPr>
        <w:t xml:space="preserve"> </w:t>
      </w:r>
      <w:r>
        <w:t>what</w:t>
      </w:r>
      <w:r>
        <w:rPr>
          <w:spacing w:val="-1"/>
        </w:rPr>
        <w:t xml:space="preserve"> </w:t>
      </w:r>
      <w:r>
        <w:t>if</w:t>
      </w:r>
      <w:r>
        <w:rPr>
          <w:spacing w:val="-5"/>
        </w:rPr>
        <w:t xml:space="preserve"> </w:t>
      </w:r>
      <w:r>
        <w:t>any</w:t>
      </w:r>
      <w:r>
        <w:rPr>
          <w:spacing w:val="-3"/>
        </w:rPr>
        <w:t xml:space="preserve"> </w:t>
      </w:r>
      <w:r>
        <w:t>notification</w:t>
      </w:r>
      <w:r>
        <w:rPr>
          <w:spacing w:val="-3"/>
        </w:rPr>
        <w:t xml:space="preserve"> </w:t>
      </w:r>
      <w:r>
        <w:t>will be sent to the internal team when the local dataset is</w:t>
      </w:r>
      <w:r>
        <w:rPr>
          <w:spacing w:val="-10"/>
        </w:rPr>
        <w:t xml:space="preserve"> </w:t>
      </w:r>
      <w:r>
        <w:t>updated.</w:t>
      </w:r>
    </w:p>
    <w:p w14:paraId="7D701ED3" w14:textId="77777777" w:rsidR="00762957" w:rsidRDefault="00D42493">
      <w:pPr>
        <w:pStyle w:val="Heading1"/>
        <w:numPr>
          <w:ilvl w:val="1"/>
          <w:numId w:val="1"/>
        </w:numPr>
        <w:tabs>
          <w:tab w:val="left" w:pos="651"/>
        </w:tabs>
        <w:spacing w:before="198"/>
      </w:pPr>
      <w:bookmarkStart w:id="20" w:name="2.5_Data_Refresh_Frequency"/>
      <w:bookmarkStart w:id="21" w:name="_bookmark10"/>
      <w:bookmarkEnd w:id="20"/>
      <w:bookmarkEnd w:id="21"/>
      <w:r>
        <w:rPr>
          <w:color w:val="4F81BC"/>
        </w:rPr>
        <w:lastRenderedPageBreak/>
        <w:t>Data Refresh</w:t>
      </w:r>
      <w:r>
        <w:rPr>
          <w:color w:val="4F81BC"/>
          <w:spacing w:val="-3"/>
        </w:rPr>
        <w:t xml:space="preserve"> </w:t>
      </w:r>
      <w:r>
        <w:rPr>
          <w:color w:val="4F81BC"/>
        </w:rPr>
        <w:t>Frequency</w:t>
      </w:r>
    </w:p>
    <w:p w14:paraId="515B6D8D" w14:textId="7D857AAD" w:rsidR="00762957" w:rsidRDefault="00726354">
      <w:pPr>
        <w:pStyle w:val="BodyText"/>
        <w:spacing w:before="48" w:line="273" w:lineRule="auto"/>
        <w:ind w:left="140"/>
      </w:pPr>
      <w:r>
        <w:t xml:space="preserve">Aligning with the dataset of the chicken prices, I believe that it should be updated on a monthly basis to continue to watch the trends of how sports affects chicken wing prices. </w:t>
      </w:r>
    </w:p>
    <w:p w14:paraId="3B869F74" w14:textId="77777777" w:rsidR="00762957" w:rsidRDefault="00D42493">
      <w:pPr>
        <w:pStyle w:val="Heading1"/>
        <w:numPr>
          <w:ilvl w:val="1"/>
          <w:numId w:val="1"/>
        </w:numPr>
        <w:tabs>
          <w:tab w:val="left" w:pos="651"/>
        </w:tabs>
        <w:spacing w:before="201"/>
      </w:pPr>
      <w:bookmarkStart w:id="22" w:name="2.6_Data_Security"/>
      <w:bookmarkStart w:id="23" w:name="_bookmark11"/>
      <w:bookmarkEnd w:id="22"/>
      <w:bookmarkEnd w:id="23"/>
      <w:r>
        <w:rPr>
          <w:color w:val="4F81BC"/>
        </w:rPr>
        <w:t>Data</w:t>
      </w:r>
      <w:r>
        <w:rPr>
          <w:color w:val="4F81BC"/>
          <w:spacing w:val="-3"/>
        </w:rPr>
        <w:t xml:space="preserve"> </w:t>
      </w:r>
      <w:r>
        <w:rPr>
          <w:color w:val="4F81BC"/>
        </w:rPr>
        <w:t>Security</w:t>
      </w:r>
    </w:p>
    <w:p w14:paraId="5962961E" w14:textId="66AEB0C9" w:rsidR="00726354" w:rsidRDefault="00726354">
      <w:pPr>
        <w:pStyle w:val="BodyText"/>
        <w:spacing w:before="47" w:line="276" w:lineRule="auto"/>
        <w:ind w:left="140"/>
      </w:pPr>
      <w:r>
        <w:t>There are no data security concerns that need to be addressed as this is open data.</w:t>
      </w:r>
    </w:p>
    <w:p w14:paraId="2F8D7CD2" w14:textId="77777777" w:rsidR="00762957" w:rsidRDefault="00762957">
      <w:pPr>
        <w:spacing w:line="276" w:lineRule="auto"/>
        <w:sectPr w:rsidR="00762957">
          <w:pgSz w:w="12240" w:h="15840"/>
          <w:pgMar w:top="1440" w:right="1300" w:bottom="1720" w:left="1300" w:header="0" w:footer="1535" w:gutter="0"/>
          <w:cols w:space="720"/>
        </w:sectPr>
      </w:pPr>
    </w:p>
    <w:p w14:paraId="61FA3EBB" w14:textId="77777777" w:rsidR="00762957" w:rsidRDefault="00D42493">
      <w:pPr>
        <w:pStyle w:val="Heading1"/>
        <w:numPr>
          <w:ilvl w:val="1"/>
          <w:numId w:val="1"/>
        </w:numPr>
        <w:tabs>
          <w:tab w:val="left" w:pos="651"/>
        </w:tabs>
        <w:spacing w:before="78"/>
      </w:pPr>
      <w:bookmarkStart w:id="24" w:name="2.7_Data_Loading_and_Availability"/>
      <w:bookmarkStart w:id="25" w:name="_bookmark12"/>
      <w:bookmarkEnd w:id="24"/>
      <w:bookmarkEnd w:id="25"/>
      <w:r>
        <w:rPr>
          <w:color w:val="4F81BC"/>
        </w:rPr>
        <w:lastRenderedPageBreak/>
        <w:t>Data Loading and</w:t>
      </w:r>
      <w:r>
        <w:rPr>
          <w:color w:val="4F81BC"/>
          <w:spacing w:val="-9"/>
        </w:rPr>
        <w:t xml:space="preserve"> </w:t>
      </w:r>
      <w:r>
        <w:rPr>
          <w:color w:val="4F81BC"/>
        </w:rPr>
        <w:t>Availability</w:t>
      </w:r>
    </w:p>
    <w:p w14:paraId="7D468198" w14:textId="71409B75" w:rsidR="00762957" w:rsidRDefault="00C1170F" w:rsidP="00C1170F">
      <w:pPr>
        <w:pStyle w:val="BodyText"/>
        <w:spacing w:before="48" w:line="276" w:lineRule="auto"/>
        <w:ind w:left="140" w:right="194"/>
        <w:sectPr w:rsidR="00762957">
          <w:pgSz w:w="12240" w:h="15840"/>
          <w:pgMar w:top="1360" w:right="1300" w:bottom="1720" w:left="1300" w:header="0" w:footer="1535" w:gutter="0"/>
          <w:cols w:space="720"/>
        </w:sectPr>
      </w:pPr>
      <w:r>
        <w:t xml:space="preserve">We will be using </w:t>
      </w:r>
      <w:proofErr w:type="spellStart"/>
      <w:r>
        <w:t>Jupyter</w:t>
      </w:r>
      <w:proofErr w:type="spellEnd"/>
      <w:r>
        <w:t xml:space="preserve"> Notebook to present the data. </w:t>
      </w:r>
      <w:bookmarkStart w:id="26" w:name="_GoBack"/>
      <w:bookmarkEnd w:id="26"/>
    </w:p>
    <w:p w14:paraId="14E6954A" w14:textId="77777777" w:rsidR="00762957" w:rsidRDefault="00DB7706">
      <w:pPr>
        <w:pStyle w:val="BodyText"/>
        <w:ind w:left="110"/>
        <w:rPr>
          <w:sz w:val="20"/>
        </w:rPr>
      </w:pPr>
      <w:r>
        <w:rPr>
          <w:noProof/>
          <w:sz w:val="20"/>
        </w:rPr>
        <w:lastRenderedPageBreak/>
        <mc:AlternateContent>
          <mc:Choice Requires="wps">
            <w:drawing>
              <wp:inline distT="0" distB="0" distL="0" distR="0" wp14:anchorId="004F4BF5" wp14:editId="7D21A61B">
                <wp:extent cx="5984240" cy="238125"/>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4240" cy="2381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A1BEA" w14:textId="77777777" w:rsidR="00762957" w:rsidRDefault="00D42493">
                            <w:pPr>
                              <w:tabs>
                                <w:tab w:val="left" w:pos="880"/>
                              </w:tabs>
                              <w:spacing w:before="1" w:line="374" w:lineRule="exact"/>
                              <w:ind w:left="30"/>
                              <w:rPr>
                                <w:rFonts w:ascii="Cambria"/>
                                <w:b/>
                                <w:sz w:val="32"/>
                              </w:rPr>
                            </w:pPr>
                            <w:bookmarkStart w:id="27" w:name="3._Data_Quality"/>
                            <w:bookmarkStart w:id="28" w:name="_bookmark13"/>
                            <w:bookmarkEnd w:id="27"/>
                            <w:bookmarkEnd w:id="28"/>
                            <w:r>
                              <w:rPr>
                                <w:rFonts w:ascii="Cambria"/>
                                <w:b/>
                                <w:color w:val="365F91"/>
                                <w:sz w:val="32"/>
                              </w:rPr>
                              <w:t>3.</w:t>
                            </w:r>
                            <w:r>
                              <w:rPr>
                                <w:rFonts w:ascii="Cambria"/>
                                <w:b/>
                                <w:color w:val="365F91"/>
                                <w:sz w:val="32"/>
                              </w:rPr>
                              <w:tab/>
                              <w:t>DATA</w:t>
                            </w:r>
                            <w:r>
                              <w:rPr>
                                <w:rFonts w:ascii="Cambria"/>
                                <w:b/>
                                <w:color w:val="365F91"/>
                                <w:spacing w:val="-1"/>
                                <w:sz w:val="32"/>
                              </w:rPr>
                              <w:t xml:space="preserve"> </w:t>
                            </w:r>
                            <w:r>
                              <w:rPr>
                                <w:rFonts w:ascii="Cambria"/>
                                <w:b/>
                                <w:color w:val="365F91"/>
                                <w:sz w:val="32"/>
                              </w:rPr>
                              <w:t>QUALITY</w:t>
                            </w:r>
                          </w:p>
                        </w:txbxContent>
                      </wps:txbx>
                      <wps:bodyPr rot="0" vert="horz" wrap="square" lIns="0" tIns="0" rIns="0" bIns="0" anchor="t" anchorCtr="0" upright="1">
                        <a:noAutofit/>
                      </wps:bodyPr>
                    </wps:wsp>
                  </a:graphicData>
                </a:graphic>
              </wp:inline>
            </w:drawing>
          </mc:Choice>
          <mc:Fallback>
            <w:pict>
              <v:shape w14:anchorId="004F4BF5" id="Text Box 2" o:spid="_x0000_s1028" type="#_x0000_t202" style="width:471.2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" fillcolor="#d9d9d9" stroked="f">
                <v:path arrowok="t"/>
                <v:textbox inset="0,0,0,0">
                  <w:txbxContent>
                    <w:p w14:paraId="7C7A1BEA" w14:textId="77777777" w:rsidR="00762957" w:rsidRDefault="00D42493">
                      <w:pPr>
                        <w:tabs>
                          <w:tab w:val="left" w:pos="880"/>
                        </w:tabs>
                        <w:spacing w:before="1" w:line="374" w:lineRule="exact"/>
                        <w:ind w:left="30"/>
                        <w:rPr>
                          <w:rFonts w:ascii="Cambria"/>
                          <w:b/>
                          <w:sz w:val="32"/>
                        </w:rPr>
                      </w:pPr>
                      <w:bookmarkStart w:id="32" w:name="3._Data_Quality"/>
                      <w:bookmarkStart w:id="33" w:name="_bookmark13"/>
                      <w:bookmarkEnd w:id="32"/>
                      <w:bookmarkEnd w:id="33"/>
                      <w:r>
                        <w:rPr>
                          <w:rFonts w:ascii="Cambria"/>
                          <w:b/>
                          <w:color w:val="365F91"/>
                          <w:sz w:val="32"/>
                        </w:rPr>
                        <w:t>3.</w:t>
                      </w:r>
                      <w:r>
                        <w:rPr>
                          <w:rFonts w:ascii="Cambria"/>
                          <w:b/>
                          <w:color w:val="365F91"/>
                          <w:sz w:val="32"/>
                        </w:rPr>
                        <w:tab/>
                        <w:t>DATA</w:t>
                      </w:r>
                      <w:r>
                        <w:rPr>
                          <w:rFonts w:ascii="Cambria"/>
                          <w:b/>
                          <w:color w:val="365F91"/>
                          <w:spacing w:val="-1"/>
                          <w:sz w:val="32"/>
                        </w:rPr>
                        <w:t xml:space="preserve"> </w:t>
                      </w:r>
                      <w:r>
                        <w:rPr>
                          <w:rFonts w:ascii="Cambria"/>
                          <w:b/>
                          <w:color w:val="365F91"/>
                          <w:sz w:val="32"/>
                        </w:rPr>
                        <w:t>QUALITY</w:t>
                      </w:r>
                    </w:p>
                  </w:txbxContent>
                </v:textbox>
                <w10:anchorlock/>
              </v:shape>
            </w:pict>
          </mc:Fallback>
        </mc:AlternateContent>
      </w:r>
    </w:p>
    <w:p w14:paraId="6CF9EF1A" w14:textId="77777777" w:rsidR="00762957" w:rsidRDefault="00762957">
      <w:pPr>
        <w:pStyle w:val="BodyText"/>
        <w:spacing w:before="3"/>
        <w:rPr>
          <w:sz w:val="10"/>
        </w:rPr>
      </w:pPr>
    </w:p>
    <w:p w14:paraId="4B56B3A1" w14:textId="77777777" w:rsidR="00762957" w:rsidRDefault="00D42493">
      <w:pPr>
        <w:pStyle w:val="BodyText"/>
        <w:spacing w:before="100" w:line="276" w:lineRule="auto"/>
        <w:ind w:left="140" w:right="163"/>
      </w:pPr>
      <w:r>
        <w:t>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w:t>
      </w:r>
      <w:r>
        <w:rPr>
          <w:spacing w:val="-3"/>
        </w:rPr>
        <w:t xml:space="preserve"> </w:t>
      </w:r>
      <w:r>
        <w:t>expectations?</w:t>
      </w:r>
    </w:p>
    <w:sectPr w:rsidR="00762957">
      <w:pgSz w:w="12240" w:h="15840"/>
      <w:pgMar w:top="1440" w:right="1300" w:bottom="1720" w:left="1300" w:header="0" w:footer="1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C4973" w14:textId="77777777" w:rsidR="00CF5B59" w:rsidRDefault="00CF5B59">
      <w:r>
        <w:separator/>
      </w:r>
    </w:p>
  </w:endnote>
  <w:endnote w:type="continuationSeparator" w:id="0">
    <w:p w14:paraId="27DFBA96" w14:textId="77777777" w:rsidR="00CF5B59" w:rsidRDefault="00CF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761DE" w14:textId="77777777" w:rsidR="00762957" w:rsidRDefault="00DB770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0794126" wp14:editId="06C52952">
              <wp:simplePos x="0" y="0"/>
              <wp:positionH relativeFrom="page">
                <wp:posOffset>3335020</wp:posOffset>
              </wp:positionH>
              <wp:positionV relativeFrom="page">
                <wp:posOffset>8943975</wp:posOffset>
              </wp:positionV>
              <wp:extent cx="652780" cy="19621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27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B6032" w14:textId="77777777" w:rsidR="00762957" w:rsidRDefault="00D42493">
                          <w:pPr>
                            <w:spacing w:before="20"/>
                            <w:ind w:left="20"/>
                            <w:rPr>
                              <w:b/>
                            </w:rPr>
                          </w:pPr>
                          <w:r>
                            <w:t xml:space="preserve">Page </w:t>
                          </w:r>
                          <w:r>
                            <w:fldChar w:fldCharType="begin"/>
                          </w:r>
                          <w:r>
                            <w:rPr>
                              <w:b/>
                            </w:rPr>
                            <w:instrText xml:space="preserve"> PAGE </w:instrText>
                          </w:r>
                          <w:r>
                            <w:fldChar w:fldCharType="separate"/>
                          </w:r>
                          <w:r>
                            <w:t>1</w:t>
                          </w:r>
                          <w:r>
                            <w:fldChar w:fldCharType="end"/>
                          </w:r>
                          <w:r>
                            <w:rPr>
                              <w:b/>
                            </w:rPr>
                            <w:t xml:space="preserve"> </w:t>
                          </w:r>
                          <w:r>
                            <w:t xml:space="preserve">of </w:t>
                          </w:r>
                          <w:r>
                            <w:rPr>
                              <w:b/>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94126" id="_x0000_t202" coordsize="21600,21600" o:spt="202" path="m,l,21600r21600,l21600,xe">
              <v:stroke joinstyle="miter"/>
              <v:path gradientshapeok="t" o:connecttype="rect"/>
            </v:shapetype>
            <v:shape id="Text Box 1" o:spid="_x0000_s1029" type="#_x0000_t202" style="position:absolute;margin-left:262.6pt;margin-top:704.25pt;width:51.4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" filled="f" stroked="f">
              <v:path arrowok="t"/>
              <v:textbox inset="0,0,0,0">
                <w:txbxContent>
                  <w:p w14:paraId="01FB6032" w14:textId="77777777" w:rsidR="00762957" w:rsidRDefault="00D42493">
                    <w:pPr>
                      <w:spacing w:before="20"/>
                      <w:ind w:left="20"/>
                      <w:rPr>
                        <w:b/>
                      </w:rPr>
                    </w:pPr>
                    <w:r>
                      <w:t xml:space="preserve">Page </w:t>
                    </w:r>
                    <w:r>
                      <w:fldChar w:fldCharType="begin"/>
                    </w:r>
                    <w:r>
                      <w:rPr>
                        <w:b/>
                      </w:rPr>
                      <w:instrText xml:space="preserve"> PAGE </w:instrText>
                    </w:r>
                    <w:r>
                      <w:fldChar w:fldCharType="separate"/>
                    </w:r>
                    <w:r>
                      <w:t>1</w:t>
                    </w:r>
                    <w:r>
                      <w:fldChar w:fldCharType="end"/>
                    </w:r>
                    <w:r>
                      <w:rPr>
                        <w:b/>
                      </w:rPr>
                      <w:t xml:space="preserve"> </w:t>
                    </w:r>
                    <w:r>
                      <w:t xml:space="preserve">of </w:t>
                    </w:r>
                    <w:r>
                      <w:rPr>
                        <w:b/>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8DD2F" w14:textId="77777777" w:rsidR="00CF5B59" w:rsidRDefault="00CF5B59">
      <w:r>
        <w:separator/>
      </w:r>
    </w:p>
  </w:footnote>
  <w:footnote w:type="continuationSeparator" w:id="0">
    <w:p w14:paraId="424FEAD0" w14:textId="77777777" w:rsidR="00CF5B59" w:rsidRDefault="00CF5B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3DED"/>
    <w:multiLevelType w:val="multilevel"/>
    <w:tmpl w:val="F24E49DC"/>
    <w:lvl w:ilvl="0">
      <w:start w:val="1"/>
      <w:numFmt w:val="decimal"/>
      <w:lvlText w:val="%1"/>
      <w:lvlJc w:val="left"/>
      <w:pPr>
        <w:ind w:left="651" w:hanging="511"/>
        <w:jc w:val="left"/>
      </w:pPr>
      <w:rPr>
        <w:rFonts w:hint="default"/>
        <w:lang w:val="en-US" w:eastAsia="en-US" w:bidi="en-US"/>
      </w:rPr>
    </w:lvl>
    <w:lvl w:ilvl="1">
      <w:start w:val="1"/>
      <w:numFmt w:val="decimal"/>
      <w:lvlText w:val="%1.%2"/>
      <w:lvlJc w:val="left"/>
      <w:pPr>
        <w:ind w:left="651" w:hanging="511"/>
        <w:jc w:val="left"/>
      </w:pPr>
      <w:rPr>
        <w:rFonts w:ascii="Cambria" w:eastAsia="Cambria" w:hAnsi="Cambria" w:cs="Cambria" w:hint="default"/>
        <w:b/>
        <w:bCs/>
        <w:color w:val="4F81BC"/>
        <w:spacing w:val="-2"/>
        <w:w w:val="100"/>
        <w:sz w:val="26"/>
        <w:szCs w:val="26"/>
        <w:lang w:val="en-US" w:eastAsia="en-US" w:bidi="en-US"/>
      </w:rPr>
    </w:lvl>
    <w:lvl w:ilvl="2">
      <w:numFmt w:val="bullet"/>
      <w:lvlText w:val="•"/>
      <w:lvlJc w:val="left"/>
      <w:pPr>
        <w:ind w:left="2456" w:hanging="511"/>
      </w:pPr>
      <w:rPr>
        <w:rFonts w:hint="default"/>
        <w:lang w:val="en-US" w:eastAsia="en-US" w:bidi="en-US"/>
      </w:rPr>
    </w:lvl>
    <w:lvl w:ilvl="3">
      <w:numFmt w:val="bullet"/>
      <w:lvlText w:val="•"/>
      <w:lvlJc w:val="left"/>
      <w:pPr>
        <w:ind w:left="3354" w:hanging="511"/>
      </w:pPr>
      <w:rPr>
        <w:rFonts w:hint="default"/>
        <w:lang w:val="en-US" w:eastAsia="en-US" w:bidi="en-US"/>
      </w:rPr>
    </w:lvl>
    <w:lvl w:ilvl="4">
      <w:numFmt w:val="bullet"/>
      <w:lvlText w:val="•"/>
      <w:lvlJc w:val="left"/>
      <w:pPr>
        <w:ind w:left="4252" w:hanging="511"/>
      </w:pPr>
      <w:rPr>
        <w:rFonts w:hint="default"/>
        <w:lang w:val="en-US" w:eastAsia="en-US" w:bidi="en-US"/>
      </w:rPr>
    </w:lvl>
    <w:lvl w:ilvl="5">
      <w:numFmt w:val="bullet"/>
      <w:lvlText w:val="•"/>
      <w:lvlJc w:val="left"/>
      <w:pPr>
        <w:ind w:left="5150" w:hanging="511"/>
      </w:pPr>
      <w:rPr>
        <w:rFonts w:hint="default"/>
        <w:lang w:val="en-US" w:eastAsia="en-US" w:bidi="en-US"/>
      </w:rPr>
    </w:lvl>
    <w:lvl w:ilvl="6">
      <w:numFmt w:val="bullet"/>
      <w:lvlText w:val="•"/>
      <w:lvlJc w:val="left"/>
      <w:pPr>
        <w:ind w:left="6048" w:hanging="511"/>
      </w:pPr>
      <w:rPr>
        <w:rFonts w:hint="default"/>
        <w:lang w:val="en-US" w:eastAsia="en-US" w:bidi="en-US"/>
      </w:rPr>
    </w:lvl>
    <w:lvl w:ilvl="7">
      <w:numFmt w:val="bullet"/>
      <w:lvlText w:val="•"/>
      <w:lvlJc w:val="left"/>
      <w:pPr>
        <w:ind w:left="6946" w:hanging="511"/>
      </w:pPr>
      <w:rPr>
        <w:rFonts w:hint="default"/>
        <w:lang w:val="en-US" w:eastAsia="en-US" w:bidi="en-US"/>
      </w:rPr>
    </w:lvl>
    <w:lvl w:ilvl="8">
      <w:numFmt w:val="bullet"/>
      <w:lvlText w:val="•"/>
      <w:lvlJc w:val="left"/>
      <w:pPr>
        <w:ind w:left="7844" w:hanging="511"/>
      </w:pPr>
      <w:rPr>
        <w:rFonts w:hint="default"/>
        <w:lang w:val="en-US" w:eastAsia="en-US" w:bidi="en-US"/>
      </w:rPr>
    </w:lvl>
  </w:abstractNum>
  <w:abstractNum w:abstractNumId="1" w15:restartNumberingAfterBreak="0">
    <w:nsid w:val="3FE85901"/>
    <w:multiLevelType w:val="multilevel"/>
    <w:tmpl w:val="DE002710"/>
    <w:lvl w:ilvl="0">
      <w:start w:val="2"/>
      <w:numFmt w:val="decimal"/>
      <w:lvlText w:val="%1"/>
      <w:lvlJc w:val="left"/>
      <w:pPr>
        <w:ind w:left="651" w:hanging="511"/>
        <w:jc w:val="left"/>
      </w:pPr>
      <w:rPr>
        <w:rFonts w:hint="default"/>
        <w:lang w:val="en-US" w:eastAsia="en-US" w:bidi="en-US"/>
      </w:rPr>
    </w:lvl>
    <w:lvl w:ilvl="1">
      <w:start w:val="1"/>
      <w:numFmt w:val="decimal"/>
      <w:lvlText w:val="%1.%2"/>
      <w:lvlJc w:val="left"/>
      <w:pPr>
        <w:ind w:left="651" w:hanging="511"/>
        <w:jc w:val="left"/>
      </w:pPr>
      <w:rPr>
        <w:rFonts w:ascii="Cambria" w:eastAsia="Cambria" w:hAnsi="Cambria" w:cs="Cambria" w:hint="default"/>
        <w:b/>
        <w:bCs/>
        <w:color w:val="4F81BC"/>
        <w:spacing w:val="-3"/>
        <w:w w:val="100"/>
        <w:sz w:val="26"/>
        <w:szCs w:val="26"/>
        <w:lang w:val="en-US" w:eastAsia="en-US" w:bidi="en-US"/>
      </w:rPr>
    </w:lvl>
    <w:lvl w:ilvl="2">
      <w:numFmt w:val="bullet"/>
      <w:lvlText w:val="•"/>
      <w:lvlJc w:val="left"/>
      <w:pPr>
        <w:ind w:left="2456" w:hanging="511"/>
      </w:pPr>
      <w:rPr>
        <w:rFonts w:hint="default"/>
        <w:lang w:val="en-US" w:eastAsia="en-US" w:bidi="en-US"/>
      </w:rPr>
    </w:lvl>
    <w:lvl w:ilvl="3">
      <w:numFmt w:val="bullet"/>
      <w:lvlText w:val="•"/>
      <w:lvlJc w:val="left"/>
      <w:pPr>
        <w:ind w:left="3354" w:hanging="511"/>
      </w:pPr>
      <w:rPr>
        <w:rFonts w:hint="default"/>
        <w:lang w:val="en-US" w:eastAsia="en-US" w:bidi="en-US"/>
      </w:rPr>
    </w:lvl>
    <w:lvl w:ilvl="4">
      <w:numFmt w:val="bullet"/>
      <w:lvlText w:val="•"/>
      <w:lvlJc w:val="left"/>
      <w:pPr>
        <w:ind w:left="4252" w:hanging="511"/>
      </w:pPr>
      <w:rPr>
        <w:rFonts w:hint="default"/>
        <w:lang w:val="en-US" w:eastAsia="en-US" w:bidi="en-US"/>
      </w:rPr>
    </w:lvl>
    <w:lvl w:ilvl="5">
      <w:numFmt w:val="bullet"/>
      <w:lvlText w:val="•"/>
      <w:lvlJc w:val="left"/>
      <w:pPr>
        <w:ind w:left="5150" w:hanging="511"/>
      </w:pPr>
      <w:rPr>
        <w:rFonts w:hint="default"/>
        <w:lang w:val="en-US" w:eastAsia="en-US" w:bidi="en-US"/>
      </w:rPr>
    </w:lvl>
    <w:lvl w:ilvl="6">
      <w:numFmt w:val="bullet"/>
      <w:lvlText w:val="•"/>
      <w:lvlJc w:val="left"/>
      <w:pPr>
        <w:ind w:left="6048" w:hanging="511"/>
      </w:pPr>
      <w:rPr>
        <w:rFonts w:hint="default"/>
        <w:lang w:val="en-US" w:eastAsia="en-US" w:bidi="en-US"/>
      </w:rPr>
    </w:lvl>
    <w:lvl w:ilvl="7">
      <w:numFmt w:val="bullet"/>
      <w:lvlText w:val="•"/>
      <w:lvlJc w:val="left"/>
      <w:pPr>
        <w:ind w:left="6946" w:hanging="511"/>
      </w:pPr>
      <w:rPr>
        <w:rFonts w:hint="default"/>
        <w:lang w:val="en-US" w:eastAsia="en-US" w:bidi="en-US"/>
      </w:rPr>
    </w:lvl>
    <w:lvl w:ilvl="8">
      <w:numFmt w:val="bullet"/>
      <w:lvlText w:val="•"/>
      <w:lvlJc w:val="left"/>
      <w:pPr>
        <w:ind w:left="7844" w:hanging="511"/>
      </w:pPr>
      <w:rPr>
        <w:rFonts w:hint="default"/>
        <w:lang w:val="en-US" w:eastAsia="en-US" w:bidi="en-US"/>
      </w:rPr>
    </w:lvl>
  </w:abstractNum>
  <w:abstractNum w:abstractNumId="2" w15:restartNumberingAfterBreak="0">
    <w:nsid w:val="64444E67"/>
    <w:multiLevelType w:val="multilevel"/>
    <w:tmpl w:val="EB723012"/>
    <w:lvl w:ilvl="0">
      <w:start w:val="1"/>
      <w:numFmt w:val="decimal"/>
      <w:lvlText w:val="%1."/>
      <w:lvlJc w:val="left"/>
      <w:pPr>
        <w:ind w:left="571" w:hanging="431"/>
        <w:jc w:val="left"/>
      </w:pPr>
      <w:rPr>
        <w:rFonts w:ascii="Calibri" w:eastAsia="Calibri" w:hAnsi="Calibri" w:cs="Calibri" w:hint="default"/>
        <w:spacing w:val="-2"/>
        <w:w w:val="100"/>
        <w:sz w:val="22"/>
        <w:szCs w:val="22"/>
        <w:lang w:val="en-US" w:eastAsia="en-US" w:bidi="en-US"/>
      </w:rPr>
    </w:lvl>
    <w:lvl w:ilvl="1">
      <w:start w:val="1"/>
      <w:numFmt w:val="decimal"/>
      <w:lvlText w:val="%1.%2"/>
      <w:lvlJc w:val="left"/>
      <w:pPr>
        <w:ind w:left="1141" w:hanging="570"/>
        <w:jc w:val="left"/>
      </w:pPr>
      <w:rPr>
        <w:rFonts w:ascii="Calibri" w:eastAsia="Calibri" w:hAnsi="Calibri" w:cs="Calibri" w:hint="default"/>
        <w:spacing w:val="-3"/>
        <w:w w:val="100"/>
        <w:sz w:val="22"/>
        <w:szCs w:val="22"/>
        <w:lang w:val="en-US" w:eastAsia="en-US" w:bidi="en-US"/>
      </w:rPr>
    </w:lvl>
    <w:lvl w:ilvl="2">
      <w:numFmt w:val="bullet"/>
      <w:lvlText w:val="•"/>
      <w:lvlJc w:val="left"/>
      <w:pPr>
        <w:ind w:left="2084" w:hanging="570"/>
      </w:pPr>
      <w:rPr>
        <w:rFonts w:hint="default"/>
        <w:lang w:val="en-US" w:eastAsia="en-US" w:bidi="en-US"/>
      </w:rPr>
    </w:lvl>
    <w:lvl w:ilvl="3">
      <w:numFmt w:val="bullet"/>
      <w:lvlText w:val="•"/>
      <w:lvlJc w:val="left"/>
      <w:pPr>
        <w:ind w:left="3028" w:hanging="570"/>
      </w:pPr>
      <w:rPr>
        <w:rFonts w:hint="default"/>
        <w:lang w:val="en-US" w:eastAsia="en-US" w:bidi="en-US"/>
      </w:rPr>
    </w:lvl>
    <w:lvl w:ilvl="4">
      <w:numFmt w:val="bullet"/>
      <w:lvlText w:val="•"/>
      <w:lvlJc w:val="left"/>
      <w:pPr>
        <w:ind w:left="3973" w:hanging="570"/>
      </w:pPr>
      <w:rPr>
        <w:rFonts w:hint="default"/>
        <w:lang w:val="en-US" w:eastAsia="en-US" w:bidi="en-US"/>
      </w:rPr>
    </w:lvl>
    <w:lvl w:ilvl="5">
      <w:numFmt w:val="bullet"/>
      <w:lvlText w:val="•"/>
      <w:lvlJc w:val="left"/>
      <w:pPr>
        <w:ind w:left="4917" w:hanging="570"/>
      </w:pPr>
      <w:rPr>
        <w:rFonts w:hint="default"/>
        <w:lang w:val="en-US" w:eastAsia="en-US" w:bidi="en-US"/>
      </w:rPr>
    </w:lvl>
    <w:lvl w:ilvl="6">
      <w:numFmt w:val="bullet"/>
      <w:lvlText w:val="•"/>
      <w:lvlJc w:val="left"/>
      <w:pPr>
        <w:ind w:left="5862" w:hanging="570"/>
      </w:pPr>
      <w:rPr>
        <w:rFonts w:hint="default"/>
        <w:lang w:val="en-US" w:eastAsia="en-US" w:bidi="en-US"/>
      </w:rPr>
    </w:lvl>
    <w:lvl w:ilvl="7">
      <w:numFmt w:val="bullet"/>
      <w:lvlText w:val="•"/>
      <w:lvlJc w:val="left"/>
      <w:pPr>
        <w:ind w:left="6806" w:hanging="570"/>
      </w:pPr>
      <w:rPr>
        <w:rFonts w:hint="default"/>
        <w:lang w:val="en-US" w:eastAsia="en-US" w:bidi="en-US"/>
      </w:rPr>
    </w:lvl>
    <w:lvl w:ilvl="8">
      <w:numFmt w:val="bullet"/>
      <w:lvlText w:val="•"/>
      <w:lvlJc w:val="left"/>
      <w:pPr>
        <w:ind w:left="7751" w:hanging="570"/>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57"/>
    <w:rsid w:val="00214AC8"/>
    <w:rsid w:val="003503D0"/>
    <w:rsid w:val="00351F3D"/>
    <w:rsid w:val="00397F53"/>
    <w:rsid w:val="00472220"/>
    <w:rsid w:val="00512112"/>
    <w:rsid w:val="00660B41"/>
    <w:rsid w:val="00686EA1"/>
    <w:rsid w:val="00726354"/>
    <w:rsid w:val="00762957"/>
    <w:rsid w:val="00804549"/>
    <w:rsid w:val="0084714D"/>
    <w:rsid w:val="008975E8"/>
    <w:rsid w:val="00BA4517"/>
    <w:rsid w:val="00C1170F"/>
    <w:rsid w:val="00C818FB"/>
    <w:rsid w:val="00CF5B59"/>
    <w:rsid w:val="00D42493"/>
    <w:rsid w:val="00DB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2C531"/>
  <w15:docId w15:val="{F7D6B817-E9F9-F841-BE66-9167AD62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195"/>
      <w:ind w:left="651" w:hanging="511"/>
      <w:outlineLvl w:val="0"/>
    </w:pPr>
    <w:rPr>
      <w:rFonts w:ascii="Cambria" w:eastAsia="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571" w:hanging="431"/>
    </w:pPr>
  </w:style>
  <w:style w:type="paragraph" w:styleId="TOC2">
    <w:name w:val="toc 2"/>
    <w:basedOn w:val="Normal"/>
    <w:uiPriority w:val="1"/>
    <w:qFormat/>
    <w:pPr>
      <w:spacing w:before="236"/>
      <w:ind w:left="1141" w:hanging="570"/>
    </w:pPr>
  </w:style>
  <w:style w:type="paragraph" w:styleId="BodyText">
    <w:name w:val="Body Text"/>
    <w:basedOn w:val="Normal"/>
    <w:uiPriority w:val="1"/>
    <w:qFormat/>
  </w:style>
  <w:style w:type="paragraph" w:styleId="ListParagraph">
    <w:name w:val="List Paragraph"/>
    <w:basedOn w:val="Normal"/>
    <w:uiPriority w:val="1"/>
    <w:qFormat/>
    <w:pPr>
      <w:spacing w:before="195"/>
      <w:ind w:left="651" w:hanging="57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97F53"/>
    <w:pPr>
      <w:tabs>
        <w:tab w:val="center" w:pos="4680"/>
        <w:tab w:val="right" w:pos="9360"/>
      </w:tabs>
    </w:pPr>
  </w:style>
  <w:style w:type="character" w:customStyle="1" w:styleId="HeaderChar">
    <w:name w:val="Header Char"/>
    <w:basedOn w:val="DefaultParagraphFont"/>
    <w:link w:val="Header"/>
    <w:uiPriority w:val="99"/>
    <w:rsid w:val="00397F53"/>
    <w:rPr>
      <w:rFonts w:ascii="Calibri" w:eastAsia="Calibri" w:hAnsi="Calibri" w:cs="Calibri"/>
      <w:lang w:bidi="en-US"/>
    </w:rPr>
  </w:style>
  <w:style w:type="paragraph" w:styleId="Footer">
    <w:name w:val="footer"/>
    <w:basedOn w:val="Normal"/>
    <w:link w:val="FooterChar"/>
    <w:uiPriority w:val="99"/>
    <w:unhideWhenUsed/>
    <w:rsid w:val="00397F53"/>
    <w:pPr>
      <w:tabs>
        <w:tab w:val="center" w:pos="4680"/>
        <w:tab w:val="right" w:pos="9360"/>
      </w:tabs>
    </w:pPr>
  </w:style>
  <w:style w:type="character" w:customStyle="1" w:styleId="FooterChar">
    <w:name w:val="Footer Char"/>
    <w:basedOn w:val="DefaultParagraphFont"/>
    <w:link w:val="Footer"/>
    <w:uiPriority w:val="99"/>
    <w:rsid w:val="00397F53"/>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Tim Veal</cp:lastModifiedBy>
  <cp:revision>7</cp:revision>
  <dcterms:created xsi:type="dcterms:W3CDTF">2019-03-23T15:28:00Z</dcterms:created>
  <dcterms:modified xsi:type="dcterms:W3CDTF">2019-03-25T01:20:00Z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2019-03-10T00:00:00Z</vt:filetime>
  </property>
  <property fmtid="{D5CDD505-2E9C-101B-9397-08002B2CF9AE}" pid="3" name="Creator">
    <vt:lpwstr>Microsoft Word</vt:lpwstr>
  </property>
  <property fmtid="{D5CDD505-2E9C-101B-9397-08002B2CF9AE}" pid="4" name="LastSaved">
    <vt:filetime>2019-03-22T00:00:00Z</vt:filetime>
  </property>
</Properties>
</file>