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E1323" w14:textId="77777777" w:rsidR="003954BD" w:rsidRPr="00B9513A" w:rsidRDefault="003954BD" w:rsidP="003954BD">
      <w:pPr>
        <w:pStyle w:val="Heading1"/>
        <w:spacing w:line="480" w:lineRule="auto"/>
        <w:jc w:val="center"/>
        <w:rPr>
          <w:b/>
          <w:bCs/>
        </w:rPr>
      </w:pPr>
      <w:r w:rsidRPr="0041383E">
        <w:rPr>
          <w:b/>
          <w:bCs/>
        </w:rPr>
        <w:t>Appendi</w:t>
      </w:r>
      <w:r>
        <w:rPr>
          <w:b/>
          <w:bCs/>
        </w:rPr>
        <w:t>ces</w:t>
      </w:r>
    </w:p>
    <w:p w14:paraId="40111CC7" w14:textId="77777777" w:rsidR="003954BD" w:rsidRDefault="003954BD" w:rsidP="003954BD">
      <w:pPr>
        <w:pStyle w:val="Caption"/>
        <w:keepNext/>
        <w:rPr>
          <w:rFonts w:ascii="Times New Roman" w:hAnsi="Times New Roman" w:cs="Times New Roman"/>
          <w:b/>
          <w:bCs/>
          <w:i w:val="0"/>
          <w:iCs w:val="0"/>
          <w:color w:val="auto"/>
          <w:sz w:val="24"/>
          <w:szCs w:val="24"/>
        </w:rPr>
      </w:pPr>
    </w:p>
    <w:p w14:paraId="6B89C9E5" w14:textId="77777777" w:rsidR="003954BD" w:rsidRPr="000E35D2" w:rsidRDefault="003954BD" w:rsidP="003954BD">
      <w:pPr>
        <w:pStyle w:val="Caption"/>
        <w:keepNext/>
        <w:rPr>
          <w:rFonts w:ascii="Times New Roman" w:hAnsi="Times New Roman" w:cs="Times New Roman"/>
          <w:i w:val="0"/>
          <w:iCs w:val="0"/>
          <w:color w:val="auto"/>
          <w:sz w:val="24"/>
          <w:szCs w:val="24"/>
        </w:rPr>
      </w:pPr>
      <w:r w:rsidRPr="000E35D2">
        <w:rPr>
          <w:rFonts w:ascii="Times New Roman" w:hAnsi="Times New Roman" w:cs="Times New Roman"/>
          <w:b/>
          <w:bCs/>
          <w:i w:val="0"/>
          <w:iCs w:val="0"/>
          <w:color w:val="auto"/>
          <w:sz w:val="24"/>
          <w:szCs w:val="24"/>
        </w:rPr>
        <w:t xml:space="preserve">Appendix </w:t>
      </w:r>
      <w:r>
        <w:rPr>
          <w:rFonts w:ascii="Times New Roman" w:hAnsi="Times New Roman" w:cs="Times New Roman"/>
          <w:b/>
          <w:bCs/>
          <w:i w:val="0"/>
          <w:iCs w:val="0"/>
          <w:color w:val="auto"/>
          <w:sz w:val="24"/>
          <w:szCs w:val="24"/>
        </w:rPr>
        <w:t>1.</w:t>
      </w:r>
      <w:r w:rsidRPr="000E35D2">
        <w:rPr>
          <w:rFonts w:ascii="Times New Roman" w:hAnsi="Times New Roman" w:cs="Times New Roman"/>
          <w:i w:val="0"/>
          <w:iCs w:val="0"/>
          <w:color w:val="auto"/>
          <w:sz w:val="24"/>
          <w:szCs w:val="24"/>
        </w:rPr>
        <w:t xml:space="preserve"> </w:t>
      </w:r>
      <w:r w:rsidRPr="00D43D7E">
        <w:rPr>
          <w:rFonts w:ascii="Times New Roman" w:hAnsi="Times New Roman" w:cs="Times New Roman"/>
          <w:i w:val="0"/>
          <w:iCs w:val="0"/>
          <w:color w:val="auto"/>
          <w:sz w:val="24"/>
          <w:szCs w:val="24"/>
        </w:rPr>
        <w:t>A summary of the development of NLP</w:t>
      </w:r>
    </w:p>
    <w:p w14:paraId="20133A99" w14:textId="1C8A39FD" w:rsidR="003954BD" w:rsidRDefault="003954BD" w:rsidP="003954BD">
      <w:pPr>
        <w:pStyle w:val="Caption"/>
        <w:keepNext/>
        <w:spacing w:after="0" w:line="480" w:lineRule="auto"/>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ab/>
      </w:r>
      <w:r w:rsidRPr="00D141AB">
        <w:rPr>
          <w:rFonts w:ascii="Times New Roman" w:hAnsi="Times New Roman" w:cs="Times New Roman"/>
          <w:i w:val="0"/>
          <w:iCs w:val="0"/>
          <w:color w:val="auto"/>
          <w:sz w:val="24"/>
          <w:szCs w:val="24"/>
        </w:rPr>
        <w:t>In the previous study</w:t>
      </w:r>
      <w:r>
        <w:rPr>
          <w:rFonts w:ascii="Times New Roman" w:hAnsi="Times New Roman" w:cs="Times New Roman"/>
          <w:i w:val="0"/>
          <w:iCs w:val="0"/>
          <w:color w:val="auto"/>
          <w:sz w:val="24"/>
          <w:szCs w:val="24"/>
        </w:rPr>
        <w:t xml:space="preserve"> </w:t>
      </w:r>
      <w:r w:rsidRPr="00D141AB">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ADDIN EN.CITE &lt;EndNote&gt;&lt;Cite&gt;&lt;Author&gt;Song&lt;/Author&gt;&lt;Year&gt;2022&lt;/Year&gt;&lt;RecNum&gt;339&lt;/RecNum&gt;&lt;DisplayText&gt;(Song et al., 2022)&lt;/DisplayText&gt;&lt;record&gt;&lt;rec-number&gt;339&lt;/rec-number&gt;&lt;foreign-keys&gt;&lt;key app="EN" db-id="rze0atxs6aatz9e0zx2vzwvzadppa2tswaxs" timestamp="1626491018"&gt;339&lt;/key&gt;&lt;/foreign-keys&gt;&lt;ref-type name="Journal Article"&gt;17&lt;/ref-type&gt;&lt;contributors&gt;&lt;authors&gt;&lt;author&gt;Song, J.&lt;/author&gt;&lt;author&gt;Ojo, M.&lt;/author&gt;&lt;author&gt;Bowles, K. H.&lt;/author&gt;&lt;author&gt;McDonald, M.V.&lt;/author&gt;&lt;author&gt;Cato, K.&lt;/author&gt;&lt;author&gt;Rossetti, S.&lt;/author&gt;&lt;author&gt;Adams, V.&lt;/author&gt;&lt;author&gt;Chae, S.&lt;/author&gt;&lt;author&gt;Hobensack, M.&lt;/author&gt;&lt;author&gt;Kennedy E.&lt;/author&gt;&lt;author&gt;Tark, A.&lt;/author&gt;&lt;author&gt;Kang, M. J.&lt;/author&gt;&lt;author&gt;Woo, K.&lt;/author&gt;&lt;author&gt;Barron, Y.&lt;/author&gt;&lt;author&gt;Sridharan, S.&lt;/author&gt;&lt;author&gt;Topaz, M.&lt;/author&gt;&lt;/authors&gt;&lt;/contributors&gt;&lt;titles&gt;&lt;title&gt;Detecting Language Associated with Home Health Care Patient’s Risk for Hospitalization and Emergency Department Visit&lt;/title&gt;&lt;secondary-title&gt;Nursing Research&lt;/secondary-title&gt;&lt;/titles&gt;&lt;periodical&gt;&lt;full-title&gt;Nurs Res&lt;/full-title&gt;&lt;abbr-1&gt;Nursing research&lt;/abbr-1&gt;&lt;/periodical&gt;&lt;dates&gt;&lt;year&gt;2022&lt;/year&gt;&lt;/dates&gt;&lt;urls&gt;&lt;/urls&gt;&lt;electronic-resource-num&gt;10.1097/NNR.0000000000000586&lt;/electronic-resource-num&gt;&lt;/record&gt;&lt;/Cite&gt;&lt;/EndNote&gt;</w:instrText>
      </w:r>
      <w:r w:rsidRPr="00D141AB">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(Song et al., 2022)</w:t>
      </w:r>
      <w:r w:rsidRPr="00D141AB">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w:t>
      </w:r>
      <w:r w:rsidRPr="00D141AB">
        <w:rPr>
          <w:rFonts w:ascii="Times New Roman" w:hAnsi="Times New Roman" w:cs="Times New Roman"/>
          <w:i w:val="0"/>
          <w:iCs w:val="0"/>
          <w:color w:val="auto"/>
          <w:sz w:val="24"/>
          <w:szCs w:val="24"/>
        </w:rPr>
        <w:t xml:space="preserve"> </w:t>
      </w:r>
      <w:r w:rsidRPr="0015237E">
        <w:rPr>
          <w:rFonts w:ascii="Times New Roman" w:hAnsi="Times New Roman" w:cs="Times New Roman"/>
          <w:i w:val="0"/>
          <w:iCs w:val="0"/>
          <w:color w:val="auto"/>
          <w:sz w:val="24"/>
          <w:szCs w:val="24"/>
        </w:rPr>
        <w:t xml:space="preserve">the signs/symptoms and problem labels of the Omaha System to identify the corpus of concerning terms used in NLP to detect concerning concepts documented in the nurse notes. The signs/symptoms and problem labels in the Omaha System that were considered as being associated with the risk of hospitalizations or ED visits in HHC were defined as ‘risk factors.’ </w:t>
      </w:r>
    </w:p>
    <w:p w14:paraId="1CBBC258" w14:textId="77777777" w:rsidR="003954BD" w:rsidRPr="0015237E" w:rsidRDefault="003954BD" w:rsidP="003954BD">
      <w:pPr>
        <w:pStyle w:val="Caption"/>
        <w:keepNext/>
        <w:spacing w:after="0" w:line="480" w:lineRule="auto"/>
        <w:ind w:firstLine="720"/>
        <w:rPr>
          <w:rFonts w:ascii="Times New Roman" w:hAnsi="Times New Roman" w:cs="Times New Roman"/>
          <w:i w:val="0"/>
          <w:iCs w:val="0"/>
          <w:color w:val="auto"/>
          <w:sz w:val="24"/>
          <w:szCs w:val="24"/>
        </w:rPr>
      </w:pPr>
      <w:r w:rsidRPr="0015237E">
        <w:rPr>
          <w:rFonts w:ascii="Times New Roman" w:hAnsi="Times New Roman" w:cs="Times New Roman"/>
          <w:i w:val="0"/>
          <w:iCs w:val="0"/>
          <w:color w:val="auto"/>
          <w:sz w:val="24"/>
          <w:szCs w:val="24"/>
        </w:rPr>
        <w:t xml:space="preserve">The risk factors were identified by five experts in HHC and informatics based on the literature, expert's opinion, and/or their clinical experience. The experts were presented with the 335 Omaha System signs and symptoms and asked to indicate: “What signs/symptoms, if documented in the patient records, would cause concern for risk of hospitalizations or ED visits for HHC patients 65 years of age or older?”  </w:t>
      </w:r>
    </w:p>
    <w:p w14:paraId="6A1B7DBD" w14:textId="77777777" w:rsidR="003954BD" w:rsidRDefault="003954BD" w:rsidP="003954BD">
      <w:pPr>
        <w:pStyle w:val="Caption"/>
        <w:keepNext/>
        <w:spacing w:after="0" w:line="480" w:lineRule="auto"/>
        <w:rPr>
          <w:rFonts w:ascii="Times New Roman" w:hAnsi="Times New Roman" w:cs="Times New Roman"/>
          <w:i w:val="0"/>
          <w:iCs w:val="0"/>
          <w:color w:val="auto"/>
          <w:sz w:val="24"/>
          <w:szCs w:val="24"/>
        </w:rPr>
      </w:pPr>
      <w:r w:rsidRPr="0015237E">
        <w:rPr>
          <w:rFonts w:ascii="Times New Roman" w:hAnsi="Times New Roman" w:cs="Times New Roman"/>
          <w:i w:val="0"/>
          <w:iCs w:val="0"/>
          <w:color w:val="auto"/>
          <w:sz w:val="24"/>
          <w:szCs w:val="24"/>
        </w:rPr>
        <w:tab/>
        <w:t>The experts scored each sign/symptom on a scale from 1 to 3 (1- usually not concerning; 2- occasionally concerning; 3- usually concerning). The signs/symptoms that received a score of 3 (usually concerning) from the majority of experts (3 or more) were regarded as concerning signs/symptoms potentially associated with hospitalizations or ED visits in HHC.</w:t>
      </w:r>
      <w:r>
        <w:rPr>
          <w:rFonts w:ascii="Times New Roman" w:hAnsi="Times New Roman" w:cs="Times New Roman"/>
          <w:i w:val="0"/>
          <w:iCs w:val="0"/>
          <w:color w:val="auto"/>
          <w:sz w:val="24"/>
          <w:szCs w:val="24"/>
        </w:rPr>
        <w:t xml:space="preserve"> </w:t>
      </w:r>
      <w:r w:rsidRPr="0015237E">
        <w:rPr>
          <w:rFonts w:ascii="Times New Roman" w:hAnsi="Times New Roman" w:cs="Times New Roman"/>
          <w:i w:val="0"/>
          <w:iCs w:val="0"/>
          <w:color w:val="auto"/>
          <w:sz w:val="24"/>
          <w:szCs w:val="24"/>
        </w:rPr>
        <w:t xml:space="preserve">Signs/symptoms that received a score of 2 from the majority of experts were discussed by the study team for further consideration among concerning signs/symptoms. Signs/symptoms that received a score of 1 from the majority of experts (3 or more) were considered as 'not concerning.' The interrater agreement between experts was fair (Fleiss' Kappa = 0.32), and all </w:t>
      </w:r>
      <w:r w:rsidRPr="0015237E">
        <w:rPr>
          <w:rFonts w:ascii="Times New Roman" w:hAnsi="Times New Roman" w:cs="Times New Roman"/>
          <w:i w:val="0"/>
          <w:iCs w:val="0"/>
          <w:color w:val="auto"/>
          <w:sz w:val="24"/>
          <w:szCs w:val="24"/>
        </w:rPr>
        <w:lastRenderedPageBreak/>
        <w:t>discrepancies including that the difference between the maximum and the minimum score was 2 were resolved through several consensus group meetings.</w:t>
      </w:r>
      <w:r>
        <w:rPr>
          <w:rFonts w:ascii="Times New Roman" w:hAnsi="Times New Roman" w:cs="Times New Roman"/>
          <w:i w:val="0"/>
          <w:iCs w:val="0"/>
          <w:color w:val="auto"/>
          <w:sz w:val="24"/>
          <w:szCs w:val="24"/>
        </w:rPr>
        <w:t xml:space="preserve"> </w:t>
      </w:r>
    </w:p>
    <w:p w14:paraId="3BB39859" w14:textId="77777777" w:rsidR="003954BD" w:rsidRPr="00D141AB" w:rsidRDefault="003954BD" w:rsidP="003954BD">
      <w:pPr>
        <w:pStyle w:val="Caption"/>
        <w:keepNext/>
        <w:spacing w:after="0" w:line="480" w:lineRule="auto"/>
        <w:ind w:firstLine="720"/>
        <w:rPr>
          <w:rFonts w:ascii="Times New Roman" w:hAnsi="Times New Roman" w:cs="Times New Roman"/>
          <w:i w:val="0"/>
          <w:iCs w:val="0"/>
          <w:color w:val="auto"/>
          <w:sz w:val="24"/>
          <w:szCs w:val="24"/>
          <w:u w:val="single"/>
        </w:rPr>
      </w:pPr>
      <w:r>
        <w:rPr>
          <w:rFonts w:ascii="Times New Roman" w:hAnsi="Times New Roman" w:cs="Times New Roman"/>
          <w:i w:val="0"/>
          <w:iCs w:val="0"/>
          <w:color w:val="auto"/>
          <w:sz w:val="24"/>
          <w:szCs w:val="24"/>
        </w:rPr>
        <w:t>Then,</w:t>
      </w:r>
      <w:r w:rsidRPr="00D141AB">
        <w:rPr>
          <w:rFonts w:ascii="Times New Roman" w:hAnsi="Times New Roman" w:cs="Times New Roman"/>
          <w:i w:val="0"/>
          <w:iCs w:val="0"/>
          <w:color w:val="auto"/>
          <w:sz w:val="24"/>
          <w:szCs w:val="24"/>
        </w:rPr>
        <w:t xml:space="preserve"> our team developed the natural language processing (NLP- an artificial intelligence field in which computers analyze, understand, and extract meaning from human language in a text form) algorithm to extract the risk factors for hospitalizations or ED visits from HHC clinical notes. In summary, based on the Omaha System – a standardized nursing terminology commonly utilized in community health</w:t>
      </w:r>
      <w:r>
        <w:rPr>
          <w:rFonts w:ascii="Times New Roman" w:hAnsi="Times New Roman" w:cs="Times New Roman"/>
          <w:i w:val="0"/>
          <w:iCs w:val="0"/>
          <w:color w:val="auto"/>
          <w:sz w:val="24"/>
          <w:szCs w:val="24"/>
        </w:rPr>
        <w:t xml:space="preserve"> </w:t>
      </w:r>
      <w:r w:rsidRPr="00D141AB">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ADDIN EN.CITE &lt;EndNote&gt;&lt;Cite&gt;&lt;Author&gt;Martin&lt;/Author&gt;&lt;Year&gt;2005&lt;/Year&gt;&lt;RecNum&gt;204&lt;/RecNum&gt;&lt;DisplayText&gt;(Martin, 2005)&lt;/DisplayText&gt;&lt;record&gt;&lt;rec-number&gt;204&lt;/rec-number&gt;&lt;foreign-keys&gt;&lt;key app="EN" db-id="rze0atxs6aatz9e0zx2vzwvzadppa2tswaxs" timestamp="1605811682"&gt;204&lt;/key&gt;&lt;/foreign-keys&gt;&lt;ref-type name="Book"&gt;6&lt;/ref-type&gt;&lt;contributors&gt;&lt;authors&gt;&lt;author&gt;Martin, K.S.&lt;/author&gt;&lt;/authors&gt;&lt;/contributors&gt;&lt;titles&gt;&lt;title&gt;The Omaha System: A Key to Practice, Documentation, and Information Management&lt;/title&gt;&lt;/titles&gt;&lt;dates&gt;&lt;year&gt;2005&lt;/year&gt;&lt;/dates&gt;&lt;publisher&gt;Elsevier Saunders&lt;/publisher&gt;&lt;isbn&gt;9780721601304&lt;/isbn&gt;&lt;urls&gt;&lt;related-urls&gt;&lt;url&gt;https://books.google.com/books?id=89Rjdd-ulIwC&lt;/url&gt;&lt;/related-urls&gt;&lt;/urls&gt;&lt;/record&gt;&lt;/Cite&gt;&lt;/EndNote&gt;</w:instrText>
      </w:r>
      <w:r w:rsidRPr="00D141AB">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(Martin, 2005)</w:t>
      </w:r>
      <w:r w:rsidRPr="00D141AB">
        <w:rPr>
          <w:rFonts w:ascii="Times New Roman" w:hAnsi="Times New Roman" w:cs="Times New Roman"/>
          <w:i w:val="0"/>
          <w:iCs w:val="0"/>
          <w:color w:val="auto"/>
          <w:sz w:val="24"/>
          <w:szCs w:val="24"/>
        </w:rPr>
        <w:fldChar w:fldCharType="end"/>
      </w:r>
      <w:r w:rsidRPr="00D141AB">
        <w:rPr>
          <w:rFonts w:ascii="Times New Roman" w:hAnsi="Times New Roman" w:cs="Times New Roman"/>
          <w:i w:val="0"/>
          <w:iCs w:val="0"/>
          <w:color w:val="auto"/>
          <w:sz w:val="24"/>
          <w:szCs w:val="24"/>
        </w:rPr>
        <w:t xml:space="preserve"> – a subset of 31 Omaha System problems, including "Circulations,” “Respiration,” and "Healthcare supervision,” were identified as risk factors for hospitalizations or ED visits in HHC (</w:t>
      </w:r>
      <w:r w:rsidRPr="00D141AB">
        <w:rPr>
          <w:rFonts w:ascii="Times New Roman" w:hAnsi="Times New Roman" w:cs="Times New Roman"/>
          <w:b/>
          <w:bCs/>
          <w:i w:val="0"/>
          <w:iCs w:val="0"/>
          <w:color w:val="auto"/>
          <w:sz w:val="24"/>
          <w:szCs w:val="24"/>
        </w:rPr>
        <w:t xml:space="preserve">Appendix </w:t>
      </w:r>
      <w:r>
        <w:rPr>
          <w:rFonts w:ascii="Times New Roman" w:hAnsi="Times New Roman" w:cs="Times New Roman"/>
          <w:b/>
          <w:bCs/>
          <w:i w:val="0"/>
          <w:iCs w:val="0"/>
          <w:color w:val="auto"/>
          <w:sz w:val="24"/>
          <w:szCs w:val="24"/>
        </w:rPr>
        <w:t>2</w:t>
      </w:r>
      <w:r w:rsidRPr="00D141AB">
        <w:rPr>
          <w:rFonts w:ascii="Times New Roman" w:hAnsi="Times New Roman" w:cs="Times New Roman"/>
          <w:i w:val="0"/>
          <w:iCs w:val="0"/>
          <w:color w:val="auto"/>
          <w:sz w:val="24"/>
          <w:szCs w:val="24"/>
        </w:rPr>
        <w:t xml:space="preserve">). Rule-based NLP algorithm were developed via </w:t>
      </w:r>
      <w:proofErr w:type="spellStart"/>
      <w:r w:rsidRPr="00D141AB">
        <w:rPr>
          <w:rFonts w:ascii="Times New Roman" w:hAnsi="Times New Roman" w:cs="Times New Roman"/>
          <w:i w:val="0"/>
          <w:iCs w:val="0"/>
          <w:color w:val="auto"/>
          <w:sz w:val="24"/>
          <w:szCs w:val="24"/>
        </w:rPr>
        <w:t>NimbleMiner</w:t>
      </w:r>
      <w:proofErr w:type="spellEnd"/>
      <w:r w:rsidRPr="00D141AB">
        <w:rPr>
          <w:rFonts w:ascii="Times New Roman" w:hAnsi="Times New Roman" w:cs="Times New Roman"/>
          <w:i w:val="0"/>
          <w:iCs w:val="0"/>
          <w:color w:val="auto"/>
          <w:sz w:val="24"/>
          <w:szCs w:val="24"/>
        </w:rPr>
        <w:t xml:space="preserve"> software (</w:t>
      </w:r>
      <w:hyperlink r:id="rId8" w:history="1">
        <w:r w:rsidRPr="00F76ED8">
          <w:rPr>
            <w:rStyle w:val="Hyperlink"/>
            <w:rFonts w:ascii="Times New Roman" w:hAnsi="Times New Roman" w:cs="Times New Roman"/>
            <w:i w:val="0"/>
            <w:iCs w:val="0"/>
            <w:sz w:val="24"/>
            <w:szCs w:val="24"/>
          </w:rPr>
          <w:t>http://github.com/mtopaz/NimbleMiner</w:t>
        </w:r>
      </w:hyperlink>
      <w:r w:rsidRPr="00D141AB">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sidRPr="00D141AB">
        <w:rPr>
          <w:rFonts w:ascii="Times New Roman" w:hAnsi="Times New Roman" w:cs="Times New Roman"/>
          <w:i w:val="0"/>
          <w:iCs w:val="0"/>
          <w:color w:val="auto"/>
          <w:sz w:val="24"/>
          <w:szCs w:val="24"/>
        </w:rPr>
        <w:fldChar w:fldCharType="begin">
          <w:fldData xml:space="preserve">PEVuZE5vdGU+PENpdGU+PEF1dGhvcj5Ub3BhejwvQXV0aG9yPjxZZWFyPjIwMTk8L1llYXI+PFJl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</w:fldData>
        </w:fldChar>
      </w:r>
      <w:r>
        <w:rPr>
          <w:rFonts w:ascii="Times New Roman" w:hAnsi="Times New Roman" w:cs="Times New Roman"/>
          <w:i w:val="0"/>
          <w:iCs w:val="0"/>
          <w:color w:val="auto"/>
          <w:sz w:val="24"/>
          <w:szCs w:val="24"/>
        </w:rPr>
        <w:instrText xml:space="preserve"> ADDIN EN.CITE </w:instrText>
      </w:r>
      <w:r>
        <w:rPr>
          <w:rFonts w:ascii="Times New Roman" w:hAnsi="Times New Roman" w:cs="Times New Roman"/>
          <w:i w:val="0"/>
          <w:iCs w:val="0"/>
          <w:color w:val="auto"/>
          <w:sz w:val="24"/>
          <w:szCs w:val="24"/>
        </w:rPr>
        <w:fldChar w:fldCharType="begin">
          <w:fldData xml:space="preserve">PEVuZE5vdGU+PENpdGU+PEF1dGhvcj5Ub3BhejwvQXV0aG9yPjxZZWFyPjIwMTk8L1llYXI+PFJl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</w:fldData>
        </w:fldChar>
      </w:r>
      <w:r>
        <w:rPr>
          <w:rFonts w:ascii="Times New Roman" w:hAnsi="Times New Roman" w:cs="Times New Roman"/>
          <w:i w:val="0"/>
          <w:iCs w:val="0"/>
          <w:color w:val="auto"/>
          <w:sz w:val="24"/>
          <w:szCs w:val="24"/>
        </w:rPr>
        <w:instrText xml:space="preserve"> ADDIN EN.CITE.DATA </w:instrText>
      </w:r>
      <w:r>
        <w:rPr>
          <w:rFonts w:ascii="Times New Roman" w:hAnsi="Times New Roman" w:cs="Times New Roman"/>
          <w:i w:val="0"/>
          <w:iCs w:val="0"/>
          <w:color w:val="auto"/>
          <w:sz w:val="24"/>
          <w:szCs w:val="24"/>
        </w:rPr>
      </w:r>
      <w:r>
        <w:rPr>
          <w:rFonts w:ascii="Times New Roman" w:hAnsi="Times New Roman" w:cs="Times New Roman"/>
          <w:i w:val="0"/>
          <w:iCs w:val="0"/>
          <w:color w:val="auto"/>
          <w:sz w:val="24"/>
          <w:szCs w:val="24"/>
        </w:rPr>
        <w:fldChar w:fldCharType="end"/>
      </w:r>
      <w:r w:rsidRPr="00D141AB">
        <w:rPr>
          <w:rFonts w:ascii="Times New Roman" w:hAnsi="Times New Roman" w:cs="Times New Roman"/>
          <w:i w:val="0"/>
          <w:iCs w:val="0"/>
          <w:color w:val="auto"/>
          <w:sz w:val="24"/>
          <w:szCs w:val="24"/>
        </w:rPr>
      </w:r>
      <w:r w:rsidRPr="00D141AB">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(Topaz et al., 2019)</w:t>
      </w:r>
      <w:r w:rsidRPr="00D141AB">
        <w:rPr>
          <w:rFonts w:ascii="Times New Roman" w:hAnsi="Times New Roman" w:cs="Times New Roman"/>
          <w:i w:val="0"/>
          <w:iCs w:val="0"/>
          <w:color w:val="auto"/>
          <w:sz w:val="24"/>
          <w:szCs w:val="24"/>
        </w:rPr>
        <w:fldChar w:fldCharType="end"/>
      </w:r>
      <w:r w:rsidRPr="00D141AB">
        <w:rPr>
          <w:rFonts w:ascii="Times New Roman" w:hAnsi="Times New Roman" w:cs="Times New Roman"/>
          <w:i w:val="0"/>
          <w:iCs w:val="0"/>
          <w:color w:val="auto"/>
          <w:sz w:val="24"/>
          <w:szCs w:val="24"/>
        </w:rPr>
        <w:t xml:space="preserve"> by analyzing word associations based on generated statistical representations in Word embedding (Word2Vec)</w:t>
      </w:r>
      <w:r>
        <w:rPr>
          <w:rFonts w:ascii="Times New Roman" w:hAnsi="Times New Roman" w:cs="Times New Roman"/>
          <w:i w:val="0"/>
          <w:iCs w:val="0"/>
          <w:color w:val="auto"/>
          <w:sz w:val="24"/>
          <w:szCs w:val="24"/>
        </w:rPr>
        <w:t xml:space="preserve"> </w:t>
      </w:r>
      <w:r w:rsidRPr="00D141AB">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ADDIN EN.CITE &lt;EndNote&gt;&lt;Cite&gt;&lt;Author&gt;Mikolov&lt;/Author&gt;&lt;Year&gt;2013&lt;/Year&gt;&lt;RecNum&gt;325&lt;/RecNum&gt;&lt;DisplayText&gt;(Mikolov et al., 2013)&lt;/DisplayText&gt;&lt;record&gt;&lt;rec-number&gt;325&lt;/rec-number&gt;&lt;foreign-keys&gt;&lt;key app="EN" db-id="rze0atxs6aatz9e0zx2vzwvzadppa2tswaxs" timestamp="1619787302"&gt;325&lt;/key&gt;&lt;/foreign-keys&gt;&lt;ref-type name="Web Page"&gt;12&lt;/ref-type&gt;&lt;contributors&gt;&lt;authors&gt;&lt;author&gt;Mikolov, Tomas&lt;/author&gt;&lt;author&gt;Sutskever, Ilya&lt;/author&gt;&lt;author&gt;Chen, Kai&lt;/author&gt;&lt;author&gt;Corrado, Greg&lt;/author&gt;&lt;author&gt;Dean, Jeffrey&lt;/author&gt;&lt;/authors&gt;&lt;/contributors&gt;&lt;titles&gt;&lt;title&gt;Distributed representations of words and phrases and their compositionality&lt;/title&gt;&lt;secondary-title&gt;Advances in neural information processing systems&lt;/secondary-title&gt;&lt;/titles&gt;&lt;periodical&gt;&lt;full-title&gt;Advances in Neural Information Processing Systems&lt;/full-title&gt;&lt;/periodical&gt;&lt;pages&gt;3111-3119&lt;/pages&gt;&lt;volume&gt;2021&lt;/volume&gt;&lt;number&gt;April 20th&lt;/number&gt;&lt;dates&gt;&lt;year&gt;2013&lt;/year&gt;&lt;/dates&gt;&lt;urls&gt;&lt;related-urls&gt;&lt;url&gt;https://papers.nips.cc/paper/2013/file/9aa42b31882ec039965f3c4923ce901b-Paper.pdf&lt;/url&gt;&lt;/related-urls&gt;&lt;/urls&gt;&lt;/record&gt;&lt;/Cite&gt;&lt;/EndNote&gt;</w:instrText>
      </w:r>
      <w:r w:rsidRPr="00D141AB">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(Mikolov et al., 2013)</w:t>
      </w:r>
      <w:r w:rsidRPr="00D141AB">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w:t>
      </w:r>
      <w:r w:rsidRPr="00D141AB">
        <w:rPr>
          <w:rFonts w:ascii="Times New Roman" w:hAnsi="Times New Roman" w:cs="Times New Roman"/>
          <w:i w:val="0"/>
          <w:iCs w:val="0"/>
          <w:color w:val="auto"/>
          <w:sz w:val="24"/>
          <w:szCs w:val="24"/>
        </w:rPr>
        <w:t xml:space="preserve"> which is a language model that identifies synonyms for relevant words in a text by analyzing word associations based on generated statistical representations (F-score = 0.84). Lastly, the NLP algorithm was applied to identify these risk factors automatically on these 2.3 million HHC clinical notes, and then binary indicators were created for the presence of risk factors within an HHC episode.</w:t>
      </w:r>
    </w:p>
    <w:p w14:paraId="73E85C41" w14:textId="77777777" w:rsidR="003954BD" w:rsidRDefault="003954BD" w:rsidP="003954BD">
      <w:pPr>
        <w:pStyle w:val="Caption"/>
        <w:keepNext/>
        <w:spacing w:after="0"/>
        <w:rPr>
          <w:rFonts w:ascii="Times New Roman" w:hAnsi="Times New Roman" w:cs="Times New Roman"/>
          <w:b/>
          <w:bCs/>
          <w:i w:val="0"/>
          <w:iCs w:val="0"/>
          <w:color w:val="auto"/>
          <w:sz w:val="24"/>
          <w:szCs w:val="24"/>
        </w:rPr>
      </w:pPr>
    </w:p>
    <w:p w14:paraId="2E096D40" w14:textId="77777777" w:rsidR="00D141AB" w:rsidRDefault="00D141AB" w:rsidP="0015237E">
      <w:pPr>
        <w:pStyle w:val="Caption"/>
        <w:keepNext/>
        <w:spacing w:after="0"/>
        <w:rPr>
          <w:rFonts w:ascii="Times New Roman" w:hAnsi="Times New Roman" w:cs="Times New Roman"/>
          <w:b/>
          <w:bCs/>
          <w:i w:val="0"/>
          <w:iCs w:val="0"/>
          <w:color w:val="auto"/>
          <w:sz w:val="24"/>
          <w:szCs w:val="24"/>
        </w:rPr>
      </w:pPr>
    </w:p>
    <w:p w14:paraId="32C63E15" w14:textId="77777777" w:rsidR="00D141AB" w:rsidRDefault="00D141AB" w:rsidP="00C6243B">
      <w:pPr>
        <w:pStyle w:val="Caption"/>
        <w:keepNext/>
        <w:rPr>
          <w:rFonts w:ascii="Times New Roman" w:hAnsi="Times New Roman" w:cs="Times New Roman"/>
          <w:b/>
          <w:bCs/>
          <w:i w:val="0"/>
          <w:iCs w:val="0"/>
          <w:color w:val="auto"/>
          <w:sz w:val="24"/>
          <w:szCs w:val="24"/>
        </w:rPr>
      </w:pPr>
    </w:p>
    <w:p w14:paraId="174EE57F" w14:textId="77777777" w:rsidR="00D43D7E" w:rsidRDefault="00D43D7E">
      <w:pPr>
        <w:rPr>
          <w:rFonts w:ascii="Times New Roman" w:hAnsi="Times New Roman" w:cs="Times New Roman"/>
          <w:b/>
          <w:bCs/>
          <w:sz w:val="24"/>
          <w:szCs w:val="24"/>
        </w:rPr>
      </w:pPr>
      <w:r>
        <w:rPr>
          <w:rFonts w:ascii="Times New Roman" w:hAnsi="Times New Roman" w:cs="Times New Roman"/>
          <w:b/>
          <w:bCs/>
          <w:i/>
          <w:iCs/>
          <w:sz w:val="24"/>
          <w:szCs w:val="24"/>
        </w:rPr>
        <w:br w:type="page"/>
      </w:r>
    </w:p>
    <w:p w14:paraId="6B9CEF4D" w14:textId="139B0743" w:rsidR="00C6243B" w:rsidRPr="000E35D2" w:rsidRDefault="00C6243B" w:rsidP="00C6243B">
      <w:pPr>
        <w:pStyle w:val="Caption"/>
        <w:keepNext/>
        <w:rPr>
          <w:rFonts w:ascii="Times New Roman" w:hAnsi="Times New Roman" w:cs="Times New Roman"/>
          <w:i w:val="0"/>
          <w:iCs w:val="0"/>
          <w:color w:val="auto"/>
          <w:sz w:val="24"/>
          <w:szCs w:val="24"/>
        </w:rPr>
      </w:pPr>
      <w:r w:rsidRPr="000E35D2">
        <w:rPr>
          <w:rFonts w:ascii="Times New Roman" w:hAnsi="Times New Roman" w:cs="Times New Roman"/>
          <w:b/>
          <w:bCs/>
          <w:i w:val="0"/>
          <w:iCs w:val="0"/>
          <w:color w:val="auto"/>
          <w:sz w:val="24"/>
          <w:szCs w:val="24"/>
        </w:rPr>
        <w:lastRenderedPageBreak/>
        <w:t xml:space="preserve">Appendix </w:t>
      </w:r>
      <w:r w:rsidR="00D43D7E">
        <w:rPr>
          <w:rFonts w:ascii="Times New Roman" w:hAnsi="Times New Roman" w:cs="Times New Roman"/>
          <w:b/>
          <w:bCs/>
          <w:i w:val="0"/>
          <w:iCs w:val="0"/>
          <w:color w:val="auto"/>
          <w:sz w:val="24"/>
          <w:szCs w:val="24"/>
        </w:rPr>
        <w:t>2</w:t>
      </w:r>
      <w:r>
        <w:rPr>
          <w:rFonts w:ascii="Times New Roman" w:hAnsi="Times New Roman" w:cs="Times New Roman"/>
          <w:b/>
          <w:bCs/>
          <w:i w:val="0"/>
          <w:iCs w:val="0"/>
          <w:color w:val="auto"/>
          <w:sz w:val="24"/>
          <w:szCs w:val="24"/>
        </w:rPr>
        <w:t>.</w:t>
      </w:r>
      <w:r w:rsidRPr="000E35D2">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Identified </w:t>
      </w:r>
      <w:r w:rsidRPr="00A71500">
        <w:rPr>
          <w:rFonts w:ascii="Times New Roman" w:hAnsi="Times New Roman" w:cs="Times New Roman"/>
          <w:i w:val="0"/>
          <w:iCs w:val="0"/>
          <w:color w:val="auto"/>
          <w:sz w:val="24"/>
          <w:szCs w:val="24"/>
        </w:rPr>
        <w:t>risk</w:t>
      </w:r>
      <w:r>
        <w:rPr>
          <w:rFonts w:ascii="Times New Roman" w:hAnsi="Times New Roman" w:cs="Times New Roman"/>
          <w:i w:val="0"/>
          <w:iCs w:val="0"/>
          <w:color w:val="auto"/>
          <w:sz w:val="24"/>
          <w:szCs w:val="24"/>
        </w:rPr>
        <w:t xml:space="preserve"> factors for</w:t>
      </w:r>
      <w:r w:rsidRPr="00A71500">
        <w:rPr>
          <w:rFonts w:ascii="Times New Roman" w:hAnsi="Times New Roman" w:cs="Times New Roman"/>
          <w:i w:val="0"/>
          <w:iCs w:val="0"/>
          <w:color w:val="auto"/>
          <w:sz w:val="24"/>
          <w:szCs w:val="24"/>
        </w:rPr>
        <w:t xml:space="preserve"> hospitalization or ED Visits in HHC within Omaha System problem</w:t>
      </w:r>
    </w:p>
    <w:tbl>
      <w:tblPr>
        <w:tblStyle w:val="TableGrid"/>
        <w:tblW w:w="0" w:type="auto"/>
        <w:tblLook w:val="04A0" w:firstRow="1" w:lastRow="0" w:firstColumn="1" w:lastColumn="0" w:noHBand="0" w:noVBand="1"/>
      </w:tblPr>
      <w:tblGrid>
        <w:gridCol w:w="3235"/>
        <w:gridCol w:w="6115"/>
      </w:tblGrid>
      <w:tr w:rsidR="00C6243B" w:rsidRPr="00C23012" w14:paraId="5D02ED96" w14:textId="77777777" w:rsidTr="0028571A">
        <w:trPr>
          <w:trHeight w:val="276"/>
        </w:trPr>
        <w:tc>
          <w:tcPr>
            <w:tcW w:w="3235" w:type="dxa"/>
            <w:tcBorders>
              <w:bottom w:val="thickThinLargeGap" w:sz="24" w:space="0" w:color="auto"/>
            </w:tcBorders>
            <w:noWrap/>
            <w:vAlign w:val="center"/>
            <w:hideMark/>
          </w:tcPr>
          <w:p w14:paraId="7E954891" w14:textId="77777777" w:rsidR="00C6243B" w:rsidRDefault="00C6243B" w:rsidP="0028571A">
            <w:pPr>
              <w:jc w:val="center"/>
              <w:rPr>
                <w:rFonts w:ascii="Times New Roman" w:eastAsia="Times New Roman" w:hAnsi="Times New Roman" w:cs="Times New Roman"/>
                <w:color w:val="000000"/>
                <w:sz w:val="24"/>
                <w:szCs w:val="24"/>
              </w:rPr>
            </w:pPr>
            <w:r w:rsidRPr="00C23012">
              <w:rPr>
                <w:rFonts w:ascii="Times New Roman" w:eastAsia="Times New Roman" w:hAnsi="Times New Roman" w:cs="Times New Roman"/>
                <w:color w:val="000000"/>
                <w:sz w:val="24"/>
                <w:szCs w:val="24"/>
              </w:rPr>
              <w:t>Problem</w:t>
            </w:r>
            <w:r>
              <w:rPr>
                <w:rFonts w:ascii="Times New Roman" w:eastAsia="Times New Roman" w:hAnsi="Times New Roman" w:cs="Times New Roman"/>
                <w:color w:val="000000"/>
                <w:sz w:val="24"/>
                <w:szCs w:val="24"/>
              </w:rPr>
              <w:t xml:space="preserve"> C</w:t>
            </w:r>
            <w:r w:rsidRPr="00C23012">
              <w:rPr>
                <w:rFonts w:ascii="Times New Roman" w:eastAsia="Times New Roman" w:hAnsi="Times New Roman" w:cs="Times New Roman"/>
                <w:color w:val="000000"/>
                <w:sz w:val="24"/>
                <w:szCs w:val="24"/>
              </w:rPr>
              <w:t>lassification Scheme</w:t>
            </w:r>
          </w:p>
          <w:p w14:paraId="400DDC96" w14:textId="77777777" w:rsidR="00C6243B" w:rsidRPr="00C23012" w:rsidRDefault="00C6243B" w:rsidP="0028571A">
            <w:pPr>
              <w:jc w:val="center"/>
              <w:rPr>
                <w:rFonts w:ascii="Times New Roman" w:eastAsia="Times New Roman" w:hAnsi="Times New Roman" w:cs="Times New Roman"/>
                <w:color w:val="000000"/>
                <w:sz w:val="24"/>
                <w:szCs w:val="24"/>
              </w:rPr>
            </w:pPr>
            <w:r w:rsidRPr="00A71500">
              <w:rPr>
                <w:rFonts w:ascii="Times New Roman" w:eastAsia="Times New Roman" w:hAnsi="Times New Roman" w:cs="Times New Roman"/>
                <w:color w:val="000000"/>
                <w:sz w:val="24"/>
                <w:szCs w:val="24"/>
              </w:rPr>
              <w:t>(The Omaha System problems)</w:t>
            </w:r>
          </w:p>
        </w:tc>
        <w:tc>
          <w:tcPr>
            <w:tcW w:w="6115" w:type="dxa"/>
            <w:tcBorders>
              <w:bottom w:val="thickThinLargeGap" w:sz="24" w:space="0" w:color="auto"/>
            </w:tcBorders>
            <w:vAlign w:val="center"/>
          </w:tcPr>
          <w:p w14:paraId="6ED42E59" w14:textId="77777777" w:rsidR="00C6243B" w:rsidRPr="00401500" w:rsidRDefault="00C6243B" w:rsidP="0028571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Signs/Symptoms of Actual</w:t>
            </w:r>
          </w:p>
        </w:tc>
      </w:tr>
      <w:tr w:rsidR="00C6243B" w:rsidRPr="00C23012" w14:paraId="5461F250" w14:textId="77777777" w:rsidTr="0028571A">
        <w:trPr>
          <w:trHeight w:val="276"/>
        </w:trPr>
        <w:tc>
          <w:tcPr>
            <w:tcW w:w="3235" w:type="dxa"/>
            <w:vMerge w:val="restart"/>
            <w:tcBorders>
              <w:top w:val="thickThinLargeGap" w:sz="24" w:space="0" w:color="auto"/>
            </w:tcBorders>
            <w:noWrap/>
          </w:tcPr>
          <w:p w14:paraId="54618B00"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Income</w:t>
            </w:r>
          </w:p>
        </w:tc>
        <w:tc>
          <w:tcPr>
            <w:tcW w:w="6115" w:type="dxa"/>
            <w:tcBorders>
              <w:top w:val="thickThinLargeGap" w:sz="24" w:space="0" w:color="auto"/>
            </w:tcBorders>
          </w:tcPr>
          <w:p w14:paraId="3D1E7457" w14:textId="77777777" w:rsidR="00C6243B" w:rsidRPr="00C23012"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 xml:space="preserve">uninsured medical expenses </w:t>
            </w:r>
          </w:p>
        </w:tc>
      </w:tr>
      <w:tr w:rsidR="00C6243B" w:rsidRPr="00C23012" w14:paraId="6ACE17A5" w14:textId="77777777" w:rsidTr="0028571A">
        <w:trPr>
          <w:trHeight w:val="323"/>
        </w:trPr>
        <w:tc>
          <w:tcPr>
            <w:tcW w:w="3235" w:type="dxa"/>
            <w:vMerge/>
            <w:noWrap/>
          </w:tcPr>
          <w:p w14:paraId="4C99D68E" w14:textId="77777777" w:rsidR="00C6243B" w:rsidRPr="00C23012" w:rsidRDefault="00C6243B" w:rsidP="0028571A">
            <w:pPr>
              <w:pStyle w:val="ListParagraph"/>
              <w:numPr>
                <w:ilvl w:val="0"/>
                <w:numId w:val="2"/>
              </w:numPr>
              <w:rPr>
                <w:rFonts w:ascii="Times New Roman" w:eastAsia="Times New Roman" w:hAnsi="Times New Roman" w:cs="Times New Roman"/>
                <w:color w:val="000000"/>
                <w:sz w:val="24"/>
                <w:szCs w:val="24"/>
              </w:rPr>
            </w:pPr>
          </w:p>
        </w:tc>
        <w:tc>
          <w:tcPr>
            <w:tcW w:w="6115" w:type="dxa"/>
          </w:tcPr>
          <w:p w14:paraId="44C8EA37" w14:textId="77777777" w:rsidR="00C6243B" w:rsidRPr="00C23012"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difficulty buying necessities</w:t>
            </w:r>
          </w:p>
        </w:tc>
      </w:tr>
      <w:tr w:rsidR="00C6243B" w:rsidRPr="00C23012" w14:paraId="404BC534" w14:textId="77777777" w:rsidTr="0028571A">
        <w:trPr>
          <w:trHeight w:val="288"/>
        </w:trPr>
        <w:tc>
          <w:tcPr>
            <w:tcW w:w="3235" w:type="dxa"/>
            <w:vMerge w:val="restart"/>
            <w:noWrap/>
            <w:hideMark/>
          </w:tcPr>
          <w:p w14:paraId="7F6E02B5"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Sanitation</w:t>
            </w:r>
          </w:p>
          <w:p w14:paraId="3A6ADE01"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30D396C5"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inadequate food storage/disposal</w:t>
            </w:r>
          </w:p>
        </w:tc>
      </w:tr>
      <w:tr w:rsidR="00C6243B" w:rsidRPr="00C23012" w14:paraId="10109D24" w14:textId="77777777" w:rsidTr="0028571A">
        <w:trPr>
          <w:trHeight w:val="288"/>
        </w:trPr>
        <w:tc>
          <w:tcPr>
            <w:tcW w:w="3235" w:type="dxa"/>
            <w:vMerge/>
            <w:noWrap/>
            <w:hideMark/>
          </w:tcPr>
          <w:p w14:paraId="35D93A3A" w14:textId="77777777" w:rsidR="00C6243B" w:rsidRPr="00C23012" w:rsidRDefault="00C6243B" w:rsidP="0028571A">
            <w:pPr>
              <w:pStyle w:val="ListParagraph"/>
              <w:numPr>
                <w:ilvl w:val="0"/>
                <w:numId w:val="2"/>
              </w:numPr>
              <w:rPr>
                <w:rFonts w:ascii="Times New Roman" w:eastAsia="Times New Roman" w:hAnsi="Times New Roman" w:cs="Times New Roman"/>
                <w:color w:val="000000"/>
                <w:sz w:val="24"/>
                <w:szCs w:val="24"/>
              </w:rPr>
            </w:pPr>
          </w:p>
        </w:tc>
        <w:tc>
          <w:tcPr>
            <w:tcW w:w="6115" w:type="dxa"/>
            <w:noWrap/>
            <w:hideMark/>
          </w:tcPr>
          <w:p w14:paraId="699B90D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inadequate water supply</w:t>
            </w:r>
          </w:p>
        </w:tc>
      </w:tr>
      <w:tr w:rsidR="00C6243B" w:rsidRPr="00C23012" w14:paraId="32F9B583" w14:textId="77777777" w:rsidTr="0028571A">
        <w:trPr>
          <w:trHeight w:val="288"/>
        </w:trPr>
        <w:tc>
          <w:tcPr>
            <w:tcW w:w="3235" w:type="dxa"/>
            <w:vMerge/>
            <w:noWrap/>
            <w:hideMark/>
          </w:tcPr>
          <w:p w14:paraId="68692C6B" w14:textId="77777777" w:rsidR="00C6243B" w:rsidRPr="00C23012" w:rsidRDefault="00C6243B" w:rsidP="0028571A">
            <w:pPr>
              <w:pStyle w:val="ListParagraph"/>
              <w:numPr>
                <w:ilvl w:val="0"/>
                <w:numId w:val="2"/>
              </w:numPr>
              <w:rPr>
                <w:rFonts w:ascii="Times New Roman" w:eastAsia="Times New Roman" w:hAnsi="Times New Roman" w:cs="Times New Roman"/>
                <w:color w:val="000000"/>
                <w:sz w:val="24"/>
                <w:szCs w:val="24"/>
              </w:rPr>
            </w:pPr>
          </w:p>
        </w:tc>
        <w:tc>
          <w:tcPr>
            <w:tcW w:w="6115" w:type="dxa"/>
            <w:noWrap/>
            <w:hideMark/>
          </w:tcPr>
          <w:p w14:paraId="25D9E382"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infectious/contaminating agents</w:t>
            </w:r>
          </w:p>
        </w:tc>
      </w:tr>
      <w:tr w:rsidR="00C6243B" w:rsidRPr="00C23012" w14:paraId="16E18583" w14:textId="77777777" w:rsidTr="0028571A">
        <w:trPr>
          <w:trHeight w:val="288"/>
        </w:trPr>
        <w:tc>
          <w:tcPr>
            <w:tcW w:w="3235" w:type="dxa"/>
            <w:vMerge w:val="restart"/>
            <w:noWrap/>
            <w:hideMark/>
          </w:tcPr>
          <w:p w14:paraId="30B540C7"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Residence</w:t>
            </w:r>
          </w:p>
          <w:p w14:paraId="3482D222"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19C432E7"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inadequate heating/cooling</w:t>
            </w:r>
          </w:p>
        </w:tc>
      </w:tr>
      <w:tr w:rsidR="00C6243B" w:rsidRPr="00C23012" w14:paraId="1E78D7F3" w14:textId="77777777" w:rsidTr="0028571A">
        <w:trPr>
          <w:trHeight w:val="288"/>
        </w:trPr>
        <w:tc>
          <w:tcPr>
            <w:tcW w:w="3235" w:type="dxa"/>
            <w:vMerge/>
            <w:noWrap/>
            <w:hideMark/>
          </w:tcPr>
          <w:p w14:paraId="64CBB1E7"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574D769"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inadequate/obstructed exits/entries</w:t>
            </w:r>
          </w:p>
        </w:tc>
      </w:tr>
      <w:tr w:rsidR="00C6243B" w:rsidRPr="00C23012" w14:paraId="09CAE3DB" w14:textId="77777777" w:rsidTr="0028571A">
        <w:trPr>
          <w:trHeight w:val="288"/>
        </w:trPr>
        <w:tc>
          <w:tcPr>
            <w:tcW w:w="3235" w:type="dxa"/>
            <w:vMerge/>
            <w:noWrap/>
            <w:hideMark/>
          </w:tcPr>
          <w:p w14:paraId="1D01420C"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44F85BF"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unsafe storage or dangerous objects/substances</w:t>
            </w:r>
          </w:p>
        </w:tc>
      </w:tr>
      <w:tr w:rsidR="00C6243B" w:rsidRPr="00C23012" w14:paraId="42E1A414" w14:textId="77777777" w:rsidTr="0028571A">
        <w:trPr>
          <w:trHeight w:val="288"/>
        </w:trPr>
        <w:tc>
          <w:tcPr>
            <w:tcW w:w="3235" w:type="dxa"/>
            <w:vMerge/>
            <w:noWrap/>
            <w:hideMark/>
          </w:tcPr>
          <w:p w14:paraId="4793F883"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2B19D06"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unsafe mats/throw rugs</w:t>
            </w:r>
          </w:p>
        </w:tc>
      </w:tr>
      <w:tr w:rsidR="00C6243B" w:rsidRPr="00C23012" w14:paraId="1ACA9CBD" w14:textId="77777777" w:rsidTr="0028571A">
        <w:trPr>
          <w:trHeight w:val="288"/>
        </w:trPr>
        <w:tc>
          <w:tcPr>
            <w:tcW w:w="3235" w:type="dxa"/>
            <w:vMerge/>
            <w:noWrap/>
            <w:hideMark/>
          </w:tcPr>
          <w:p w14:paraId="6560763E"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40A526B4"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inadequate safety devices</w:t>
            </w:r>
          </w:p>
        </w:tc>
      </w:tr>
      <w:tr w:rsidR="00C6243B" w:rsidRPr="00C23012" w14:paraId="0BD6AD97" w14:textId="77777777" w:rsidTr="0028571A">
        <w:trPr>
          <w:trHeight w:val="288"/>
        </w:trPr>
        <w:tc>
          <w:tcPr>
            <w:tcW w:w="3235" w:type="dxa"/>
            <w:vMerge/>
            <w:noWrap/>
            <w:hideMark/>
          </w:tcPr>
          <w:p w14:paraId="69EBADDD"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179E1C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unsafe appliances/equipment</w:t>
            </w:r>
          </w:p>
        </w:tc>
      </w:tr>
      <w:tr w:rsidR="00C6243B" w:rsidRPr="00C23012" w14:paraId="5B66ADBD" w14:textId="77777777" w:rsidTr="0028571A">
        <w:trPr>
          <w:trHeight w:val="288"/>
        </w:trPr>
        <w:tc>
          <w:tcPr>
            <w:tcW w:w="3235" w:type="dxa"/>
            <w:vMerge/>
            <w:noWrap/>
            <w:hideMark/>
          </w:tcPr>
          <w:p w14:paraId="45CE32BA"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27CDE3E"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exposed wiring</w:t>
            </w:r>
          </w:p>
        </w:tc>
      </w:tr>
      <w:tr w:rsidR="00C6243B" w:rsidRPr="00C23012" w14:paraId="280F29F6" w14:textId="77777777" w:rsidTr="0028571A">
        <w:trPr>
          <w:trHeight w:val="288"/>
        </w:trPr>
        <w:tc>
          <w:tcPr>
            <w:tcW w:w="3235" w:type="dxa"/>
            <w:vMerge/>
            <w:noWrap/>
            <w:hideMark/>
          </w:tcPr>
          <w:p w14:paraId="0D2414DD"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C4116A9"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structural barriers</w:t>
            </w:r>
          </w:p>
        </w:tc>
      </w:tr>
      <w:tr w:rsidR="00C6243B" w:rsidRPr="00C23012" w14:paraId="32A2A053" w14:textId="77777777" w:rsidTr="0028571A">
        <w:trPr>
          <w:trHeight w:val="288"/>
        </w:trPr>
        <w:tc>
          <w:tcPr>
            <w:tcW w:w="3235" w:type="dxa"/>
            <w:vMerge/>
            <w:noWrap/>
            <w:hideMark/>
          </w:tcPr>
          <w:p w14:paraId="68C990AA"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7BFC2D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homeless</w:t>
            </w:r>
          </w:p>
        </w:tc>
      </w:tr>
      <w:tr w:rsidR="00C6243B" w:rsidRPr="00C23012" w14:paraId="023A3E7C" w14:textId="77777777" w:rsidTr="0028571A">
        <w:trPr>
          <w:trHeight w:val="288"/>
        </w:trPr>
        <w:tc>
          <w:tcPr>
            <w:tcW w:w="3235" w:type="dxa"/>
            <w:vMerge w:val="restart"/>
            <w:noWrap/>
            <w:hideMark/>
          </w:tcPr>
          <w:p w14:paraId="23ED7169"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Neighborhood/workplace safety</w:t>
            </w:r>
          </w:p>
        </w:tc>
        <w:tc>
          <w:tcPr>
            <w:tcW w:w="6115" w:type="dxa"/>
            <w:noWrap/>
            <w:hideMark/>
          </w:tcPr>
          <w:p w14:paraId="67249A24"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uncontrolled/dangerous/infected animals</w:t>
            </w:r>
          </w:p>
        </w:tc>
      </w:tr>
      <w:tr w:rsidR="00C6243B" w:rsidRPr="00C23012" w14:paraId="022D93E6" w14:textId="77777777" w:rsidTr="0028571A">
        <w:trPr>
          <w:trHeight w:val="288"/>
        </w:trPr>
        <w:tc>
          <w:tcPr>
            <w:tcW w:w="3235" w:type="dxa"/>
            <w:vMerge/>
            <w:noWrap/>
            <w:hideMark/>
          </w:tcPr>
          <w:p w14:paraId="0F7BC1A3"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9C0529A"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physical hazards</w:t>
            </w:r>
          </w:p>
        </w:tc>
      </w:tr>
      <w:tr w:rsidR="00C6243B" w:rsidRPr="00C23012" w14:paraId="1EB8B759" w14:textId="77777777" w:rsidTr="0028571A">
        <w:trPr>
          <w:trHeight w:val="288"/>
        </w:trPr>
        <w:tc>
          <w:tcPr>
            <w:tcW w:w="3235" w:type="dxa"/>
            <w:vMerge w:val="restart"/>
            <w:noWrap/>
            <w:hideMark/>
          </w:tcPr>
          <w:p w14:paraId="298F89A4"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Communication with community resources</w:t>
            </w:r>
          </w:p>
          <w:p w14:paraId="02A01D12"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5387E067"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transportation barrier</w:t>
            </w:r>
          </w:p>
        </w:tc>
      </w:tr>
      <w:tr w:rsidR="00C6243B" w:rsidRPr="00C23012" w14:paraId="77E5FC71" w14:textId="77777777" w:rsidTr="0028571A">
        <w:trPr>
          <w:trHeight w:val="288"/>
        </w:trPr>
        <w:tc>
          <w:tcPr>
            <w:tcW w:w="3235" w:type="dxa"/>
            <w:vMerge/>
            <w:noWrap/>
            <w:hideMark/>
          </w:tcPr>
          <w:p w14:paraId="2F5E9957"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B2D676F"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limited access to care/services/goods</w:t>
            </w:r>
          </w:p>
        </w:tc>
      </w:tr>
      <w:tr w:rsidR="00C6243B" w:rsidRPr="00C23012" w14:paraId="729048BF" w14:textId="77777777" w:rsidTr="0028571A">
        <w:trPr>
          <w:trHeight w:val="288"/>
        </w:trPr>
        <w:tc>
          <w:tcPr>
            <w:tcW w:w="3235" w:type="dxa"/>
            <w:vMerge/>
            <w:noWrap/>
            <w:hideMark/>
          </w:tcPr>
          <w:p w14:paraId="4D126333"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57487F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unable to use/has inadequate communication devices/</w:t>
            </w:r>
            <w:r w:rsidRPr="00C23012">
              <w:rPr>
                <w:rFonts w:ascii="Times New Roman" w:eastAsia="Times New Roman" w:hAnsi="Times New Roman" w:cs="Times New Roman"/>
                <w:color w:val="000000"/>
                <w:sz w:val="24"/>
                <w:szCs w:val="24"/>
              </w:rPr>
              <w:t>equipment</w:t>
            </w:r>
          </w:p>
        </w:tc>
      </w:tr>
      <w:tr w:rsidR="00C6243B" w:rsidRPr="00401500" w14:paraId="563475D2" w14:textId="77777777" w:rsidTr="0028571A">
        <w:trPr>
          <w:trHeight w:val="288"/>
        </w:trPr>
        <w:tc>
          <w:tcPr>
            <w:tcW w:w="3235" w:type="dxa"/>
            <w:noWrap/>
            <w:hideMark/>
          </w:tcPr>
          <w:p w14:paraId="2443AE91"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Social contact</w:t>
            </w:r>
          </w:p>
        </w:tc>
        <w:tc>
          <w:tcPr>
            <w:tcW w:w="6115" w:type="dxa"/>
            <w:noWrap/>
            <w:hideMark/>
          </w:tcPr>
          <w:p w14:paraId="538CA8CC"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limited social contact</w:t>
            </w:r>
          </w:p>
        </w:tc>
      </w:tr>
      <w:tr w:rsidR="00C6243B" w:rsidRPr="00C23012" w14:paraId="47862C6A" w14:textId="77777777" w:rsidTr="0028571A">
        <w:trPr>
          <w:trHeight w:val="288"/>
        </w:trPr>
        <w:tc>
          <w:tcPr>
            <w:tcW w:w="3235" w:type="dxa"/>
            <w:vMerge w:val="restart"/>
            <w:noWrap/>
            <w:hideMark/>
          </w:tcPr>
          <w:p w14:paraId="3598DFB8"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Interpersonal relationship</w:t>
            </w:r>
          </w:p>
        </w:tc>
        <w:tc>
          <w:tcPr>
            <w:tcW w:w="6115" w:type="dxa"/>
            <w:noWrap/>
            <w:hideMark/>
          </w:tcPr>
          <w:p w14:paraId="44CB54EF"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inappropriate suspicion/manipulation/compulsion/aggression</w:t>
            </w:r>
          </w:p>
        </w:tc>
      </w:tr>
      <w:tr w:rsidR="00C6243B" w:rsidRPr="00C23012" w14:paraId="1B6D8ED7" w14:textId="77777777" w:rsidTr="0028571A">
        <w:trPr>
          <w:trHeight w:val="288"/>
        </w:trPr>
        <w:tc>
          <w:tcPr>
            <w:tcW w:w="3235" w:type="dxa"/>
            <w:vMerge/>
            <w:noWrap/>
            <w:hideMark/>
          </w:tcPr>
          <w:p w14:paraId="0162C550"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453849A1"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physically/emotionally abusive to partner</w:t>
            </w:r>
          </w:p>
        </w:tc>
      </w:tr>
      <w:tr w:rsidR="00C6243B" w:rsidRPr="00C23012" w14:paraId="5C1E22AE" w14:textId="77777777" w:rsidTr="0028571A">
        <w:trPr>
          <w:trHeight w:val="288"/>
        </w:trPr>
        <w:tc>
          <w:tcPr>
            <w:tcW w:w="3235" w:type="dxa"/>
            <w:vMerge w:val="restart"/>
            <w:noWrap/>
            <w:hideMark/>
          </w:tcPr>
          <w:p w14:paraId="550D9BE1"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Mental health</w:t>
            </w:r>
          </w:p>
          <w:p w14:paraId="0621F569"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5FD07B7C"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sadness/hopeless/</w:t>
            </w:r>
            <w:r w:rsidRPr="00C23012">
              <w:rPr>
                <w:rFonts w:ascii="Times New Roman" w:eastAsia="Times New Roman" w:hAnsi="Times New Roman" w:cs="Times New Roman"/>
                <w:color w:val="000000"/>
                <w:sz w:val="24"/>
                <w:szCs w:val="24"/>
              </w:rPr>
              <w:t>decreased</w:t>
            </w:r>
            <w:r w:rsidRPr="00401500">
              <w:rPr>
                <w:rFonts w:ascii="Times New Roman" w:eastAsia="Times New Roman" w:hAnsi="Times New Roman" w:cs="Times New Roman"/>
                <w:color w:val="000000"/>
                <w:sz w:val="24"/>
                <w:szCs w:val="24"/>
              </w:rPr>
              <w:t xml:space="preserve"> self-esteem</w:t>
            </w:r>
          </w:p>
        </w:tc>
      </w:tr>
      <w:tr w:rsidR="00C6243B" w:rsidRPr="00C23012" w14:paraId="434A3603" w14:textId="77777777" w:rsidTr="0028571A">
        <w:trPr>
          <w:trHeight w:val="288"/>
        </w:trPr>
        <w:tc>
          <w:tcPr>
            <w:tcW w:w="3235" w:type="dxa"/>
            <w:vMerge/>
            <w:noWrap/>
            <w:hideMark/>
          </w:tcPr>
          <w:p w14:paraId="0B2556DD"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282141C"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apprehension/undefined fear</w:t>
            </w:r>
          </w:p>
        </w:tc>
      </w:tr>
      <w:tr w:rsidR="00C6243B" w:rsidRPr="00C23012" w14:paraId="532B6D4C" w14:textId="77777777" w:rsidTr="0028571A">
        <w:trPr>
          <w:trHeight w:val="288"/>
        </w:trPr>
        <w:tc>
          <w:tcPr>
            <w:tcW w:w="3235" w:type="dxa"/>
            <w:vMerge/>
            <w:noWrap/>
            <w:hideMark/>
          </w:tcPr>
          <w:p w14:paraId="1106E1A4"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00B0E2B"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narrowed to scattered attention/focus</w:t>
            </w:r>
          </w:p>
        </w:tc>
      </w:tr>
      <w:tr w:rsidR="00C6243B" w:rsidRPr="00C23012" w14:paraId="3F85D2F1" w14:textId="77777777" w:rsidTr="0028571A">
        <w:trPr>
          <w:trHeight w:val="288"/>
        </w:trPr>
        <w:tc>
          <w:tcPr>
            <w:tcW w:w="3235" w:type="dxa"/>
            <w:vMerge/>
            <w:noWrap/>
            <w:hideMark/>
          </w:tcPr>
          <w:p w14:paraId="440CE91B"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E578B3F"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irritable/agitated/aggressive</w:t>
            </w:r>
          </w:p>
        </w:tc>
      </w:tr>
      <w:tr w:rsidR="00C6243B" w:rsidRPr="00C23012" w14:paraId="2B5C052D" w14:textId="77777777" w:rsidTr="0028571A">
        <w:trPr>
          <w:trHeight w:val="288"/>
        </w:trPr>
        <w:tc>
          <w:tcPr>
            <w:tcW w:w="3235" w:type="dxa"/>
            <w:vMerge/>
            <w:noWrap/>
            <w:hideMark/>
          </w:tcPr>
          <w:p w14:paraId="0BFA4657"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B69227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purposeless/</w:t>
            </w:r>
            <w:r w:rsidRPr="00C23012">
              <w:rPr>
                <w:rFonts w:ascii="Times New Roman" w:eastAsia="Times New Roman" w:hAnsi="Times New Roman" w:cs="Times New Roman"/>
                <w:color w:val="000000"/>
                <w:sz w:val="24"/>
                <w:szCs w:val="24"/>
              </w:rPr>
              <w:t>compulsive</w:t>
            </w:r>
            <w:r w:rsidRPr="00401500">
              <w:rPr>
                <w:rFonts w:ascii="Times New Roman" w:eastAsia="Times New Roman" w:hAnsi="Times New Roman" w:cs="Times New Roman"/>
                <w:color w:val="000000"/>
                <w:sz w:val="24"/>
                <w:szCs w:val="24"/>
              </w:rPr>
              <w:t xml:space="preserve"> activity</w:t>
            </w:r>
          </w:p>
        </w:tc>
      </w:tr>
      <w:tr w:rsidR="00C6243B" w:rsidRPr="00C23012" w14:paraId="3C652E69" w14:textId="77777777" w:rsidTr="0028571A">
        <w:trPr>
          <w:trHeight w:val="288"/>
        </w:trPr>
        <w:tc>
          <w:tcPr>
            <w:tcW w:w="3235" w:type="dxa"/>
            <w:vMerge/>
            <w:noWrap/>
            <w:hideMark/>
          </w:tcPr>
          <w:p w14:paraId="043F4FF1"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0BEA73B2"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somatic complaints/fatigue</w:t>
            </w:r>
          </w:p>
        </w:tc>
      </w:tr>
      <w:tr w:rsidR="00C6243B" w:rsidRPr="00C23012" w14:paraId="3D5182F9" w14:textId="77777777" w:rsidTr="0028571A">
        <w:trPr>
          <w:trHeight w:val="288"/>
        </w:trPr>
        <w:tc>
          <w:tcPr>
            <w:tcW w:w="3235" w:type="dxa"/>
            <w:vMerge/>
            <w:noWrap/>
            <w:hideMark/>
          </w:tcPr>
          <w:p w14:paraId="10B23535"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FAFFB89"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delusions</w:t>
            </w:r>
          </w:p>
        </w:tc>
      </w:tr>
      <w:tr w:rsidR="00C6243B" w:rsidRPr="00C23012" w14:paraId="6A11E9D1" w14:textId="77777777" w:rsidTr="0028571A">
        <w:trPr>
          <w:trHeight w:val="288"/>
        </w:trPr>
        <w:tc>
          <w:tcPr>
            <w:tcW w:w="3235" w:type="dxa"/>
            <w:vMerge/>
            <w:noWrap/>
            <w:hideMark/>
          </w:tcPr>
          <w:p w14:paraId="7B1A59E1"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CF6FB42"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hallucinations/illusions</w:t>
            </w:r>
          </w:p>
        </w:tc>
      </w:tr>
      <w:tr w:rsidR="00C6243B" w:rsidRPr="00C23012" w14:paraId="61E09B92" w14:textId="77777777" w:rsidTr="0028571A">
        <w:trPr>
          <w:trHeight w:val="288"/>
        </w:trPr>
        <w:tc>
          <w:tcPr>
            <w:tcW w:w="3235" w:type="dxa"/>
            <w:vMerge/>
            <w:noWrap/>
            <w:hideMark/>
          </w:tcPr>
          <w:p w14:paraId="4C43E4C5"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63AC3E5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expresses suicidal/homicidal thoughts</w:t>
            </w:r>
          </w:p>
        </w:tc>
      </w:tr>
      <w:tr w:rsidR="00C6243B" w:rsidRPr="00C23012" w14:paraId="7153F27A" w14:textId="77777777" w:rsidTr="0028571A">
        <w:trPr>
          <w:trHeight w:val="288"/>
        </w:trPr>
        <w:tc>
          <w:tcPr>
            <w:tcW w:w="3235" w:type="dxa"/>
            <w:vMerge/>
            <w:noWrap/>
            <w:hideMark/>
          </w:tcPr>
          <w:p w14:paraId="00BD1592"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0F13A3C"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attempts suicide/homicide</w:t>
            </w:r>
          </w:p>
        </w:tc>
      </w:tr>
      <w:tr w:rsidR="00C6243B" w:rsidRPr="00C23012" w14:paraId="1A8318A3" w14:textId="77777777" w:rsidTr="0028571A">
        <w:trPr>
          <w:trHeight w:val="288"/>
        </w:trPr>
        <w:tc>
          <w:tcPr>
            <w:tcW w:w="3235" w:type="dxa"/>
            <w:vMerge/>
            <w:noWrap/>
            <w:hideMark/>
          </w:tcPr>
          <w:p w14:paraId="3C8A203E"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A03AFFC"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self-mutilation</w:t>
            </w:r>
          </w:p>
        </w:tc>
      </w:tr>
      <w:tr w:rsidR="00C6243B" w:rsidRPr="00C23012" w14:paraId="48A43542" w14:textId="77777777" w:rsidTr="0028571A">
        <w:trPr>
          <w:trHeight w:val="288"/>
        </w:trPr>
        <w:tc>
          <w:tcPr>
            <w:tcW w:w="3235" w:type="dxa"/>
            <w:vMerge/>
            <w:noWrap/>
            <w:hideMark/>
          </w:tcPr>
          <w:p w14:paraId="3254E0A2"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D3A824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mood swings</w:t>
            </w:r>
          </w:p>
        </w:tc>
      </w:tr>
      <w:tr w:rsidR="00C6243B" w:rsidRPr="00C23012" w14:paraId="66F6AAD7" w14:textId="77777777" w:rsidTr="0028571A">
        <w:trPr>
          <w:trHeight w:val="288"/>
        </w:trPr>
        <w:tc>
          <w:tcPr>
            <w:tcW w:w="3235" w:type="dxa"/>
            <w:vMerge/>
            <w:noWrap/>
            <w:hideMark/>
          </w:tcPr>
          <w:p w14:paraId="5E9BF4A0"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20047B30"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flash-backs</w:t>
            </w:r>
          </w:p>
        </w:tc>
      </w:tr>
      <w:tr w:rsidR="00C6243B" w:rsidRPr="00C23012" w14:paraId="4FA2CD37" w14:textId="77777777" w:rsidTr="0028571A">
        <w:trPr>
          <w:trHeight w:val="288"/>
        </w:trPr>
        <w:tc>
          <w:tcPr>
            <w:tcW w:w="3235" w:type="dxa"/>
            <w:vMerge w:val="restart"/>
            <w:noWrap/>
            <w:hideMark/>
          </w:tcPr>
          <w:p w14:paraId="2004E21C"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Sexuality</w:t>
            </w:r>
          </w:p>
        </w:tc>
        <w:tc>
          <w:tcPr>
            <w:tcW w:w="6115" w:type="dxa"/>
            <w:noWrap/>
            <w:hideMark/>
          </w:tcPr>
          <w:p w14:paraId="76630424"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sexual acting out/provocative behaviors/harassment</w:t>
            </w:r>
          </w:p>
        </w:tc>
      </w:tr>
      <w:tr w:rsidR="00C6243B" w:rsidRPr="00C23012" w14:paraId="5E021D24" w14:textId="77777777" w:rsidTr="0028571A">
        <w:trPr>
          <w:trHeight w:val="288"/>
        </w:trPr>
        <w:tc>
          <w:tcPr>
            <w:tcW w:w="3235" w:type="dxa"/>
            <w:vMerge/>
            <w:noWrap/>
            <w:hideMark/>
          </w:tcPr>
          <w:p w14:paraId="33A7A5CD"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419075C0"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sexual perpetration/</w:t>
            </w:r>
            <w:r w:rsidRPr="00C23012">
              <w:rPr>
                <w:rFonts w:ascii="Times New Roman" w:eastAsia="Times New Roman" w:hAnsi="Times New Roman" w:cs="Times New Roman"/>
                <w:color w:val="000000"/>
                <w:sz w:val="24"/>
                <w:szCs w:val="24"/>
              </w:rPr>
              <w:t>assault</w:t>
            </w:r>
          </w:p>
        </w:tc>
      </w:tr>
      <w:tr w:rsidR="00C6243B" w:rsidRPr="00C23012" w14:paraId="10A6F801" w14:textId="77777777" w:rsidTr="0028571A">
        <w:trPr>
          <w:trHeight w:val="288"/>
        </w:trPr>
        <w:tc>
          <w:tcPr>
            <w:tcW w:w="3235" w:type="dxa"/>
            <w:vMerge w:val="restart"/>
            <w:noWrap/>
            <w:hideMark/>
          </w:tcPr>
          <w:p w14:paraId="1224D87B"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lastRenderedPageBreak/>
              <w:t>Neglect</w:t>
            </w:r>
          </w:p>
          <w:p w14:paraId="2A919777"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2E6C6D39"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lacks adequate physical care</w:t>
            </w:r>
          </w:p>
        </w:tc>
      </w:tr>
      <w:tr w:rsidR="00C6243B" w:rsidRPr="00C23012" w14:paraId="35DA6068" w14:textId="77777777" w:rsidTr="0028571A">
        <w:trPr>
          <w:trHeight w:val="288"/>
        </w:trPr>
        <w:tc>
          <w:tcPr>
            <w:tcW w:w="3235" w:type="dxa"/>
            <w:vMerge/>
            <w:noWrap/>
            <w:hideMark/>
          </w:tcPr>
          <w:p w14:paraId="7084FF19"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93B5FE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inappropriately left alone</w:t>
            </w:r>
          </w:p>
        </w:tc>
      </w:tr>
      <w:tr w:rsidR="00C6243B" w:rsidRPr="00C23012" w14:paraId="332C4FB1" w14:textId="77777777" w:rsidTr="0028571A">
        <w:trPr>
          <w:trHeight w:val="288"/>
        </w:trPr>
        <w:tc>
          <w:tcPr>
            <w:tcW w:w="3235" w:type="dxa"/>
            <w:vMerge/>
            <w:noWrap/>
            <w:hideMark/>
          </w:tcPr>
          <w:p w14:paraId="15B14090"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4C06926D"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lacks necessary supervision</w:t>
            </w:r>
          </w:p>
        </w:tc>
      </w:tr>
      <w:tr w:rsidR="00C6243B" w:rsidRPr="00C23012" w14:paraId="4DC2E702" w14:textId="77777777" w:rsidTr="0028571A">
        <w:trPr>
          <w:trHeight w:val="288"/>
        </w:trPr>
        <w:tc>
          <w:tcPr>
            <w:tcW w:w="3235" w:type="dxa"/>
            <w:vMerge/>
            <w:noWrap/>
            <w:hideMark/>
          </w:tcPr>
          <w:p w14:paraId="45FA08F3"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24362F57" w14:textId="77777777" w:rsidR="00C6243B" w:rsidRPr="00401500" w:rsidRDefault="00C6243B" w:rsidP="0028571A">
            <w:pPr>
              <w:rPr>
                <w:rFonts w:ascii="Times New Roman" w:eastAsia="Times New Roman" w:hAnsi="Times New Roman" w:cs="Times New Roman"/>
                <w:color w:val="000000"/>
                <w:sz w:val="24"/>
                <w:szCs w:val="24"/>
              </w:rPr>
            </w:pPr>
            <w:r w:rsidRPr="00C23012">
              <w:rPr>
                <w:rFonts w:ascii="Times New Roman" w:eastAsia="Times New Roman" w:hAnsi="Times New Roman" w:cs="Times New Roman"/>
                <w:color w:val="000000"/>
                <w:sz w:val="24"/>
                <w:szCs w:val="24"/>
              </w:rPr>
              <w:t>inadequate</w:t>
            </w:r>
            <w:r w:rsidRPr="00401500">
              <w:rPr>
                <w:rFonts w:ascii="Times New Roman" w:eastAsia="Times New Roman" w:hAnsi="Times New Roman" w:cs="Times New Roman"/>
                <w:color w:val="000000"/>
                <w:sz w:val="24"/>
                <w:szCs w:val="24"/>
              </w:rPr>
              <w:t>/delayed medical care</w:t>
            </w:r>
          </w:p>
        </w:tc>
      </w:tr>
      <w:tr w:rsidR="00C6243B" w:rsidRPr="00C23012" w14:paraId="7C12920E" w14:textId="77777777" w:rsidTr="0028571A">
        <w:trPr>
          <w:trHeight w:val="288"/>
        </w:trPr>
        <w:tc>
          <w:tcPr>
            <w:tcW w:w="3235" w:type="dxa"/>
            <w:vMerge w:val="restart"/>
            <w:noWrap/>
            <w:hideMark/>
          </w:tcPr>
          <w:p w14:paraId="49251FBA"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Abuse</w:t>
            </w:r>
          </w:p>
        </w:tc>
        <w:tc>
          <w:tcPr>
            <w:tcW w:w="6115" w:type="dxa"/>
            <w:noWrap/>
            <w:hideMark/>
          </w:tcPr>
          <w:p w14:paraId="303F00E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harsh/excessive discipline</w:t>
            </w:r>
          </w:p>
        </w:tc>
      </w:tr>
      <w:tr w:rsidR="00C6243B" w:rsidRPr="00C23012" w14:paraId="02A3F983" w14:textId="77777777" w:rsidTr="0028571A">
        <w:trPr>
          <w:trHeight w:val="288"/>
        </w:trPr>
        <w:tc>
          <w:tcPr>
            <w:tcW w:w="3235" w:type="dxa"/>
            <w:vMerge/>
            <w:noWrap/>
            <w:hideMark/>
          </w:tcPr>
          <w:p w14:paraId="6F7A11C1"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907FDE5"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welts/bruises/burns/other injuries</w:t>
            </w:r>
          </w:p>
        </w:tc>
      </w:tr>
      <w:tr w:rsidR="00C6243B" w:rsidRPr="00C23012" w14:paraId="66190EFA" w14:textId="77777777" w:rsidTr="0028571A">
        <w:trPr>
          <w:trHeight w:val="288"/>
        </w:trPr>
        <w:tc>
          <w:tcPr>
            <w:tcW w:w="3235" w:type="dxa"/>
            <w:vMerge/>
            <w:noWrap/>
            <w:hideMark/>
          </w:tcPr>
          <w:p w14:paraId="67A7B65B"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280BC1DD"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questionable explanation of injury</w:t>
            </w:r>
          </w:p>
        </w:tc>
      </w:tr>
      <w:tr w:rsidR="00C6243B" w:rsidRPr="00C23012" w14:paraId="4819F499" w14:textId="77777777" w:rsidTr="0028571A">
        <w:trPr>
          <w:trHeight w:val="288"/>
        </w:trPr>
        <w:tc>
          <w:tcPr>
            <w:tcW w:w="3235" w:type="dxa"/>
            <w:vMerge/>
            <w:noWrap/>
            <w:hideMark/>
          </w:tcPr>
          <w:p w14:paraId="6A6088E6"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470D7F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attacked verbally</w:t>
            </w:r>
          </w:p>
        </w:tc>
      </w:tr>
      <w:tr w:rsidR="00C6243B" w:rsidRPr="00C23012" w14:paraId="126A8BB5" w14:textId="77777777" w:rsidTr="0028571A">
        <w:trPr>
          <w:trHeight w:val="288"/>
        </w:trPr>
        <w:tc>
          <w:tcPr>
            <w:tcW w:w="3235" w:type="dxa"/>
            <w:vMerge/>
            <w:noWrap/>
            <w:hideMark/>
          </w:tcPr>
          <w:p w14:paraId="26C97191"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916954E"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fearful/hypervigilant behavior</w:t>
            </w:r>
          </w:p>
        </w:tc>
      </w:tr>
      <w:tr w:rsidR="00C6243B" w:rsidRPr="00C23012" w14:paraId="50E12651" w14:textId="77777777" w:rsidTr="0028571A">
        <w:trPr>
          <w:trHeight w:val="288"/>
        </w:trPr>
        <w:tc>
          <w:tcPr>
            <w:tcW w:w="3235" w:type="dxa"/>
            <w:vMerge/>
            <w:noWrap/>
            <w:hideMark/>
          </w:tcPr>
          <w:p w14:paraId="1C7E6557"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8027221"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violent environment</w:t>
            </w:r>
          </w:p>
        </w:tc>
      </w:tr>
      <w:tr w:rsidR="00C6243B" w:rsidRPr="00C23012" w14:paraId="7FA80EC4" w14:textId="77777777" w:rsidTr="0028571A">
        <w:trPr>
          <w:trHeight w:val="288"/>
        </w:trPr>
        <w:tc>
          <w:tcPr>
            <w:tcW w:w="3235" w:type="dxa"/>
            <w:vMerge/>
            <w:noWrap/>
            <w:hideMark/>
          </w:tcPr>
          <w:p w14:paraId="6887D275"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DA1B4F6"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consistent negative messages</w:t>
            </w:r>
          </w:p>
        </w:tc>
      </w:tr>
      <w:tr w:rsidR="00C6243B" w:rsidRPr="00C23012" w14:paraId="6EEA2A0C" w14:textId="77777777" w:rsidTr="0028571A">
        <w:trPr>
          <w:trHeight w:val="288"/>
        </w:trPr>
        <w:tc>
          <w:tcPr>
            <w:tcW w:w="3235" w:type="dxa"/>
            <w:vMerge/>
            <w:noWrap/>
            <w:hideMark/>
          </w:tcPr>
          <w:p w14:paraId="6D4B6764"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00CA60A4"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assaulted sexually</w:t>
            </w:r>
          </w:p>
        </w:tc>
      </w:tr>
      <w:tr w:rsidR="00C6243B" w:rsidRPr="00401500" w14:paraId="4D742311" w14:textId="77777777" w:rsidTr="0028571A">
        <w:trPr>
          <w:trHeight w:val="288"/>
        </w:trPr>
        <w:tc>
          <w:tcPr>
            <w:tcW w:w="3235" w:type="dxa"/>
            <w:noWrap/>
            <w:hideMark/>
          </w:tcPr>
          <w:p w14:paraId="285C1096"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Hearing</w:t>
            </w:r>
          </w:p>
        </w:tc>
        <w:tc>
          <w:tcPr>
            <w:tcW w:w="6115" w:type="dxa"/>
            <w:noWrap/>
            <w:hideMark/>
          </w:tcPr>
          <w:p w14:paraId="6EF52407"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absent/abnormal response to sound</w:t>
            </w:r>
          </w:p>
        </w:tc>
      </w:tr>
      <w:tr w:rsidR="00C6243B" w:rsidRPr="00C23012" w14:paraId="473EA18C" w14:textId="77777777" w:rsidTr="0028571A">
        <w:trPr>
          <w:trHeight w:val="288"/>
        </w:trPr>
        <w:tc>
          <w:tcPr>
            <w:tcW w:w="3235" w:type="dxa"/>
            <w:vMerge w:val="restart"/>
            <w:noWrap/>
            <w:hideMark/>
          </w:tcPr>
          <w:p w14:paraId="7B722D32"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Speech and language</w:t>
            </w:r>
          </w:p>
        </w:tc>
        <w:tc>
          <w:tcPr>
            <w:tcW w:w="6115" w:type="dxa"/>
            <w:noWrap/>
            <w:hideMark/>
          </w:tcPr>
          <w:p w14:paraId="663CD830"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absent/abnormal ability to speak/vocalize</w:t>
            </w:r>
          </w:p>
        </w:tc>
      </w:tr>
      <w:tr w:rsidR="00C6243B" w:rsidRPr="00C23012" w14:paraId="4CE8D5E7" w14:textId="77777777" w:rsidTr="0028571A">
        <w:trPr>
          <w:trHeight w:val="288"/>
        </w:trPr>
        <w:tc>
          <w:tcPr>
            <w:tcW w:w="3235" w:type="dxa"/>
            <w:vMerge/>
            <w:noWrap/>
            <w:hideMark/>
          </w:tcPr>
          <w:p w14:paraId="48C85838"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48ED267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absent/abnormal ability to understand</w:t>
            </w:r>
          </w:p>
        </w:tc>
      </w:tr>
      <w:tr w:rsidR="00C6243B" w:rsidRPr="00401500" w14:paraId="7039C894" w14:textId="77777777" w:rsidTr="0028571A">
        <w:trPr>
          <w:trHeight w:val="288"/>
        </w:trPr>
        <w:tc>
          <w:tcPr>
            <w:tcW w:w="3235" w:type="dxa"/>
            <w:noWrap/>
            <w:hideMark/>
          </w:tcPr>
          <w:p w14:paraId="1B62EDBD"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Oral health</w:t>
            </w:r>
          </w:p>
        </w:tc>
        <w:tc>
          <w:tcPr>
            <w:tcW w:w="6115" w:type="dxa"/>
            <w:noWrap/>
            <w:hideMark/>
          </w:tcPr>
          <w:p w14:paraId="3D4737F0"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Sore/swollen/bleeding gums</w:t>
            </w:r>
          </w:p>
        </w:tc>
      </w:tr>
      <w:tr w:rsidR="00C6243B" w:rsidRPr="00C23012" w14:paraId="7C16DE4E" w14:textId="77777777" w:rsidTr="0028571A">
        <w:trPr>
          <w:trHeight w:val="288"/>
        </w:trPr>
        <w:tc>
          <w:tcPr>
            <w:tcW w:w="3235" w:type="dxa"/>
            <w:vMerge w:val="restart"/>
            <w:noWrap/>
            <w:hideMark/>
          </w:tcPr>
          <w:p w14:paraId="73D0C029"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Cognition</w:t>
            </w:r>
          </w:p>
          <w:p w14:paraId="2A68E267"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14C2467D"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disoriented to time/place/person</w:t>
            </w:r>
          </w:p>
        </w:tc>
      </w:tr>
      <w:tr w:rsidR="00C6243B" w:rsidRPr="00C23012" w14:paraId="10F6B7C3" w14:textId="77777777" w:rsidTr="0028571A">
        <w:trPr>
          <w:trHeight w:val="288"/>
        </w:trPr>
        <w:tc>
          <w:tcPr>
            <w:tcW w:w="3235" w:type="dxa"/>
            <w:vMerge/>
            <w:noWrap/>
            <w:hideMark/>
          </w:tcPr>
          <w:p w14:paraId="145B5FAF"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0726E1B"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impulsiveness</w:t>
            </w:r>
          </w:p>
        </w:tc>
      </w:tr>
      <w:tr w:rsidR="00C6243B" w:rsidRPr="00C23012" w14:paraId="2CA124B8" w14:textId="77777777" w:rsidTr="0028571A">
        <w:trPr>
          <w:trHeight w:val="288"/>
        </w:trPr>
        <w:tc>
          <w:tcPr>
            <w:tcW w:w="3235" w:type="dxa"/>
            <w:vMerge/>
            <w:noWrap/>
            <w:hideMark/>
          </w:tcPr>
          <w:p w14:paraId="63F45EEC"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0EA6E95"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repetitious language/behavior</w:t>
            </w:r>
          </w:p>
        </w:tc>
      </w:tr>
      <w:tr w:rsidR="00C6243B" w:rsidRPr="00C23012" w14:paraId="7FCFD178" w14:textId="77777777" w:rsidTr="0028571A">
        <w:trPr>
          <w:trHeight w:val="288"/>
        </w:trPr>
        <w:tc>
          <w:tcPr>
            <w:tcW w:w="3235" w:type="dxa"/>
            <w:vMerge/>
            <w:noWrap/>
            <w:hideMark/>
          </w:tcPr>
          <w:p w14:paraId="3D0A7179"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4B00580"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wanders</w:t>
            </w:r>
          </w:p>
        </w:tc>
      </w:tr>
      <w:tr w:rsidR="00C6243B" w:rsidRPr="00C23012" w14:paraId="4E24D3DF" w14:textId="77777777" w:rsidTr="0028571A">
        <w:trPr>
          <w:trHeight w:val="288"/>
        </w:trPr>
        <w:tc>
          <w:tcPr>
            <w:tcW w:w="3235" w:type="dxa"/>
            <w:vMerge w:val="restart"/>
            <w:noWrap/>
            <w:hideMark/>
          </w:tcPr>
          <w:p w14:paraId="62A3DDDB"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Pain</w:t>
            </w:r>
          </w:p>
          <w:p w14:paraId="4382FEBD"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13736CE2"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expresses discomfort/pain</w:t>
            </w:r>
          </w:p>
        </w:tc>
      </w:tr>
      <w:tr w:rsidR="00C6243B" w:rsidRPr="00C23012" w14:paraId="1387309A" w14:textId="77777777" w:rsidTr="0028571A">
        <w:trPr>
          <w:trHeight w:val="288"/>
        </w:trPr>
        <w:tc>
          <w:tcPr>
            <w:tcW w:w="3235" w:type="dxa"/>
            <w:vMerge/>
            <w:noWrap/>
            <w:hideMark/>
          </w:tcPr>
          <w:p w14:paraId="75E0ED92"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106F8E4"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elevated pulse/respirations/blood pressure</w:t>
            </w:r>
          </w:p>
        </w:tc>
      </w:tr>
      <w:tr w:rsidR="00C6243B" w:rsidRPr="00C23012" w14:paraId="5872B8E0" w14:textId="77777777" w:rsidTr="0028571A">
        <w:trPr>
          <w:trHeight w:val="288"/>
        </w:trPr>
        <w:tc>
          <w:tcPr>
            <w:tcW w:w="3235" w:type="dxa"/>
            <w:vMerge/>
            <w:noWrap/>
            <w:hideMark/>
          </w:tcPr>
          <w:p w14:paraId="44603B64"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AD3550D"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compensated movement/guarding</w:t>
            </w:r>
          </w:p>
        </w:tc>
      </w:tr>
      <w:tr w:rsidR="00C6243B" w:rsidRPr="00C23012" w14:paraId="67B66E07" w14:textId="77777777" w:rsidTr="0028571A">
        <w:trPr>
          <w:trHeight w:val="288"/>
        </w:trPr>
        <w:tc>
          <w:tcPr>
            <w:tcW w:w="3235" w:type="dxa"/>
            <w:vMerge/>
            <w:noWrap/>
            <w:hideMark/>
          </w:tcPr>
          <w:p w14:paraId="442B4B75"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4BFA986D"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restless behavior</w:t>
            </w:r>
          </w:p>
        </w:tc>
      </w:tr>
      <w:tr w:rsidR="00C6243B" w:rsidRPr="00C23012" w14:paraId="011852A3" w14:textId="77777777" w:rsidTr="0028571A">
        <w:trPr>
          <w:trHeight w:val="288"/>
        </w:trPr>
        <w:tc>
          <w:tcPr>
            <w:tcW w:w="3235" w:type="dxa"/>
            <w:vMerge/>
            <w:noWrap/>
            <w:hideMark/>
          </w:tcPr>
          <w:p w14:paraId="5CA7F9FA"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32DDA31"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facial grimaces</w:t>
            </w:r>
          </w:p>
        </w:tc>
      </w:tr>
      <w:tr w:rsidR="00C6243B" w:rsidRPr="00C23012" w14:paraId="4D003B47" w14:textId="77777777" w:rsidTr="0028571A">
        <w:trPr>
          <w:trHeight w:val="288"/>
        </w:trPr>
        <w:tc>
          <w:tcPr>
            <w:tcW w:w="3235" w:type="dxa"/>
            <w:vMerge/>
            <w:noWrap/>
            <w:hideMark/>
          </w:tcPr>
          <w:p w14:paraId="1D26D99C"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676F775"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pallor/perspiration</w:t>
            </w:r>
          </w:p>
        </w:tc>
      </w:tr>
      <w:tr w:rsidR="00C6243B" w:rsidRPr="00C23012" w14:paraId="3D2D3BC3" w14:textId="77777777" w:rsidTr="0028571A">
        <w:trPr>
          <w:trHeight w:val="288"/>
        </w:trPr>
        <w:tc>
          <w:tcPr>
            <w:tcW w:w="3235" w:type="dxa"/>
            <w:vMerge w:val="restart"/>
            <w:noWrap/>
            <w:hideMark/>
          </w:tcPr>
          <w:p w14:paraId="1CEEE717"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Consciousness</w:t>
            </w:r>
          </w:p>
          <w:p w14:paraId="14241E19"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48A35629"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lethargic</w:t>
            </w:r>
          </w:p>
        </w:tc>
      </w:tr>
      <w:tr w:rsidR="00C6243B" w:rsidRPr="00C23012" w14:paraId="139638A4" w14:textId="77777777" w:rsidTr="0028571A">
        <w:trPr>
          <w:trHeight w:val="288"/>
        </w:trPr>
        <w:tc>
          <w:tcPr>
            <w:tcW w:w="3235" w:type="dxa"/>
            <w:vMerge/>
            <w:noWrap/>
            <w:hideMark/>
          </w:tcPr>
          <w:p w14:paraId="0B5A6BA7"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26E0A7E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stuporous</w:t>
            </w:r>
          </w:p>
        </w:tc>
      </w:tr>
      <w:tr w:rsidR="00C6243B" w:rsidRPr="00C23012" w14:paraId="0434F49A" w14:textId="77777777" w:rsidTr="0028571A">
        <w:trPr>
          <w:trHeight w:val="288"/>
        </w:trPr>
        <w:tc>
          <w:tcPr>
            <w:tcW w:w="3235" w:type="dxa"/>
            <w:vMerge/>
            <w:noWrap/>
            <w:hideMark/>
          </w:tcPr>
          <w:p w14:paraId="05079864"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0F6DD945"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unresponsive</w:t>
            </w:r>
          </w:p>
        </w:tc>
      </w:tr>
      <w:tr w:rsidR="00C6243B" w:rsidRPr="00C23012" w14:paraId="1C2F3A72" w14:textId="77777777" w:rsidTr="0028571A">
        <w:trPr>
          <w:trHeight w:val="288"/>
        </w:trPr>
        <w:tc>
          <w:tcPr>
            <w:tcW w:w="3235" w:type="dxa"/>
            <w:vMerge/>
            <w:noWrap/>
            <w:hideMark/>
          </w:tcPr>
          <w:p w14:paraId="7E9864D3"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760EB4A"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comatose</w:t>
            </w:r>
          </w:p>
        </w:tc>
      </w:tr>
      <w:tr w:rsidR="00C6243B" w:rsidRPr="00C23012" w14:paraId="123458A2" w14:textId="77777777" w:rsidTr="0028571A">
        <w:trPr>
          <w:trHeight w:val="288"/>
        </w:trPr>
        <w:tc>
          <w:tcPr>
            <w:tcW w:w="3235" w:type="dxa"/>
            <w:vMerge w:val="restart"/>
            <w:noWrap/>
            <w:hideMark/>
          </w:tcPr>
          <w:p w14:paraId="5AE1E29B"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Skin</w:t>
            </w:r>
          </w:p>
        </w:tc>
        <w:tc>
          <w:tcPr>
            <w:tcW w:w="6115" w:type="dxa"/>
            <w:noWrap/>
            <w:hideMark/>
          </w:tcPr>
          <w:p w14:paraId="26BF412E"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lesion/pressure ulcer</w:t>
            </w:r>
          </w:p>
        </w:tc>
      </w:tr>
      <w:tr w:rsidR="00C6243B" w:rsidRPr="00C23012" w14:paraId="294FF599" w14:textId="77777777" w:rsidTr="0028571A">
        <w:trPr>
          <w:trHeight w:val="288"/>
        </w:trPr>
        <w:tc>
          <w:tcPr>
            <w:tcW w:w="3235" w:type="dxa"/>
            <w:vMerge/>
            <w:noWrap/>
            <w:hideMark/>
          </w:tcPr>
          <w:p w14:paraId="7D38E6EF"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0B0065D9"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delayed incisional healing</w:t>
            </w:r>
          </w:p>
        </w:tc>
      </w:tr>
      <w:tr w:rsidR="00C6243B" w:rsidRPr="00C23012" w14:paraId="3002E379" w14:textId="77777777" w:rsidTr="0028571A">
        <w:trPr>
          <w:trHeight w:val="288"/>
        </w:trPr>
        <w:tc>
          <w:tcPr>
            <w:tcW w:w="3235" w:type="dxa"/>
            <w:vMerge/>
            <w:noWrap/>
            <w:hideMark/>
          </w:tcPr>
          <w:p w14:paraId="7B8DB829"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06DEE4F9"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rash</w:t>
            </w:r>
          </w:p>
        </w:tc>
      </w:tr>
      <w:tr w:rsidR="00C6243B" w:rsidRPr="00C23012" w14:paraId="28D36A92" w14:textId="77777777" w:rsidTr="0028571A">
        <w:trPr>
          <w:trHeight w:val="288"/>
        </w:trPr>
        <w:tc>
          <w:tcPr>
            <w:tcW w:w="3235" w:type="dxa"/>
            <w:vMerge/>
            <w:noWrap/>
            <w:hideMark/>
          </w:tcPr>
          <w:p w14:paraId="79DD6994"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E283DB0"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inflammation</w:t>
            </w:r>
          </w:p>
        </w:tc>
      </w:tr>
      <w:tr w:rsidR="00C6243B" w:rsidRPr="00C23012" w14:paraId="5C7F3693" w14:textId="77777777" w:rsidTr="0028571A">
        <w:trPr>
          <w:trHeight w:val="288"/>
        </w:trPr>
        <w:tc>
          <w:tcPr>
            <w:tcW w:w="3235" w:type="dxa"/>
            <w:vMerge/>
            <w:noWrap/>
            <w:hideMark/>
          </w:tcPr>
          <w:p w14:paraId="51AC3084"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5CE0ABF"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pruritus</w:t>
            </w:r>
          </w:p>
        </w:tc>
      </w:tr>
      <w:tr w:rsidR="00C6243B" w:rsidRPr="00C23012" w14:paraId="4E8A6DBE" w14:textId="77777777" w:rsidTr="0028571A">
        <w:trPr>
          <w:trHeight w:val="288"/>
        </w:trPr>
        <w:tc>
          <w:tcPr>
            <w:tcW w:w="3235" w:type="dxa"/>
            <w:vMerge/>
            <w:noWrap/>
            <w:hideMark/>
          </w:tcPr>
          <w:p w14:paraId="175D828B"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965B980"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drainage</w:t>
            </w:r>
          </w:p>
        </w:tc>
      </w:tr>
      <w:tr w:rsidR="00C6243B" w:rsidRPr="00C23012" w14:paraId="425A332D" w14:textId="77777777" w:rsidTr="0028571A">
        <w:trPr>
          <w:trHeight w:val="288"/>
        </w:trPr>
        <w:tc>
          <w:tcPr>
            <w:tcW w:w="3235" w:type="dxa"/>
            <w:vMerge/>
            <w:noWrap/>
            <w:hideMark/>
          </w:tcPr>
          <w:p w14:paraId="2FA0F0CF"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4C43066C"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bruising</w:t>
            </w:r>
          </w:p>
        </w:tc>
      </w:tr>
      <w:tr w:rsidR="00C6243B" w:rsidRPr="00C23012" w14:paraId="73582B05" w14:textId="77777777" w:rsidTr="0028571A">
        <w:trPr>
          <w:trHeight w:val="288"/>
        </w:trPr>
        <w:tc>
          <w:tcPr>
            <w:tcW w:w="3235" w:type="dxa"/>
            <w:vMerge w:val="restart"/>
            <w:noWrap/>
            <w:hideMark/>
          </w:tcPr>
          <w:p w14:paraId="196A2C4D"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Neuro-Musculo-Skeletal function</w:t>
            </w:r>
          </w:p>
          <w:p w14:paraId="19324F7B"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3A1FDC6E"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decreased sensation</w:t>
            </w:r>
          </w:p>
        </w:tc>
      </w:tr>
      <w:tr w:rsidR="00C6243B" w:rsidRPr="00C23012" w14:paraId="77AC2EB4" w14:textId="77777777" w:rsidTr="0028571A">
        <w:trPr>
          <w:trHeight w:val="288"/>
        </w:trPr>
        <w:tc>
          <w:tcPr>
            <w:tcW w:w="3235" w:type="dxa"/>
            <w:vMerge/>
            <w:noWrap/>
            <w:hideMark/>
          </w:tcPr>
          <w:p w14:paraId="18774E76"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409D13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decreased balance</w:t>
            </w:r>
          </w:p>
        </w:tc>
      </w:tr>
      <w:tr w:rsidR="00C6243B" w:rsidRPr="00C23012" w14:paraId="150964EC" w14:textId="77777777" w:rsidTr="0028571A">
        <w:trPr>
          <w:trHeight w:val="288"/>
        </w:trPr>
        <w:tc>
          <w:tcPr>
            <w:tcW w:w="3235" w:type="dxa"/>
            <w:vMerge/>
            <w:noWrap/>
            <w:hideMark/>
          </w:tcPr>
          <w:p w14:paraId="238895AB"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49E298B6"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gait/ambulation disturbance</w:t>
            </w:r>
          </w:p>
        </w:tc>
      </w:tr>
      <w:tr w:rsidR="00C6243B" w:rsidRPr="00C23012" w14:paraId="41948E77" w14:textId="77777777" w:rsidTr="0028571A">
        <w:trPr>
          <w:trHeight w:val="288"/>
        </w:trPr>
        <w:tc>
          <w:tcPr>
            <w:tcW w:w="3235" w:type="dxa"/>
            <w:vMerge/>
            <w:noWrap/>
            <w:hideMark/>
          </w:tcPr>
          <w:p w14:paraId="24716D4E"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2E7B0C5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difficulty transferring</w:t>
            </w:r>
          </w:p>
        </w:tc>
      </w:tr>
      <w:tr w:rsidR="00C6243B" w:rsidRPr="00C23012" w14:paraId="6C8289F7" w14:textId="77777777" w:rsidTr="0028571A">
        <w:trPr>
          <w:trHeight w:val="288"/>
        </w:trPr>
        <w:tc>
          <w:tcPr>
            <w:tcW w:w="3235" w:type="dxa"/>
            <w:vMerge/>
            <w:noWrap/>
            <w:hideMark/>
          </w:tcPr>
          <w:p w14:paraId="7B2A3B8D"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E3B85A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fractures</w:t>
            </w:r>
          </w:p>
        </w:tc>
      </w:tr>
      <w:tr w:rsidR="00C6243B" w:rsidRPr="00C23012" w14:paraId="0B09FD80" w14:textId="77777777" w:rsidTr="0028571A">
        <w:trPr>
          <w:trHeight w:val="288"/>
        </w:trPr>
        <w:tc>
          <w:tcPr>
            <w:tcW w:w="3235" w:type="dxa"/>
            <w:vMerge/>
            <w:noWrap/>
            <w:hideMark/>
          </w:tcPr>
          <w:p w14:paraId="66F3BB12"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2F5C829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tremors/seizures</w:t>
            </w:r>
          </w:p>
        </w:tc>
      </w:tr>
      <w:tr w:rsidR="00C6243B" w:rsidRPr="00C23012" w14:paraId="3169D350" w14:textId="77777777" w:rsidTr="0028571A">
        <w:trPr>
          <w:trHeight w:val="288"/>
        </w:trPr>
        <w:tc>
          <w:tcPr>
            <w:tcW w:w="3235" w:type="dxa"/>
            <w:vMerge/>
            <w:noWrap/>
            <w:hideMark/>
          </w:tcPr>
          <w:p w14:paraId="194EBE8A"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CF07FF5"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difficulty with thermoregulation</w:t>
            </w:r>
          </w:p>
        </w:tc>
      </w:tr>
      <w:tr w:rsidR="00C6243B" w:rsidRPr="00C23012" w14:paraId="0929B14D" w14:textId="77777777" w:rsidTr="0028571A">
        <w:trPr>
          <w:trHeight w:val="288"/>
        </w:trPr>
        <w:tc>
          <w:tcPr>
            <w:tcW w:w="3235" w:type="dxa"/>
            <w:vMerge w:val="restart"/>
            <w:noWrap/>
            <w:hideMark/>
          </w:tcPr>
          <w:p w14:paraId="43DC80E6"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Respiration</w:t>
            </w:r>
          </w:p>
          <w:p w14:paraId="7D49D36A"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14407DE0"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abnormal breath patterns</w:t>
            </w:r>
          </w:p>
        </w:tc>
      </w:tr>
      <w:tr w:rsidR="00C6243B" w:rsidRPr="00C23012" w14:paraId="2E345A30" w14:textId="77777777" w:rsidTr="0028571A">
        <w:trPr>
          <w:trHeight w:val="288"/>
        </w:trPr>
        <w:tc>
          <w:tcPr>
            <w:tcW w:w="3235" w:type="dxa"/>
            <w:vMerge/>
            <w:noWrap/>
            <w:hideMark/>
          </w:tcPr>
          <w:p w14:paraId="1F838FEC"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535060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unable to breathe independently</w:t>
            </w:r>
          </w:p>
        </w:tc>
      </w:tr>
      <w:tr w:rsidR="00C6243B" w:rsidRPr="00C23012" w14:paraId="1622A9A4" w14:textId="77777777" w:rsidTr="0028571A">
        <w:trPr>
          <w:trHeight w:val="288"/>
        </w:trPr>
        <w:tc>
          <w:tcPr>
            <w:tcW w:w="3235" w:type="dxa"/>
            <w:vMerge/>
            <w:noWrap/>
            <w:hideMark/>
          </w:tcPr>
          <w:p w14:paraId="2974A6A6"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B2A0585"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unable to cough/expectorate independently</w:t>
            </w:r>
          </w:p>
        </w:tc>
      </w:tr>
      <w:tr w:rsidR="00C6243B" w:rsidRPr="00C23012" w14:paraId="2C54CFE2" w14:textId="77777777" w:rsidTr="0028571A">
        <w:trPr>
          <w:trHeight w:val="288"/>
        </w:trPr>
        <w:tc>
          <w:tcPr>
            <w:tcW w:w="3235" w:type="dxa"/>
            <w:vMerge/>
            <w:noWrap/>
            <w:hideMark/>
          </w:tcPr>
          <w:p w14:paraId="4AD2C8D3"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36F351A"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cyanosis</w:t>
            </w:r>
          </w:p>
        </w:tc>
      </w:tr>
      <w:tr w:rsidR="00C6243B" w:rsidRPr="00C23012" w14:paraId="71A7E209" w14:textId="77777777" w:rsidTr="0028571A">
        <w:trPr>
          <w:trHeight w:val="288"/>
        </w:trPr>
        <w:tc>
          <w:tcPr>
            <w:tcW w:w="3235" w:type="dxa"/>
            <w:vMerge/>
            <w:noWrap/>
            <w:hideMark/>
          </w:tcPr>
          <w:p w14:paraId="4CB7D5BC"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438F75D2"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abnormal sputum</w:t>
            </w:r>
          </w:p>
        </w:tc>
      </w:tr>
      <w:tr w:rsidR="00C6243B" w:rsidRPr="00C23012" w14:paraId="4BEE5B77" w14:textId="77777777" w:rsidTr="0028571A">
        <w:trPr>
          <w:trHeight w:val="288"/>
        </w:trPr>
        <w:tc>
          <w:tcPr>
            <w:tcW w:w="3235" w:type="dxa"/>
            <w:vMerge/>
            <w:noWrap/>
            <w:hideMark/>
          </w:tcPr>
          <w:p w14:paraId="509770EC"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CD3FF19"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noisy respirations</w:t>
            </w:r>
          </w:p>
        </w:tc>
      </w:tr>
      <w:tr w:rsidR="00C6243B" w:rsidRPr="00C23012" w14:paraId="50A8AC93" w14:textId="77777777" w:rsidTr="0028571A">
        <w:trPr>
          <w:trHeight w:val="288"/>
        </w:trPr>
        <w:tc>
          <w:tcPr>
            <w:tcW w:w="3235" w:type="dxa"/>
            <w:vMerge/>
            <w:noWrap/>
            <w:hideMark/>
          </w:tcPr>
          <w:p w14:paraId="1237C7F7"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00FEF925"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abnormal breath sounds</w:t>
            </w:r>
          </w:p>
        </w:tc>
      </w:tr>
      <w:tr w:rsidR="00C6243B" w:rsidRPr="00C23012" w14:paraId="433A6F88" w14:textId="77777777" w:rsidTr="0028571A">
        <w:trPr>
          <w:trHeight w:val="288"/>
        </w:trPr>
        <w:tc>
          <w:tcPr>
            <w:tcW w:w="3235" w:type="dxa"/>
            <w:vMerge/>
            <w:noWrap/>
            <w:hideMark/>
          </w:tcPr>
          <w:p w14:paraId="71F15CB7"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37ED190"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abnormal respiratory laboratory results</w:t>
            </w:r>
          </w:p>
        </w:tc>
      </w:tr>
      <w:tr w:rsidR="00C6243B" w:rsidRPr="00C23012" w14:paraId="28EA3EE8" w14:textId="77777777" w:rsidTr="0028571A">
        <w:trPr>
          <w:trHeight w:val="288"/>
        </w:trPr>
        <w:tc>
          <w:tcPr>
            <w:tcW w:w="3235" w:type="dxa"/>
            <w:vMerge w:val="restart"/>
            <w:noWrap/>
            <w:hideMark/>
          </w:tcPr>
          <w:p w14:paraId="33D595AA"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Circulation</w:t>
            </w:r>
          </w:p>
          <w:p w14:paraId="23DB6BC2"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33C1B284"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edema</w:t>
            </w:r>
          </w:p>
        </w:tc>
      </w:tr>
      <w:tr w:rsidR="00C6243B" w:rsidRPr="00C23012" w14:paraId="73026BB0" w14:textId="77777777" w:rsidTr="0028571A">
        <w:trPr>
          <w:trHeight w:val="288"/>
        </w:trPr>
        <w:tc>
          <w:tcPr>
            <w:tcW w:w="3235" w:type="dxa"/>
            <w:vMerge/>
            <w:noWrap/>
            <w:hideMark/>
          </w:tcPr>
          <w:p w14:paraId="3D7C12AA"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BE4C911"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cramping/pain of extremities</w:t>
            </w:r>
          </w:p>
        </w:tc>
      </w:tr>
      <w:tr w:rsidR="00C6243B" w:rsidRPr="00C23012" w14:paraId="7AD2245F" w14:textId="77777777" w:rsidTr="0028571A">
        <w:trPr>
          <w:trHeight w:val="288"/>
        </w:trPr>
        <w:tc>
          <w:tcPr>
            <w:tcW w:w="3235" w:type="dxa"/>
            <w:vMerge/>
            <w:noWrap/>
            <w:hideMark/>
          </w:tcPr>
          <w:p w14:paraId="3EEA28F6"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832401B"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decreased pulses</w:t>
            </w:r>
          </w:p>
        </w:tc>
      </w:tr>
      <w:tr w:rsidR="00C6243B" w:rsidRPr="00C23012" w14:paraId="01753458" w14:textId="77777777" w:rsidTr="0028571A">
        <w:trPr>
          <w:trHeight w:val="288"/>
        </w:trPr>
        <w:tc>
          <w:tcPr>
            <w:tcW w:w="3235" w:type="dxa"/>
            <w:vMerge/>
            <w:noWrap/>
            <w:hideMark/>
          </w:tcPr>
          <w:p w14:paraId="6ACA452C"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6CCCA224"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discoloration of skin/cyanosis</w:t>
            </w:r>
          </w:p>
        </w:tc>
      </w:tr>
      <w:tr w:rsidR="00C6243B" w:rsidRPr="00C23012" w14:paraId="0C006FCC" w14:textId="77777777" w:rsidTr="0028571A">
        <w:trPr>
          <w:trHeight w:val="288"/>
        </w:trPr>
        <w:tc>
          <w:tcPr>
            <w:tcW w:w="3235" w:type="dxa"/>
            <w:vMerge/>
            <w:noWrap/>
            <w:hideMark/>
          </w:tcPr>
          <w:p w14:paraId="0865D1CA"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452DE03D"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temperature change in affected area</w:t>
            </w:r>
          </w:p>
        </w:tc>
      </w:tr>
      <w:tr w:rsidR="00C6243B" w:rsidRPr="00C23012" w14:paraId="5C0EAEB3" w14:textId="77777777" w:rsidTr="0028571A">
        <w:trPr>
          <w:trHeight w:val="288"/>
        </w:trPr>
        <w:tc>
          <w:tcPr>
            <w:tcW w:w="3235" w:type="dxa"/>
            <w:vMerge/>
            <w:noWrap/>
            <w:hideMark/>
          </w:tcPr>
          <w:p w14:paraId="07CDA900"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7D907D7"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syncopal episodes (fainting)/dizziness</w:t>
            </w:r>
          </w:p>
        </w:tc>
      </w:tr>
      <w:tr w:rsidR="00C6243B" w:rsidRPr="00C23012" w14:paraId="4E2F9C62" w14:textId="77777777" w:rsidTr="0028571A">
        <w:trPr>
          <w:trHeight w:val="288"/>
        </w:trPr>
        <w:tc>
          <w:tcPr>
            <w:tcW w:w="3235" w:type="dxa"/>
            <w:vMerge/>
            <w:noWrap/>
            <w:hideMark/>
          </w:tcPr>
          <w:p w14:paraId="3A5102F0"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0EA78F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abnormal blood pressure reading</w:t>
            </w:r>
          </w:p>
        </w:tc>
      </w:tr>
      <w:tr w:rsidR="00C6243B" w:rsidRPr="00C23012" w14:paraId="5CB4E07C" w14:textId="77777777" w:rsidTr="0028571A">
        <w:trPr>
          <w:trHeight w:val="288"/>
        </w:trPr>
        <w:tc>
          <w:tcPr>
            <w:tcW w:w="3235" w:type="dxa"/>
            <w:vMerge/>
            <w:noWrap/>
            <w:hideMark/>
          </w:tcPr>
          <w:p w14:paraId="138F30B9"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74CE9DE"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pulse deficit</w:t>
            </w:r>
          </w:p>
        </w:tc>
      </w:tr>
      <w:tr w:rsidR="00C6243B" w:rsidRPr="00C23012" w14:paraId="335FC74B" w14:textId="77777777" w:rsidTr="0028571A">
        <w:trPr>
          <w:trHeight w:val="288"/>
        </w:trPr>
        <w:tc>
          <w:tcPr>
            <w:tcW w:w="3235" w:type="dxa"/>
            <w:vMerge/>
            <w:noWrap/>
            <w:hideMark/>
          </w:tcPr>
          <w:p w14:paraId="2214D22F"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3D0267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irregular heart rate</w:t>
            </w:r>
          </w:p>
        </w:tc>
      </w:tr>
      <w:tr w:rsidR="00C6243B" w:rsidRPr="00C23012" w14:paraId="656BB11D" w14:textId="77777777" w:rsidTr="0028571A">
        <w:trPr>
          <w:trHeight w:val="288"/>
        </w:trPr>
        <w:tc>
          <w:tcPr>
            <w:tcW w:w="3235" w:type="dxa"/>
            <w:vMerge/>
            <w:noWrap/>
            <w:hideMark/>
          </w:tcPr>
          <w:p w14:paraId="7C6D66F4"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0C138F4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excessively rapid heart rate</w:t>
            </w:r>
          </w:p>
        </w:tc>
      </w:tr>
      <w:tr w:rsidR="00C6243B" w:rsidRPr="00C23012" w14:paraId="08DF3892" w14:textId="77777777" w:rsidTr="0028571A">
        <w:trPr>
          <w:trHeight w:val="288"/>
        </w:trPr>
        <w:tc>
          <w:tcPr>
            <w:tcW w:w="3235" w:type="dxa"/>
            <w:vMerge/>
            <w:noWrap/>
            <w:hideMark/>
          </w:tcPr>
          <w:p w14:paraId="6F769314"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2F55589"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excessively slow heart rate</w:t>
            </w:r>
          </w:p>
        </w:tc>
      </w:tr>
      <w:tr w:rsidR="00C6243B" w:rsidRPr="00C23012" w14:paraId="6B356D8D" w14:textId="77777777" w:rsidTr="0028571A">
        <w:trPr>
          <w:trHeight w:val="288"/>
        </w:trPr>
        <w:tc>
          <w:tcPr>
            <w:tcW w:w="3235" w:type="dxa"/>
            <w:vMerge/>
            <w:noWrap/>
            <w:hideMark/>
          </w:tcPr>
          <w:p w14:paraId="7689FDAC"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26D5980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anginal pain</w:t>
            </w:r>
          </w:p>
        </w:tc>
      </w:tr>
      <w:tr w:rsidR="00C6243B" w:rsidRPr="00C23012" w14:paraId="7140C4CD" w14:textId="77777777" w:rsidTr="0028571A">
        <w:trPr>
          <w:trHeight w:val="288"/>
        </w:trPr>
        <w:tc>
          <w:tcPr>
            <w:tcW w:w="3235" w:type="dxa"/>
            <w:vMerge/>
            <w:noWrap/>
            <w:hideMark/>
          </w:tcPr>
          <w:p w14:paraId="7BB8987B"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3BE9400"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abnormal heart sounds/murmurs</w:t>
            </w:r>
          </w:p>
        </w:tc>
      </w:tr>
      <w:tr w:rsidR="00C6243B" w:rsidRPr="00C23012" w14:paraId="55417C00" w14:textId="77777777" w:rsidTr="0028571A">
        <w:trPr>
          <w:trHeight w:val="288"/>
        </w:trPr>
        <w:tc>
          <w:tcPr>
            <w:tcW w:w="3235" w:type="dxa"/>
            <w:vMerge/>
            <w:noWrap/>
            <w:hideMark/>
          </w:tcPr>
          <w:p w14:paraId="5CCACF9A"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6B8B2CC5"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abnormal clotting</w:t>
            </w:r>
          </w:p>
        </w:tc>
      </w:tr>
      <w:tr w:rsidR="00C6243B" w:rsidRPr="00C23012" w14:paraId="3DCE609E" w14:textId="77777777" w:rsidTr="0028571A">
        <w:trPr>
          <w:trHeight w:val="288"/>
        </w:trPr>
        <w:tc>
          <w:tcPr>
            <w:tcW w:w="3235" w:type="dxa"/>
            <w:vMerge/>
            <w:noWrap/>
            <w:hideMark/>
          </w:tcPr>
          <w:p w14:paraId="4C3EDE59"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22E4C7B6"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abnormal cardiac laboratory results</w:t>
            </w:r>
          </w:p>
        </w:tc>
      </w:tr>
      <w:tr w:rsidR="00C6243B" w:rsidRPr="00C23012" w14:paraId="614E1ACB" w14:textId="77777777" w:rsidTr="0028571A">
        <w:trPr>
          <w:trHeight w:val="288"/>
        </w:trPr>
        <w:tc>
          <w:tcPr>
            <w:tcW w:w="3235" w:type="dxa"/>
            <w:vMerge w:val="restart"/>
            <w:noWrap/>
            <w:hideMark/>
          </w:tcPr>
          <w:p w14:paraId="315D5C86"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Digestion-hydration</w:t>
            </w:r>
          </w:p>
          <w:p w14:paraId="65B35353"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2B907E6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nausea/vomiting</w:t>
            </w:r>
          </w:p>
        </w:tc>
      </w:tr>
      <w:tr w:rsidR="00C6243B" w:rsidRPr="00C23012" w14:paraId="5FED571D" w14:textId="77777777" w:rsidTr="0028571A">
        <w:trPr>
          <w:trHeight w:val="288"/>
        </w:trPr>
        <w:tc>
          <w:tcPr>
            <w:tcW w:w="3235" w:type="dxa"/>
            <w:vMerge/>
            <w:noWrap/>
            <w:hideMark/>
          </w:tcPr>
          <w:p w14:paraId="0C66D4BC"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FFBF4DB"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difficulty/inability to chew/swallow/digest</w:t>
            </w:r>
          </w:p>
        </w:tc>
      </w:tr>
      <w:tr w:rsidR="00C6243B" w:rsidRPr="00C23012" w14:paraId="289DBD7B" w14:textId="77777777" w:rsidTr="0028571A">
        <w:trPr>
          <w:trHeight w:val="288"/>
        </w:trPr>
        <w:tc>
          <w:tcPr>
            <w:tcW w:w="3235" w:type="dxa"/>
            <w:vMerge/>
            <w:noWrap/>
            <w:hideMark/>
          </w:tcPr>
          <w:p w14:paraId="2F33E068"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434CCB2"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anorexia</w:t>
            </w:r>
          </w:p>
        </w:tc>
      </w:tr>
      <w:tr w:rsidR="00C6243B" w:rsidRPr="00C23012" w14:paraId="56206301" w14:textId="77777777" w:rsidTr="0028571A">
        <w:trPr>
          <w:trHeight w:val="288"/>
        </w:trPr>
        <w:tc>
          <w:tcPr>
            <w:tcW w:w="3235" w:type="dxa"/>
            <w:vMerge/>
            <w:noWrap/>
            <w:hideMark/>
          </w:tcPr>
          <w:p w14:paraId="467AD20D"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0D929AA"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ascites</w:t>
            </w:r>
          </w:p>
        </w:tc>
      </w:tr>
      <w:tr w:rsidR="00C6243B" w:rsidRPr="00C23012" w14:paraId="3C209B3F" w14:textId="77777777" w:rsidTr="0028571A">
        <w:trPr>
          <w:trHeight w:val="288"/>
        </w:trPr>
        <w:tc>
          <w:tcPr>
            <w:tcW w:w="3235" w:type="dxa"/>
            <w:vMerge/>
            <w:noWrap/>
            <w:hideMark/>
          </w:tcPr>
          <w:p w14:paraId="33830E22"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45C1EFFD"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jaundice/liver enlargement</w:t>
            </w:r>
          </w:p>
        </w:tc>
      </w:tr>
      <w:tr w:rsidR="00C6243B" w:rsidRPr="00C23012" w14:paraId="7EB8F983" w14:textId="77777777" w:rsidTr="0028571A">
        <w:trPr>
          <w:trHeight w:val="288"/>
        </w:trPr>
        <w:tc>
          <w:tcPr>
            <w:tcW w:w="3235" w:type="dxa"/>
            <w:vMerge/>
            <w:noWrap/>
            <w:hideMark/>
          </w:tcPr>
          <w:p w14:paraId="49F08DA9"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2C777B11"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decreased skin turgor</w:t>
            </w:r>
          </w:p>
        </w:tc>
      </w:tr>
      <w:tr w:rsidR="00C6243B" w:rsidRPr="00C23012" w14:paraId="301DAA23" w14:textId="77777777" w:rsidTr="0028571A">
        <w:trPr>
          <w:trHeight w:val="288"/>
        </w:trPr>
        <w:tc>
          <w:tcPr>
            <w:tcW w:w="3235" w:type="dxa"/>
            <w:vMerge/>
            <w:noWrap/>
            <w:hideMark/>
          </w:tcPr>
          <w:p w14:paraId="19491B97"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24B4333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electrolyte imbalance</w:t>
            </w:r>
          </w:p>
        </w:tc>
      </w:tr>
      <w:tr w:rsidR="00C6243B" w:rsidRPr="00C23012" w14:paraId="2F887EDD" w14:textId="77777777" w:rsidTr="0028571A">
        <w:trPr>
          <w:trHeight w:val="288"/>
        </w:trPr>
        <w:tc>
          <w:tcPr>
            <w:tcW w:w="3235" w:type="dxa"/>
            <w:vMerge w:val="restart"/>
            <w:noWrap/>
            <w:hideMark/>
          </w:tcPr>
          <w:p w14:paraId="7D14BC6E"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Bowel function</w:t>
            </w:r>
          </w:p>
          <w:p w14:paraId="1F8DBF40"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1BEEB452"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decreased bowel sounds</w:t>
            </w:r>
          </w:p>
        </w:tc>
      </w:tr>
      <w:tr w:rsidR="00C6243B" w:rsidRPr="00C23012" w14:paraId="41A00205" w14:textId="77777777" w:rsidTr="0028571A">
        <w:trPr>
          <w:trHeight w:val="288"/>
        </w:trPr>
        <w:tc>
          <w:tcPr>
            <w:tcW w:w="3235" w:type="dxa"/>
            <w:vMerge/>
            <w:noWrap/>
            <w:hideMark/>
          </w:tcPr>
          <w:p w14:paraId="2277AC4B"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6419821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blood in stools</w:t>
            </w:r>
          </w:p>
        </w:tc>
      </w:tr>
      <w:tr w:rsidR="00C6243B" w:rsidRPr="00C23012" w14:paraId="408444E6" w14:textId="77777777" w:rsidTr="0028571A">
        <w:trPr>
          <w:trHeight w:val="288"/>
        </w:trPr>
        <w:tc>
          <w:tcPr>
            <w:tcW w:w="3235" w:type="dxa"/>
            <w:vMerge/>
            <w:noWrap/>
            <w:hideMark/>
          </w:tcPr>
          <w:p w14:paraId="327A61F8"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C0D2D01"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abnormal color</w:t>
            </w:r>
          </w:p>
        </w:tc>
      </w:tr>
      <w:tr w:rsidR="00C6243B" w:rsidRPr="00C23012" w14:paraId="7686B2AA" w14:textId="77777777" w:rsidTr="0028571A">
        <w:trPr>
          <w:trHeight w:val="288"/>
        </w:trPr>
        <w:tc>
          <w:tcPr>
            <w:tcW w:w="3235" w:type="dxa"/>
            <w:vMerge/>
            <w:noWrap/>
            <w:hideMark/>
          </w:tcPr>
          <w:p w14:paraId="2D53F49C"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08DBE256"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cramping/abdominal discomfort</w:t>
            </w:r>
          </w:p>
        </w:tc>
      </w:tr>
      <w:tr w:rsidR="00C6243B" w:rsidRPr="00C23012" w14:paraId="7E469476" w14:textId="77777777" w:rsidTr="0028571A">
        <w:trPr>
          <w:trHeight w:val="288"/>
        </w:trPr>
        <w:tc>
          <w:tcPr>
            <w:tcW w:w="3235" w:type="dxa"/>
            <w:vMerge/>
            <w:noWrap/>
            <w:hideMark/>
          </w:tcPr>
          <w:p w14:paraId="28811128"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A7BE67F"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incontinent of stool</w:t>
            </w:r>
          </w:p>
        </w:tc>
      </w:tr>
      <w:tr w:rsidR="00C6243B" w:rsidRPr="00C23012" w14:paraId="0BFEEEAC" w14:textId="77777777" w:rsidTr="0028571A">
        <w:trPr>
          <w:trHeight w:val="288"/>
        </w:trPr>
        <w:tc>
          <w:tcPr>
            <w:tcW w:w="3235" w:type="dxa"/>
            <w:vMerge w:val="restart"/>
            <w:noWrap/>
            <w:hideMark/>
          </w:tcPr>
          <w:p w14:paraId="74BA7CA8"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Genito-urinary function</w:t>
            </w:r>
          </w:p>
          <w:p w14:paraId="314D3ABC"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7AD301F4"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urgency/frequency</w:t>
            </w:r>
          </w:p>
        </w:tc>
      </w:tr>
      <w:tr w:rsidR="00C6243B" w:rsidRPr="00C23012" w14:paraId="65D4E6D4" w14:textId="77777777" w:rsidTr="0028571A">
        <w:trPr>
          <w:trHeight w:val="288"/>
        </w:trPr>
        <w:tc>
          <w:tcPr>
            <w:tcW w:w="3235" w:type="dxa"/>
            <w:vMerge/>
            <w:noWrap/>
            <w:hideMark/>
          </w:tcPr>
          <w:p w14:paraId="4E16E7DE"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FCA1001"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burning/painful urination</w:t>
            </w:r>
          </w:p>
        </w:tc>
      </w:tr>
      <w:tr w:rsidR="00C6243B" w:rsidRPr="00C23012" w14:paraId="04E089DB" w14:textId="77777777" w:rsidTr="0028571A">
        <w:trPr>
          <w:trHeight w:val="288"/>
        </w:trPr>
        <w:tc>
          <w:tcPr>
            <w:tcW w:w="3235" w:type="dxa"/>
            <w:vMerge/>
            <w:noWrap/>
            <w:hideMark/>
          </w:tcPr>
          <w:p w14:paraId="33A84582"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97F54AE"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difficulty initiating urination</w:t>
            </w:r>
          </w:p>
        </w:tc>
      </w:tr>
      <w:tr w:rsidR="00C6243B" w:rsidRPr="00C23012" w14:paraId="54444BF8" w14:textId="77777777" w:rsidTr="0028571A">
        <w:trPr>
          <w:trHeight w:val="288"/>
        </w:trPr>
        <w:tc>
          <w:tcPr>
            <w:tcW w:w="3235" w:type="dxa"/>
            <w:vMerge/>
            <w:noWrap/>
            <w:hideMark/>
          </w:tcPr>
          <w:p w14:paraId="35154697"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0C41D2E5"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difficulty emptying bladder</w:t>
            </w:r>
          </w:p>
        </w:tc>
      </w:tr>
      <w:tr w:rsidR="00C6243B" w:rsidRPr="00C23012" w14:paraId="3D2E15A4" w14:textId="77777777" w:rsidTr="0028571A">
        <w:trPr>
          <w:trHeight w:val="288"/>
        </w:trPr>
        <w:tc>
          <w:tcPr>
            <w:tcW w:w="3235" w:type="dxa"/>
            <w:vMerge/>
            <w:noWrap/>
            <w:hideMark/>
          </w:tcPr>
          <w:p w14:paraId="5B234C73"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438AC12"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abnormal amount</w:t>
            </w:r>
          </w:p>
        </w:tc>
      </w:tr>
      <w:tr w:rsidR="00C6243B" w:rsidRPr="00C23012" w14:paraId="3A55A163" w14:textId="77777777" w:rsidTr="0028571A">
        <w:trPr>
          <w:trHeight w:val="288"/>
        </w:trPr>
        <w:tc>
          <w:tcPr>
            <w:tcW w:w="3235" w:type="dxa"/>
            <w:vMerge/>
            <w:noWrap/>
            <w:hideMark/>
          </w:tcPr>
          <w:p w14:paraId="2C010C05"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F36F4AF"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hematuria/abnormal color</w:t>
            </w:r>
          </w:p>
        </w:tc>
      </w:tr>
      <w:tr w:rsidR="00C6243B" w:rsidRPr="00C23012" w14:paraId="4BDE850F" w14:textId="77777777" w:rsidTr="0028571A">
        <w:trPr>
          <w:trHeight w:val="288"/>
        </w:trPr>
        <w:tc>
          <w:tcPr>
            <w:tcW w:w="3235" w:type="dxa"/>
            <w:vMerge/>
            <w:noWrap/>
            <w:hideMark/>
          </w:tcPr>
          <w:p w14:paraId="021D1535"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0C3353F"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abnormal urinary laboratory result</w:t>
            </w:r>
          </w:p>
        </w:tc>
      </w:tr>
      <w:tr w:rsidR="00C6243B" w:rsidRPr="00C23012" w14:paraId="061585F6" w14:textId="77777777" w:rsidTr="0028571A">
        <w:trPr>
          <w:trHeight w:val="288"/>
        </w:trPr>
        <w:tc>
          <w:tcPr>
            <w:tcW w:w="3235" w:type="dxa"/>
            <w:vMerge w:val="restart"/>
            <w:noWrap/>
            <w:hideMark/>
          </w:tcPr>
          <w:p w14:paraId="32A372C2"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lastRenderedPageBreak/>
              <w:t>Communicable/infectious condition</w:t>
            </w:r>
          </w:p>
          <w:p w14:paraId="43763BF1"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29E6609F" w14:textId="77777777" w:rsidR="00C6243B" w:rsidRPr="00401500" w:rsidRDefault="00C6243B" w:rsidP="0028571A">
            <w:pPr>
              <w:rPr>
                <w:rFonts w:ascii="Times New Roman" w:eastAsia="Times New Roman" w:hAnsi="Times New Roman" w:cs="Times New Roman"/>
                <w:color w:val="000000"/>
                <w:sz w:val="24"/>
                <w:szCs w:val="24"/>
              </w:rPr>
            </w:pPr>
            <w:r w:rsidRPr="00C23012">
              <w:rPr>
                <w:rFonts w:ascii="Times New Roman" w:eastAsia="Times New Roman" w:hAnsi="Times New Roman" w:cs="Times New Roman"/>
                <w:color w:val="000000"/>
                <w:sz w:val="24"/>
                <w:szCs w:val="24"/>
              </w:rPr>
              <w:t>infestation</w:t>
            </w:r>
          </w:p>
        </w:tc>
      </w:tr>
      <w:tr w:rsidR="00C6243B" w:rsidRPr="00C23012" w14:paraId="68BF5AED" w14:textId="77777777" w:rsidTr="0028571A">
        <w:trPr>
          <w:trHeight w:val="288"/>
        </w:trPr>
        <w:tc>
          <w:tcPr>
            <w:tcW w:w="3235" w:type="dxa"/>
            <w:vMerge/>
            <w:noWrap/>
            <w:hideMark/>
          </w:tcPr>
          <w:p w14:paraId="02C0EBD0"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E233BF1"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infection</w:t>
            </w:r>
          </w:p>
        </w:tc>
      </w:tr>
      <w:tr w:rsidR="00C6243B" w:rsidRPr="00C23012" w14:paraId="442968F7" w14:textId="77777777" w:rsidTr="0028571A">
        <w:trPr>
          <w:trHeight w:val="288"/>
        </w:trPr>
        <w:tc>
          <w:tcPr>
            <w:tcW w:w="3235" w:type="dxa"/>
            <w:vMerge/>
            <w:noWrap/>
            <w:hideMark/>
          </w:tcPr>
          <w:p w14:paraId="101026CB"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6ACF46A"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fever</w:t>
            </w:r>
          </w:p>
        </w:tc>
      </w:tr>
      <w:tr w:rsidR="00C6243B" w:rsidRPr="00C23012" w14:paraId="0EE4ACA9" w14:textId="77777777" w:rsidTr="0028571A">
        <w:trPr>
          <w:trHeight w:val="288"/>
        </w:trPr>
        <w:tc>
          <w:tcPr>
            <w:tcW w:w="3235" w:type="dxa"/>
            <w:vMerge/>
            <w:noWrap/>
            <w:hideMark/>
          </w:tcPr>
          <w:p w14:paraId="03AC9923"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0F7B792F"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biological hazards</w:t>
            </w:r>
          </w:p>
        </w:tc>
      </w:tr>
      <w:tr w:rsidR="00C6243B" w:rsidRPr="00C23012" w14:paraId="36B512C6" w14:textId="77777777" w:rsidTr="0028571A">
        <w:trPr>
          <w:trHeight w:val="288"/>
        </w:trPr>
        <w:tc>
          <w:tcPr>
            <w:tcW w:w="3235" w:type="dxa"/>
            <w:vMerge/>
            <w:noWrap/>
            <w:hideMark/>
          </w:tcPr>
          <w:p w14:paraId="75C085CA"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5D991A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positive screening/culture/</w:t>
            </w:r>
            <w:r w:rsidRPr="00C23012">
              <w:rPr>
                <w:rFonts w:ascii="Times New Roman" w:eastAsia="Times New Roman" w:hAnsi="Times New Roman" w:cs="Times New Roman"/>
                <w:color w:val="000000"/>
                <w:sz w:val="24"/>
                <w:szCs w:val="24"/>
              </w:rPr>
              <w:t>laboratory</w:t>
            </w:r>
            <w:r w:rsidRPr="00401500">
              <w:rPr>
                <w:rFonts w:ascii="Times New Roman" w:eastAsia="Times New Roman" w:hAnsi="Times New Roman" w:cs="Times New Roman"/>
                <w:color w:val="000000"/>
                <w:sz w:val="24"/>
                <w:szCs w:val="24"/>
              </w:rPr>
              <w:t xml:space="preserve"> result</w:t>
            </w:r>
          </w:p>
        </w:tc>
      </w:tr>
      <w:tr w:rsidR="00C6243B" w:rsidRPr="00C23012" w14:paraId="4C69CCE6" w14:textId="77777777" w:rsidTr="0028571A">
        <w:trPr>
          <w:trHeight w:val="288"/>
        </w:trPr>
        <w:tc>
          <w:tcPr>
            <w:tcW w:w="3235" w:type="dxa"/>
            <w:vMerge/>
            <w:noWrap/>
            <w:hideMark/>
          </w:tcPr>
          <w:p w14:paraId="5B9E19CF"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B50F8E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inadequate supplies/equipment/</w:t>
            </w:r>
            <w:r w:rsidRPr="00C23012">
              <w:rPr>
                <w:rFonts w:ascii="Times New Roman" w:eastAsia="Times New Roman" w:hAnsi="Times New Roman" w:cs="Times New Roman"/>
                <w:color w:val="000000"/>
                <w:sz w:val="24"/>
                <w:szCs w:val="24"/>
              </w:rPr>
              <w:t>policies</w:t>
            </w:r>
            <w:r w:rsidRPr="00401500">
              <w:rPr>
                <w:rFonts w:ascii="Times New Roman" w:eastAsia="Times New Roman" w:hAnsi="Times New Roman" w:cs="Times New Roman"/>
                <w:color w:val="000000"/>
                <w:sz w:val="24"/>
                <w:szCs w:val="24"/>
              </w:rPr>
              <w:t xml:space="preserve"> to prevent transmission</w:t>
            </w:r>
          </w:p>
        </w:tc>
      </w:tr>
      <w:tr w:rsidR="00C6243B" w:rsidRPr="00C23012" w14:paraId="64B23FD8" w14:textId="77777777" w:rsidTr="0028571A">
        <w:trPr>
          <w:trHeight w:val="288"/>
        </w:trPr>
        <w:tc>
          <w:tcPr>
            <w:tcW w:w="3235" w:type="dxa"/>
            <w:vMerge/>
            <w:noWrap/>
            <w:hideMark/>
          </w:tcPr>
          <w:p w14:paraId="11E66D9F"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0082CFA"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does not follow infection control regimen</w:t>
            </w:r>
          </w:p>
        </w:tc>
      </w:tr>
      <w:tr w:rsidR="00C6243B" w:rsidRPr="00C23012" w14:paraId="00DE303B" w14:textId="77777777" w:rsidTr="0028571A">
        <w:trPr>
          <w:trHeight w:val="288"/>
        </w:trPr>
        <w:tc>
          <w:tcPr>
            <w:tcW w:w="3235" w:type="dxa"/>
            <w:vMerge/>
            <w:noWrap/>
            <w:hideMark/>
          </w:tcPr>
          <w:p w14:paraId="2548372F"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E79C743"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inadequate immunity</w:t>
            </w:r>
          </w:p>
        </w:tc>
      </w:tr>
      <w:tr w:rsidR="00C6243B" w:rsidRPr="00C23012" w14:paraId="65F7E8A1" w14:textId="77777777" w:rsidTr="0028571A">
        <w:trPr>
          <w:trHeight w:val="288"/>
        </w:trPr>
        <w:tc>
          <w:tcPr>
            <w:tcW w:w="3235" w:type="dxa"/>
            <w:vMerge w:val="restart"/>
            <w:noWrap/>
            <w:hideMark/>
          </w:tcPr>
          <w:p w14:paraId="66ED0792"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Nutrition</w:t>
            </w:r>
          </w:p>
          <w:p w14:paraId="2E485876"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287685CE"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underweight (adult BMI 18.5 or less)</w:t>
            </w:r>
          </w:p>
        </w:tc>
      </w:tr>
      <w:tr w:rsidR="00C6243B" w:rsidRPr="00C23012" w14:paraId="02B56A90" w14:textId="77777777" w:rsidTr="0028571A">
        <w:trPr>
          <w:trHeight w:val="288"/>
        </w:trPr>
        <w:tc>
          <w:tcPr>
            <w:tcW w:w="3235" w:type="dxa"/>
            <w:vMerge/>
            <w:noWrap/>
            <w:hideMark/>
          </w:tcPr>
          <w:p w14:paraId="72A45C8D"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267F74ED"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lacks established standards for daily caloric/fluid intake</w:t>
            </w:r>
          </w:p>
        </w:tc>
      </w:tr>
      <w:tr w:rsidR="00C6243B" w:rsidRPr="00C23012" w14:paraId="050A9D06" w14:textId="77777777" w:rsidTr="0028571A">
        <w:trPr>
          <w:trHeight w:val="288"/>
        </w:trPr>
        <w:tc>
          <w:tcPr>
            <w:tcW w:w="3235" w:type="dxa"/>
            <w:vMerge/>
            <w:noWrap/>
            <w:hideMark/>
          </w:tcPr>
          <w:p w14:paraId="04C5CE37"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384B46E"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exceeds established standards for daily caloric/ fluid intake</w:t>
            </w:r>
          </w:p>
        </w:tc>
      </w:tr>
      <w:tr w:rsidR="00C6243B" w:rsidRPr="00C23012" w14:paraId="5B68F9F4" w14:textId="77777777" w:rsidTr="0028571A">
        <w:trPr>
          <w:trHeight w:val="288"/>
        </w:trPr>
        <w:tc>
          <w:tcPr>
            <w:tcW w:w="3235" w:type="dxa"/>
            <w:vMerge/>
            <w:noWrap/>
            <w:hideMark/>
          </w:tcPr>
          <w:p w14:paraId="033694D6"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5FF88090"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unexplained/progressive weight loss</w:t>
            </w:r>
          </w:p>
        </w:tc>
      </w:tr>
      <w:tr w:rsidR="00C6243B" w:rsidRPr="00C23012" w14:paraId="062E79CA" w14:textId="77777777" w:rsidTr="0028571A">
        <w:trPr>
          <w:trHeight w:val="288"/>
        </w:trPr>
        <w:tc>
          <w:tcPr>
            <w:tcW w:w="3235" w:type="dxa"/>
            <w:vMerge/>
            <w:noWrap/>
            <w:hideMark/>
          </w:tcPr>
          <w:p w14:paraId="6549F26F"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60E682A2"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unable to obtain/prepare food</w:t>
            </w:r>
          </w:p>
        </w:tc>
      </w:tr>
      <w:tr w:rsidR="00C6243B" w:rsidRPr="00C23012" w14:paraId="10884D35" w14:textId="77777777" w:rsidTr="0028571A">
        <w:trPr>
          <w:trHeight w:val="288"/>
        </w:trPr>
        <w:tc>
          <w:tcPr>
            <w:tcW w:w="3235" w:type="dxa"/>
            <w:vMerge/>
            <w:noWrap/>
            <w:hideMark/>
          </w:tcPr>
          <w:p w14:paraId="4002F44D"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4C631779"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hypoglycemia</w:t>
            </w:r>
          </w:p>
        </w:tc>
      </w:tr>
      <w:tr w:rsidR="00C6243B" w:rsidRPr="00C23012" w14:paraId="20A233A2" w14:textId="77777777" w:rsidTr="0028571A">
        <w:trPr>
          <w:trHeight w:val="288"/>
        </w:trPr>
        <w:tc>
          <w:tcPr>
            <w:tcW w:w="3235" w:type="dxa"/>
            <w:vMerge/>
            <w:noWrap/>
            <w:hideMark/>
          </w:tcPr>
          <w:p w14:paraId="5806B255"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3F45D0B"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hyperglycemia</w:t>
            </w:r>
          </w:p>
        </w:tc>
      </w:tr>
      <w:tr w:rsidR="00C6243B" w:rsidRPr="00401500" w14:paraId="2D452E66" w14:textId="77777777" w:rsidTr="0028571A">
        <w:trPr>
          <w:trHeight w:val="288"/>
        </w:trPr>
        <w:tc>
          <w:tcPr>
            <w:tcW w:w="3235" w:type="dxa"/>
            <w:noWrap/>
            <w:hideMark/>
          </w:tcPr>
          <w:p w14:paraId="09A39004"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Sleep and rest patterns</w:t>
            </w:r>
          </w:p>
        </w:tc>
        <w:tc>
          <w:tcPr>
            <w:tcW w:w="6115" w:type="dxa"/>
            <w:noWrap/>
            <w:hideMark/>
          </w:tcPr>
          <w:p w14:paraId="62D8ABD6"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sleep apnea</w:t>
            </w:r>
          </w:p>
        </w:tc>
      </w:tr>
      <w:tr w:rsidR="00C6243B" w:rsidRPr="00C23012" w14:paraId="06179970" w14:textId="77777777" w:rsidTr="0028571A">
        <w:trPr>
          <w:trHeight w:val="288"/>
        </w:trPr>
        <w:tc>
          <w:tcPr>
            <w:tcW w:w="3235" w:type="dxa"/>
            <w:vMerge w:val="restart"/>
            <w:noWrap/>
            <w:hideMark/>
          </w:tcPr>
          <w:p w14:paraId="5211C9FB"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Personal care</w:t>
            </w:r>
          </w:p>
        </w:tc>
        <w:tc>
          <w:tcPr>
            <w:tcW w:w="6115" w:type="dxa"/>
            <w:noWrap/>
            <w:hideMark/>
          </w:tcPr>
          <w:p w14:paraId="0F7E949A"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difficulty with toileting activities</w:t>
            </w:r>
          </w:p>
        </w:tc>
      </w:tr>
      <w:tr w:rsidR="00C6243B" w:rsidRPr="00C23012" w14:paraId="3C51EAA1" w14:textId="77777777" w:rsidTr="0028571A">
        <w:trPr>
          <w:trHeight w:val="288"/>
        </w:trPr>
        <w:tc>
          <w:tcPr>
            <w:tcW w:w="3235" w:type="dxa"/>
            <w:vMerge/>
            <w:noWrap/>
            <w:hideMark/>
          </w:tcPr>
          <w:p w14:paraId="526607B9"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2F431A3A"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foul body odor</w:t>
            </w:r>
          </w:p>
        </w:tc>
      </w:tr>
      <w:tr w:rsidR="00C6243B" w:rsidRPr="00C23012" w14:paraId="745841E2" w14:textId="77777777" w:rsidTr="0028571A">
        <w:trPr>
          <w:trHeight w:val="288"/>
        </w:trPr>
        <w:tc>
          <w:tcPr>
            <w:tcW w:w="3235" w:type="dxa"/>
            <w:vMerge w:val="restart"/>
            <w:noWrap/>
            <w:hideMark/>
          </w:tcPr>
          <w:p w14:paraId="2DA2E7E0"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Substance use</w:t>
            </w:r>
          </w:p>
          <w:p w14:paraId="5DA6377E"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4CABC2AD"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abuses over-the-counter/prescription medication</w:t>
            </w:r>
          </w:p>
        </w:tc>
      </w:tr>
      <w:tr w:rsidR="00C6243B" w:rsidRPr="00C23012" w14:paraId="544AC219" w14:textId="77777777" w:rsidTr="0028571A">
        <w:trPr>
          <w:trHeight w:val="288"/>
        </w:trPr>
        <w:tc>
          <w:tcPr>
            <w:tcW w:w="3235" w:type="dxa"/>
            <w:vMerge/>
            <w:noWrap/>
            <w:hideMark/>
          </w:tcPr>
          <w:p w14:paraId="78E46F89"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6E97E576"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abuses alcohol</w:t>
            </w:r>
          </w:p>
        </w:tc>
      </w:tr>
      <w:tr w:rsidR="00C6243B" w:rsidRPr="00C23012" w14:paraId="4890C4BC" w14:textId="77777777" w:rsidTr="0028571A">
        <w:trPr>
          <w:trHeight w:val="288"/>
        </w:trPr>
        <w:tc>
          <w:tcPr>
            <w:tcW w:w="3235" w:type="dxa"/>
            <w:vMerge/>
            <w:noWrap/>
            <w:hideMark/>
          </w:tcPr>
          <w:p w14:paraId="53051804"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0577309E"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difficulty performing normal routines</w:t>
            </w:r>
          </w:p>
        </w:tc>
      </w:tr>
      <w:tr w:rsidR="00C6243B" w:rsidRPr="00C23012" w14:paraId="76858F33" w14:textId="77777777" w:rsidTr="0028571A">
        <w:trPr>
          <w:trHeight w:val="288"/>
        </w:trPr>
        <w:tc>
          <w:tcPr>
            <w:tcW w:w="3235" w:type="dxa"/>
            <w:vMerge/>
            <w:noWrap/>
            <w:hideMark/>
          </w:tcPr>
          <w:p w14:paraId="74D847FF"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284EEA77"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reflex disturbances</w:t>
            </w:r>
          </w:p>
        </w:tc>
      </w:tr>
      <w:tr w:rsidR="00C6243B" w:rsidRPr="00C23012" w14:paraId="318B8D43" w14:textId="77777777" w:rsidTr="0028571A">
        <w:trPr>
          <w:trHeight w:val="288"/>
        </w:trPr>
        <w:tc>
          <w:tcPr>
            <w:tcW w:w="3235" w:type="dxa"/>
            <w:vMerge w:val="restart"/>
            <w:noWrap/>
            <w:hideMark/>
          </w:tcPr>
          <w:p w14:paraId="7CD38BAA"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Health care supervision</w:t>
            </w:r>
          </w:p>
          <w:p w14:paraId="5AA1E793"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103DE51F"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fails to obtain routine/preventive health care</w:t>
            </w:r>
          </w:p>
        </w:tc>
      </w:tr>
      <w:tr w:rsidR="00C6243B" w:rsidRPr="00C23012" w14:paraId="4F4C4DD2" w14:textId="77777777" w:rsidTr="0028571A">
        <w:trPr>
          <w:trHeight w:val="288"/>
        </w:trPr>
        <w:tc>
          <w:tcPr>
            <w:tcW w:w="3235" w:type="dxa"/>
            <w:vMerge/>
            <w:noWrap/>
            <w:hideMark/>
          </w:tcPr>
          <w:p w14:paraId="51B70341"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504AC20"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fails to seek care for symptoms requiring evaluation/treatment</w:t>
            </w:r>
          </w:p>
        </w:tc>
      </w:tr>
      <w:tr w:rsidR="00C6243B" w:rsidRPr="00C23012" w14:paraId="14A3BCDB" w14:textId="77777777" w:rsidTr="0028571A">
        <w:trPr>
          <w:trHeight w:val="288"/>
        </w:trPr>
        <w:tc>
          <w:tcPr>
            <w:tcW w:w="3235" w:type="dxa"/>
            <w:vMerge/>
            <w:noWrap/>
            <w:hideMark/>
          </w:tcPr>
          <w:p w14:paraId="3D52576B"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AF06D74"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fails to return as requested to health care provider</w:t>
            </w:r>
          </w:p>
        </w:tc>
      </w:tr>
      <w:tr w:rsidR="00C6243B" w:rsidRPr="00C23012" w14:paraId="64A89B36" w14:textId="77777777" w:rsidTr="0028571A">
        <w:trPr>
          <w:trHeight w:val="288"/>
        </w:trPr>
        <w:tc>
          <w:tcPr>
            <w:tcW w:w="3235" w:type="dxa"/>
            <w:vMerge/>
            <w:noWrap/>
            <w:hideMark/>
          </w:tcPr>
          <w:p w14:paraId="6890DC7F"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1867E42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inability to coordinate multiple appointments/treatment plans</w:t>
            </w:r>
          </w:p>
        </w:tc>
      </w:tr>
      <w:tr w:rsidR="00C6243B" w:rsidRPr="00C23012" w14:paraId="272C1306" w14:textId="77777777" w:rsidTr="0028571A">
        <w:trPr>
          <w:trHeight w:val="288"/>
        </w:trPr>
        <w:tc>
          <w:tcPr>
            <w:tcW w:w="3235" w:type="dxa"/>
            <w:vMerge/>
            <w:noWrap/>
            <w:hideMark/>
          </w:tcPr>
          <w:p w14:paraId="335747CD"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66A4D81"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inconsistent source of health care</w:t>
            </w:r>
          </w:p>
        </w:tc>
      </w:tr>
      <w:tr w:rsidR="00C6243B" w:rsidRPr="00C23012" w14:paraId="34242A27" w14:textId="77777777" w:rsidTr="0028571A">
        <w:trPr>
          <w:trHeight w:val="288"/>
        </w:trPr>
        <w:tc>
          <w:tcPr>
            <w:tcW w:w="3235" w:type="dxa"/>
            <w:vMerge/>
            <w:noWrap/>
            <w:hideMark/>
          </w:tcPr>
          <w:p w14:paraId="60E299C1"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70317360"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inadequate source of health care</w:t>
            </w:r>
          </w:p>
        </w:tc>
      </w:tr>
      <w:tr w:rsidR="00C6243B" w:rsidRPr="00C23012" w14:paraId="3D89FE32" w14:textId="77777777" w:rsidTr="0028571A">
        <w:trPr>
          <w:trHeight w:val="288"/>
        </w:trPr>
        <w:tc>
          <w:tcPr>
            <w:tcW w:w="3235" w:type="dxa"/>
            <w:vMerge/>
            <w:noWrap/>
            <w:hideMark/>
          </w:tcPr>
          <w:p w14:paraId="6A71F2CE" w14:textId="77777777" w:rsidR="00C6243B" w:rsidRPr="007818CF" w:rsidRDefault="00C6243B" w:rsidP="0028571A">
            <w:pPr>
              <w:rPr>
                <w:rFonts w:ascii="Times New Roman" w:eastAsia="Times New Roman" w:hAnsi="Times New Roman" w:cs="Times New Roman"/>
                <w:color w:val="000000"/>
                <w:sz w:val="24"/>
                <w:szCs w:val="24"/>
              </w:rPr>
            </w:pPr>
          </w:p>
        </w:tc>
        <w:tc>
          <w:tcPr>
            <w:tcW w:w="6115" w:type="dxa"/>
            <w:noWrap/>
            <w:hideMark/>
          </w:tcPr>
          <w:p w14:paraId="307CC478"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inadequate treatment plan</w:t>
            </w:r>
          </w:p>
        </w:tc>
      </w:tr>
      <w:tr w:rsidR="00C6243B" w:rsidRPr="00C23012" w14:paraId="52F659D7" w14:textId="77777777" w:rsidTr="0028571A">
        <w:trPr>
          <w:trHeight w:val="288"/>
        </w:trPr>
        <w:tc>
          <w:tcPr>
            <w:tcW w:w="3235" w:type="dxa"/>
            <w:vMerge w:val="restart"/>
            <w:noWrap/>
            <w:hideMark/>
          </w:tcPr>
          <w:p w14:paraId="71E98C64" w14:textId="77777777" w:rsidR="00C6243B" w:rsidRPr="007818CF" w:rsidRDefault="00C6243B" w:rsidP="0028571A">
            <w:pPr>
              <w:rPr>
                <w:rFonts w:ascii="Times New Roman" w:eastAsia="Times New Roman" w:hAnsi="Times New Roman" w:cs="Times New Roman"/>
                <w:color w:val="000000"/>
                <w:sz w:val="24"/>
                <w:szCs w:val="24"/>
              </w:rPr>
            </w:pPr>
            <w:r w:rsidRPr="007818CF">
              <w:rPr>
                <w:rFonts w:ascii="Times New Roman" w:eastAsia="Times New Roman" w:hAnsi="Times New Roman" w:cs="Times New Roman"/>
                <w:color w:val="000000"/>
                <w:sz w:val="24"/>
                <w:szCs w:val="24"/>
              </w:rPr>
              <w:t>Medication regimen</w:t>
            </w:r>
          </w:p>
          <w:p w14:paraId="27BBDC6E"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6D04246D"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does not follow recommended dosage/schedule</w:t>
            </w:r>
          </w:p>
        </w:tc>
      </w:tr>
      <w:tr w:rsidR="00C6243B" w:rsidRPr="00C23012" w14:paraId="65AA8D32" w14:textId="77777777" w:rsidTr="0028571A">
        <w:trPr>
          <w:trHeight w:val="288"/>
        </w:trPr>
        <w:tc>
          <w:tcPr>
            <w:tcW w:w="3235" w:type="dxa"/>
            <w:vMerge/>
            <w:noWrap/>
            <w:hideMark/>
          </w:tcPr>
          <w:p w14:paraId="4FE16AD7"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15CC9CDD"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evidence of side effects/adverse reactions</w:t>
            </w:r>
          </w:p>
        </w:tc>
      </w:tr>
      <w:tr w:rsidR="00C6243B" w:rsidRPr="00C23012" w14:paraId="77E3922D" w14:textId="77777777" w:rsidTr="0028571A">
        <w:trPr>
          <w:trHeight w:val="288"/>
        </w:trPr>
        <w:tc>
          <w:tcPr>
            <w:tcW w:w="3235" w:type="dxa"/>
            <w:vMerge/>
            <w:noWrap/>
            <w:hideMark/>
          </w:tcPr>
          <w:p w14:paraId="5AF798DF"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67B07774"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inadequate system for taking medication</w:t>
            </w:r>
          </w:p>
        </w:tc>
      </w:tr>
      <w:tr w:rsidR="00C6243B" w:rsidRPr="00C23012" w14:paraId="64AC400D" w14:textId="77777777" w:rsidTr="0028571A">
        <w:trPr>
          <w:trHeight w:val="288"/>
        </w:trPr>
        <w:tc>
          <w:tcPr>
            <w:tcW w:w="3235" w:type="dxa"/>
            <w:vMerge/>
            <w:noWrap/>
            <w:hideMark/>
          </w:tcPr>
          <w:p w14:paraId="706BBDE8"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70616D55"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improper storage of medication</w:t>
            </w:r>
          </w:p>
        </w:tc>
      </w:tr>
      <w:tr w:rsidR="00C6243B" w:rsidRPr="00C23012" w14:paraId="04BCA04B" w14:textId="77777777" w:rsidTr="0028571A">
        <w:trPr>
          <w:trHeight w:val="288"/>
        </w:trPr>
        <w:tc>
          <w:tcPr>
            <w:tcW w:w="3235" w:type="dxa"/>
            <w:vMerge/>
            <w:noWrap/>
            <w:hideMark/>
          </w:tcPr>
          <w:p w14:paraId="3F221B66"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1A81E861"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fails to obtain refills appropriately</w:t>
            </w:r>
          </w:p>
        </w:tc>
      </w:tr>
      <w:tr w:rsidR="00C6243B" w:rsidRPr="00C23012" w14:paraId="6A1315CA" w14:textId="77777777" w:rsidTr="0028571A">
        <w:trPr>
          <w:trHeight w:val="288"/>
        </w:trPr>
        <w:tc>
          <w:tcPr>
            <w:tcW w:w="3235" w:type="dxa"/>
            <w:vMerge/>
            <w:noWrap/>
            <w:hideMark/>
          </w:tcPr>
          <w:p w14:paraId="535E028F"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58951352"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fails to obtain immunizations</w:t>
            </w:r>
          </w:p>
        </w:tc>
      </w:tr>
      <w:tr w:rsidR="00C6243B" w:rsidRPr="00C23012" w14:paraId="02F7E71C" w14:textId="77777777" w:rsidTr="0028571A">
        <w:trPr>
          <w:trHeight w:val="288"/>
        </w:trPr>
        <w:tc>
          <w:tcPr>
            <w:tcW w:w="3235" w:type="dxa"/>
            <w:vMerge/>
            <w:noWrap/>
            <w:hideMark/>
          </w:tcPr>
          <w:p w14:paraId="7937E0E3"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6FBB63FD"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inadequate medication regimen</w:t>
            </w:r>
          </w:p>
        </w:tc>
      </w:tr>
      <w:tr w:rsidR="00C6243B" w:rsidRPr="00C23012" w14:paraId="69E9DA5B" w14:textId="77777777" w:rsidTr="0028571A">
        <w:trPr>
          <w:trHeight w:val="125"/>
        </w:trPr>
        <w:tc>
          <w:tcPr>
            <w:tcW w:w="3235" w:type="dxa"/>
            <w:vMerge/>
            <w:noWrap/>
            <w:hideMark/>
          </w:tcPr>
          <w:p w14:paraId="7B69DCEF" w14:textId="77777777" w:rsidR="00C6243B" w:rsidRPr="00401500" w:rsidRDefault="00C6243B" w:rsidP="0028571A">
            <w:pPr>
              <w:rPr>
                <w:rFonts w:ascii="Times New Roman" w:eastAsia="Times New Roman" w:hAnsi="Times New Roman" w:cs="Times New Roman"/>
                <w:color w:val="000000"/>
                <w:sz w:val="24"/>
                <w:szCs w:val="24"/>
              </w:rPr>
            </w:pPr>
          </w:p>
        </w:tc>
        <w:tc>
          <w:tcPr>
            <w:tcW w:w="6115" w:type="dxa"/>
            <w:noWrap/>
            <w:hideMark/>
          </w:tcPr>
          <w:p w14:paraId="274DACC5" w14:textId="77777777" w:rsidR="00C6243B" w:rsidRPr="00401500" w:rsidRDefault="00C6243B" w:rsidP="0028571A">
            <w:pPr>
              <w:rPr>
                <w:rFonts w:ascii="Times New Roman" w:eastAsia="Times New Roman" w:hAnsi="Times New Roman" w:cs="Times New Roman"/>
                <w:color w:val="000000"/>
                <w:sz w:val="24"/>
                <w:szCs w:val="24"/>
              </w:rPr>
            </w:pPr>
            <w:r w:rsidRPr="00401500">
              <w:rPr>
                <w:rFonts w:ascii="Times New Roman" w:eastAsia="Times New Roman" w:hAnsi="Times New Roman" w:cs="Times New Roman"/>
                <w:color w:val="000000"/>
                <w:sz w:val="24"/>
                <w:szCs w:val="24"/>
              </w:rPr>
              <w:t>unable to take medications without help</w:t>
            </w:r>
          </w:p>
        </w:tc>
      </w:tr>
    </w:tbl>
    <w:p w14:paraId="4B6AB843" w14:textId="77777777" w:rsidR="00C6243B" w:rsidRPr="00E84C8B" w:rsidRDefault="00C6243B" w:rsidP="00C6243B">
      <w:pPr>
        <w:spacing w:line="480" w:lineRule="auto"/>
        <w:rPr>
          <w:rFonts w:ascii="Times New Roman" w:hAnsi="Times New Roman" w:cs="Times New Roman"/>
          <w:sz w:val="4"/>
          <w:szCs w:val="4"/>
        </w:rPr>
      </w:pPr>
    </w:p>
    <w:p w14:paraId="1B3CFBB3" w14:textId="77777777" w:rsidR="000C5298" w:rsidRDefault="000C5298">
      <w:pPr>
        <w:rPr>
          <w:rFonts w:ascii="Times New Roman" w:hAnsi="Times New Roman" w:cs="Times New Roman"/>
          <w:b/>
          <w:bCs/>
          <w:sz w:val="24"/>
          <w:szCs w:val="24"/>
        </w:rPr>
      </w:pPr>
      <w:r>
        <w:rPr>
          <w:rFonts w:ascii="Times New Roman" w:hAnsi="Times New Roman" w:cs="Times New Roman"/>
          <w:b/>
          <w:bCs/>
          <w:i/>
          <w:iCs/>
          <w:sz w:val="24"/>
          <w:szCs w:val="24"/>
        </w:rPr>
        <w:br w:type="page"/>
      </w:r>
    </w:p>
    <w:p w14:paraId="025C1A84" w14:textId="4B0F0B9A" w:rsidR="00C62E3D" w:rsidRPr="00CA33AA" w:rsidRDefault="00492E84" w:rsidP="00CA33AA">
      <w:pPr>
        <w:pStyle w:val="Caption"/>
        <w:keepNext/>
        <w:spacing w:line="480" w:lineRule="auto"/>
        <w:jc w:val="center"/>
        <w:rPr>
          <w:rFonts w:ascii="Times New Roman" w:hAnsi="Times New Roman" w:cs="Times New Roman"/>
          <w:b/>
          <w:bCs/>
          <w:i w:val="0"/>
          <w:iCs w:val="0"/>
          <w:color w:val="auto"/>
          <w:sz w:val="22"/>
          <w:szCs w:val="22"/>
        </w:rPr>
      </w:pPr>
      <w:r w:rsidRPr="00CA33AA">
        <w:rPr>
          <w:rFonts w:ascii="Times New Roman" w:hAnsi="Times New Roman" w:cs="Times New Roman"/>
          <w:b/>
          <w:bCs/>
          <w:i w:val="0"/>
          <w:iCs w:val="0"/>
          <w:color w:val="auto"/>
          <w:sz w:val="22"/>
          <w:szCs w:val="22"/>
        </w:rPr>
        <w:lastRenderedPageBreak/>
        <w:t>References</w:t>
      </w:r>
    </w:p>
    <w:p w14:paraId="374637C4" w14:textId="479E24CA" w:rsidR="003954BD" w:rsidRPr="00CA33AA" w:rsidRDefault="00C62E3D" w:rsidP="00CA33AA">
      <w:pPr>
        <w:pStyle w:val="EndNoteBibliography"/>
        <w:spacing w:after="200"/>
        <w:ind w:left="720" w:hanging="720"/>
        <w:rPr>
          <w:rFonts w:ascii="Times New Roman" w:hAnsi="Times New Roman" w:cs="Times New Roman"/>
          <w:sz w:val="22"/>
        </w:rPr>
      </w:pPr>
      <w:r w:rsidRPr="00CA33AA">
        <w:rPr>
          <w:rFonts w:ascii="Times New Roman" w:hAnsi="Times New Roman" w:cs="Times New Roman"/>
          <w:b/>
          <w:bCs/>
          <w:iCs/>
          <w:sz w:val="22"/>
        </w:rPr>
        <w:fldChar w:fldCharType="begin"/>
      </w:r>
      <w:r w:rsidRPr="00CA33AA">
        <w:rPr>
          <w:rFonts w:ascii="Times New Roman" w:hAnsi="Times New Roman" w:cs="Times New Roman"/>
          <w:b/>
          <w:bCs/>
          <w:iCs/>
          <w:sz w:val="22"/>
        </w:rPr>
        <w:instrText xml:space="preserve"> ADDIN EN.REFLIST </w:instrText>
      </w:r>
      <w:r w:rsidRPr="00CA33AA">
        <w:rPr>
          <w:rFonts w:ascii="Times New Roman" w:hAnsi="Times New Roman" w:cs="Times New Roman"/>
          <w:b/>
          <w:bCs/>
          <w:iCs/>
          <w:sz w:val="22"/>
        </w:rPr>
        <w:fldChar w:fldCharType="separate"/>
      </w:r>
      <w:r w:rsidR="003954BD" w:rsidRPr="00CA33AA">
        <w:rPr>
          <w:rFonts w:ascii="Times New Roman" w:hAnsi="Times New Roman" w:cs="Times New Roman"/>
          <w:sz w:val="22"/>
        </w:rPr>
        <w:t xml:space="preserve">Martin, K. S. (2005). </w:t>
      </w:r>
      <w:r w:rsidR="003954BD" w:rsidRPr="00CA33AA">
        <w:rPr>
          <w:rFonts w:ascii="Times New Roman" w:hAnsi="Times New Roman" w:cs="Times New Roman"/>
          <w:i/>
          <w:sz w:val="22"/>
        </w:rPr>
        <w:t xml:space="preserve">The </w:t>
      </w:r>
      <w:r w:rsidR="00CA33AA">
        <w:rPr>
          <w:rFonts w:ascii="Times New Roman" w:hAnsi="Times New Roman" w:cs="Times New Roman"/>
          <w:i/>
          <w:sz w:val="22"/>
        </w:rPr>
        <w:t>O</w:t>
      </w:r>
      <w:r w:rsidR="003954BD" w:rsidRPr="00CA33AA">
        <w:rPr>
          <w:rFonts w:ascii="Times New Roman" w:hAnsi="Times New Roman" w:cs="Times New Roman"/>
          <w:i/>
          <w:sz w:val="22"/>
        </w:rPr>
        <w:t xml:space="preserve">maha </w:t>
      </w:r>
      <w:r w:rsidR="00CA33AA">
        <w:rPr>
          <w:rFonts w:ascii="Times New Roman" w:hAnsi="Times New Roman" w:cs="Times New Roman"/>
          <w:i/>
          <w:sz w:val="22"/>
        </w:rPr>
        <w:t>s</w:t>
      </w:r>
      <w:r w:rsidR="003954BD" w:rsidRPr="00CA33AA">
        <w:rPr>
          <w:rFonts w:ascii="Times New Roman" w:hAnsi="Times New Roman" w:cs="Times New Roman"/>
          <w:i/>
          <w:sz w:val="22"/>
        </w:rPr>
        <w:t xml:space="preserve">ystem: </w:t>
      </w:r>
      <w:r w:rsidR="00CA33AA">
        <w:rPr>
          <w:rFonts w:ascii="Times New Roman" w:hAnsi="Times New Roman" w:cs="Times New Roman"/>
          <w:i/>
          <w:sz w:val="22"/>
        </w:rPr>
        <w:t>a k</w:t>
      </w:r>
      <w:r w:rsidR="003954BD" w:rsidRPr="00CA33AA">
        <w:rPr>
          <w:rFonts w:ascii="Times New Roman" w:hAnsi="Times New Roman" w:cs="Times New Roman"/>
          <w:i/>
          <w:sz w:val="22"/>
        </w:rPr>
        <w:t xml:space="preserve">ey to </w:t>
      </w:r>
      <w:r w:rsidR="00CA33AA">
        <w:rPr>
          <w:rFonts w:ascii="Times New Roman" w:hAnsi="Times New Roman" w:cs="Times New Roman"/>
          <w:i/>
          <w:sz w:val="22"/>
        </w:rPr>
        <w:t>p</w:t>
      </w:r>
      <w:r w:rsidR="003954BD" w:rsidRPr="00CA33AA">
        <w:rPr>
          <w:rFonts w:ascii="Times New Roman" w:hAnsi="Times New Roman" w:cs="Times New Roman"/>
          <w:i/>
          <w:sz w:val="22"/>
        </w:rPr>
        <w:t xml:space="preserve">ractice, </w:t>
      </w:r>
      <w:r w:rsidR="00CA33AA">
        <w:rPr>
          <w:rFonts w:ascii="Times New Roman" w:hAnsi="Times New Roman" w:cs="Times New Roman"/>
          <w:i/>
          <w:sz w:val="22"/>
        </w:rPr>
        <w:t>d</w:t>
      </w:r>
      <w:r w:rsidR="003954BD" w:rsidRPr="00CA33AA">
        <w:rPr>
          <w:rFonts w:ascii="Times New Roman" w:hAnsi="Times New Roman" w:cs="Times New Roman"/>
          <w:i/>
          <w:sz w:val="22"/>
        </w:rPr>
        <w:t xml:space="preserve">ocumentation, and </w:t>
      </w:r>
      <w:r w:rsidR="00CA33AA">
        <w:rPr>
          <w:rFonts w:ascii="Times New Roman" w:hAnsi="Times New Roman" w:cs="Times New Roman"/>
          <w:i/>
          <w:sz w:val="22"/>
        </w:rPr>
        <w:t>i</w:t>
      </w:r>
      <w:r w:rsidR="003954BD" w:rsidRPr="00CA33AA">
        <w:rPr>
          <w:rFonts w:ascii="Times New Roman" w:hAnsi="Times New Roman" w:cs="Times New Roman"/>
          <w:i/>
          <w:sz w:val="22"/>
        </w:rPr>
        <w:t xml:space="preserve">nformation </w:t>
      </w:r>
      <w:r w:rsidR="00CA33AA">
        <w:rPr>
          <w:rFonts w:ascii="Times New Roman" w:hAnsi="Times New Roman" w:cs="Times New Roman"/>
          <w:i/>
          <w:sz w:val="22"/>
        </w:rPr>
        <w:t>m</w:t>
      </w:r>
      <w:r w:rsidR="003954BD" w:rsidRPr="00CA33AA">
        <w:rPr>
          <w:rFonts w:ascii="Times New Roman" w:hAnsi="Times New Roman" w:cs="Times New Roman"/>
          <w:i/>
          <w:sz w:val="22"/>
        </w:rPr>
        <w:t>anagement</w:t>
      </w:r>
      <w:r w:rsidR="003954BD" w:rsidRPr="00CA33AA">
        <w:rPr>
          <w:rFonts w:ascii="Times New Roman" w:hAnsi="Times New Roman" w:cs="Times New Roman"/>
          <w:sz w:val="22"/>
        </w:rPr>
        <w:t xml:space="preserve">. Elsevier Saunders. </w:t>
      </w:r>
      <w:hyperlink r:id="rId9" w:history="1">
        <w:r w:rsidR="003954BD" w:rsidRPr="00CA33AA">
          <w:rPr>
            <w:rStyle w:val="Hyperlink"/>
            <w:rFonts w:ascii="Times New Roman" w:hAnsi="Times New Roman" w:cs="Times New Roman"/>
            <w:sz w:val="22"/>
          </w:rPr>
          <w:t>https://books.google.com/books?id=89Rjdd-ulIwC</w:t>
        </w:r>
      </w:hyperlink>
      <w:r w:rsidR="003954BD" w:rsidRPr="00CA33AA">
        <w:rPr>
          <w:rFonts w:ascii="Times New Roman" w:hAnsi="Times New Roman" w:cs="Times New Roman"/>
          <w:sz w:val="22"/>
        </w:rPr>
        <w:t xml:space="preserve"> </w:t>
      </w:r>
    </w:p>
    <w:p w14:paraId="6307E100" w14:textId="56172285" w:rsidR="003954BD" w:rsidRPr="00CA33AA" w:rsidRDefault="003954BD" w:rsidP="00CA33AA">
      <w:pPr>
        <w:pStyle w:val="EndNoteBibliography"/>
        <w:spacing w:after="200"/>
        <w:ind w:left="720" w:hanging="720"/>
        <w:rPr>
          <w:rFonts w:ascii="Times New Roman" w:hAnsi="Times New Roman" w:cs="Times New Roman"/>
          <w:sz w:val="22"/>
        </w:rPr>
      </w:pPr>
      <w:r w:rsidRPr="00CA33AA">
        <w:rPr>
          <w:rFonts w:ascii="Times New Roman" w:hAnsi="Times New Roman" w:cs="Times New Roman"/>
          <w:sz w:val="22"/>
        </w:rPr>
        <w:t xml:space="preserve">Mikolov, T., Sutskever, I., Chen, K., Corrado, G., &amp; Dean, J. (2013). </w:t>
      </w:r>
      <w:r w:rsidRPr="00CA33AA">
        <w:rPr>
          <w:rFonts w:ascii="Times New Roman" w:hAnsi="Times New Roman" w:cs="Times New Roman"/>
          <w:i/>
          <w:sz w:val="22"/>
        </w:rPr>
        <w:t>Distributed representations of words and phrases and their compositionality</w:t>
      </w:r>
      <w:r w:rsidRPr="00CA33AA">
        <w:rPr>
          <w:rFonts w:ascii="Times New Roman" w:hAnsi="Times New Roman" w:cs="Times New Roman"/>
          <w:sz w:val="22"/>
        </w:rPr>
        <w:t xml:space="preserve">. Retrieved April 20th from </w:t>
      </w:r>
      <w:hyperlink r:id="rId10" w:history="1">
        <w:r w:rsidRPr="00CA33AA">
          <w:rPr>
            <w:rStyle w:val="Hyperlink"/>
            <w:rFonts w:ascii="Times New Roman" w:hAnsi="Times New Roman" w:cs="Times New Roman"/>
            <w:sz w:val="22"/>
          </w:rPr>
          <w:t>https://papers.nips.cc/paper/2013/file/9aa42b31882ec039965f3c4923ce901b-Paper.pdf</w:t>
        </w:r>
      </w:hyperlink>
    </w:p>
    <w:p w14:paraId="4399785C" w14:textId="603851D3" w:rsidR="003954BD" w:rsidRPr="00CA33AA" w:rsidRDefault="003954BD" w:rsidP="00CA33AA">
      <w:pPr>
        <w:pStyle w:val="EndNoteBibliography"/>
        <w:spacing w:after="200"/>
        <w:ind w:left="720" w:hanging="720"/>
        <w:rPr>
          <w:rFonts w:ascii="Times New Roman" w:hAnsi="Times New Roman" w:cs="Times New Roman"/>
          <w:sz w:val="22"/>
        </w:rPr>
      </w:pPr>
      <w:r w:rsidRPr="00CA33AA">
        <w:rPr>
          <w:rFonts w:ascii="Times New Roman" w:hAnsi="Times New Roman" w:cs="Times New Roman"/>
          <w:sz w:val="22"/>
        </w:rPr>
        <w:t xml:space="preserve">Song, J., Ojo, M., Bowles, K. H., McDonald, M. V., Cato, K., Rossetti, S., . . . Topaz, M. (2022). Detecting </w:t>
      </w:r>
      <w:r w:rsidR="00CA33AA">
        <w:rPr>
          <w:rFonts w:ascii="Times New Roman" w:hAnsi="Times New Roman" w:cs="Times New Roman"/>
          <w:sz w:val="22"/>
        </w:rPr>
        <w:t>l</w:t>
      </w:r>
      <w:r w:rsidRPr="00CA33AA">
        <w:rPr>
          <w:rFonts w:ascii="Times New Roman" w:hAnsi="Times New Roman" w:cs="Times New Roman"/>
          <w:sz w:val="22"/>
        </w:rPr>
        <w:t xml:space="preserve">anguage </w:t>
      </w:r>
      <w:r w:rsidR="00CA33AA">
        <w:rPr>
          <w:rFonts w:ascii="Times New Roman" w:hAnsi="Times New Roman" w:cs="Times New Roman"/>
          <w:sz w:val="22"/>
        </w:rPr>
        <w:t>a</w:t>
      </w:r>
      <w:r w:rsidRPr="00CA33AA">
        <w:rPr>
          <w:rFonts w:ascii="Times New Roman" w:hAnsi="Times New Roman" w:cs="Times New Roman"/>
          <w:sz w:val="22"/>
        </w:rPr>
        <w:t xml:space="preserve">ssociated with </w:t>
      </w:r>
      <w:r w:rsidR="00CA33AA">
        <w:rPr>
          <w:rFonts w:ascii="Times New Roman" w:hAnsi="Times New Roman" w:cs="Times New Roman"/>
          <w:sz w:val="22"/>
        </w:rPr>
        <w:t>h</w:t>
      </w:r>
      <w:r w:rsidRPr="00CA33AA">
        <w:rPr>
          <w:rFonts w:ascii="Times New Roman" w:hAnsi="Times New Roman" w:cs="Times New Roman"/>
          <w:sz w:val="22"/>
        </w:rPr>
        <w:t xml:space="preserve">ome </w:t>
      </w:r>
      <w:r w:rsidR="00CA33AA">
        <w:rPr>
          <w:rFonts w:ascii="Times New Roman" w:hAnsi="Times New Roman" w:cs="Times New Roman"/>
          <w:sz w:val="22"/>
        </w:rPr>
        <w:t>h</w:t>
      </w:r>
      <w:r w:rsidRPr="00CA33AA">
        <w:rPr>
          <w:rFonts w:ascii="Times New Roman" w:hAnsi="Times New Roman" w:cs="Times New Roman"/>
          <w:sz w:val="22"/>
        </w:rPr>
        <w:t xml:space="preserve">ealth </w:t>
      </w:r>
      <w:r w:rsidR="00CA33AA">
        <w:rPr>
          <w:rFonts w:ascii="Times New Roman" w:hAnsi="Times New Roman" w:cs="Times New Roman"/>
          <w:sz w:val="22"/>
        </w:rPr>
        <w:t>c</w:t>
      </w:r>
      <w:r w:rsidRPr="00CA33AA">
        <w:rPr>
          <w:rFonts w:ascii="Times New Roman" w:hAnsi="Times New Roman" w:cs="Times New Roman"/>
          <w:sz w:val="22"/>
        </w:rPr>
        <w:t xml:space="preserve">are </w:t>
      </w:r>
      <w:r w:rsidR="00CA33AA">
        <w:rPr>
          <w:rFonts w:ascii="Times New Roman" w:hAnsi="Times New Roman" w:cs="Times New Roman"/>
          <w:sz w:val="22"/>
        </w:rPr>
        <w:t>p</w:t>
      </w:r>
      <w:r w:rsidRPr="00CA33AA">
        <w:rPr>
          <w:rFonts w:ascii="Times New Roman" w:hAnsi="Times New Roman" w:cs="Times New Roman"/>
          <w:sz w:val="22"/>
        </w:rPr>
        <w:t xml:space="preserve">atient’s </w:t>
      </w:r>
      <w:r w:rsidR="00CA33AA">
        <w:rPr>
          <w:rFonts w:ascii="Times New Roman" w:hAnsi="Times New Roman" w:cs="Times New Roman"/>
          <w:sz w:val="22"/>
        </w:rPr>
        <w:t>r</w:t>
      </w:r>
      <w:r w:rsidRPr="00CA33AA">
        <w:rPr>
          <w:rFonts w:ascii="Times New Roman" w:hAnsi="Times New Roman" w:cs="Times New Roman"/>
          <w:sz w:val="22"/>
        </w:rPr>
        <w:t xml:space="preserve">isk for </w:t>
      </w:r>
      <w:r w:rsidR="00CA33AA">
        <w:rPr>
          <w:rFonts w:ascii="Times New Roman" w:hAnsi="Times New Roman" w:cs="Times New Roman"/>
          <w:sz w:val="22"/>
        </w:rPr>
        <w:t>h</w:t>
      </w:r>
      <w:r w:rsidRPr="00CA33AA">
        <w:rPr>
          <w:rFonts w:ascii="Times New Roman" w:hAnsi="Times New Roman" w:cs="Times New Roman"/>
          <w:sz w:val="22"/>
        </w:rPr>
        <w:t xml:space="preserve">ospitalization and </w:t>
      </w:r>
      <w:r w:rsidR="00CA33AA">
        <w:rPr>
          <w:rFonts w:ascii="Times New Roman" w:hAnsi="Times New Roman" w:cs="Times New Roman"/>
          <w:sz w:val="22"/>
        </w:rPr>
        <w:t>e</w:t>
      </w:r>
      <w:r w:rsidRPr="00CA33AA">
        <w:rPr>
          <w:rFonts w:ascii="Times New Roman" w:hAnsi="Times New Roman" w:cs="Times New Roman"/>
          <w:sz w:val="22"/>
        </w:rPr>
        <w:t xml:space="preserve">mergency </w:t>
      </w:r>
      <w:r w:rsidR="00CA33AA">
        <w:rPr>
          <w:rFonts w:ascii="Times New Roman" w:hAnsi="Times New Roman" w:cs="Times New Roman"/>
          <w:sz w:val="22"/>
        </w:rPr>
        <w:t>d</w:t>
      </w:r>
      <w:r w:rsidRPr="00CA33AA">
        <w:rPr>
          <w:rFonts w:ascii="Times New Roman" w:hAnsi="Times New Roman" w:cs="Times New Roman"/>
          <w:sz w:val="22"/>
        </w:rPr>
        <w:t xml:space="preserve">epartment </w:t>
      </w:r>
      <w:r w:rsidR="00CA33AA">
        <w:rPr>
          <w:rFonts w:ascii="Times New Roman" w:hAnsi="Times New Roman" w:cs="Times New Roman"/>
          <w:sz w:val="22"/>
        </w:rPr>
        <w:t>v</w:t>
      </w:r>
      <w:r w:rsidRPr="00CA33AA">
        <w:rPr>
          <w:rFonts w:ascii="Times New Roman" w:hAnsi="Times New Roman" w:cs="Times New Roman"/>
          <w:sz w:val="22"/>
        </w:rPr>
        <w:t xml:space="preserve">isit. </w:t>
      </w:r>
      <w:r w:rsidRPr="00CA33AA">
        <w:rPr>
          <w:rFonts w:ascii="Times New Roman" w:hAnsi="Times New Roman" w:cs="Times New Roman"/>
          <w:i/>
          <w:sz w:val="22"/>
        </w:rPr>
        <w:t>Nurs Res</w:t>
      </w:r>
      <w:r w:rsidRPr="00CA33AA">
        <w:rPr>
          <w:rFonts w:ascii="Times New Roman" w:hAnsi="Times New Roman" w:cs="Times New Roman"/>
          <w:sz w:val="22"/>
        </w:rPr>
        <w:t xml:space="preserve">. </w:t>
      </w:r>
      <w:hyperlink r:id="rId11" w:history="1">
        <w:r w:rsidRPr="00CA33AA">
          <w:rPr>
            <w:rStyle w:val="Hyperlink"/>
            <w:rFonts w:ascii="Times New Roman" w:hAnsi="Times New Roman" w:cs="Times New Roman"/>
            <w:sz w:val="22"/>
          </w:rPr>
          <w:t>https://doi.org/10.1097/NNR.0000000000000586</w:t>
        </w:r>
      </w:hyperlink>
      <w:r w:rsidRPr="00CA33AA">
        <w:rPr>
          <w:rFonts w:ascii="Times New Roman" w:hAnsi="Times New Roman" w:cs="Times New Roman"/>
          <w:sz w:val="22"/>
        </w:rPr>
        <w:t xml:space="preserve"> </w:t>
      </w:r>
    </w:p>
    <w:p w14:paraId="3D556C29" w14:textId="646AD620" w:rsidR="003954BD" w:rsidRPr="00CA33AA" w:rsidRDefault="003954BD" w:rsidP="00CA33AA">
      <w:pPr>
        <w:pStyle w:val="EndNoteBibliography"/>
        <w:spacing w:after="200"/>
        <w:ind w:left="720" w:hanging="720"/>
        <w:rPr>
          <w:rFonts w:ascii="Times New Roman" w:hAnsi="Times New Roman" w:cs="Times New Roman"/>
          <w:sz w:val="22"/>
        </w:rPr>
      </w:pPr>
      <w:r w:rsidRPr="00CA33AA">
        <w:rPr>
          <w:rFonts w:ascii="Times New Roman" w:hAnsi="Times New Roman" w:cs="Times New Roman"/>
          <w:sz w:val="22"/>
        </w:rPr>
        <w:t xml:space="preserve">Topaz, M., Murga, L., Bar-Bachar, O., McDonald, M., &amp; Bowles, K. (2019). NimbleMiner: </w:t>
      </w:r>
      <w:r w:rsidR="00CA33AA">
        <w:rPr>
          <w:rFonts w:ascii="Times New Roman" w:hAnsi="Times New Roman" w:cs="Times New Roman"/>
          <w:sz w:val="22"/>
        </w:rPr>
        <w:t>a</w:t>
      </w:r>
      <w:r w:rsidRPr="00CA33AA">
        <w:rPr>
          <w:rFonts w:ascii="Times New Roman" w:hAnsi="Times New Roman" w:cs="Times New Roman"/>
          <w:sz w:val="22"/>
        </w:rPr>
        <w:t xml:space="preserve">n </w:t>
      </w:r>
      <w:r w:rsidR="00CA33AA">
        <w:rPr>
          <w:rFonts w:ascii="Times New Roman" w:hAnsi="Times New Roman" w:cs="Times New Roman"/>
          <w:sz w:val="22"/>
        </w:rPr>
        <w:t>o</w:t>
      </w:r>
      <w:r w:rsidRPr="00CA33AA">
        <w:rPr>
          <w:rFonts w:ascii="Times New Roman" w:hAnsi="Times New Roman" w:cs="Times New Roman"/>
          <w:sz w:val="22"/>
        </w:rPr>
        <w:t>pen-</w:t>
      </w:r>
      <w:r w:rsidR="00CA33AA">
        <w:rPr>
          <w:rFonts w:ascii="Times New Roman" w:hAnsi="Times New Roman" w:cs="Times New Roman"/>
          <w:sz w:val="22"/>
        </w:rPr>
        <w:t>s</w:t>
      </w:r>
      <w:r w:rsidRPr="00CA33AA">
        <w:rPr>
          <w:rFonts w:ascii="Times New Roman" w:hAnsi="Times New Roman" w:cs="Times New Roman"/>
          <w:sz w:val="22"/>
        </w:rPr>
        <w:t xml:space="preserve">ource </w:t>
      </w:r>
      <w:r w:rsidR="00CA33AA">
        <w:rPr>
          <w:rFonts w:ascii="Times New Roman" w:hAnsi="Times New Roman" w:cs="Times New Roman"/>
          <w:sz w:val="22"/>
        </w:rPr>
        <w:t>n</w:t>
      </w:r>
      <w:r w:rsidRPr="00CA33AA">
        <w:rPr>
          <w:rFonts w:ascii="Times New Roman" w:hAnsi="Times New Roman" w:cs="Times New Roman"/>
          <w:sz w:val="22"/>
        </w:rPr>
        <w:t>ursing-</w:t>
      </w:r>
      <w:r w:rsidR="00CA33AA">
        <w:rPr>
          <w:rFonts w:ascii="Times New Roman" w:hAnsi="Times New Roman" w:cs="Times New Roman"/>
          <w:sz w:val="22"/>
        </w:rPr>
        <w:t>s</w:t>
      </w:r>
      <w:r w:rsidRPr="00CA33AA">
        <w:rPr>
          <w:rFonts w:ascii="Times New Roman" w:hAnsi="Times New Roman" w:cs="Times New Roman"/>
          <w:sz w:val="22"/>
        </w:rPr>
        <w:t xml:space="preserve">ensitive </w:t>
      </w:r>
      <w:r w:rsidR="00CA33AA">
        <w:rPr>
          <w:rFonts w:ascii="Times New Roman" w:hAnsi="Times New Roman" w:cs="Times New Roman"/>
          <w:sz w:val="22"/>
        </w:rPr>
        <w:t>n</w:t>
      </w:r>
      <w:r w:rsidRPr="00CA33AA">
        <w:rPr>
          <w:rFonts w:ascii="Times New Roman" w:hAnsi="Times New Roman" w:cs="Times New Roman"/>
          <w:sz w:val="22"/>
        </w:rPr>
        <w:t>atural</w:t>
      </w:r>
      <w:r w:rsidR="00CA33AA">
        <w:rPr>
          <w:rFonts w:ascii="Times New Roman" w:hAnsi="Times New Roman" w:cs="Times New Roman"/>
          <w:sz w:val="22"/>
        </w:rPr>
        <w:t xml:space="preserve"> l</w:t>
      </w:r>
      <w:r w:rsidRPr="00CA33AA">
        <w:rPr>
          <w:rFonts w:ascii="Times New Roman" w:hAnsi="Times New Roman" w:cs="Times New Roman"/>
          <w:sz w:val="22"/>
        </w:rPr>
        <w:t xml:space="preserve">anguage </w:t>
      </w:r>
      <w:r w:rsidR="00CA33AA">
        <w:rPr>
          <w:rFonts w:ascii="Times New Roman" w:hAnsi="Times New Roman" w:cs="Times New Roman"/>
          <w:sz w:val="22"/>
        </w:rPr>
        <w:t>p</w:t>
      </w:r>
      <w:r w:rsidRPr="00CA33AA">
        <w:rPr>
          <w:rFonts w:ascii="Times New Roman" w:hAnsi="Times New Roman" w:cs="Times New Roman"/>
          <w:sz w:val="22"/>
        </w:rPr>
        <w:t xml:space="preserve">rocessing </w:t>
      </w:r>
      <w:r w:rsidR="00CA33AA">
        <w:rPr>
          <w:rFonts w:ascii="Times New Roman" w:hAnsi="Times New Roman" w:cs="Times New Roman"/>
          <w:sz w:val="22"/>
        </w:rPr>
        <w:t>s</w:t>
      </w:r>
      <w:r w:rsidRPr="00CA33AA">
        <w:rPr>
          <w:rFonts w:ascii="Times New Roman" w:hAnsi="Times New Roman" w:cs="Times New Roman"/>
          <w:sz w:val="22"/>
        </w:rPr>
        <w:t xml:space="preserve">ystem </w:t>
      </w:r>
      <w:r w:rsidR="00CA33AA">
        <w:rPr>
          <w:rFonts w:ascii="Times New Roman" w:hAnsi="Times New Roman" w:cs="Times New Roman"/>
          <w:sz w:val="22"/>
        </w:rPr>
        <w:t>b</w:t>
      </w:r>
      <w:r w:rsidRPr="00CA33AA">
        <w:rPr>
          <w:rFonts w:ascii="Times New Roman" w:hAnsi="Times New Roman" w:cs="Times New Roman"/>
          <w:sz w:val="22"/>
        </w:rPr>
        <w:t xml:space="preserve">ased on </w:t>
      </w:r>
      <w:r w:rsidR="00CA33AA">
        <w:rPr>
          <w:rFonts w:ascii="Times New Roman" w:hAnsi="Times New Roman" w:cs="Times New Roman"/>
          <w:sz w:val="22"/>
        </w:rPr>
        <w:t>w</w:t>
      </w:r>
      <w:r w:rsidRPr="00CA33AA">
        <w:rPr>
          <w:rFonts w:ascii="Times New Roman" w:hAnsi="Times New Roman" w:cs="Times New Roman"/>
          <w:sz w:val="22"/>
        </w:rPr>
        <w:t xml:space="preserve">ord </w:t>
      </w:r>
      <w:r w:rsidR="00CA33AA">
        <w:rPr>
          <w:rFonts w:ascii="Times New Roman" w:hAnsi="Times New Roman" w:cs="Times New Roman"/>
          <w:sz w:val="22"/>
        </w:rPr>
        <w:t>e</w:t>
      </w:r>
      <w:r w:rsidRPr="00CA33AA">
        <w:rPr>
          <w:rFonts w:ascii="Times New Roman" w:hAnsi="Times New Roman" w:cs="Times New Roman"/>
          <w:sz w:val="22"/>
        </w:rPr>
        <w:t xml:space="preserve">mbedding. </w:t>
      </w:r>
      <w:r w:rsidRPr="00CA33AA">
        <w:rPr>
          <w:rFonts w:ascii="Times New Roman" w:hAnsi="Times New Roman" w:cs="Times New Roman"/>
          <w:i/>
          <w:sz w:val="22"/>
        </w:rPr>
        <w:t>Comput Inform Nurs</w:t>
      </w:r>
      <w:r w:rsidRPr="00CA33AA">
        <w:rPr>
          <w:rFonts w:ascii="Times New Roman" w:hAnsi="Times New Roman" w:cs="Times New Roman"/>
          <w:sz w:val="22"/>
        </w:rPr>
        <w:t>,</w:t>
      </w:r>
      <w:r w:rsidRPr="00CA33AA">
        <w:rPr>
          <w:rFonts w:ascii="Times New Roman" w:hAnsi="Times New Roman" w:cs="Times New Roman"/>
          <w:i/>
          <w:sz w:val="22"/>
        </w:rPr>
        <w:t xml:space="preserve"> 37</w:t>
      </w:r>
      <w:r w:rsidRPr="00CA33AA">
        <w:rPr>
          <w:rFonts w:ascii="Times New Roman" w:hAnsi="Times New Roman" w:cs="Times New Roman"/>
          <w:sz w:val="22"/>
        </w:rPr>
        <w:t xml:space="preserve">(11), 583-590. </w:t>
      </w:r>
      <w:hyperlink r:id="rId12" w:history="1">
        <w:r w:rsidRPr="00CA33AA">
          <w:rPr>
            <w:rStyle w:val="Hyperlink"/>
            <w:rFonts w:ascii="Times New Roman" w:hAnsi="Times New Roman" w:cs="Times New Roman"/>
            <w:sz w:val="22"/>
          </w:rPr>
          <w:t>https://doi.org/10.1097/cin.0000000000000557</w:t>
        </w:r>
      </w:hyperlink>
      <w:r w:rsidRPr="00CA33AA">
        <w:rPr>
          <w:rFonts w:ascii="Times New Roman" w:hAnsi="Times New Roman" w:cs="Times New Roman"/>
          <w:sz w:val="22"/>
        </w:rPr>
        <w:t xml:space="preserve"> </w:t>
      </w:r>
    </w:p>
    <w:p w14:paraId="29EFF438" w14:textId="4FF6778E" w:rsidR="008C3CED" w:rsidRDefault="00C62E3D" w:rsidP="00CA33AA">
      <w:pPr>
        <w:pStyle w:val="Caption"/>
        <w:keepNext/>
        <w:spacing w:line="480" w:lineRule="auto"/>
        <w:jc w:val="center"/>
        <w:rPr>
          <w:rFonts w:ascii="Times New Roman" w:hAnsi="Times New Roman" w:cs="Times New Roman"/>
          <w:b/>
          <w:bCs/>
          <w:i w:val="0"/>
          <w:iCs w:val="0"/>
          <w:color w:val="auto"/>
          <w:sz w:val="24"/>
          <w:szCs w:val="24"/>
        </w:rPr>
      </w:pPr>
      <w:r w:rsidRPr="00CA33AA">
        <w:rPr>
          <w:rFonts w:ascii="Times New Roman" w:hAnsi="Times New Roman" w:cs="Times New Roman"/>
          <w:b/>
          <w:bCs/>
          <w:i w:val="0"/>
          <w:iCs w:val="0"/>
          <w:color w:val="auto"/>
          <w:sz w:val="22"/>
          <w:szCs w:val="22"/>
        </w:rPr>
        <w:fldChar w:fldCharType="end"/>
      </w:r>
    </w:p>
    <w:sectPr w:rsidR="008C3CED" w:rsidSect="0028571A">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8416A" w14:textId="77777777" w:rsidR="00CF211A" w:rsidRDefault="00CF211A" w:rsidP="008C3CED">
      <w:pPr>
        <w:spacing w:after="0" w:line="240" w:lineRule="auto"/>
      </w:pPr>
      <w:r>
        <w:separator/>
      </w:r>
    </w:p>
  </w:endnote>
  <w:endnote w:type="continuationSeparator" w:id="0">
    <w:p w14:paraId="49F26A53" w14:textId="77777777" w:rsidR="00CF211A" w:rsidRDefault="00CF211A" w:rsidP="008C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Univers">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BE408" w14:textId="77777777" w:rsidR="00CF211A" w:rsidRDefault="00CF211A" w:rsidP="008C3CED">
      <w:pPr>
        <w:spacing w:after="0" w:line="240" w:lineRule="auto"/>
      </w:pPr>
      <w:r>
        <w:separator/>
      </w:r>
    </w:p>
  </w:footnote>
  <w:footnote w:type="continuationSeparator" w:id="0">
    <w:p w14:paraId="4B4C493E" w14:textId="77777777" w:rsidR="00CF211A" w:rsidRDefault="00CF211A" w:rsidP="008C3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3D68" w14:textId="1BE99EA6" w:rsidR="00975C18" w:rsidRDefault="00975C18" w:rsidP="00D06BBC">
    <w:pPr>
      <w:pStyle w:val="Header"/>
      <w:jc w:val="right"/>
    </w:pPr>
    <w:r w:rsidRPr="008C3CED">
      <w:rPr>
        <w:rFonts w:ascii="Times New Roman" w:eastAsia="Times New Roman" w:hAnsi="Times New Roman" w:cs="Times New Roman"/>
        <w:bCs/>
        <w:sz w:val="24"/>
        <w:szCs w:val="24"/>
        <w:lang w:eastAsia="en-US"/>
      </w:rPr>
      <w:t xml:space="preserve">Clusters of risk factors </w:t>
    </w:r>
    <w:r w:rsidR="00492E84">
      <w:rPr>
        <w:rFonts w:ascii="Times New Roman" w:eastAsia="Times New Roman" w:hAnsi="Times New Roman" w:cs="Times New Roman"/>
        <w:bCs/>
        <w:sz w:val="24"/>
        <w:szCs w:val="24"/>
        <w:lang w:eastAsia="en-US"/>
      </w:rPr>
      <w:t>for</w:t>
    </w:r>
    <w:r w:rsidRPr="008C3CED">
      <w:rPr>
        <w:rFonts w:ascii="Times New Roman" w:eastAsia="Times New Roman" w:hAnsi="Times New Roman" w:cs="Times New Roman"/>
        <w:bCs/>
        <w:sz w:val="24"/>
        <w:szCs w:val="24"/>
        <w:lang w:eastAsia="en-US"/>
      </w:rPr>
      <w:t xml:space="preserve"> hospitalization</w:t>
    </w:r>
    <w:r>
      <w:rPr>
        <w:rFonts w:ascii="Times New Roman" w:eastAsia="Times New Roman" w:hAnsi="Times New Roman" w:cs="Times New Roman"/>
        <w:bCs/>
        <w:sz w:val="24"/>
        <w:szCs w:val="24"/>
        <w:lang w:eastAsia="en-US"/>
      </w:rPr>
      <w:t xml:space="preserve">s or </w:t>
    </w:r>
    <w:r w:rsidRPr="008C3CED">
      <w:rPr>
        <w:rFonts w:ascii="Times New Roman" w:eastAsia="Times New Roman" w:hAnsi="Times New Roman" w:cs="Times New Roman"/>
        <w:bCs/>
        <w:sz w:val="24"/>
        <w:szCs w:val="24"/>
        <w:lang w:eastAsia="en-US"/>
      </w:rPr>
      <w:t>ED visits in HHC</w:t>
    </w:r>
    <w:r>
      <w:rPr>
        <w:rFonts w:ascii="Times New Roman" w:eastAsia="Times New Roman" w:hAnsi="Times New Roman" w:cs="Times New Roman"/>
        <w:bCs/>
        <w:sz w:val="24"/>
        <w:szCs w:val="24"/>
        <w:lang w:eastAsia="en-US"/>
      </w:rPr>
      <w:tab/>
    </w:r>
    <w:sdt>
      <w:sdtPr>
        <w:id w:val="-1778244906"/>
        <w:docPartObj>
          <w:docPartGallery w:val="Page Numbers (Top of Page)"/>
          <w:docPartUnique/>
        </w:docPartObj>
      </w:sdtPr>
      <w:sdtEndPr>
        <w:rPr>
          <w:noProof/>
        </w:rPr>
      </w:sdtEndPr>
      <w:sdtContent>
        <w:r w:rsidRPr="004A34FD">
          <w:rPr>
            <w:rFonts w:ascii="Times New Roman" w:hAnsi="Times New Roman" w:cs="Times New Roman"/>
          </w:rPr>
          <w:fldChar w:fldCharType="begin"/>
        </w:r>
        <w:r w:rsidRPr="004A34FD">
          <w:rPr>
            <w:rFonts w:ascii="Times New Roman" w:hAnsi="Times New Roman" w:cs="Times New Roman"/>
          </w:rPr>
          <w:instrText xml:space="preserve"> PAGE   \* MERGEFORMAT </w:instrText>
        </w:r>
        <w:r w:rsidRPr="004A34FD">
          <w:rPr>
            <w:rFonts w:ascii="Times New Roman" w:hAnsi="Times New Roman" w:cs="Times New Roman"/>
          </w:rPr>
          <w:fldChar w:fldCharType="separate"/>
        </w:r>
        <w:r w:rsidR="0036286D">
          <w:rPr>
            <w:rFonts w:ascii="Times New Roman" w:hAnsi="Times New Roman" w:cs="Times New Roman"/>
            <w:noProof/>
          </w:rPr>
          <w:t>37</w:t>
        </w:r>
        <w:r w:rsidRPr="004A34FD">
          <w:rPr>
            <w:rFonts w:ascii="Times New Roman" w:hAnsi="Times New Roman" w:cs="Times New Roman"/>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231D" w14:textId="361DDCE9" w:rsidR="00975C18" w:rsidRDefault="00975C18" w:rsidP="00D06BBC">
    <w:pPr>
      <w:pStyle w:val="Header"/>
      <w:jc w:val="right"/>
    </w:pPr>
    <w:r w:rsidRPr="008C3CED">
      <w:rPr>
        <w:rFonts w:ascii="Times New Roman" w:eastAsia="Times New Roman" w:hAnsi="Times New Roman" w:cs="Times New Roman"/>
        <w:bCs/>
        <w:sz w:val="24"/>
        <w:szCs w:val="24"/>
        <w:lang w:eastAsia="en-US"/>
      </w:rPr>
      <w:t xml:space="preserve">Clusters of risk factors </w:t>
    </w:r>
    <w:r w:rsidR="00492E84">
      <w:rPr>
        <w:rFonts w:ascii="Times New Roman" w:eastAsia="Times New Roman" w:hAnsi="Times New Roman" w:cs="Times New Roman"/>
        <w:bCs/>
        <w:sz w:val="24"/>
        <w:szCs w:val="24"/>
        <w:lang w:eastAsia="en-US"/>
      </w:rPr>
      <w:t>for</w:t>
    </w:r>
    <w:r w:rsidRPr="008C3CED">
      <w:rPr>
        <w:rFonts w:ascii="Times New Roman" w:eastAsia="Times New Roman" w:hAnsi="Times New Roman" w:cs="Times New Roman"/>
        <w:bCs/>
        <w:sz w:val="24"/>
        <w:szCs w:val="24"/>
        <w:lang w:eastAsia="en-US"/>
      </w:rPr>
      <w:t xml:space="preserve"> hospitalization</w:t>
    </w:r>
    <w:r>
      <w:rPr>
        <w:rFonts w:ascii="Times New Roman" w:eastAsia="Times New Roman" w:hAnsi="Times New Roman" w:cs="Times New Roman"/>
        <w:bCs/>
        <w:sz w:val="24"/>
        <w:szCs w:val="24"/>
        <w:lang w:eastAsia="en-US"/>
      </w:rPr>
      <w:t xml:space="preserve">s or </w:t>
    </w:r>
    <w:r w:rsidRPr="008C3CED">
      <w:rPr>
        <w:rFonts w:ascii="Times New Roman" w:eastAsia="Times New Roman" w:hAnsi="Times New Roman" w:cs="Times New Roman"/>
        <w:bCs/>
        <w:sz w:val="24"/>
        <w:szCs w:val="24"/>
        <w:lang w:eastAsia="en-US"/>
      </w:rPr>
      <w:t>ED visits in HHC</w:t>
    </w:r>
    <w:r>
      <w:rPr>
        <w:rFonts w:ascii="Times New Roman" w:hAnsi="Times New Roman" w:cs="Times New Roman"/>
      </w:rPr>
      <w:tab/>
    </w:r>
    <w:r>
      <w:t xml:space="preserve"> </w:t>
    </w:r>
    <w:sdt>
      <w:sdtPr>
        <w:id w:val="-669025313"/>
        <w:docPartObj>
          <w:docPartGallery w:val="Page Numbers (Top of Page)"/>
          <w:docPartUnique/>
        </w:docPartObj>
      </w:sdtPr>
      <w:sdtEndPr>
        <w:rPr>
          <w:noProof/>
        </w:rPr>
      </w:sdtEndPr>
      <w:sdtContent>
        <w:r w:rsidRPr="00653F1B">
          <w:rPr>
            <w:rFonts w:ascii="Times New Roman" w:hAnsi="Times New Roman" w:cs="Times New Roman"/>
          </w:rPr>
          <w:fldChar w:fldCharType="begin"/>
        </w:r>
        <w:r w:rsidRPr="00653F1B">
          <w:rPr>
            <w:rFonts w:ascii="Times New Roman" w:hAnsi="Times New Roman" w:cs="Times New Roman"/>
          </w:rPr>
          <w:instrText xml:space="preserve"> PAGE   \* MERGEFORMAT </w:instrText>
        </w:r>
        <w:r w:rsidRPr="00653F1B">
          <w:rPr>
            <w:rFonts w:ascii="Times New Roman" w:hAnsi="Times New Roman" w:cs="Times New Roman"/>
          </w:rPr>
          <w:fldChar w:fldCharType="separate"/>
        </w:r>
        <w:r w:rsidR="0036286D">
          <w:rPr>
            <w:rFonts w:ascii="Times New Roman" w:hAnsi="Times New Roman" w:cs="Times New Roman"/>
            <w:noProof/>
          </w:rPr>
          <w:t>33</w:t>
        </w:r>
        <w:r w:rsidRPr="00653F1B">
          <w:rPr>
            <w:rFonts w:ascii="Times New Roman" w:hAnsi="Times New Roman" w:cs="Times New Roman"/>
            <w:noProof/>
          </w:rPr>
          <w:fldChar w:fldCharType="end"/>
        </w: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6188"/>
    <w:multiLevelType w:val="hybridMultilevel"/>
    <w:tmpl w:val="D4B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C50A4"/>
    <w:multiLevelType w:val="hybridMultilevel"/>
    <w:tmpl w:val="E212881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6E110FC"/>
    <w:multiLevelType w:val="hybridMultilevel"/>
    <w:tmpl w:val="B3E27B7E"/>
    <w:lvl w:ilvl="0" w:tplc="63648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27D00"/>
    <w:multiLevelType w:val="hybridMultilevel"/>
    <w:tmpl w:val="5640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003478"/>
    <w:multiLevelType w:val="hybridMultilevel"/>
    <w:tmpl w:val="3C8406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BC3448"/>
    <w:multiLevelType w:val="hybridMultilevel"/>
    <w:tmpl w:val="EAB2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05CBE"/>
    <w:multiLevelType w:val="multilevel"/>
    <w:tmpl w:val="78FC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A1DC9"/>
    <w:multiLevelType w:val="hybridMultilevel"/>
    <w:tmpl w:val="D9D8C5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8D80DD8"/>
    <w:multiLevelType w:val="hybridMultilevel"/>
    <w:tmpl w:val="8EEC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040E8"/>
    <w:multiLevelType w:val="hybridMultilevel"/>
    <w:tmpl w:val="7D580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570720"/>
    <w:multiLevelType w:val="hybridMultilevel"/>
    <w:tmpl w:val="936864C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7C795A"/>
    <w:multiLevelType w:val="hybridMultilevel"/>
    <w:tmpl w:val="7070021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3C584844"/>
    <w:multiLevelType w:val="hybridMultilevel"/>
    <w:tmpl w:val="164E1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F34A46"/>
    <w:multiLevelType w:val="hybridMultilevel"/>
    <w:tmpl w:val="516E46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E665E9"/>
    <w:multiLevelType w:val="multilevel"/>
    <w:tmpl w:val="F12C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2087A"/>
    <w:multiLevelType w:val="hybridMultilevel"/>
    <w:tmpl w:val="B4026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8202C"/>
    <w:multiLevelType w:val="hybridMultilevel"/>
    <w:tmpl w:val="F144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14BC5"/>
    <w:multiLevelType w:val="multilevel"/>
    <w:tmpl w:val="1200C85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3BB5781"/>
    <w:multiLevelType w:val="hybridMultilevel"/>
    <w:tmpl w:val="602CD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41AD2"/>
    <w:multiLevelType w:val="hybridMultilevel"/>
    <w:tmpl w:val="49C68F1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2F55EE"/>
    <w:multiLevelType w:val="multilevel"/>
    <w:tmpl w:val="8DB0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D41BE2"/>
    <w:multiLevelType w:val="hybridMultilevel"/>
    <w:tmpl w:val="D364616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2" w15:restartNumberingAfterBreak="0">
    <w:nsid w:val="72493029"/>
    <w:multiLevelType w:val="multilevel"/>
    <w:tmpl w:val="C3EE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A4AB0"/>
    <w:multiLevelType w:val="hybridMultilevel"/>
    <w:tmpl w:val="15942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B6132C"/>
    <w:multiLevelType w:val="multilevel"/>
    <w:tmpl w:val="5C28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537BB"/>
    <w:multiLevelType w:val="multilevel"/>
    <w:tmpl w:val="C8BEBDB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6" w15:restartNumberingAfterBreak="0">
    <w:nsid w:val="7702648B"/>
    <w:multiLevelType w:val="hybridMultilevel"/>
    <w:tmpl w:val="0D52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952625">
    <w:abstractNumId w:val="18"/>
  </w:num>
  <w:num w:numId="2" w16cid:durableId="66809367">
    <w:abstractNumId w:val="9"/>
  </w:num>
  <w:num w:numId="3" w16cid:durableId="1419017104">
    <w:abstractNumId w:val="16"/>
  </w:num>
  <w:num w:numId="4" w16cid:durableId="1762985429">
    <w:abstractNumId w:val="19"/>
  </w:num>
  <w:num w:numId="5" w16cid:durableId="1495220370">
    <w:abstractNumId w:val="2"/>
  </w:num>
  <w:num w:numId="6" w16cid:durableId="1601716724">
    <w:abstractNumId w:val="20"/>
  </w:num>
  <w:num w:numId="7" w16cid:durableId="191454092">
    <w:abstractNumId w:val="22"/>
  </w:num>
  <w:num w:numId="8" w16cid:durableId="1597593199">
    <w:abstractNumId w:val="14"/>
  </w:num>
  <w:num w:numId="9" w16cid:durableId="125007939">
    <w:abstractNumId w:val="24"/>
  </w:num>
  <w:num w:numId="10" w16cid:durableId="391126971">
    <w:abstractNumId w:val="6"/>
  </w:num>
  <w:num w:numId="11" w16cid:durableId="31808559">
    <w:abstractNumId w:val="0"/>
  </w:num>
  <w:num w:numId="12" w16cid:durableId="1802847250">
    <w:abstractNumId w:val="23"/>
  </w:num>
  <w:num w:numId="13" w16cid:durableId="1740058193">
    <w:abstractNumId w:val="12"/>
  </w:num>
  <w:num w:numId="14" w16cid:durableId="564797910">
    <w:abstractNumId w:val="1"/>
  </w:num>
  <w:num w:numId="15" w16cid:durableId="2007051972">
    <w:abstractNumId w:val="11"/>
  </w:num>
  <w:num w:numId="16" w16cid:durableId="1366522426">
    <w:abstractNumId w:val="10"/>
  </w:num>
  <w:num w:numId="17" w16cid:durableId="738939668">
    <w:abstractNumId w:val="26"/>
  </w:num>
  <w:num w:numId="18" w16cid:durableId="811143041">
    <w:abstractNumId w:val="4"/>
  </w:num>
  <w:num w:numId="19" w16cid:durableId="1425223490">
    <w:abstractNumId w:val="13"/>
  </w:num>
  <w:num w:numId="20" w16cid:durableId="2116171635">
    <w:abstractNumId w:val="25"/>
  </w:num>
  <w:num w:numId="21" w16cid:durableId="1724207725">
    <w:abstractNumId w:val="17"/>
  </w:num>
  <w:num w:numId="22" w16cid:durableId="801076018">
    <w:abstractNumId w:val="3"/>
  </w:num>
  <w:num w:numId="23" w16cid:durableId="729963082">
    <w:abstractNumId w:val="7"/>
  </w:num>
  <w:num w:numId="24" w16cid:durableId="1993748944">
    <w:abstractNumId w:val="21"/>
  </w:num>
  <w:num w:numId="25" w16cid:durableId="189295976">
    <w:abstractNumId w:val="5"/>
  </w:num>
  <w:num w:numId="26" w16cid:durableId="1769040675">
    <w:abstractNumId w:val="15"/>
  </w:num>
  <w:num w:numId="27" w16cid:durableId="2000233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yNjS0MDA3NjExNjFU0lEKTi0uzszPAykwqQUAlJ2L1iwAAAA="/>
    <w:docVar w:name="EN.InstantFormat" w:val="&lt;ENInstantFormat&gt;&lt;Enabled&gt;1&lt;/Enabled&gt;&lt;ScanUnformatted&gt;1&lt;/ScanUnformatted&gt;&lt;ScanChanges&gt;1&lt;/ScanChanges&gt;&lt;Suspended&gt;0&lt;/Suspended&gt;&lt;/ENInstantFormat&gt;"/>
    <w:docVar w:name="EN.Layout" w:val="&lt;ENLayout&gt;&lt;Style&gt;APA 7th Copy&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e0atxs6aatz9e0zx2vzwvzadppa2tswaxs&quot;&gt;predictive_modeling&lt;record-ids&gt;&lt;item&gt;110&lt;/item&gt;&lt;item&gt;204&lt;/item&gt;&lt;item&gt;325&lt;/item&gt;&lt;item&gt;339&lt;/item&gt;&lt;/record-ids&gt;&lt;/item&gt;&lt;/Libraries&gt;"/>
  </w:docVars>
  <w:rsids>
    <w:rsidRoot w:val="008C3CED"/>
    <w:rsid w:val="0000154E"/>
    <w:rsid w:val="00001CB1"/>
    <w:rsid w:val="00004D9E"/>
    <w:rsid w:val="00006B6A"/>
    <w:rsid w:val="00012CB6"/>
    <w:rsid w:val="00012D84"/>
    <w:rsid w:val="00013602"/>
    <w:rsid w:val="00013723"/>
    <w:rsid w:val="00020E66"/>
    <w:rsid w:val="0002777C"/>
    <w:rsid w:val="0003634A"/>
    <w:rsid w:val="00037249"/>
    <w:rsid w:val="00043D4E"/>
    <w:rsid w:val="00050F7E"/>
    <w:rsid w:val="0005272E"/>
    <w:rsid w:val="0005472F"/>
    <w:rsid w:val="00054DA6"/>
    <w:rsid w:val="00054F89"/>
    <w:rsid w:val="0005792C"/>
    <w:rsid w:val="00067C3D"/>
    <w:rsid w:val="00070811"/>
    <w:rsid w:val="00070CD9"/>
    <w:rsid w:val="00071299"/>
    <w:rsid w:val="000771C3"/>
    <w:rsid w:val="000808E8"/>
    <w:rsid w:val="00083A42"/>
    <w:rsid w:val="00083BB1"/>
    <w:rsid w:val="00083EB2"/>
    <w:rsid w:val="00091FF9"/>
    <w:rsid w:val="00093A28"/>
    <w:rsid w:val="00093C10"/>
    <w:rsid w:val="00096782"/>
    <w:rsid w:val="000A0B92"/>
    <w:rsid w:val="000A3920"/>
    <w:rsid w:val="000A4014"/>
    <w:rsid w:val="000A419E"/>
    <w:rsid w:val="000A45FE"/>
    <w:rsid w:val="000A7050"/>
    <w:rsid w:val="000B29B5"/>
    <w:rsid w:val="000B30DF"/>
    <w:rsid w:val="000B3572"/>
    <w:rsid w:val="000B3D2A"/>
    <w:rsid w:val="000B4CD2"/>
    <w:rsid w:val="000B5868"/>
    <w:rsid w:val="000C0CA4"/>
    <w:rsid w:val="000C5298"/>
    <w:rsid w:val="000D01B0"/>
    <w:rsid w:val="000D146A"/>
    <w:rsid w:val="000D2173"/>
    <w:rsid w:val="000D33D7"/>
    <w:rsid w:val="000E09C2"/>
    <w:rsid w:val="000E773D"/>
    <w:rsid w:val="000F0A5B"/>
    <w:rsid w:val="00100AA2"/>
    <w:rsid w:val="00103243"/>
    <w:rsid w:val="001117D9"/>
    <w:rsid w:val="00112A2F"/>
    <w:rsid w:val="0011489F"/>
    <w:rsid w:val="00120AA1"/>
    <w:rsid w:val="00121BF7"/>
    <w:rsid w:val="001227AE"/>
    <w:rsid w:val="0012305A"/>
    <w:rsid w:val="00132FA3"/>
    <w:rsid w:val="00133183"/>
    <w:rsid w:val="00133D61"/>
    <w:rsid w:val="001377EB"/>
    <w:rsid w:val="0014233C"/>
    <w:rsid w:val="00146E04"/>
    <w:rsid w:val="001514AF"/>
    <w:rsid w:val="00152110"/>
    <w:rsid w:val="0015237E"/>
    <w:rsid w:val="00152FDC"/>
    <w:rsid w:val="00153E9E"/>
    <w:rsid w:val="00154CF0"/>
    <w:rsid w:val="00154D82"/>
    <w:rsid w:val="00157487"/>
    <w:rsid w:val="001640CC"/>
    <w:rsid w:val="00164916"/>
    <w:rsid w:val="001664E9"/>
    <w:rsid w:val="00166DC3"/>
    <w:rsid w:val="00173C9B"/>
    <w:rsid w:val="00174434"/>
    <w:rsid w:val="00174DB5"/>
    <w:rsid w:val="00175DE6"/>
    <w:rsid w:val="00185789"/>
    <w:rsid w:val="001857B1"/>
    <w:rsid w:val="00192C5E"/>
    <w:rsid w:val="0019417E"/>
    <w:rsid w:val="0019474F"/>
    <w:rsid w:val="00194763"/>
    <w:rsid w:val="001A17D4"/>
    <w:rsid w:val="001A1F16"/>
    <w:rsid w:val="001A3D4F"/>
    <w:rsid w:val="001A4789"/>
    <w:rsid w:val="001A4873"/>
    <w:rsid w:val="001A4ABD"/>
    <w:rsid w:val="001A7DB4"/>
    <w:rsid w:val="001B06EE"/>
    <w:rsid w:val="001B1946"/>
    <w:rsid w:val="001B3193"/>
    <w:rsid w:val="001B680F"/>
    <w:rsid w:val="001B6BF1"/>
    <w:rsid w:val="001C6639"/>
    <w:rsid w:val="001D751C"/>
    <w:rsid w:val="001E234C"/>
    <w:rsid w:val="001E3722"/>
    <w:rsid w:val="001E39EE"/>
    <w:rsid w:val="001E4BA9"/>
    <w:rsid w:val="001E4CEB"/>
    <w:rsid w:val="001E64A0"/>
    <w:rsid w:val="001F0851"/>
    <w:rsid w:val="001F0B8A"/>
    <w:rsid w:val="001F1B2B"/>
    <w:rsid w:val="001F3B77"/>
    <w:rsid w:val="001F5D1F"/>
    <w:rsid w:val="001F612A"/>
    <w:rsid w:val="001F6AD8"/>
    <w:rsid w:val="00200714"/>
    <w:rsid w:val="00203FEF"/>
    <w:rsid w:val="002059C0"/>
    <w:rsid w:val="00206192"/>
    <w:rsid w:val="00210FC5"/>
    <w:rsid w:val="002160A3"/>
    <w:rsid w:val="00217AE2"/>
    <w:rsid w:val="00222DC3"/>
    <w:rsid w:val="00233C06"/>
    <w:rsid w:val="00236D94"/>
    <w:rsid w:val="00237931"/>
    <w:rsid w:val="00245156"/>
    <w:rsid w:val="0024578F"/>
    <w:rsid w:val="0024611B"/>
    <w:rsid w:val="00246920"/>
    <w:rsid w:val="00250811"/>
    <w:rsid w:val="00250F51"/>
    <w:rsid w:val="00255516"/>
    <w:rsid w:val="00255C22"/>
    <w:rsid w:val="00257112"/>
    <w:rsid w:val="00257987"/>
    <w:rsid w:val="0026137E"/>
    <w:rsid w:val="0026244D"/>
    <w:rsid w:val="002626D5"/>
    <w:rsid w:val="00263733"/>
    <w:rsid w:val="00263AAD"/>
    <w:rsid w:val="002671A9"/>
    <w:rsid w:val="00270BE3"/>
    <w:rsid w:val="00271345"/>
    <w:rsid w:val="00271808"/>
    <w:rsid w:val="00272924"/>
    <w:rsid w:val="00274258"/>
    <w:rsid w:val="00276700"/>
    <w:rsid w:val="002776D1"/>
    <w:rsid w:val="0028050C"/>
    <w:rsid w:val="0028199B"/>
    <w:rsid w:val="002829C9"/>
    <w:rsid w:val="002845E0"/>
    <w:rsid w:val="00284F92"/>
    <w:rsid w:val="0028571A"/>
    <w:rsid w:val="00292D80"/>
    <w:rsid w:val="00295E5D"/>
    <w:rsid w:val="002A2A24"/>
    <w:rsid w:val="002C0FC2"/>
    <w:rsid w:val="002C141A"/>
    <w:rsid w:val="002C16E6"/>
    <w:rsid w:val="002C3EA3"/>
    <w:rsid w:val="002C4164"/>
    <w:rsid w:val="002C47DB"/>
    <w:rsid w:val="002C57D4"/>
    <w:rsid w:val="002C6074"/>
    <w:rsid w:val="002C65FA"/>
    <w:rsid w:val="002C71BB"/>
    <w:rsid w:val="002D4A87"/>
    <w:rsid w:val="002D5759"/>
    <w:rsid w:val="002E0108"/>
    <w:rsid w:val="002E5ED0"/>
    <w:rsid w:val="002E6241"/>
    <w:rsid w:val="002F4FF1"/>
    <w:rsid w:val="002F57E9"/>
    <w:rsid w:val="002F71E8"/>
    <w:rsid w:val="002F76D3"/>
    <w:rsid w:val="00303896"/>
    <w:rsid w:val="00306883"/>
    <w:rsid w:val="003077FC"/>
    <w:rsid w:val="00310A8D"/>
    <w:rsid w:val="00312FAC"/>
    <w:rsid w:val="003131FB"/>
    <w:rsid w:val="0031669E"/>
    <w:rsid w:val="0031795E"/>
    <w:rsid w:val="003204C6"/>
    <w:rsid w:val="00321136"/>
    <w:rsid w:val="00322E97"/>
    <w:rsid w:val="00323214"/>
    <w:rsid w:val="00325779"/>
    <w:rsid w:val="00326148"/>
    <w:rsid w:val="00327A2D"/>
    <w:rsid w:val="003325A5"/>
    <w:rsid w:val="00336662"/>
    <w:rsid w:val="00337FF4"/>
    <w:rsid w:val="003409A5"/>
    <w:rsid w:val="00345FC0"/>
    <w:rsid w:val="00346035"/>
    <w:rsid w:val="0034773D"/>
    <w:rsid w:val="003509ED"/>
    <w:rsid w:val="003528F8"/>
    <w:rsid w:val="00352AB4"/>
    <w:rsid w:val="0035471B"/>
    <w:rsid w:val="00356B8D"/>
    <w:rsid w:val="00360CD9"/>
    <w:rsid w:val="0036286D"/>
    <w:rsid w:val="00364E69"/>
    <w:rsid w:val="00367120"/>
    <w:rsid w:val="00373711"/>
    <w:rsid w:val="00375B17"/>
    <w:rsid w:val="00375D76"/>
    <w:rsid w:val="00380CE5"/>
    <w:rsid w:val="00386265"/>
    <w:rsid w:val="00386279"/>
    <w:rsid w:val="003869FE"/>
    <w:rsid w:val="0039037A"/>
    <w:rsid w:val="00390CA5"/>
    <w:rsid w:val="003922D3"/>
    <w:rsid w:val="003924AD"/>
    <w:rsid w:val="00394567"/>
    <w:rsid w:val="003954BD"/>
    <w:rsid w:val="003971CD"/>
    <w:rsid w:val="003A1F52"/>
    <w:rsid w:val="003A74F0"/>
    <w:rsid w:val="003B06E2"/>
    <w:rsid w:val="003B53DB"/>
    <w:rsid w:val="003B7E65"/>
    <w:rsid w:val="003C0F0C"/>
    <w:rsid w:val="003C4621"/>
    <w:rsid w:val="003C6C65"/>
    <w:rsid w:val="003D20FB"/>
    <w:rsid w:val="003D3AA6"/>
    <w:rsid w:val="003E5BEA"/>
    <w:rsid w:val="003F42AD"/>
    <w:rsid w:val="004013AA"/>
    <w:rsid w:val="00401BC6"/>
    <w:rsid w:val="00401EDC"/>
    <w:rsid w:val="00402AB9"/>
    <w:rsid w:val="00406C9B"/>
    <w:rsid w:val="0041251A"/>
    <w:rsid w:val="00413266"/>
    <w:rsid w:val="00413ED2"/>
    <w:rsid w:val="004148A2"/>
    <w:rsid w:val="004148E6"/>
    <w:rsid w:val="00416395"/>
    <w:rsid w:val="00416D50"/>
    <w:rsid w:val="00417BCB"/>
    <w:rsid w:val="004200D3"/>
    <w:rsid w:val="00421E9F"/>
    <w:rsid w:val="004230D8"/>
    <w:rsid w:val="00424106"/>
    <w:rsid w:val="00424338"/>
    <w:rsid w:val="0044052F"/>
    <w:rsid w:val="00441A38"/>
    <w:rsid w:val="00441A7F"/>
    <w:rsid w:val="00446F96"/>
    <w:rsid w:val="00447A1D"/>
    <w:rsid w:val="00450B55"/>
    <w:rsid w:val="00453C51"/>
    <w:rsid w:val="00455171"/>
    <w:rsid w:val="00461CBE"/>
    <w:rsid w:val="0046623A"/>
    <w:rsid w:val="00466285"/>
    <w:rsid w:val="0047054A"/>
    <w:rsid w:val="004724A6"/>
    <w:rsid w:val="00472DDB"/>
    <w:rsid w:val="0047355D"/>
    <w:rsid w:val="00474283"/>
    <w:rsid w:val="00474897"/>
    <w:rsid w:val="0047625C"/>
    <w:rsid w:val="0048158F"/>
    <w:rsid w:val="0048338B"/>
    <w:rsid w:val="00486F6A"/>
    <w:rsid w:val="00487DA5"/>
    <w:rsid w:val="00492E84"/>
    <w:rsid w:val="004A05C7"/>
    <w:rsid w:val="004A5EA5"/>
    <w:rsid w:val="004A6168"/>
    <w:rsid w:val="004C1DD5"/>
    <w:rsid w:val="004C6B0E"/>
    <w:rsid w:val="004C7444"/>
    <w:rsid w:val="004C77A9"/>
    <w:rsid w:val="004C7DF8"/>
    <w:rsid w:val="004D208E"/>
    <w:rsid w:val="004D4B6F"/>
    <w:rsid w:val="004D5DC9"/>
    <w:rsid w:val="004E2801"/>
    <w:rsid w:val="004E64A1"/>
    <w:rsid w:val="004F0704"/>
    <w:rsid w:val="004F111E"/>
    <w:rsid w:val="004F19B9"/>
    <w:rsid w:val="004F1F9A"/>
    <w:rsid w:val="004F3380"/>
    <w:rsid w:val="004F7757"/>
    <w:rsid w:val="00502C5B"/>
    <w:rsid w:val="0050615E"/>
    <w:rsid w:val="00506679"/>
    <w:rsid w:val="005101CE"/>
    <w:rsid w:val="005120BA"/>
    <w:rsid w:val="00513A32"/>
    <w:rsid w:val="0051500A"/>
    <w:rsid w:val="00515E2E"/>
    <w:rsid w:val="00516614"/>
    <w:rsid w:val="005205FF"/>
    <w:rsid w:val="00523717"/>
    <w:rsid w:val="005249F8"/>
    <w:rsid w:val="00527FED"/>
    <w:rsid w:val="00530BC1"/>
    <w:rsid w:val="005319A5"/>
    <w:rsid w:val="00535883"/>
    <w:rsid w:val="00540527"/>
    <w:rsid w:val="0054469C"/>
    <w:rsid w:val="00545CB3"/>
    <w:rsid w:val="00546940"/>
    <w:rsid w:val="0055110F"/>
    <w:rsid w:val="00551385"/>
    <w:rsid w:val="005537CD"/>
    <w:rsid w:val="00553DEE"/>
    <w:rsid w:val="00555401"/>
    <w:rsid w:val="005568C4"/>
    <w:rsid w:val="005605BB"/>
    <w:rsid w:val="00565F3B"/>
    <w:rsid w:val="00570D85"/>
    <w:rsid w:val="00572135"/>
    <w:rsid w:val="0057218C"/>
    <w:rsid w:val="0057238F"/>
    <w:rsid w:val="00572F12"/>
    <w:rsid w:val="00573CDE"/>
    <w:rsid w:val="00574815"/>
    <w:rsid w:val="00574B8B"/>
    <w:rsid w:val="005751D5"/>
    <w:rsid w:val="005811F8"/>
    <w:rsid w:val="005814FD"/>
    <w:rsid w:val="005849E5"/>
    <w:rsid w:val="00584F89"/>
    <w:rsid w:val="005865AC"/>
    <w:rsid w:val="00590514"/>
    <w:rsid w:val="0059346C"/>
    <w:rsid w:val="00594702"/>
    <w:rsid w:val="0059695C"/>
    <w:rsid w:val="005A068B"/>
    <w:rsid w:val="005A5D03"/>
    <w:rsid w:val="005A7B85"/>
    <w:rsid w:val="005B08BD"/>
    <w:rsid w:val="005B660D"/>
    <w:rsid w:val="005B6D6C"/>
    <w:rsid w:val="005B7068"/>
    <w:rsid w:val="005C0034"/>
    <w:rsid w:val="005C2DDC"/>
    <w:rsid w:val="005C5738"/>
    <w:rsid w:val="005C7D24"/>
    <w:rsid w:val="005E1DFB"/>
    <w:rsid w:val="005E7BF4"/>
    <w:rsid w:val="005F267A"/>
    <w:rsid w:val="005F2829"/>
    <w:rsid w:val="005F3809"/>
    <w:rsid w:val="005F4251"/>
    <w:rsid w:val="006020E0"/>
    <w:rsid w:val="006043A2"/>
    <w:rsid w:val="0060510D"/>
    <w:rsid w:val="00605651"/>
    <w:rsid w:val="006101AC"/>
    <w:rsid w:val="006104B5"/>
    <w:rsid w:val="00615145"/>
    <w:rsid w:val="00615B30"/>
    <w:rsid w:val="00615FB1"/>
    <w:rsid w:val="00616476"/>
    <w:rsid w:val="00620896"/>
    <w:rsid w:val="00621D23"/>
    <w:rsid w:val="006242AB"/>
    <w:rsid w:val="00626BFF"/>
    <w:rsid w:val="00630636"/>
    <w:rsid w:val="00632213"/>
    <w:rsid w:val="00632DA3"/>
    <w:rsid w:val="00641D46"/>
    <w:rsid w:val="00644BC2"/>
    <w:rsid w:val="00644ED5"/>
    <w:rsid w:val="006450E9"/>
    <w:rsid w:val="00646C80"/>
    <w:rsid w:val="006472E2"/>
    <w:rsid w:val="0065033E"/>
    <w:rsid w:val="00652C09"/>
    <w:rsid w:val="00652E2B"/>
    <w:rsid w:val="00653EFC"/>
    <w:rsid w:val="00656B49"/>
    <w:rsid w:val="00672F76"/>
    <w:rsid w:val="00685232"/>
    <w:rsid w:val="0068541F"/>
    <w:rsid w:val="00691BFB"/>
    <w:rsid w:val="0069203C"/>
    <w:rsid w:val="00693A74"/>
    <w:rsid w:val="006A0478"/>
    <w:rsid w:val="006A12DE"/>
    <w:rsid w:val="006A1AD2"/>
    <w:rsid w:val="006A3C53"/>
    <w:rsid w:val="006B052A"/>
    <w:rsid w:val="006B08BB"/>
    <w:rsid w:val="006B248E"/>
    <w:rsid w:val="006B29D1"/>
    <w:rsid w:val="006B3495"/>
    <w:rsid w:val="006B54E2"/>
    <w:rsid w:val="006B782B"/>
    <w:rsid w:val="006C36A0"/>
    <w:rsid w:val="006C4CE3"/>
    <w:rsid w:val="006D1BF9"/>
    <w:rsid w:val="006D3F34"/>
    <w:rsid w:val="006E0080"/>
    <w:rsid w:val="006E2384"/>
    <w:rsid w:val="006E7F3D"/>
    <w:rsid w:val="006F060D"/>
    <w:rsid w:val="006F3B23"/>
    <w:rsid w:val="006F5FD4"/>
    <w:rsid w:val="006F7683"/>
    <w:rsid w:val="006F7750"/>
    <w:rsid w:val="007032B3"/>
    <w:rsid w:val="007049C5"/>
    <w:rsid w:val="00707050"/>
    <w:rsid w:val="0071237D"/>
    <w:rsid w:val="00714844"/>
    <w:rsid w:val="00717501"/>
    <w:rsid w:val="0072156C"/>
    <w:rsid w:val="0072459E"/>
    <w:rsid w:val="007251C6"/>
    <w:rsid w:val="007302CF"/>
    <w:rsid w:val="007305DC"/>
    <w:rsid w:val="00731F66"/>
    <w:rsid w:val="00734801"/>
    <w:rsid w:val="00745F17"/>
    <w:rsid w:val="0074641C"/>
    <w:rsid w:val="0075510D"/>
    <w:rsid w:val="0076206E"/>
    <w:rsid w:val="00762166"/>
    <w:rsid w:val="00764CAA"/>
    <w:rsid w:val="00765F40"/>
    <w:rsid w:val="007665D3"/>
    <w:rsid w:val="00771B74"/>
    <w:rsid w:val="00772798"/>
    <w:rsid w:val="00772CC8"/>
    <w:rsid w:val="007749F6"/>
    <w:rsid w:val="00776026"/>
    <w:rsid w:val="007768F5"/>
    <w:rsid w:val="00783693"/>
    <w:rsid w:val="007856B8"/>
    <w:rsid w:val="00787C5F"/>
    <w:rsid w:val="00790380"/>
    <w:rsid w:val="00790DF2"/>
    <w:rsid w:val="0079458C"/>
    <w:rsid w:val="007A41A1"/>
    <w:rsid w:val="007A4228"/>
    <w:rsid w:val="007B3629"/>
    <w:rsid w:val="007B4A50"/>
    <w:rsid w:val="007B58DF"/>
    <w:rsid w:val="007B6C5D"/>
    <w:rsid w:val="007B6C8B"/>
    <w:rsid w:val="007B719E"/>
    <w:rsid w:val="007D0D15"/>
    <w:rsid w:val="007D2551"/>
    <w:rsid w:val="007D4582"/>
    <w:rsid w:val="007D5A2C"/>
    <w:rsid w:val="007E0760"/>
    <w:rsid w:val="007E1E7F"/>
    <w:rsid w:val="007E54D6"/>
    <w:rsid w:val="007F0B42"/>
    <w:rsid w:val="007F51AD"/>
    <w:rsid w:val="007F5329"/>
    <w:rsid w:val="0080062E"/>
    <w:rsid w:val="00801D69"/>
    <w:rsid w:val="008021E4"/>
    <w:rsid w:val="00804C24"/>
    <w:rsid w:val="008051B3"/>
    <w:rsid w:val="0081320E"/>
    <w:rsid w:val="00815B64"/>
    <w:rsid w:val="008218E2"/>
    <w:rsid w:val="00821B85"/>
    <w:rsid w:val="00823B17"/>
    <w:rsid w:val="00825CE6"/>
    <w:rsid w:val="00826E86"/>
    <w:rsid w:val="00830729"/>
    <w:rsid w:val="00832E44"/>
    <w:rsid w:val="00841E21"/>
    <w:rsid w:val="008447FD"/>
    <w:rsid w:val="00844E39"/>
    <w:rsid w:val="008458E2"/>
    <w:rsid w:val="00847DC8"/>
    <w:rsid w:val="008517EF"/>
    <w:rsid w:val="00852136"/>
    <w:rsid w:val="00852432"/>
    <w:rsid w:val="00852A1D"/>
    <w:rsid w:val="00853315"/>
    <w:rsid w:val="008555A8"/>
    <w:rsid w:val="00857F0B"/>
    <w:rsid w:val="00861FE3"/>
    <w:rsid w:val="008643F7"/>
    <w:rsid w:val="0086633C"/>
    <w:rsid w:val="00871C00"/>
    <w:rsid w:val="008745AE"/>
    <w:rsid w:val="00874D0B"/>
    <w:rsid w:val="00875396"/>
    <w:rsid w:val="0088016D"/>
    <w:rsid w:val="0088021C"/>
    <w:rsid w:val="00880329"/>
    <w:rsid w:val="00881637"/>
    <w:rsid w:val="00881B04"/>
    <w:rsid w:val="00882959"/>
    <w:rsid w:val="00886CA5"/>
    <w:rsid w:val="008907C9"/>
    <w:rsid w:val="008943EE"/>
    <w:rsid w:val="00896999"/>
    <w:rsid w:val="008A3D27"/>
    <w:rsid w:val="008A7B39"/>
    <w:rsid w:val="008B0368"/>
    <w:rsid w:val="008B4FA5"/>
    <w:rsid w:val="008B5B3E"/>
    <w:rsid w:val="008C2F67"/>
    <w:rsid w:val="008C372A"/>
    <w:rsid w:val="008C3CED"/>
    <w:rsid w:val="008C3DD3"/>
    <w:rsid w:val="008C4675"/>
    <w:rsid w:val="008C4F8C"/>
    <w:rsid w:val="008C5938"/>
    <w:rsid w:val="008D237E"/>
    <w:rsid w:val="008D2ACD"/>
    <w:rsid w:val="008D2F37"/>
    <w:rsid w:val="008D3145"/>
    <w:rsid w:val="008D5624"/>
    <w:rsid w:val="008D7362"/>
    <w:rsid w:val="008E0DED"/>
    <w:rsid w:val="008E3357"/>
    <w:rsid w:val="008E4A74"/>
    <w:rsid w:val="008E59EB"/>
    <w:rsid w:val="008E5E33"/>
    <w:rsid w:val="008F2530"/>
    <w:rsid w:val="008F26BF"/>
    <w:rsid w:val="008F4506"/>
    <w:rsid w:val="008F7416"/>
    <w:rsid w:val="0090001E"/>
    <w:rsid w:val="0090217B"/>
    <w:rsid w:val="00902D02"/>
    <w:rsid w:val="009076C0"/>
    <w:rsid w:val="00915420"/>
    <w:rsid w:val="009157DC"/>
    <w:rsid w:val="00933A0F"/>
    <w:rsid w:val="00942528"/>
    <w:rsid w:val="009449D0"/>
    <w:rsid w:val="00945E68"/>
    <w:rsid w:val="0094753F"/>
    <w:rsid w:val="0095141E"/>
    <w:rsid w:val="00953E84"/>
    <w:rsid w:val="00954584"/>
    <w:rsid w:val="009560C8"/>
    <w:rsid w:val="0096161A"/>
    <w:rsid w:val="00961AAF"/>
    <w:rsid w:val="00961F7A"/>
    <w:rsid w:val="009628F0"/>
    <w:rsid w:val="009656AE"/>
    <w:rsid w:val="00966EF7"/>
    <w:rsid w:val="009732D7"/>
    <w:rsid w:val="00975C18"/>
    <w:rsid w:val="009765AA"/>
    <w:rsid w:val="00991606"/>
    <w:rsid w:val="00995297"/>
    <w:rsid w:val="00995484"/>
    <w:rsid w:val="00996FA7"/>
    <w:rsid w:val="00997039"/>
    <w:rsid w:val="009A58A7"/>
    <w:rsid w:val="009B5E38"/>
    <w:rsid w:val="009C1949"/>
    <w:rsid w:val="009C4D34"/>
    <w:rsid w:val="009C57A7"/>
    <w:rsid w:val="009C5863"/>
    <w:rsid w:val="009D05C8"/>
    <w:rsid w:val="009D5563"/>
    <w:rsid w:val="009E2832"/>
    <w:rsid w:val="009E31DC"/>
    <w:rsid w:val="009E6BC4"/>
    <w:rsid w:val="009E73D3"/>
    <w:rsid w:val="009F558F"/>
    <w:rsid w:val="00A0030E"/>
    <w:rsid w:val="00A0350C"/>
    <w:rsid w:val="00A044F1"/>
    <w:rsid w:val="00A122EF"/>
    <w:rsid w:val="00A1282F"/>
    <w:rsid w:val="00A131AA"/>
    <w:rsid w:val="00A171AE"/>
    <w:rsid w:val="00A27313"/>
    <w:rsid w:val="00A27F52"/>
    <w:rsid w:val="00A3073F"/>
    <w:rsid w:val="00A364EC"/>
    <w:rsid w:val="00A40C6C"/>
    <w:rsid w:val="00A420BA"/>
    <w:rsid w:val="00A4459C"/>
    <w:rsid w:val="00A44E0A"/>
    <w:rsid w:val="00A51712"/>
    <w:rsid w:val="00A54CCC"/>
    <w:rsid w:val="00A64513"/>
    <w:rsid w:val="00A64FA4"/>
    <w:rsid w:val="00A6563D"/>
    <w:rsid w:val="00A73E9B"/>
    <w:rsid w:val="00A74DF0"/>
    <w:rsid w:val="00A8109B"/>
    <w:rsid w:val="00A82CB2"/>
    <w:rsid w:val="00A82FDA"/>
    <w:rsid w:val="00A83156"/>
    <w:rsid w:val="00A83983"/>
    <w:rsid w:val="00A867E4"/>
    <w:rsid w:val="00A9080A"/>
    <w:rsid w:val="00A91FEF"/>
    <w:rsid w:val="00A962AB"/>
    <w:rsid w:val="00A97CC2"/>
    <w:rsid w:val="00AA3797"/>
    <w:rsid w:val="00AA5AAD"/>
    <w:rsid w:val="00AB18D3"/>
    <w:rsid w:val="00AB24E5"/>
    <w:rsid w:val="00AB28DB"/>
    <w:rsid w:val="00AB6DC8"/>
    <w:rsid w:val="00AB6EA2"/>
    <w:rsid w:val="00AB779E"/>
    <w:rsid w:val="00AC0FDF"/>
    <w:rsid w:val="00AC1521"/>
    <w:rsid w:val="00AC1EA7"/>
    <w:rsid w:val="00AC21BC"/>
    <w:rsid w:val="00AC57DF"/>
    <w:rsid w:val="00AC621D"/>
    <w:rsid w:val="00AC799A"/>
    <w:rsid w:val="00AD04E2"/>
    <w:rsid w:val="00AD4E3A"/>
    <w:rsid w:val="00AF3914"/>
    <w:rsid w:val="00AF4F4D"/>
    <w:rsid w:val="00AF7F06"/>
    <w:rsid w:val="00B04E85"/>
    <w:rsid w:val="00B1469D"/>
    <w:rsid w:val="00B149CE"/>
    <w:rsid w:val="00B14DE3"/>
    <w:rsid w:val="00B15C96"/>
    <w:rsid w:val="00B17736"/>
    <w:rsid w:val="00B2652C"/>
    <w:rsid w:val="00B306B0"/>
    <w:rsid w:val="00B30DEF"/>
    <w:rsid w:val="00B323CA"/>
    <w:rsid w:val="00B34081"/>
    <w:rsid w:val="00B3415E"/>
    <w:rsid w:val="00B35878"/>
    <w:rsid w:val="00B4482E"/>
    <w:rsid w:val="00B44FFD"/>
    <w:rsid w:val="00B6006F"/>
    <w:rsid w:val="00B60E35"/>
    <w:rsid w:val="00B636D4"/>
    <w:rsid w:val="00B70569"/>
    <w:rsid w:val="00B75E90"/>
    <w:rsid w:val="00B77ED2"/>
    <w:rsid w:val="00B84419"/>
    <w:rsid w:val="00B863F0"/>
    <w:rsid w:val="00B93432"/>
    <w:rsid w:val="00B9513A"/>
    <w:rsid w:val="00B97936"/>
    <w:rsid w:val="00BA058B"/>
    <w:rsid w:val="00BA14B0"/>
    <w:rsid w:val="00BA5B99"/>
    <w:rsid w:val="00BA5FAE"/>
    <w:rsid w:val="00BB23C0"/>
    <w:rsid w:val="00BB3410"/>
    <w:rsid w:val="00BB4841"/>
    <w:rsid w:val="00BB55F2"/>
    <w:rsid w:val="00BB72AF"/>
    <w:rsid w:val="00BC30BD"/>
    <w:rsid w:val="00BC67C5"/>
    <w:rsid w:val="00BC67E7"/>
    <w:rsid w:val="00BC6D38"/>
    <w:rsid w:val="00BD1A97"/>
    <w:rsid w:val="00BD7023"/>
    <w:rsid w:val="00BD7281"/>
    <w:rsid w:val="00BD7E97"/>
    <w:rsid w:val="00BE04A2"/>
    <w:rsid w:val="00BF31E9"/>
    <w:rsid w:val="00BF7071"/>
    <w:rsid w:val="00C02BE8"/>
    <w:rsid w:val="00C0695A"/>
    <w:rsid w:val="00C13117"/>
    <w:rsid w:val="00C14580"/>
    <w:rsid w:val="00C16ADE"/>
    <w:rsid w:val="00C203F4"/>
    <w:rsid w:val="00C20745"/>
    <w:rsid w:val="00C208F2"/>
    <w:rsid w:val="00C21332"/>
    <w:rsid w:val="00C21463"/>
    <w:rsid w:val="00C22928"/>
    <w:rsid w:val="00C240DF"/>
    <w:rsid w:val="00C32306"/>
    <w:rsid w:val="00C36370"/>
    <w:rsid w:val="00C36AE5"/>
    <w:rsid w:val="00C3788C"/>
    <w:rsid w:val="00C40E34"/>
    <w:rsid w:val="00C41DC7"/>
    <w:rsid w:val="00C46996"/>
    <w:rsid w:val="00C50AEF"/>
    <w:rsid w:val="00C5191F"/>
    <w:rsid w:val="00C53763"/>
    <w:rsid w:val="00C55314"/>
    <w:rsid w:val="00C57E02"/>
    <w:rsid w:val="00C603F0"/>
    <w:rsid w:val="00C614EE"/>
    <w:rsid w:val="00C61693"/>
    <w:rsid w:val="00C61B8F"/>
    <w:rsid w:val="00C6243B"/>
    <w:rsid w:val="00C62E3D"/>
    <w:rsid w:val="00C646CF"/>
    <w:rsid w:val="00C660FF"/>
    <w:rsid w:val="00C66B99"/>
    <w:rsid w:val="00C70E13"/>
    <w:rsid w:val="00C72CD1"/>
    <w:rsid w:val="00C7531F"/>
    <w:rsid w:val="00C778D2"/>
    <w:rsid w:val="00C81541"/>
    <w:rsid w:val="00C8685A"/>
    <w:rsid w:val="00C87910"/>
    <w:rsid w:val="00C904AF"/>
    <w:rsid w:val="00C90C3C"/>
    <w:rsid w:val="00CA0414"/>
    <w:rsid w:val="00CA0C4C"/>
    <w:rsid w:val="00CA28F8"/>
    <w:rsid w:val="00CA33AA"/>
    <w:rsid w:val="00CA5D24"/>
    <w:rsid w:val="00CA62F8"/>
    <w:rsid w:val="00CA69B0"/>
    <w:rsid w:val="00CA71A5"/>
    <w:rsid w:val="00CB0F87"/>
    <w:rsid w:val="00CB3F5B"/>
    <w:rsid w:val="00CC0324"/>
    <w:rsid w:val="00CC4476"/>
    <w:rsid w:val="00CC5D2E"/>
    <w:rsid w:val="00CC6455"/>
    <w:rsid w:val="00CC6492"/>
    <w:rsid w:val="00CC70AE"/>
    <w:rsid w:val="00CC7CB3"/>
    <w:rsid w:val="00CD02EB"/>
    <w:rsid w:val="00CD615C"/>
    <w:rsid w:val="00CD6CA3"/>
    <w:rsid w:val="00CE18EE"/>
    <w:rsid w:val="00CE2BB1"/>
    <w:rsid w:val="00CE348B"/>
    <w:rsid w:val="00CE4709"/>
    <w:rsid w:val="00CF0CC3"/>
    <w:rsid w:val="00CF211A"/>
    <w:rsid w:val="00CF7A57"/>
    <w:rsid w:val="00D00380"/>
    <w:rsid w:val="00D0291D"/>
    <w:rsid w:val="00D029A9"/>
    <w:rsid w:val="00D02BD7"/>
    <w:rsid w:val="00D02C16"/>
    <w:rsid w:val="00D03B27"/>
    <w:rsid w:val="00D0407F"/>
    <w:rsid w:val="00D06BBC"/>
    <w:rsid w:val="00D071BD"/>
    <w:rsid w:val="00D107E5"/>
    <w:rsid w:val="00D11866"/>
    <w:rsid w:val="00D12E35"/>
    <w:rsid w:val="00D13838"/>
    <w:rsid w:val="00D13CD2"/>
    <w:rsid w:val="00D141AB"/>
    <w:rsid w:val="00D16F55"/>
    <w:rsid w:val="00D17360"/>
    <w:rsid w:val="00D2136F"/>
    <w:rsid w:val="00D21B17"/>
    <w:rsid w:val="00D23874"/>
    <w:rsid w:val="00D24655"/>
    <w:rsid w:val="00D3550D"/>
    <w:rsid w:val="00D41C15"/>
    <w:rsid w:val="00D43012"/>
    <w:rsid w:val="00D43D7E"/>
    <w:rsid w:val="00D44373"/>
    <w:rsid w:val="00D44E69"/>
    <w:rsid w:val="00D507F8"/>
    <w:rsid w:val="00D51D82"/>
    <w:rsid w:val="00D56D21"/>
    <w:rsid w:val="00D61793"/>
    <w:rsid w:val="00D7002F"/>
    <w:rsid w:val="00D7341D"/>
    <w:rsid w:val="00D73B03"/>
    <w:rsid w:val="00D83AAE"/>
    <w:rsid w:val="00D83B2A"/>
    <w:rsid w:val="00D86D3F"/>
    <w:rsid w:val="00D8761A"/>
    <w:rsid w:val="00D87734"/>
    <w:rsid w:val="00D9030E"/>
    <w:rsid w:val="00D9277F"/>
    <w:rsid w:val="00D93EEB"/>
    <w:rsid w:val="00D96589"/>
    <w:rsid w:val="00D968C3"/>
    <w:rsid w:val="00DA08E0"/>
    <w:rsid w:val="00DA7080"/>
    <w:rsid w:val="00DA7114"/>
    <w:rsid w:val="00DB06F3"/>
    <w:rsid w:val="00DB2CEB"/>
    <w:rsid w:val="00DB2E92"/>
    <w:rsid w:val="00DB56CE"/>
    <w:rsid w:val="00DB601F"/>
    <w:rsid w:val="00DB7803"/>
    <w:rsid w:val="00DC6AC1"/>
    <w:rsid w:val="00DD20B2"/>
    <w:rsid w:val="00DD479E"/>
    <w:rsid w:val="00DD7F16"/>
    <w:rsid w:val="00DE3A59"/>
    <w:rsid w:val="00DE6517"/>
    <w:rsid w:val="00DE7657"/>
    <w:rsid w:val="00DF32A5"/>
    <w:rsid w:val="00DF371B"/>
    <w:rsid w:val="00DF7DFF"/>
    <w:rsid w:val="00E0041F"/>
    <w:rsid w:val="00E0082D"/>
    <w:rsid w:val="00E00B59"/>
    <w:rsid w:val="00E0414C"/>
    <w:rsid w:val="00E0496A"/>
    <w:rsid w:val="00E05D56"/>
    <w:rsid w:val="00E07B73"/>
    <w:rsid w:val="00E14462"/>
    <w:rsid w:val="00E1765A"/>
    <w:rsid w:val="00E17BEF"/>
    <w:rsid w:val="00E211AA"/>
    <w:rsid w:val="00E24713"/>
    <w:rsid w:val="00E24967"/>
    <w:rsid w:val="00E25081"/>
    <w:rsid w:val="00E25ED7"/>
    <w:rsid w:val="00E3466A"/>
    <w:rsid w:val="00E34A85"/>
    <w:rsid w:val="00E354A0"/>
    <w:rsid w:val="00E379DE"/>
    <w:rsid w:val="00E406BC"/>
    <w:rsid w:val="00E41C89"/>
    <w:rsid w:val="00E514A3"/>
    <w:rsid w:val="00E526F8"/>
    <w:rsid w:val="00E52AA0"/>
    <w:rsid w:val="00E5381A"/>
    <w:rsid w:val="00E56908"/>
    <w:rsid w:val="00E62A0B"/>
    <w:rsid w:val="00E70930"/>
    <w:rsid w:val="00E72581"/>
    <w:rsid w:val="00E7377B"/>
    <w:rsid w:val="00E766FA"/>
    <w:rsid w:val="00E77A42"/>
    <w:rsid w:val="00E84995"/>
    <w:rsid w:val="00E856D1"/>
    <w:rsid w:val="00E952B9"/>
    <w:rsid w:val="00E9532D"/>
    <w:rsid w:val="00EA3C47"/>
    <w:rsid w:val="00EA6007"/>
    <w:rsid w:val="00EB0818"/>
    <w:rsid w:val="00EB1BD5"/>
    <w:rsid w:val="00EB3E45"/>
    <w:rsid w:val="00EB4E6F"/>
    <w:rsid w:val="00EB56FA"/>
    <w:rsid w:val="00EC0802"/>
    <w:rsid w:val="00EC2140"/>
    <w:rsid w:val="00EC2A12"/>
    <w:rsid w:val="00EC7700"/>
    <w:rsid w:val="00ED1B61"/>
    <w:rsid w:val="00ED217D"/>
    <w:rsid w:val="00ED24DF"/>
    <w:rsid w:val="00ED4AB5"/>
    <w:rsid w:val="00EE2147"/>
    <w:rsid w:val="00EE219D"/>
    <w:rsid w:val="00EE3A2D"/>
    <w:rsid w:val="00EE3E0D"/>
    <w:rsid w:val="00EE7E30"/>
    <w:rsid w:val="00EF4D8A"/>
    <w:rsid w:val="00EF74F7"/>
    <w:rsid w:val="00EF7A43"/>
    <w:rsid w:val="00F004C9"/>
    <w:rsid w:val="00F00952"/>
    <w:rsid w:val="00F00C08"/>
    <w:rsid w:val="00F00F77"/>
    <w:rsid w:val="00F01829"/>
    <w:rsid w:val="00F02AE8"/>
    <w:rsid w:val="00F03802"/>
    <w:rsid w:val="00F11C10"/>
    <w:rsid w:val="00F12C07"/>
    <w:rsid w:val="00F1373F"/>
    <w:rsid w:val="00F13C78"/>
    <w:rsid w:val="00F175C7"/>
    <w:rsid w:val="00F22631"/>
    <w:rsid w:val="00F22A9C"/>
    <w:rsid w:val="00F25382"/>
    <w:rsid w:val="00F325EF"/>
    <w:rsid w:val="00F3326D"/>
    <w:rsid w:val="00F34ADF"/>
    <w:rsid w:val="00F35843"/>
    <w:rsid w:val="00F36F0C"/>
    <w:rsid w:val="00F402ED"/>
    <w:rsid w:val="00F409DC"/>
    <w:rsid w:val="00F45285"/>
    <w:rsid w:val="00F4782E"/>
    <w:rsid w:val="00F536A9"/>
    <w:rsid w:val="00F6040F"/>
    <w:rsid w:val="00F60879"/>
    <w:rsid w:val="00F608B8"/>
    <w:rsid w:val="00F6296F"/>
    <w:rsid w:val="00F64B79"/>
    <w:rsid w:val="00F65047"/>
    <w:rsid w:val="00F70A04"/>
    <w:rsid w:val="00F70BC5"/>
    <w:rsid w:val="00F713B4"/>
    <w:rsid w:val="00F743D7"/>
    <w:rsid w:val="00F806A8"/>
    <w:rsid w:val="00F82CE1"/>
    <w:rsid w:val="00F85326"/>
    <w:rsid w:val="00F85AF6"/>
    <w:rsid w:val="00F876A1"/>
    <w:rsid w:val="00F909E8"/>
    <w:rsid w:val="00F96C57"/>
    <w:rsid w:val="00F97548"/>
    <w:rsid w:val="00FA5DB3"/>
    <w:rsid w:val="00FA6985"/>
    <w:rsid w:val="00FB01A9"/>
    <w:rsid w:val="00FB0F54"/>
    <w:rsid w:val="00FB1459"/>
    <w:rsid w:val="00FB1C96"/>
    <w:rsid w:val="00FB31EE"/>
    <w:rsid w:val="00FC02AC"/>
    <w:rsid w:val="00FC1731"/>
    <w:rsid w:val="00FC312A"/>
    <w:rsid w:val="00FC46A8"/>
    <w:rsid w:val="00FD5F3E"/>
    <w:rsid w:val="00FE03FB"/>
    <w:rsid w:val="00FE12BB"/>
    <w:rsid w:val="00FE466A"/>
    <w:rsid w:val="00FE5DC8"/>
    <w:rsid w:val="00FE6290"/>
    <w:rsid w:val="00FE6F33"/>
    <w:rsid w:val="00FE7F9F"/>
    <w:rsid w:val="00FF2E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9139E"/>
  <w15:chartTrackingRefBased/>
  <w15:docId w15:val="{0FF0B6BE-7F95-4741-A1F8-7AA8C62C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CED"/>
  </w:style>
  <w:style w:type="paragraph" w:styleId="Heading1">
    <w:name w:val="heading 1"/>
    <w:basedOn w:val="Normal"/>
    <w:next w:val="Normal"/>
    <w:link w:val="Heading1Char"/>
    <w:uiPriority w:val="9"/>
    <w:qFormat/>
    <w:rsid w:val="008C3CED"/>
    <w:pPr>
      <w:keepNext/>
      <w:keepLines/>
      <w:spacing w:after="0"/>
      <w:outlineLvl w:val="0"/>
    </w:pPr>
    <w:rPr>
      <w:rFonts w:ascii="Times New Roman" w:eastAsiaTheme="majorEastAsia" w:hAnsi="Times New Roman" w:cs="Times New Roman"/>
      <w:sz w:val="24"/>
      <w:szCs w:val="24"/>
    </w:rPr>
  </w:style>
  <w:style w:type="paragraph" w:styleId="Heading2">
    <w:name w:val="heading 2"/>
    <w:basedOn w:val="Normal"/>
    <w:next w:val="Normal"/>
    <w:link w:val="Heading2Char"/>
    <w:uiPriority w:val="9"/>
    <w:unhideWhenUsed/>
    <w:qFormat/>
    <w:rsid w:val="008C3CED"/>
    <w:pPr>
      <w:keepNext/>
      <w:keepLines/>
      <w:spacing w:after="0" w:line="480" w:lineRule="auto"/>
      <w:outlineLvl w:val="1"/>
    </w:pPr>
    <w:rPr>
      <w:rFonts w:ascii="Times New Roman" w:eastAsiaTheme="majorEastAsia" w:hAnsi="Times New Roman" w:cs="Times New Roman"/>
      <w:i/>
      <w:iCs/>
      <w:color w:val="000000"/>
      <w:sz w:val="24"/>
      <w:szCs w:val="24"/>
    </w:rPr>
  </w:style>
  <w:style w:type="paragraph" w:styleId="Heading3">
    <w:name w:val="heading 3"/>
    <w:basedOn w:val="Normal"/>
    <w:next w:val="Normal"/>
    <w:link w:val="Heading3Char"/>
    <w:uiPriority w:val="9"/>
    <w:unhideWhenUsed/>
    <w:qFormat/>
    <w:rsid w:val="008C3CED"/>
    <w:pPr>
      <w:keepNext/>
      <w:keepLines/>
      <w:spacing w:after="0" w:line="480" w:lineRule="auto"/>
      <w:ind w:left="720"/>
      <w:outlineLvl w:val="2"/>
    </w:pPr>
    <w:rPr>
      <w:rFonts w:ascii="Times New Roman" w:eastAsiaTheme="majorEastAsia" w:hAnsi="Times New Roman" w:cs="Times New Roman"/>
      <w:i/>
      <w:iCs/>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CED"/>
    <w:rPr>
      <w:rFonts w:ascii="Times New Roman" w:eastAsiaTheme="majorEastAsia" w:hAnsi="Times New Roman" w:cs="Times New Roman"/>
      <w:sz w:val="24"/>
      <w:szCs w:val="24"/>
    </w:rPr>
  </w:style>
  <w:style w:type="character" w:customStyle="1" w:styleId="Heading2Char">
    <w:name w:val="Heading 2 Char"/>
    <w:basedOn w:val="DefaultParagraphFont"/>
    <w:link w:val="Heading2"/>
    <w:uiPriority w:val="9"/>
    <w:rsid w:val="008C3CED"/>
    <w:rPr>
      <w:rFonts w:ascii="Times New Roman" w:eastAsiaTheme="majorEastAsia" w:hAnsi="Times New Roman" w:cs="Times New Roman"/>
      <w:i/>
      <w:iCs/>
      <w:color w:val="000000"/>
      <w:sz w:val="24"/>
      <w:szCs w:val="24"/>
    </w:rPr>
  </w:style>
  <w:style w:type="character" w:customStyle="1" w:styleId="Heading3Char">
    <w:name w:val="Heading 3 Char"/>
    <w:basedOn w:val="DefaultParagraphFont"/>
    <w:link w:val="Heading3"/>
    <w:uiPriority w:val="9"/>
    <w:rsid w:val="008C3CED"/>
    <w:rPr>
      <w:rFonts w:ascii="Times New Roman" w:eastAsiaTheme="majorEastAsia" w:hAnsi="Times New Roman" w:cs="Times New Roman"/>
      <w:i/>
      <w:iCs/>
      <w:color w:val="000000"/>
      <w:sz w:val="24"/>
      <w:szCs w:val="24"/>
    </w:rPr>
  </w:style>
  <w:style w:type="paragraph" w:styleId="ListParagraph">
    <w:name w:val="List Paragraph"/>
    <w:basedOn w:val="Normal"/>
    <w:uiPriority w:val="34"/>
    <w:qFormat/>
    <w:rsid w:val="008C3CED"/>
    <w:pPr>
      <w:ind w:left="720"/>
      <w:contextualSpacing/>
    </w:pPr>
  </w:style>
  <w:style w:type="paragraph" w:styleId="NormalWeb">
    <w:name w:val="Normal (Web)"/>
    <w:basedOn w:val="Normal"/>
    <w:link w:val="NormalWebChar"/>
    <w:uiPriority w:val="99"/>
    <w:unhideWhenUsed/>
    <w:rsid w:val="008C3C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8C3CED"/>
    <w:rPr>
      <w:sz w:val="16"/>
      <w:szCs w:val="16"/>
    </w:rPr>
  </w:style>
  <w:style w:type="paragraph" w:styleId="CommentText">
    <w:name w:val="annotation text"/>
    <w:basedOn w:val="Normal"/>
    <w:link w:val="CommentTextChar"/>
    <w:uiPriority w:val="99"/>
    <w:unhideWhenUsed/>
    <w:rsid w:val="008C3CED"/>
    <w:pPr>
      <w:spacing w:line="240" w:lineRule="auto"/>
    </w:pPr>
    <w:rPr>
      <w:sz w:val="20"/>
      <w:szCs w:val="20"/>
    </w:rPr>
  </w:style>
  <w:style w:type="character" w:customStyle="1" w:styleId="CommentTextChar">
    <w:name w:val="Comment Text Char"/>
    <w:basedOn w:val="DefaultParagraphFont"/>
    <w:link w:val="CommentText"/>
    <w:uiPriority w:val="99"/>
    <w:rsid w:val="008C3CED"/>
    <w:rPr>
      <w:sz w:val="20"/>
      <w:szCs w:val="20"/>
    </w:rPr>
  </w:style>
  <w:style w:type="paragraph" w:styleId="BalloonText">
    <w:name w:val="Balloon Text"/>
    <w:basedOn w:val="Normal"/>
    <w:link w:val="BalloonTextChar"/>
    <w:uiPriority w:val="99"/>
    <w:semiHidden/>
    <w:unhideWhenUsed/>
    <w:rsid w:val="008C3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CED"/>
    <w:rPr>
      <w:rFonts w:ascii="Segoe UI" w:hAnsi="Segoe UI" w:cs="Segoe UI"/>
      <w:sz w:val="18"/>
      <w:szCs w:val="18"/>
    </w:rPr>
  </w:style>
  <w:style w:type="character" w:styleId="Hyperlink">
    <w:name w:val="Hyperlink"/>
    <w:basedOn w:val="DefaultParagraphFont"/>
    <w:unhideWhenUsed/>
    <w:rsid w:val="008C3CED"/>
    <w:rPr>
      <w:color w:val="0000FF"/>
      <w:u w:val="single"/>
    </w:rPr>
  </w:style>
  <w:style w:type="paragraph" w:customStyle="1" w:styleId="AMIAAuthors">
    <w:name w:val="AMIA Authors"/>
    <w:basedOn w:val="Normal"/>
    <w:next w:val="Normal"/>
    <w:rsid w:val="008C3CED"/>
    <w:pPr>
      <w:spacing w:after="0" w:line="240" w:lineRule="auto"/>
      <w:jc w:val="center"/>
    </w:pPr>
    <w:rPr>
      <w:rFonts w:ascii="Times New Roman" w:eastAsia="Times New Roman" w:hAnsi="Times New Roman" w:cs="Times New Roman"/>
      <w:b/>
      <w:sz w:val="24"/>
      <w:szCs w:val="24"/>
      <w:lang w:eastAsia="en-US"/>
    </w:rPr>
  </w:style>
  <w:style w:type="character" w:customStyle="1" w:styleId="NormalWebChar">
    <w:name w:val="Normal (Web) Char"/>
    <w:basedOn w:val="DefaultParagraphFont"/>
    <w:link w:val="NormalWeb"/>
    <w:uiPriority w:val="99"/>
    <w:rsid w:val="008C3CED"/>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C3CED"/>
    <w:rPr>
      <w:color w:val="605E5C"/>
      <w:shd w:val="clear" w:color="auto" w:fill="E1DFDD"/>
    </w:rPr>
  </w:style>
  <w:style w:type="paragraph" w:styleId="Header">
    <w:name w:val="header"/>
    <w:basedOn w:val="Normal"/>
    <w:link w:val="HeaderChar"/>
    <w:uiPriority w:val="99"/>
    <w:unhideWhenUsed/>
    <w:rsid w:val="008C3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ED"/>
  </w:style>
  <w:style w:type="paragraph" w:styleId="Footer">
    <w:name w:val="footer"/>
    <w:basedOn w:val="Normal"/>
    <w:link w:val="FooterChar"/>
    <w:uiPriority w:val="99"/>
    <w:unhideWhenUsed/>
    <w:rsid w:val="008C3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ED"/>
  </w:style>
  <w:style w:type="paragraph" w:styleId="CommentSubject">
    <w:name w:val="annotation subject"/>
    <w:basedOn w:val="CommentText"/>
    <w:next w:val="CommentText"/>
    <w:link w:val="CommentSubjectChar"/>
    <w:uiPriority w:val="99"/>
    <w:semiHidden/>
    <w:unhideWhenUsed/>
    <w:rsid w:val="008C3CED"/>
    <w:rPr>
      <w:b/>
      <w:bCs/>
    </w:rPr>
  </w:style>
  <w:style w:type="character" w:customStyle="1" w:styleId="CommentSubjectChar">
    <w:name w:val="Comment Subject Char"/>
    <w:basedOn w:val="CommentTextChar"/>
    <w:link w:val="CommentSubject"/>
    <w:uiPriority w:val="99"/>
    <w:semiHidden/>
    <w:rsid w:val="008C3CED"/>
    <w:rPr>
      <w:b/>
      <w:bCs/>
      <w:sz w:val="20"/>
      <w:szCs w:val="20"/>
    </w:rPr>
  </w:style>
  <w:style w:type="paragraph" w:styleId="Revision">
    <w:name w:val="Revision"/>
    <w:hidden/>
    <w:uiPriority w:val="99"/>
    <w:semiHidden/>
    <w:rsid w:val="008C3CED"/>
    <w:pPr>
      <w:spacing w:after="0" w:line="240" w:lineRule="auto"/>
    </w:pPr>
  </w:style>
  <w:style w:type="paragraph" w:customStyle="1" w:styleId="EndNoteBibliographyTitle">
    <w:name w:val="EndNote Bibliography Title"/>
    <w:basedOn w:val="Normal"/>
    <w:link w:val="EndNoteBibliographyTitleChar"/>
    <w:rsid w:val="008C3CED"/>
    <w:pPr>
      <w:spacing w:after="0"/>
      <w:jc w:val="center"/>
    </w:pPr>
    <w:rPr>
      <w:rFonts w:ascii="Calibri" w:hAnsi="Calibri" w:cs="Calibri"/>
      <w:noProof/>
      <w:sz w:val="18"/>
    </w:rPr>
  </w:style>
  <w:style w:type="character" w:customStyle="1" w:styleId="EndNoteBibliographyTitleChar">
    <w:name w:val="EndNote Bibliography Title Char"/>
    <w:basedOn w:val="DefaultParagraphFont"/>
    <w:link w:val="EndNoteBibliographyTitle"/>
    <w:rsid w:val="008C3CED"/>
    <w:rPr>
      <w:rFonts w:ascii="Calibri" w:hAnsi="Calibri" w:cs="Calibri"/>
      <w:noProof/>
      <w:sz w:val="18"/>
    </w:rPr>
  </w:style>
  <w:style w:type="paragraph" w:customStyle="1" w:styleId="EndNoteBibliography">
    <w:name w:val="EndNote Bibliography"/>
    <w:basedOn w:val="Normal"/>
    <w:link w:val="EndNoteBibliographyChar"/>
    <w:rsid w:val="008C3CED"/>
    <w:pPr>
      <w:spacing w:line="240" w:lineRule="auto"/>
    </w:pPr>
    <w:rPr>
      <w:rFonts w:ascii="Calibri" w:hAnsi="Calibri" w:cs="Calibri"/>
      <w:noProof/>
      <w:sz w:val="18"/>
    </w:rPr>
  </w:style>
  <w:style w:type="character" w:customStyle="1" w:styleId="EndNoteBibliographyChar">
    <w:name w:val="EndNote Bibliography Char"/>
    <w:basedOn w:val="DefaultParagraphFont"/>
    <w:link w:val="EndNoteBibliography"/>
    <w:rsid w:val="008C3CED"/>
    <w:rPr>
      <w:rFonts w:ascii="Calibri" w:hAnsi="Calibri" w:cs="Calibri"/>
      <w:noProof/>
      <w:sz w:val="18"/>
    </w:rPr>
  </w:style>
  <w:style w:type="paragraph" w:customStyle="1" w:styleId="DBodyText">
    <w:name w:val="D_Body_Text"/>
    <w:basedOn w:val="Normal"/>
    <w:link w:val="DBodyTextChar"/>
    <w:qFormat/>
    <w:rsid w:val="008C3CED"/>
    <w:pPr>
      <w:overflowPunct w:val="0"/>
      <w:autoSpaceDE w:val="0"/>
      <w:autoSpaceDN w:val="0"/>
      <w:adjustRightInd w:val="0"/>
      <w:spacing w:before="60" w:after="60" w:line="240" w:lineRule="auto"/>
      <w:jc w:val="both"/>
      <w:textAlignment w:val="baseline"/>
    </w:pPr>
    <w:rPr>
      <w:rFonts w:ascii="Times New Roman" w:eastAsia="Times New Roman" w:hAnsi="Times New Roman" w:cs="Times New Roman"/>
      <w:noProof/>
      <w:sz w:val="20"/>
      <w:szCs w:val="20"/>
      <w:lang w:eastAsia="fr-FR"/>
    </w:rPr>
  </w:style>
  <w:style w:type="character" w:customStyle="1" w:styleId="DBodyTextChar">
    <w:name w:val="D_Body_Text Char"/>
    <w:basedOn w:val="DefaultParagraphFont"/>
    <w:link w:val="DBodyText"/>
    <w:rsid w:val="008C3CED"/>
    <w:rPr>
      <w:rFonts w:ascii="Times New Roman" w:eastAsia="Times New Roman" w:hAnsi="Times New Roman" w:cs="Times New Roman"/>
      <w:noProof/>
      <w:sz w:val="20"/>
      <w:szCs w:val="20"/>
      <w:lang w:eastAsia="fr-FR"/>
    </w:rPr>
  </w:style>
  <w:style w:type="table" w:styleId="TableGrid">
    <w:name w:val="Table Grid"/>
    <w:basedOn w:val="TableNormal"/>
    <w:uiPriority w:val="39"/>
    <w:rsid w:val="008C3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3CED"/>
    <w:pPr>
      <w:spacing w:after="200" w:line="240" w:lineRule="auto"/>
    </w:pPr>
    <w:rPr>
      <w:i/>
      <w:iCs/>
      <w:color w:val="44546A" w:themeColor="text2"/>
      <w:sz w:val="18"/>
      <w:szCs w:val="18"/>
    </w:rPr>
  </w:style>
  <w:style w:type="character" w:customStyle="1" w:styleId="apple-tab-span">
    <w:name w:val="apple-tab-span"/>
    <w:basedOn w:val="DefaultParagraphFont"/>
    <w:rsid w:val="008C3CED"/>
  </w:style>
  <w:style w:type="character" w:styleId="FollowedHyperlink">
    <w:name w:val="FollowedHyperlink"/>
    <w:basedOn w:val="DefaultParagraphFont"/>
    <w:uiPriority w:val="99"/>
    <w:semiHidden/>
    <w:unhideWhenUsed/>
    <w:rsid w:val="008C3CED"/>
    <w:rPr>
      <w:color w:val="954F72" w:themeColor="followedHyperlink"/>
      <w:u w:val="single"/>
    </w:rPr>
  </w:style>
  <w:style w:type="character" w:customStyle="1" w:styleId="UnresolvedMention2">
    <w:name w:val="Unresolved Mention2"/>
    <w:basedOn w:val="DefaultParagraphFont"/>
    <w:uiPriority w:val="99"/>
    <w:semiHidden/>
    <w:unhideWhenUsed/>
    <w:rsid w:val="008C3CED"/>
    <w:rPr>
      <w:color w:val="605E5C"/>
      <w:shd w:val="clear" w:color="auto" w:fill="E1DFDD"/>
    </w:rPr>
  </w:style>
  <w:style w:type="character" w:customStyle="1" w:styleId="UnresolvedMention3">
    <w:name w:val="Unresolved Mention3"/>
    <w:basedOn w:val="DefaultParagraphFont"/>
    <w:uiPriority w:val="99"/>
    <w:semiHidden/>
    <w:unhideWhenUsed/>
    <w:rsid w:val="008C3CED"/>
    <w:rPr>
      <w:color w:val="605E5C"/>
      <w:shd w:val="clear" w:color="auto" w:fill="E1DFDD"/>
    </w:rPr>
  </w:style>
  <w:style w:type="paragraph" w:customStyle="1" w:styleId="se-text-paragraph">
    <w:name w:val="se-text-paragraph"/>
    <w:basedOn w:val="Normal"/>
    <w:rsid w:val="008C3CE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HH2">
    <w:name w:val="CHH2"/>
    <w:basedOn w:val="Normal"/>
    <w:rsid w:val="008C3CED"/>
    <w:pPr>
      <w:spacing w:after="0" w:line="480" w:lineRule="auto"/>
    </w:pPr>
    <w:rPr>
      <w:rFonts w:ascii="Univers" w:eastAsia="Times New Roman" w:hAnsi="Univers" w:cs="Times New Roman"/>
      <w:b/>
      <w:caps/>
      <w:sz w:val="24"/>
      <w:szCs w:val="24"/>
      <w:lang w:eastAsia="en-US"/>
    </w:rPr>
  </w:style>
  <w:style w:type="paragraph" w:customStyle="1" w:styleId="CHT1">
    <w:name w:val="CHT1"/>
    <w:basedOn w:val="Normal"/>
    <w:autoRedefine/>
    <w:rsid w:val="008C3CED"/>
    <w:pPr>
      <w:spacing w:after="0" w:line="240" w:lineRule="auto"/>
    </w:pPr>
    <w:rPr>
      <w:rFonts w:ascii="Univers" w:eastAsia="MS Mincho" w:hAnsi="Univers" w:cs="Times New Roman"/>
      <w:bCs/>
      <w:sz w:val="24"/>
      <w:szCs w:val="24"/>
      <w:lang w:eastAsia="en-US"/>
    </w:rPr>
  </w:style>
  <w:style w:type="table" w:styleId="TableGridLight">
    <w:name w:val="Grid Table Light"/>
    <w:basedOn w:val="TableNormal"/>
    <w:uiPriority w:val="40"/>
    <w:rsid w:val="008C3C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3C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C3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2">
    <w:name w:val="T2"/>
    <w:basedOn w:val="Normal"/>
    <w:autoRedefine/>
    <w:rsid w:val="008C3CED"/>
    <w:pPr>
      <w:spacing w:after="0" w:line="480" w:lineRule="auto"/>
      <w:ind w:firstLine="720"/>
    </w:pPr>
    <w:rPr>
      <w:rFonts w:ascii="Courier New" w:eastAsia="Times New Roman" w:hAnsi="Courier New" w:cs="Times New Roman"/>
      <w:sz w:val="24"/>
      <w:szCs w:val="24"/>
      <w:lang w:eastAsia="en-US"/>
    </w:rPr>
  </w:style>
  <w:style w:type="paragraph" w:customStyle="1" w:styleId="p">
    <w:name w:val="p"/>
    <w:basedOn w:val="Normal"/>
    <w:rsid w:val="008C3C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paragraph">
    <w:name w:val="abstract-paragraph"/>
    <w:basedOn w:val="Normal"/>
    <w:rsid w:val="008C3C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1">
    <w:name w:val="T1"/>
    <w:basedOn w:val="Normal"/>
    <w:next w:val="T2"/>
    <w:autoRedefine/>
    <w:rsid w:val="008C3CED"/>
    <w:pPr>
      <w:spacing w:after="0" w:line="480" w:lineRule="auto"/>
    </w:pPr>
    <w:rPr>
      <w:rFonts w:ascii="Courier New" w:eastAsia="Times New Roman" w:hAnsi="Courier New" w:cs="Times New Roman"/>
      <w:sz w:val="24"/>
      <w:szCs w:val="24"/>
      <w:lang w:eastAsia="en-US"/>
    </w:rPr>
  </w:style>
  <w:style w:type="paragraph" w:customStyle="1" w:styleId="Default">
    <w:name w:val="Default"/>
    <w:rsid w:val="008C3CED"/>
    <w:pPr>
      <w:autoSpaceDE w:val="0"/>
      <w:autoSpaceDN w:val="0"/>
      <w:adjustRightInd w:val="0"/>
      <w:spacing w:after="0" w:line="240" w:lineRule="auto"/>
    </w:pPr>
    <w:rPr>
      <w:rFonts w:ascii="Arial" w:hAnsi="Arial" w:cs="Arial"/>
      <w:color w:val="000000"/>
      <w:sz w:val="24"/>
      <w:szCs w:val="24"/>
    </w:rPr>
  </w:style>
  <w:style w:type="character" w:customStyle="1" w:styleId="UnresolvedMention4">
    <w:name w:val="Unresolved Mention4"/>
    <w:basedOn w:val="DefaultParagraphFont"/>
    <w:uiPriority w:val="99"/>
    <w:semiHidden/>
    <w:unhideWhenUsed/>
    <w:rsid w:val="008C3CED"/>
    <w:rPr>
      <w:color w:val="605E5C"/>
      <w:shd w:val="clear" w:color="auto" w:fill="E1DFDD"/>
    </w:rPr>
  </w:style>
  <w:style w:type="character" w:customStyle="1" w:styleId="UnresolvedMention5">
    <w:name w:val="Unresolved Mention5"/>
    <w:basedOn w:val="DefaultParagraphFont"/>
    <w:uiPriority w:val="99"/>
    <w:semiHidden/>
    <w:unhideWhenUsed/>
    <w:rsid w:val="008C3CED"/>
    <w:rPr>
      <w:color w:val="605E5C"/>
      <w:shd w:val="clear" w:color="auto" w:fill="E1DFDD"/>
    </w:rPr>
  </w:style>
  <w:style w:type="character" w:customStyle="1" w:styleId="UnresolvedMention6">
    <w:name w:val="Unresolved Mention6"/>
    <w:basedOn w:val="DefaultParagraphFont"/>
    <w:uiPriority w:val="99"/>
    <w:semiHidden/>
    <w:unhideWhenUsed/>
    <w:rsid w:val="008C3CED"/>
    <w:rPr>
      <w:color w:val="605E5C"/>
      <w:shd w:val="clear" w:color="auto" w:fill="E1DFDD"/>
    </w:rPr>
  </w:style>
  <w:style w:type="paragraph" w:customStyle="1" w:styleId="AMIABodyText">
    <w:name w:val="AMIA Body Text"/>
    <w:basedOn w:val="Normal"/>
    <w:link w:val="AMIABodyTextChar"/>
    <w:rsid w:val="004E64A1"/>
    <w:pPr>
      <w:suppressAutoHyphens/>
      <w:spacing w:after="120" w:line="240" w:lineRule="auto"/>
      <w:jc w:val="both"/>
    </w:pPr>
    <w:rPr>
      <w:rFonts w:ascii="Times New Roman" w:eastAsia="Times New Roman" w:hAnsi="Times New Roman" w:cs="Times New Roman"/>
      <w:sz w:val="20"/>
      <w:szCs w:val="20"/>
      <w:lang w:eastAsia="en-US"/>
    </w:rPr>
  </w:style>
  <w:style w:type="character" w:customStyle="1" w:styleId="AMIABodyTextChar">
    <w:name w:val="AMIA Body Text Char"/>
    <w:basedOn w:val="DefaultParagraphFont"/>
    <w:link w:val="AMIABodyText"/>
    <w:rsid w:val="004E64A1"/>
    <w:rPr>
      <w:rFonts w:ascii="Times New Roman" w:eastAsia="Times New Roman" w:hAnsi="Times New Roman" w:cs="Times New Roman"/>
      <w:sz w:val="20"/>
      <w:szCs w:val="20"/>
      <w:lang w:eastAsia="en-US"/>
    </w:rPr>
  </w:style>
  <w:style w:type="character" w:customStyle="1" w:styleId="label">
    <w:name w:val="label"/>
    <w:basedOn w:val="DefaultParagraphFont"/>
    <w:rsid w:val="00771B74"/>
  </w:style>
  <w:style w:type="character" w:styleId="Strong">
    <w:name w:val="Strong"/>
    <w:basedOn w:val="DefaultParagraphFont"/>
    <w:uiPriority w:val="22"/>
    <w:qFormat/>
    <w:rsid w:val="004A05C7"/>
    <w:rPr>
      <w:b/>
      <w:bCs/>
    </w:rPr>
  </w:style>
  <w:style w:type="character" w:customStyle="1" w:styleId="gen">
    <w:name w:val="gen"/>
    <w:basedOn w:val="DefaultParagraphFont"/>
    <w:rsid w:val="004A05C7"/>
  </w:style>
  <w:style w:type="character" w:customStyle="1" w:styleId="UnresolvedMention7">
    <w:name w:val="Unresolved Mention7"/>
    <w:basedOn w:val="DefaultParagraphFont"/>
    <w:uiPriority w:val="99"/>
    <w:semiHidden/>
    <w:unhideWhenUsed/>
    <w:rsid w:val="00BA058B"/>
    <w:rPr>
      <w:color w:val="605E5C"/>
      <w:shd w:val="clear" w:color="auto" w:fill="E1DFDD"/>
    </w:rPr>
  </w:style>
  <w:style w:type="character" w:styleId="UnresolvedMention">
    <w:name w:val="Unresolved Mention"/>
    <w:basedOn w:val="DefaultParagraphFont"/>
    <w:uiPriority w:val="99"/>
    <w:semiHidden/>
    <w:unhideWhenUsed/>
    <w:rsid w:val="00C62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1084">
      <w:bodyDiv w:val="1"/>
      <w:marLeft w:val="0"/>
      <w:marRight w:val="0"/>
      <w:marTop w:val="0"/>
      <w:marBottom w:val="0"/>
      <w:divBdr>
        <w:top w:val="none" w:sz="0" w:space="0" w:color="auto"/>
        <w:left w:val="none" w:sz="0" w:space="0" w:color="auto"/>
        <w:bottom w:val="none" w:sz="0" w:space="0" w:color="auto"/>
        <w:right w:val="none" w:sz="0" w:space="0" w:color="auto"/>
      </w:divBdr>
    </w:div>
    <w:div w:id="42801923">
      <w:bodyDiv w:val="1"/>
      <w:marLeft w:val="0"/>
      <w:marRight w:val="0"/>
      <w:marTop w:val="0"/>
      <w:marBottom w:val="0"/>
      <w:divBdr>
        <w:top w:val="none" w:sz="0" w:space="0" w:color="auto"/>
        <w:left w:val="none" w:sz="0" w:space="0" w:color="auto"/>
        <w:bottom w:val="none" w:sz="0" w:space="0" w:color="auto"/>
        <w:right w:val="none" w:sz="0" w:space="0" w:color="auto"/>
      </w:divBdr>
      <w:divsChild>
        <w:div w:id="1140609861">
          <w:marLeft w:val="0"/>
          <w:marRight w:val="0"/>
          <w:marTop w:val="240"/>
          <w:marBottom w:val="240"/>
          <w:divBdr>
            <w:top w:val="none" w:sz="0" w:space="0" w:color="auto"/>
            <w:left w:val="none" w:sz="0" w:space="0" w:color="auto"/>
            <w:bottom w:val="none" w:sz="0" w:space="0" w:color="auto"/>
            <w:right w:val="none" w:sz="0" w:space="0" w:color="auto"/>
          </w:divBdr>
          <w:divsChild>
            <w:div w:id="1829513518">
              <w:marLeft w:val="0"/>
              <w:marRight w:val="300"/>
              <w:marTop w:val="0"/>
              <w:marBottom w:val="0"/>
              <w:divBdr>
                <w:top w:val="none" w:sz="0" w:space="0" w:color="auto"/>
                <w:left w:val="none" w:sz="0" w:space="0" w:color="auto"/>
                <w:bottom w:val="none" w:sz="0" w:space="0" w:color="auto"/>
                <w:right w:val="none" w:sz="0" w:space="0" w:color="auto"/>
              </w:divBdr>
            </w:div>
            <w:div w:id="14448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024">
      <w:bodyDiv w:val="1"/>
      <w:marLeft w:val="0"/>
      <w:marRight w:val="0"/>
      <w:marTop w:val="0"/>
      <w:marBottom w:val="0"/>
      <w:divBdr>
        <w:top w:val="none" w:sz="0" w:space="0" w:color="auto"/>
        <w:left w:val="none" w:sz="0" w:space="0" w:color="auto"/>
        <w:bottom w:val="none" w:sz="0" w:space="0" w:color="auto"/>
        <w:right w:val="none" w:sz="0" w:space="0" w:color="auto"/>
      </w:divBdr>
    </w:div>
    <w:div w:id="583607969">
      <w:bodyDiv w:val="1"/>
      <w:marLeft w:val="0"/>
      <w:marRight w:val="0"/>
      <w:marTop w:val="0"/>
      <w:marBottom w:val="0"/>
      <w:divBdr>
        <w:top w:val="none" w:sz="0" w:space="0" w:color="auto"/>
        <w:left w:val="none" w:sz="0" w:space="0" w:color="auto"/>
        <w:bottom w:val="none" w:sz="0" w:space="0" w:color="auto"/>
        <w:right w:val="none" w:sz="0" w:space="0" w:color="auto"/>
      </w:divBdr>
    </w:div>
    <w:div w:id="783773612">
      <w:bodyDiv w:val="1"/>
      <w:marLeft w:val="0"/>
      <w:marRight w:val="0"/>
      <w:marTop w:val="0"/>
      <w:marBottom w:val="0"/>
      <w:divBdr>
        <w:top w:val="none" w:sz="0" w:space="0" w:color="auto"/>
        <w:left w:val="none" w:sz="0" w:space="0" w:color="auto"/>
        <w:bottom w:val="none" w:sz="0" w:space="0" w:color="auto"/>
        <w:right w:val="none" w:sz="0" w:space="0" w:color="auto"/>
      </w:divBdr>
    </w:div>
    <w:div w:id="974726114">
      <w:bodyDiv w:val="1"/>
      <w:marLeft w:val="0"/>
      <w:marRight w:val="0"/>
      <w:marTop w:val="0"/>
      <w:marBottom w:val="0"/>
      <w:divBdr>
        <w:top w:val="none" w:sz="0" w:space="0" w:color="auto"/>
        <w:left w:val="none" w:sz="0" w:space="0" w:color="auto"/>
        <w:bottom w:val="none" w:sz="0" w:space="0" w:color="auto"/>
        <w:right w:val="none" w:sz="0" w:space="0" w:color="auto"/>
      </w:divBdr>
    </w:div>
    <w:div w:id="1227031666">
      <w:bodyDiv w:val="1"/>
      <w:marLeft w:val="0"/>
      <w:marRight w:val="0"/>
      <w:marTop w:val="0"/>
      <w:marBottom w:val="0"/>
      <w:divBdr>
        <w:top w:val="none" w:sz="0" w:space="0" w:color="auto"/>
        <w:left w:val="none" w:sz="0" w:space="0" w:color="auto"/>
        <w:bottom w:val="none" w:sz="0" w:space="0" w:color="auto"/>
        <w:right w:val="none" w:sz="0" w:space="0" w:color="auto"/>
      </w:divBdr>
    </w:div>
    <w:div w:id="1276787255">
      <w:bodyDiv w:val="1"/>
      <w:marLeft w:val="0"/>
      <w:marRight w:val="0"/>
      <w:marTop w:val="0"/>
      <w:marBottom w:val="0"/>
      <w:divBdr>
        <w:top w:val="none" w:sz="0" w:space="0" w:color="auto"/>
        <w:left w:val="none" w:sz="0" w:space="0" w:color="auto"/>
        <w:bottom w:val="none" w:sz="0" w:space="0" w:color="auto"/>
        <w:right w:val="none" w:sz="0" w:space="0" w:color="auto"/>
      </w:divBdr>
    </w:div>
    <w:div w:id="1312710608">
      <w:bodyDiv w:val="1"/>
      <w:marLeft w:val="0"/>
      <w:marRight w:val="0"/>
      <w:marTop w:val="0"/>
      <w:marBottom w:val="0"/>
      <w:divBdr>
        <w:top w:val="none" w:sz="0" w:space="0" w:color="auto"/>
        <w:left w:val="none" w:sz="0" w:space="0" w:color="auto"/>
        <w:bottom w:val="none" w:sz="0" w:space="0" w:color="auto"/>
        <w:right w:val="none" w:sz="0" w:space="0" w:color="auto"/>
      </w:divBdr>
    </w:div>
    <w:div w:id="1438521315">
      <w:bodyDiv w:val="1"/>
      <w:marLeft w:val="0"/>
      <w:marRight w:val="0"/>
      <w:marTop w:val="0"/>
      <w:marBottom w:val="0"/>
      <w:divBdr>
        <w:top w:val="none" w:sz="0" w:space="0" w:color="auto"/>
        <w:left w:val="none" w:sz="0" w:space="0" w:color="auto"/>
        <w:bottom w:val="none" w:sz="0" w:space="0" w:color="auto"/>
        <w:right w:val="none" w:sz="0" w:space="0" w:color="auto"/>
      </w:divBdr>
    </w:div>
    <w:div w:id="1553348134">
      <w:bodyDiv w:val="1"/>
      <w:marLeft w:val="0"/>
      <w:marRight w:val="0"/>
      <w:marTop w:val="0"/>
      <w:marBottom w:val="0"/>
      <w:divBdr>
        <w:top w:val="none" w:sz="0" w:space="0" w:color="auto"/>
        <w:left w:val="none" w:sz="0" w:space="0" w:color="auto"/>
        <w:bottom w:val="none" w:sz="0" w:space="0" w:color="auto"/>
        <w:right w:val="none" w:sz="0" w:space="0" w:color="auto"/>
      </w:divBdr>
    </w:div>
    <w:div w:id="1652903385">
      <w:bodyDiv w:val="1"/>
      <w:marLeft w:val="0"/>
      <w:marRight w:val="0"/>
      <w:marTop w:val="0"/>
      <w:marBottom w:val="0"/>
      <w:divBdr>
        <w:top w:val="none" w:sz="0" w:space="0" w:color="auto"/>
        <w:left w:val="none" w:sz="0" w:space="0" w:color="auto"/>
        <w:bottom w:val="none" w:sz="0" w:space="0" w:color="auto"/>
        <w:right w:val="none" w:sz="0" w:space="0" w:color="auto"/>
      </w:divBdr>
    </w:div>
    <w:div w:id="1655794692">
      <w:bodyDiv w:val="1"/>
      <w:marLeft w:val="0"/>
      <w:marRight w:val="0"/>
      <w:marTop w:val="0"/>
      <w:marBottom w:val="0"/>
      <w:divBdr>
        <w:top w:val="none" w:sz="0" w:space="0" w:color="auto"/>
        <w:left w:val="none" w:sz="0" w:space="0" w:color="auto"/>
        <w:bottom w:val="none" w:sz="0" w:space="0" w:color="auto"/>
        <w:right w:val="none" w:sz="0" w:space="0" w:color="auto"/>
      </w:divBdr>
    </w:div>
    <w:div w:id="1685475385">
      <w:bodyDiv w:val="1"/>
      <w:marLeft w:val="0"/>
      <w:marRight w:val="0"/>
      <w:marTop w:val="0"/>
      <w:marBottom w:val="0"/>
      <w:divBdr>
        <w:top w:val="none" w:sz="0" w:space="0" w:color="auto"/>
        <w:left w:val="none" w:sz="0" w:space="0" w:color="auto"/>
        <w:bottom w:val="none" w:sz="0" w:space="0" w:color="auto"/>
        <w:right w:val="none" w:sz="0" w:space="0" w:color="auto"/>
      </w:divBdr>
    </w:div>
    <w:div w:id="1785266452">
      <w:bodyDiv w:val="1"/>
      <w:marLeft w:val="0"/>
      <w:marRight w:val="0"/>
      <w:marTop w:val="0"/>
      <w:marBottom w:val="0"/>
      <w:divBdr>
        <w:top w:val="none" w:sz="0" w:space="0" w:color="auto"/>
        <w:left w:val="none" w:sz="0" w:space="0" w:color="auto"/>
        <w:bottom w:val="none" w:sz="0" w:space="0" w:color="auto"/>
        <w:right w:val="none" w:sz="0" w:space="0" w:color="auto"/>
      </w:divBdr>
    </w:div>
    <w:div w:id="1954703216">
      <w:bodyDiv w:val="1"/>
      <w:marLeft w:val="0"/>
      <w:marRight w:val="0"/>
      <w:marTop w:val="0"/>
      <w:marBottom w:val="0"/>
      <w:divBdr>
        <w:top w:val="none" w:sz="0" w:space="0" w:color="auto"/>
        <w:left w:val="none" w:sz="0" w:space="0" w:color="auto"/>
        <w:bottom w:val="none" w:sz="0" w:space="0" w:color="auto"/>
        <w:right w:val="none" w:sz="0" w:space="0" w:color="auto"/>
      </w:divBdr>
    </w:div>
    <w:div w:id="2017463337">
      <w:bodyDiv w:val="1"/>
      <w:marLeft w:val="0"/>
      <w:marRight w:val="0"/>
      <w:marTop w:val="0"/>
      <w:marBottom w:val="0"/>
      <w:divBdr>
        <w:top w:val="none" w:sz="0" w:space="0" w:color="auto"/>
        <w:left w:val="none" w:sz="0" w:space="0" w:color="auto"/>
        <w:bottom w:val="none" w:sz="0" w:space="0" w:color="auto"/>
        <w:right w:val="none" w:sz="0" w:space="0" w:color="auto"/>
      </w:divBdr>
    </w:div>
    <w:div w:id="2030642345">
      <w:bodyDiv w:val="1"/>
      <w:marLeft w:val="0"/>
      <w:marRight w:val="0"/>
      <w:marTop w:val="0"/>
      <w:marBottom w:val="0"/>
      <w:divBdr>
        <w:top w:val="none" w:sz="0" w:space="0" w:color="auto"/>
        <w:left w:val="none" w:sz="0" w:space="0" w:color="auto"/>
        <w:bottom w:val="none" w:sz="0" w:space="0" w:color="auto"/>
        <w:right w:val="none" w:sz="0" w:space="0" w:color="auto"/>
      </w:divBdr>
    </w:div>
    <w:div w:id="2068915552">
      <w:bodyDiv w:val="1"/>
      <w:marLeft w:val="0"/>
      <w:marRight w:val="0"/>
      <w:marTop w:val="0"/>
      <w:marBottom w:val="0"/>
      <w:divBdr>
        <w:top w:val="none" w:sz="0" w:space="0" w:color="auto"/>
        <w:left w:val="none" w:sz="0" w:space="0" w:color="auto"/>
        <w:bottom w:val="none" w:sz="0" w:space="0" w:color="auto"/>
        <w:right w:val="none" w:sz="0" w:space="0" w:color="auto"/>
      </w:divBdr>
    </w:div>
    <w:div w:id="211782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mtopaz/NimbleMine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7/cin.000000000000055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7/NNR.000000000000058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apers.nips.cc/paper/2013/file/9aa42b31882ec039965f3c4923ce901b-Paper.pdf" TargetMode="External"/><Relationship Id="rId4" Type="http://schemas.openxmlformats.org/officeDocument/2006/relationships/settings" Target="settings.xml"/><Relationship Id="rId9" Type="http://schemas.openxmlformats.org/officeDocument/2006/relationships/hyperlink" Target="https://books.google.com/books?id=89Rjdd-ulIw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EB5AB-BF4F-4044-8AEF-E7FC2028E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7</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Jiyoun</dc:creator>
  <cp:keywords/>
  <dc:description/>
  <cp:lastModifiedBy>Song, Jiyoun</cp:lastModifiedBy>
  <cp:revision>61</cp:revision>
  <cp:lastPrinted>2022-04-15T22:05:00Z</cp:lastPrinted>
  <dcterms:created xsi:type="dcterms:W3CDTF">2022-04-25T14:27:00Z</dcterms:created>
  <dcterms:modified xsi:type="dcterms:W3CDTF">2022-09-29T23:42:00Z</dcterms:modified>
</cp:coreProperties>
</file>