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Estimating biomass for a simple random sample requires a</w:t>
      </w:r>
      <w:r>
        <w:t xml:space="preserve"> </w:t>
      </w:r>
      <w:r>
        <w:t xml:space="preserve">sampling frame (i.e., how many possible samples units are there)</w:t>
      </w:r>
      <w:r>
        <w:t xml:space="preserve"> </w:t>
      </w:r>
      <w:r>
        <w:t xml:space="preserve">and a random sample of from the sampling frame. A common example</w:t>
      </w:r>
      <w:r>
        <w:t xml:space="preserve"> </w:t>
      </w:r>
      <w:r>
        <w:t xml:space="preserve">encountered in fisheries is estimating biomass of a large catch</w:t>
      </w:r>
      <w:r>
        <w:t xml:space="preserve"> </w:t>
      </w:r>
      <w:r>
        <w:t xml:space="preserve">from a simple random sample.</w:t>
      </w:r>
    </w:p>
    <w:p>
      <w:pPr>
        <w:pStyle w:val="BodyText"/>
      </w:pPr>
      <w:r>
        <w:t xml:space="preserve">This box estimates biomass and associated uncertainties for a simple</w:t>
      </w:r>
      <w:r>
        <w:t xml:space="preserve"> </w:t>
      </w:r>
      <w:r>
        <w:t xml:space="preserve">random sample, a stratified random sample, and a case where a random</w:t>
      </w:r>
      <w:r>
        <w:t xml:space="preserve"> </w:t>
      </w:r>
      <w:r>
        <w:t xml:space="preserve">subset of a sample were measured for weight and length and then lengths</w:t>
      </w:r>
      <w:r>
        <w:t xml:space="preserve"> </w:t>
      </w:r>
      <w:r>
        <w:t xml:space="preserve">were taken on the remaining sample.</w:t>
      </w:r>
    </w:p>
    <w:p>
      <w:pPr>
        <w:pStyle w:val="Heading1"/>
      </w:pPr>
      <w:bookmarkStart w:id="21" w:name="Xa0379754de2302fba01eab44829f5ab9ac9bddd"/>
      <w:r>
        <w:t xml:space="preserve">Estimating biomass for a simple random sample</w:t>
      </w:r>
      <w:bookmarkEnd w:id="21"/>
    </w:p>
    <w:p>
      <w:pPr>
        <w:pStyle w:val="FirstParagraph"/>
      </w:pPr>
      <w:r>
        <w:t xml:space="preserve">The data used in this example is</w:t>
      </w:r>
      <w:r>
        <w:t xml:space="preserve"> </w:t>
      </w:r>
      <w:r>
        <w:t xml:space="preserve">from commercial common carp</w:t>
      </w:r>
      <w:r>
        <w:t xml:space="preserve"> </w:t>
      </w:r>
      <w:r>
        <w:rPr>
          <w:i/>
        </w:rPr>
        <w:t xml:space="preserve">Cyprinus carpio</w:t>
      </w:r>
      <w:r>
        <w:t xml:space="preserve"> </w:t>
      </w:r>
      <w:r>
        <w:t xml:space="preserve">harvest</w:t>
      </w:r>
      <w:r>
        <w:t xml:space="preserve"> </w:t>
      </w:r>
      <w:r>
        <w:t xml:space="preserve">in Clear Lake Iowa (Colvin xxxx). In short, commercial harvesters</w:t>
      </w:r>
      <w:r>
        <w:t xml:space="preserve"> </w:t>
      </w:r>
      <w:r>
        <w:t xml:space="preserve">capture common carp to remove of the system and the biomass removed</w:t>
      </w:r>
      <w:r>
        <w:t xml:space="preserve"> </w:t>
      </w:r>
      <w:r>
        <w:t xml:space="preserve">is estimated from a simple random sample of the common carp harvested.</w:t>
      </w:r>
      <w:r>
        <w:t xml:space="preserve"> </w:t>
      </w:r>
      <w:r>
        <w:t xml:space="preserve">The sampling frame was determined by counting the common carp removed.</w:t>
      </w:r>
      <w:r>
        <w:t xml:space="preserve"> </w:t>
      </w:r>
      <w:r>
        <w:t xml:space="preserve">A simple random sample of xx fish was taken to estimate the biomass</w:t>
      </w:r>
      <w:r>
        <w:t xml:space="preserve"> </w:t>
      </w:r>
      <w:r>
        <w:t xml:space="preserve">removed.</w:t>
      </w:r>
    </w:p>
    <w:p>
      <w:pPr>
        <w:pStyle w:val="Heading2"/>
      </w:pPr>
      <w:bookmarkStart w:id="22" w:name="setting-up-the-data"/>
      <w:r>
        <w:t xml:space="preserve">Setting up the data</w:t>
      </w:r>
      <w:bookmarkEnd w:id="22"/>
    </w:p>
    <w:p>
      <w:pPr>
        <w:pStyle w:val="FirstParagraph"/>
      </w:pPr>
      <w:r>
        <w:t xml:space="preserve">The R code chunk below sets up the sampling frame and the data for</w:t>
      </w:r>
      <w:r>
        <w:t xml:space="preserve"> </w:t>
      </w:r>
      <w:r>
        <w:t xml:space="preserve">the simple random sample.</w:t>
      </w:r>
    </w:p>
    <w:p>
      <w:pPr>
        <w:pStyle w:val="SourceCode"/>
      </w:pPr>
      <w:r>
        <w:rPr>
          <w:rStyle w:val="CommentTok"/>
        </w:rPr>
        <w:t xml:space="preserve"># specify the sampling frame</w:t>
      </w:r>
      <w:r>
        <w:br/>
      </w:r>
      <w:r>
        <w:rPr>
          <w:rStyle w:val="NormalTok"/>
        </w:rPr>
        <w:t xml:space="preserve">sampling_frame&lt;-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CommentTok"/>
        </w:rPr>
        <w:t xml:space="preserve"># weight data in kilograms for the</w:t>
      </w:r>
      <w:r>
        <w:br/>
      </w:r>
      <w:r>
        <w:rPr>
          <w:rStyle w:val="CommentTok"/>
        </w:rPr>
        <w:t xml:space="preserve"># simple random sample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sample_size&lt;-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Heading2"/>
      </w:pPr>
      <w:bookmarkStart w:id="23" w:name="X34741957cc12ec6023f1943ade6f939f62782d3"/>
      <w:r>
        <w:t xml:space="preserve">Estimating the mean and variance of the sample</w:t>
      </w:r>
      <w:bookmarkEnd w:id="23"/>
    </w:p>
    <w:p>
      <w:pPr>
        <w:pStyle w:val="FirstParagraph"/>
      </w:pPr>
      <w:r>
        <w:t xml:space="preserve">The R code chunk below estimates the mean and variance of</w:t>
      </w:r>
      <w:r>
        <w:t xml:space="preserve"> </w:t>
      </w:r>
      <w:r>
        <w:t xml:space="preserve">the simple random sample</w:t>
      </w:r>
    </w:p>
    <w:p>
      <w:pPr>
        <w:pStyle w:val="SourceCode"/>
      </w:pPr>
      <w:r>
        <w:rPr>
          <w:rStyle w:val="CommentTok"/>
        </w:rPr>
        <w:t xml:space="preserve"># estimate the mean weight for the sample</w:t>
      </w:r>
      <w:r>
        <w:br/>
      </w:r>
      <w:r>
        <w:rPr>
          <w:rStyle w:val="NormalTok"/>
        </w:rPr>
        <w:t xml:space="preserve">mean_weight&lt;-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CommentTok"/>
        </w:rPr>
        <w:t xml:space="preserve"># estimate the variance of the sample</w:t>
      </w:r>
      <w:r>
        <w:br/>
      </w:r>
      <w:r>
        <w:rPr>
          <w:rStyle w:val="NormalTok"/>
        </w:rPr>
        <w:t xml:space="preserve">variance_weight&lt;-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Heading2"/>
      </w:pPr>
      <w:bookmarkStart w:id="24" w:name="estimating-total-biomass"/>
      <w:r>
        <w:t xml:space="preserve">Estimating total biomass</w:t>
      </w:r>
      <w:bookmarkEnd w:id="24"/>
    </w:p>
    <w:p>
      <w:pPr>
        <w:pStyle w:val="FirstParagraph"/>
      </w:pPr>
      <w:r>
        <w:t xml:space="preserve">The R code chunk below estimates the total biomass</w:t>
      </w:r>
      <w:r>
        <w:t xml:space="preserve"> </w:t>
      </w:r>
      <w:r>
        <w:t xml:space="preserve">of the common carp captured.</w:t>
      </w:r>
    </w:p>
    <w:p>
      <w:pPr>
        <w:pStyle w:val="SourceCode"/>
      </w:pPr>
      <w:r>
        <w:rPr>
          <w:rStyle w:val="NormalTok"/>
        </w:rPr>
        <w:t xml:space="preserve">total_biomass&lt;-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mean_weight</w:t>
      </w:r>
      <w:r>
        <w:br/>
      </w:r>
      <w:r>
        <w:rPr>
          <w:rStyle w:val="CommentTok"/>
        </w:rPr>
        <w:t xml:space="preserve"># return the biomass estimate</w:t>
      </w:r>
      <w:r>
        <w:br/>
      </w:r>
      <w:r>
        <w:rPr>
          <w:rStyle w:val="NormalTok"/>
        </w:rPr>
        <w:t xml:space="preserve">total_biomass</w:t>
      </w:r>
    </w:p>
    <w:p>
      <w:pPr>
        <w:pStyle w:val="SourceCode"/>
      </w:pPr>
      <w:r>
        <w:rPr>
          <w:rStyle w:val="VerbatimChar"/>
        </w:rPr>
        <w:t xml:space="preserve">## [1] 5058.704</w:t>
      </w:r>
    </w:p>
    <w:p>
      <w:pPr>
        <w:pStyle w:val="FirstParagraph"/>
      </w:pPr>
      <w:r>
        <w:t xml:space="preserve">The R code chunk below uses the variance equation provided</w:t>
      </w:r>
      <w:r>
        <w:t xml:space="preserve"> </w:t>
      </w:r>
      <w:r>
        <w:t xml:space="preserve">in table xx to estimate the variance for the estimate of</w:t>
      </w:r>
      <w:r>
        <w:t xml:space="preserve"> </w:t>
      </w:r>
      <w:r>
        <w:t xml:space="preserve">total biomass.</w:t>
      </w:r>
    </w:p>
    <w:p>
      <w:pPr>
        <w:pStyle w:val="SourceCode"/>
      </w:pPr>
      <w:r>
        <w:rPr>
          <w:rStyle w:val="NormalTok"/>
        </w:rPr>
        <w:t xml:space="preserve">variance_total_biomass&lt;-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(variance_weight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sample_size)</w:t>
      </w:r>
      <w:r>
        <w:br/>
      </w:r>
      <w:r>
        <w:rPr>
          <w:rStyle w:val="NormalTok"/>
        </w:rPr>
        <w:t xml:space="preserve">variance_total_biomass</w:t>
      </w:r>
    </w:p>
    <w:p>
      <w:pPr>
        <w:pStyle w:val="SourceCode"/>
      </w:pPr>
      <w:r>
        <w:rPr>
          <w:rStyle w:val="VerbatimChar"/>
        </w:rPr>
        <w:t xml:space="preserve">## [1] 15705.68</w:t>
      </w:r>
    </w:p>
    <w:p>
      <w:pPr>
        <w:pStyle w:val="SourceCode"/>
      </w:pPr>
      <w:r>
        <w:rPr>
          <w:rStyle w:val="NormalTok"/>
        </w:rPr>
        <w:t xml:space="preserve">std_dev_total_biomass&lt;-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(variance_total_biomass)</w:t>
      </w:r>
      <w:r>
        <w:br/>
      </w:r>
      <w:r>
        <w:rPr>
          <w:rStyle w:val="NormalTok"/>
        </w:rPr>
        <w:t xml:space="preserve">std_dev_total_biomass</w:t>
      </w:r>
    </w:p>
    <w:p>
      <w:pPr>
        <w:pStyle w:val="SourceCode"/>
      </w:pPr>
      <w:r>
        <w:rPr>
          <w:rStyle w:val="VerbatimChar"/>
        </w:rPr>
        <w:t xml:space="preserve">## [1] 125.3223</w:t>
      </w:r>
    </w:p>
    <w:p>
      <w:pPr>
        <w:pStyle w:val="FirstParagraph"/>
      </w:pPr>
      <w:r>
        <w:t xml:space="preserve">The 95% confidence intervals can be calculated given a</w:t>
      </w:r>
      <w:r>
        <w:t xml:space="preserve"> </w:t>
      </w:r>
      <w:r>
        <w:t xml:space="preserve">t value the estimate of total biomass and the standard</w:t>
      </w:r>
      <w:r>
        <w:t xml:space="preserve"> </w:t>
      </w:r>
      <w:r>
        <w:t xml:space="preserve">deviation for the biomass estimate. The t value is</w:t>
      </w:r>
      <w:r>
        <w:t xml:space="preserve"> </w:t>
      </w:r>
      <w:r>
        <w:t xml:space="preserve">returned using the</w:t>
      </w:r>
      <w:r>
        <w:t xml:space="preserve"> </w:t>
      </w:r>
      <w:r>
        <w:rPr>
          <w:rStyle w:val="VerbatimChar"/>
        </w:rPr>
        <w:t xml:space="preserve">qt</w:t>
      </w:r>
      <w:r>
        <w:t xml:space="preserve"> </w:t>
      </w:r>
      <w:r>
        <w:t xml:space="preserve">function. The probabilities for</w:t>
      </w:r>
      <w:r>
        <w:t xml:space="preserve"> </w:t>
      </w:r>
      <w:r>
        <w:t xml:space="preserve">the lower and upper are specified and the degrees of</w:t>
      </w:r>
      <w:r>
        <w:t xml:space="preserve"> </w:t>
      </w:r>
      <w:r>
        <w:t xml:space="preserve">freedom is the sample size. The lower and upper</w:t>
      </w:r>
      <w:r>
        <w:t xml:space="preserve"> </w:t>
      </w:r>
      <w:r>
        <w:t xml:space="preserve">95% confidence interval are calculated by adding the</w:t>
      </w:r>
      <w:r>
        <w:t xml:space="preserve"> </w:t>
      </w:r>
      <w:r>
        <w:t xml:space="preserve">product of the lower and upper t value and the</w:t>
      </w:r>
      <w:r>
        <w:t xml:space="preserve"> </w:t>
      </w:r>
      <w:r>
        <w:t xml:space="preserve">standard deviation for the total biomass estimate.</w:t>
      </w:r>
    </w:p>
    <w:p>
      <w:pPr>
        <w:pStyle w:val="SourceCode"/>
      </w:pPr>
      <w:r>
        <w:rPr>
          <w:rStyle w:val="CommentTok"/>
        </w:rPr>
        <w:t xml:space="preserve"># t value </w:t>
      </w:r>
      <w:r>
        <w:br/>
      </w:r>
      <w:r>
        <w:rPr>
          <w:rStyle w:val="CommentTok"/>
        </w:rPr>
        <w:t xml:space="preserve"># note the lower value is negative and the upper is positive</w:t>
      </w:r>
      <w:r>
        <w:br/>
      </w:r>
      <w:r>
        <w:rPr>
          <w:rStyle w:val="NormalTok"/>
        </w:rPr>
        <w:t xml:space="preserve">t_value&lt;-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sample_size)</w:t>
      </w:r>
      <w:r>
        <w:br/>
      </w: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std_dev_total_biomass</w:t>
      </w:r>
      <w:r>
        <w:br/>
      </w: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std_dev_total_biomass</w:t>
      </w:r>
    </w:p>
    <w:p>
      <w:pPr>
        <w:pStyle w:val="FirstParagraph"/>
      </w:pPr>
      <w:r>
        <w:t xml:space="preserve">The values below are the lower 95% confidence interval, the total biomass</w:t>
      </w:r>
      <w:r>
        <w:t xml:space="preserve"> </w:t>
      </w:r>
      <w:r>
        <w:t xml:space="preserve">and the upper 95% confidence interval respectively.</w:t>
      </w:r>
    </w:p>
    <w:p>
      <w:pPr>
        <w:pStyle w:val="SourceCode"/>
      </w:pP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4806.986</w:t>
      </w:r>
    </w:p>
    <w:p>
      <w:pPr>
        <w:pStyle w:val="SourceCode"/>
      </w:pPr>
      <w:r>
        <w:rPr>
          <w:rStyle w:val="NormalTok"/>
        </w:rPr>
        <w:t xml:space="preserve">total_biomass</w:t>
      </w:r>
    </w:p>
    <w:p>
      <w:pPr>
        <w:pStyle w:val="SourceCode"/>
      </w:pPr>
      <w:r>
        <w:rPr>
          <w:rStyle w:val="VerbatimChar"/>
        </w:rPr>
        <w:t xml:space="preserve">## [1] 5058.704</w:t>
      </w:r>
    </w:p>
    <w:p>
      <w:pPr>
        <w:pStyle w:val="SourceCode"/>
      </w:pP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5310.421</w:t>
      </w:r>
    </w:p>
    <w:p>
      <w:pPr>
        <w:pStyle w:val="Heading1"/>
      </w:pPr>
      <w:bookmarkStart w:id="25" w:name="X15f2379a2c326b760f738e109465334a3599dbd"/>
      <w:r>
        <w:t xml:space="preserve">Estimating biomass for a stratified random sample</w:t>
      </w:r>
      <w:bookmarkEnd w:id="25"/>
    </w:p>
    <w:p>
      <w:pPr>
        <w:pStyle w:val="FirstParagraph"/>
      </w:pPr>
      <w:r>
        <w:t xml:space="preserve">There are instances where stratification is necessary to</w:t>
      </w:r>
      <w:r>
        <w:t xml:space="preserve"> </w:t>
      </w:r>
      <w:r>
        <w:t xml:space="preserve">estimate biomass. Continuing with the common carp harvest</w:t>
      </w:r>
      <w:r>
        <w:t xml:space="preserve"> </w:t>
      </w:r>
      <w:r>
        <w:t xml:space="preserve">from Clear Lake, Iowa there were harvest events that occurred</w:t>
      </w:r>
      <w:r>
        <w:t xml:space="preserve"> </w:t>
      </w:r>
      <w:r>
        <w:t xml:space="preserve">in the spring and the fall. It makes sense for annual reporting</w:t>
      </w:r>
      <w:r>
        <w:t xml:space="preserve"> </w:t>
      </w:r>
      <w:r>
        <w:t xml:space="preserve">to report the estimated total biomass removed but there are</w:t>
      </w:r>
      <w:r>
        <w:t xml:space="preserve"> </w:t>
      </w:r>
      <w:r>
        <w:t xml:space="preserve">differences in fish weight that should be accounted for in the</w:t>
      </w:r>
      <w:r>
        <w:t xml:space="preserve"> </w:t>
      </w:r>
      <w:r>
        <w:t xml:space="preserve">estimate. Specifically, fish in the spring, after ice out, tend weigh less</w:t>
      </w:r>
      <w:r>
        <w:t xml:space="preserve"> </w:t>
      </w:r>
      <w:r>
        <w:t xml:space="preserve">than fish in the fall after a season of growth. Therefore the time</w:t>
      </w:r>
      <w:r>
        <w:t xml:space="preserve"> </w:t>
      </w:r>
      <w:r>
        <w:t xml:space="preserve">of harvest (i.e., spring, autumn) can be used to account for the</w:t>
      </w:r>
      <w:r>
        <w:t xml:space="preserve"> </w:t>
      </w:r>
      <w:r>
        <w:t xml:space="preserve">weight differences that effect sample. Similar to the simple random</w:t>
      </w:r>
      <w:r>
        <w:t xml:space="preserve"> </w:t>
      </w:r>
      <w:r>
        <w:t xml:space="preserve">sample the data required is a sampling frame and the sample random</w:t>
      </w:r>
      <w:r>
        <w:t xml:space="preserve"> </w:t>
      </w:r>
      <w:r>
        <w:t xml:space="preserve">sample within the frame, but for each strata. For this example there</w:t>
      </w:r>
      <w:r>
        <w:t xml:space="preserve"> </w:t>
      </w:r>
      <w:r>
        <w:t xml:space="preserve">are 2 strata, spring and autumn. In application this type of estimate</w:t>
      </w:r>
      <w:r>
        <w:t xml:space="preserve"> </w:t>
      </w:r>
      <w:r>
        <w:t xml:space="preserve">can be used if there are weight differences between sex and among</w:t>
      </w:r>
      <w:r>
        <w:t xml:space="preserve"> </w:t>
      </w:r>
      <w:r>
        <w:t xml:space="preserve">locations or life stages.</w:t>
      </w:r>
    </w:p>
    <w:p>
      <w:pPr>
        <w:pStyle w:val="Heading2"/>
      </w:pPr>
      <w:bookmarkStart w:id="26" w:name="setting-up-the-data-1"/>
      <w:r>
        <w:t xml:space="preserve">Setting up the data</w:t>
      </w:r>
      <w:bookmarkEnd w:id="26"/>
    </w:p>
    <w:p>
      <w:pPr>
        <w:pStyle w:val="FirstParagraph"/>
      </w:pPr>
      <w:r>
        <w:t xml:space="preserve">The R code chunk below sets up the sampling frame and the data for</w:t>
      </w:r>
      <w:r>
        <w:t xml:space="preserve"> </w:t>
      </w:r>
      <w:r>
        <w:t xml:space="preserve">the stratified random sample.</w:t>
      </w:r>
    </w:p>
    <w:p>
      <w:pPr>
        <w:pStyle w:val="SourceCode"/>
      </w:pPr>
      <w:r>
        <w:rPr>
          <w:rStyle w:val="CommentTok"/>
        </w:rPr>
        <w:t xml:space="preserve"># specify the sampling frame</w:t>
      </w:r>
      <w:r>
        <w:br/>
      </w:r>
      <w:r>
        <w:rPr>
          <w:rStyle w:val="NormalTok"/>
        </w:rPr>
        <w:t xml:space="preserve">sampling_frame&lt;-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"autumn"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CommentTok"/>
        </w:rPr>
        <w:t xml:space="preserve"># weight data in kilograms for the</w:t>
      </w:r>
      <w:r>
        <w:br/>
      </w:r>
      <w:r>
        <w:rPr>
          <w:rStyle w:val="CommentTok"/>
        </w:rPr>
        <w:t xml:space="preserve"># stratified sample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</w:p>
    <w:p>
      <w:pPr>
        <w:pStyle w:val="Heading2"/>
      </w:pPr>
      <w:bookmarkStart w:id="27" w:name="X507106bf0bb3d817fb51e74b5be4673fe6f36c7"/>
      <w:r>
        <w:t xml:space="preserve">Estimating the mean and variance of the sample</w:t>
      </w:r>
      <w:bookmarkEnd w:id="27"/>
    </w:p>
    <w:p>
      <w:pPr>
        <w:pStyle w:val="FirstParagraph"/>
      </w:pPr>
      <w:r>
        <w:t xml:space="preserve">The R code chunk below estimates the mean and variance of</w:t>
      </w:r>
      <w:r>
        <w:t xml:space="preserve"> </w:t>
      </w:r>
      <w:r>
        <w:t xml:space="preserve">the simple random sample</w:t>
      </w:r>
    </w:p>
    <w:p>
      <w:pPr>
        <w:pStyle w:val="SourceCode"/>
      </w:pPr>
      <w:r>
        <w:rPr>
          <w:rStyle w:val="CommentTok"/>
        </w:rPr>
        <w:t xml:space="preserve"># estimate the mean weight for each stratum</w:t>
      </w:r>
      <w:r>
        <w:br/>
      </w:r>
      <w:r>
        <w:rPr>
          <w:rStyle w:val="NormalTok"/>
        </w:rPr>
        <w:t xml:space="preserve">mean_weight&lt;-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season,data,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sample_size&lt;-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season,data,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length)</w:t>
      </w:r>
      <w:r>
        <w:br/>
      </w:r>
      <w:r>
        <w:rPr>
          <w:rStyle w:val="CommentTok"/>
        </w:rPr>
        <w:t xml:space="preserve"># estimate the variance of the sample</w:t>
      </w:r>
      <w:r>
        <w:br/>
      </w:r>
      <w:r>
        <w:rPr>
          <w:rStyle w:val="NormalTok"/>
        </w:rPr>
        <w:t xml:space="preserve">variance_weight&lt;-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season,data,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var)</w:t>
      </w:r>
    </w:p>
    <w:p>
      <w:pPr>
        <w:pStyle w:val="Heading2"/>
      </w:pPr>
      <w:bookmarkStart w:id="28" w:name="Xa5eb6dd2e0af6f29be89cd031ff5ce348a9b0cb"/>
      <w:r>
        <w:t xml:space="preserve">Estimating total biomass for the stratified sample</w:t>
      </w:r>
      <w:bookmarkEnd w:id="28"/>
    </w:p>
    <w:p>
      <w:pPr>
        <w:pStyle w:val="FirstParagraph"/>
      </w:pPr>
      <w:r>
        <w:t xml:space="preserve">The R code chunk below estimates the weighted mean</w:t>
      </w:r>
      <w:r>
        <w:t xml:space="preserve"> </w:t>
      </w:r>
      <w:r>
        <w:t xml:space="preserve">of the common carp captured in the spring and the autumn.</w:t>
      </w:r>
      <w:r>
        <w:t xml:space="preserve"> </w:t>
      </w:r>
      <w:r>
        <w:t xml:space="preserve">Noe that</w:t>
      </w:r>
      <w:r>
        <w:t xml:space="preserve"> </w:t>
      </w:r>
      <w:r>
        <w:rPr>
          <w:rStyle w:val="VerbatimChar"/>
        </w:rPr>
        <w:t xml:space="preserve">sampling_frame</w:t>
      </w:r>
      <w:r>
        <w:t xml:space="preserve"> </w:t>
      </w:r>
      <w:r>
        <w:t xml:space="preserve">is not in the same order 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mean_weight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variance_weight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function</w:t>
      </w:r>
      <w:r>
        <w:t xml:space="preserve"> </w:t>
      </w:r>
      <w:r>
        <w:t xml:space="preserve">sorts the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so it matches the output of the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sampling_frame&lt;-sampling_frame[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season),]</w:t>
      </w:r>
      <w:r>
        <w:br/>
      </w:r>
      <w:r>
        <w:rPr>
          <w:rStyle w:val="NormalTok"/>
        </w:rPr>
        <w:t xml:space="preserve">weighted_mean_weight&lt;-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FirstParagraph"/>
      </w:pPr>
      <w:r>
        <w:t xml:space="preserve">The R code chunk below calculated the overall mean</w:t>
      </w:r>
      <w:r>
        <w:t xml:space="preserve"> </w:t>
      </w:r>
      <w:r>
        <w:t xml:space="preserve">and the variance as the sum of the weighted means and</w:t>
      </w:r>
      <w:r>
        <w:t xml:space="preserve"> </w:t>
      </w:r>
      <w:r>
        <w:t xml:space="preserve">variances.</w:t>
      </w:r>
    </w:p>
    <w:p>
      <w:pPr>
        <w:pStyle w:val="SourceCode"/>
      </w:pPr>
      <w:r>
        <w:rPr>
          <w:rStyle w:val="NormalTok"/>
        </w:rPr>
        <w:t xml:space="preserve">mean_weight&lt;-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(weighted_mean_weight)</w:t>
      </w:r>
      <w:r>
        <w:br/>
      </w:r>
      <w:r>
        <w:rPr>
          <w:rStyle w:val="NormalTok"/>
        </w:rPr>
        <w:t xml:space="preserve">total_biomass&lt;-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mean_weight</w:t>
      </w:r>
    </w:p>
    <w:p>
      <w:pPr>
        <w:pStyle w:val="SourceCode"/>
      </w:pPr>
      <w:r>
        <w:rPr>
          <w:rStyle w:val="NormalTok"/>
        </w:rPr>
        <w:t xml:space="preserve">variance_weight&lt;-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rPr>
          <w:rStyle w:val="NormalTok"/>
        </w:rPr>
        <w:t xml:space="preserve">std_dev_total_biomass&lt;-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(variance_weight))</w:t>
      </w:r>
    </w:p>
    <w:p>
      <w:pPr>
        <w:pStyle w:val="SourceCode"/>
      </w:pPr>
      <w:r>
        <w:rPr>
          <w:rStyle w:val="CommentTok"/>
        </w:rPr>
        <w:t xml:space="preserve"># t value </w:t>
      </w:r>
      <w:r>
        <w:br/>
      </w:r>
      <w:r>
        <w:rPr>
          <w:rStyle w:val="CommentTok"/>
        </w:rPr>
        <w:t xml:space="preserve"># note the lower value is negative and the upper is positive</w:t>
      </w:r>
      <w:r>
        <w:br/>
      </w:r>
      <w:r>
        <w:rPr>
          <w:rStyle w:val="NormalTok"/>
        </w:rPr>
        <w:t xml:space="preserve">t_value&lt;-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weight))</w:t>
      </w:r>
      <w:r>
        <w:br/>
      </w: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std_dev_total_biomass</w:t>
      </w:r>
      <w:r>
        <w:br/>
      </w: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std_dev_total_biomass</w:t>
      </w:r>
      <w:r>
        <w:br/>
      </w: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11179.58</w:t>
      </w:r>
    </w:p>
    <w:p>
      <w:pPr>
        <w:pStyle w:val="SourceCode"/>
      </w:pPr>
      <w:r>
        <w:rPr>
          <w:rStyle w:val="NormalTok"/>
        </w:rPr>
        <w:t xml:space="preserve">total_biomass</w:t>
      </w:r>
    </w:p>
    <w:p>
      <w:pPr>
        <w:pStyle w:val="SourceCode"/>
      </w:pPr>
      <w:r>
        <w:rPr>
          <w:rStyle w:val="VerbatimChar"/>
        </w:rPr>
        <w:t xml:space="preserve">## [1] 11627.54</w:t>
      </w:r>
    </w:p>
    <w:p>
      <w:pPr>
        <w:pStyle w:val="SourceCode"/>
      </w:pP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12075.5</w:t>
      </w:r>
    </w:p>
    <w:p>
      <w:pPr>
        <w:pStyle w:val="Heading1"/>
      </w:pPr>
      <w:bookmarkStart w:id="29" w:name="X56fe331b023890971a2a047eb6bc9fec01240fa"/>
      <w:r>
        <w:t xml:space="preserve">Estimating biomass using a length weight relationship</w:t>
      </w:r>
      <w:bookmarkEnd w:id="29"/>
    </w:p>
    <w:p>
      <w:pPr>
        <w:pStyle w:val="FirstParagraph"/>
      </w:pPr>
      <w:r>
        <w:t xml:space="preserve">A common situation occurring in inland fisheries is the</w:t>
      </w:r>
      <w:r>
        <w:t xml:space="preserve"> </w:t>
      </w:r>
      <w:r>
        <w:t xml:space="preserve">use of a length weight relationship to estimate biomass.</w:t>
      </w:r>
      <w:r>
        <w:t xml:space="preserve"> </w:t>
      </w:r>
      <w:r>
        <w:t xml:space="preserve">In this case, a random sample of fish is used to develop</w:t>
      </w:r>
      <w:r>
        <w:t xml:space="preserve"> </w:t>
      </w:r>
      <w:r>
        <w:t xml:space="preserve">a length weight relationship and the remaining fish are</w:t>
      </w:r>
      <w:r>
        <w:t xml:space="preserve"> </w:t>
      </w:r>
      <w:r>
        <w:t xml:space="preserve">measured for length but not weighed. The length</w:t>
      </w:r>
      <w:r>
        <w:t xml:space="preserve"> </w:t>
      </w:r>
      <w:r>
        <w:t xml:space="preserve">weight relationship is then used to predict the weight</w:t>
      </w:r>
      <w:r>
        <w:t xml:space="preserve"> </w:t>
      </w:r>
      <w:r>
        <w:t xml:space="preserve">of fish where only length was measured and the estimate</w:t>
      </w:r>
      <w:r>
        <w:t xml:space="preserve"> </w:t>
      </w:r>
      <w:r>
        <w:t xml:space="preserve">of total biomass then estimated.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group,x)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standard error same as se from predict</w:t>
      </w:r>
      <w:r>
        <w:br/>
      </w:r>
      <w:r>
        <w:rPr>
          <w:rStyle w:val="NormalTok"/>
        </w:rPr>
        <w:t xml:space="preserve">pp&lt;-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,N)),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variance is the sum of predicted ses squared</w:t>
      </w:r>
      <w:r>
        <w:br/>
      </w:r>
      <w:r>
        <w:rPr>
          <w:rStyle w:val="CommentTok"/>
        </w:rPr>
        <w:t xml:space="preserve"># variance for biomass 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(pp)</w:t>
      </w:r>
    </w:p>
    <w:p>
      <w:pPr>
        <w:pStyle w:val="FirstParagraph"/>
      </w:pPr>
      <w:r>
        <w:t xml:space="preserve">Since the sample biomass is already known the variance for</w:t>
      </w:r>
      <w:r>
        <w:t xml:space="preserve"> </w:t>
      </w:r>
      <w:r>
        <w:t xml:space="preserve">that value is 0 (i.e., it is known with certainty. The</w:t>
      </w:r>
      <w:r>
        <w:t xml:space="preserve"> </w:t>
      </w:r>
      <w:r>
        <w:t xml:space="preserve">remaining uncertainty is due to the estimation of the mean</w:t>
      </w:r>
      <w:r>
        <w:t xml:space="preserve"> </w:t>
      </w:r>
      <w:r>
        <w:t xml:space="preserve">weight for each fish where length was measured but no</w:t>
      </w:r>
      <w:r>
        <w:t xml:space="preserve"> </w:t>
      </w:r>
      <w:r>
        <w:t xml:space="preserve">weight was taken.</w:t>
      </w:r>
    </w:p>
    <w:p>
      <w:pPr>
        <w:pStyle w:val="BodyText"/>
      </w:pPr>
      <w:r>
        <w:t xml:space="preserve">Now the biomass is back transformed from log scale to get</w:t>
      </w:r>
      <w:r>
        <w:t xml:space="preserve"> </w:t>
      </w:r>
      <w:r>
        <w:t xml:space="preserve">the estimated biomass and 95% confidence intervals.</w:t>
      </w:r>
    </w:p>
    <w:p>
      <w:pPr>
        <w:pStyle w:val="SourceCode"/>
      </w:pPr>
      <w:r>
        <w:rPr>
          <w:rStyle w:val="CommentTok"/>
        </w:rPr>
        <w:t xml:space="preserve"># variance for all fish </w:t>
      </w:r>
      <w:r>
        <w:br/>
      </w:r>
      <w:r>
        <w:rPr>
          <w:rStyle w:val="NormalTok"/>
        </w:rPr>
        <w:t xml:space="preserve">total_variance&lt;-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(mean)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(lwr)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(upr)</w:t>
      </w:r>
    </w:p>
    <w:p>
      <w:pPr>
        <w:pStyle w:val="FirstParagraph"/>
      </w:pPr>
      <w:r>
        <w:t xml:space="preserve">The R code chunk below uses the variance equation provided</w:t>
      </w:r>
      <w:r>
        <w:t xml:space="preserve"> </w:t>
      </w:r>
      <w:r>
        <w:t xml:space="preserve">in table xx to estimate the variance for the estimate of</w:t>
      </w:r>
      <w:r>
        <w:t xml:space="preserve"> </w:t>
      </w:r>
      <w:r>
        <w:t xml:space="preserve">total biomass.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group,x)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standard error same as se from predict</w:t>
      </w:r>
      <w:r>
        <w:br/>
      </w:r>
      <w:r>
        <w:rPr>
          <w:rStyle w:val="NormalTok"/>
        </w:rPr>
        <w:t xml:space="preserve">pp&lt;-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,N)),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variance is the sum of predicted ses squared</w:t>
      </w:r>
      <w:r>
        <w:br/>
      </w:r>
      <w:r>
        <w:rPr>
          <w:rStyle w:val="CommentTok"/>
        </w:rPr>
        <w:t xml:space="preserve"># variance for biomass 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(pp)</w:t>
      </w:r>
    </w:p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2020-09-23T21:44:04Z</dcterms:created>
  <dcterms:modified xsi:type="dcterms:W3CDTF">2020-09-23T21:44:04Z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