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935" w:rsidRDefault="00C75935" w:rsidP="00B43F4B">
      <w:pPr>
        <w:pStyle w:val="Heading1"/>
      </w:pPr>
      <w:r>
        <w:t>Figures</w:t>
      </w:r>
    </w:p>
    <w:p w:rsidR="00A76295" w:rsidRDefault="00A76295" w:rsidP="00B02BFC">
      <w:pPr>
        <w:pStyle w:val="BodyText"/>
        <w:ind w:firstLine="0"/>
      </w:pPr>
      <w:r>
        <w:rPr>
          <w:noProof/>
        </w:rPr>
        <w:drawing>
          <wp:inline distT="0" distB="0" distL="0" distR="0" wp14:anchorId="686AECCF" wp14:editId="690BA201">
            <wp:extent cx="5943600" cy="45114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Fig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11483"/>
                    </a:xfrm>
                    <a:prstGeom prst="rect">
                      <a:avLst/>
                    </a:prstGeom>
                  </pic:spPr>
                </pic:pic>
              </a:graphicData>
            </a:graphic>
          </wp:inline>
        </w:drawing>
      </w:r>
    </w:p>
    <w:p w:rsidR="00A76295" w:rsidRDefault="00A76295" w:rsidP="00B02BFC">
      <w:pPr>
        <w:pStyle w:val="BodyText"/>
        <w:spacing w:line="240" w:lineRule="auto"/>
        <w:ind w:firstLine="0"/>
      </w:pPr>
      <w:proofErr w:type="gramStart"/>
      <w:r>
        <w:t>Figure 1.</w:t>
      </w:r>
      <w:proofErr w:type="gramEnd"/>
      <w:r>
        <w:t xml:space="preserve">  Map of the Missouri River highlighting segments of the upper and lower basins, as well as relevant sections of the Yellowstone and Mississippi Rivers.  Relationships between segments, RPMA’s, and RPMU’s are indicated in the upper right.  Simulations included sampling bends within segments 2-4 of the upper basin and segments 7-10, 13, and 14 of the lower basin under various monitoring designs.  </w:t>
      </w:r>
    </w:p>
    <w:p w:rsidR="007D4CE2" w:rsidRDefault="007D4CE2">
      <w:pPr>
        <w:spacing w:after="200" w:line="276" w:lineRule="auto"/>
      </w:pPr>
      <w:r>
        <w:br w:type="page"/>
      </w:r>
    </w:p>
    <w:p w:rsidR="007D4CE2" w:rsidRPr="00CD43FA" w:rsidRDefault="007D4CE2" w:rsidP="007D4CE2">
      <w:pPr>
        <w:rPr>
          <w:sz w:val="24"/>
          <w:szCs w:val="24"/>
        </w:rPr>
      </w:pPr>
      <w:bookmarkStart w:id="0" w:name="_GoBack"/>
      <w:r w:rsidRPr="00CD43FA">
        <w:rPr>
          <w:noProof/>
          <w:sz w:val="24"/>
          <w:szCs w:val="24"/>
        </w:rPr>
        <w:lastRenderedPageBreak/>
        <w:drawing>
          <wp:inline distT="0" distB="0" distL="0" distR="0" wp14:anchorId="1A14956E" wp14:editId="22B560FF">
            <wp:extent cx="5943600" cy="444333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monitoring-framework.png"/>
                    <pic:cNvPicPr>
                      <a:picLocks noChangeAspect="1" noChangeArrowheads="1"/>
                    </pic:cNvPicPr>
                  </pic:nvPicPr>
                  <pic:blipFill>
                    <a:blip r:embed="rId7"/>
                    <a:stretch>
                      <a:fillRect/>
                    </a:stretch>
                  </pic:blipFill>
                  <pic:spPr bwMode="auto">
                    <a:xfrm>
                      <a:off x="0" y="0"/>
                      <a:ext cx="5943600" cy="4443335"/>
                    </a:xfrm>
                    <a:prstGeom prst="rect">
                      <a:avLst/>
                    </a:prstGeom>
                    <a:noFill/>
                    <a:ln w="9525">
                      <a:noFill/>
                      <a:headEnd/>
                      <a:tailEnd/>
                    </a:ln>
                  </pic:spPr>
                </pic:pic>
              </a:graphicData>
            </a:graphic>
          </wp:inline>
        </w:drawing>
      </w:r>
      <w:bookmarkEnd w:id="0"/>
    </w:p>
    <w:p w:rsidR="007D4CE2" w:rsidRPr="00CD43FA" w:rsidRDefault="007D4CE2" w:rsidP="007D4CE2">
      <w:pPr>
        <w:pStyle w:val="BodyText"/>
        <w:spacing w:line="240" w:lineRule="auto"/>
        <w:ind w:firstLine="0"/>
        <w:rPr>
          <w:szCs w:val="24"/>
        </w:rPr>
      </w:pPr>
      <w:proofErr w:type="gramStart"/>
      <w:r>
        <w:rPr>
          <w:szCs w:val="24"/>
        </w:rPr>
        <w:t>Figure 2</w:t>
      </w:r>
      <w:r w:rsidRPr="00CD43FA">
        <w:rPr>
          <w:szCs w:val="24"/>
        </w:rPr>
        <w:t>.</w:t>
      </w:r>
      <w:proofErr w:type="gramEnd"/>
      <w:r w:rsidRPr="00CD43FA">
        <w:rPr>
          <w:szCs w:val="24"/>
        </w:rPr>
        <w:t xml:space="preserve"> </w:t>
      </w:r>
      <w:proofErr w:type="gramStart"/>
      <w:r w:rsidRPr="00CD43FA">
        <w:rPr>
          <w:szCs w:val="24"/>
        </w:rPr>
        <w:t>Information monitoring framework illustrating the integration of the 4 information components.</w:t>
      </w:r>
      <w:proofErr w:type="gramEnd"/>
    </w:p>
    <w:p w:rsidR="007D4CE2" w:rsidRDefault="007D4CE2">
      <w:pPr>
        <w:spacing w:after="200" w:line="276" w:lineRule="auto"/>
      </w:pPr>
      <w:r>
        <w:br w:type="page"/>
      </w:r>
    </w:p>
    <w:p w:rsidR="00C75935" w:rsidRDefault="00C75935" w:rsidP="00C75935">
      <w:pPr>
        <w:spacing w:line="276" w:lineRule="auto"/>
      </w:pPr>
      <w:r>
        <w:rPr>
          <w:noProof/>
        </w:rPr>
        <w:lastRenderedPageBreak/>
        <w:drawing>
          <wp:inline distT="0" distB="0" distL="0" distR="0" wp14:anchorId="507DC9B0" wp14:editId="04AF4CDE">
            <wp:extent cx="5814060" cy="5166360"/>
            <wp:effectExtent l="0" t="0" r="0" b="0"/>
            <wp:docPr id="1" name="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area.png"/>
                    <pic:cNvPicPr/>
                  </pic:nvPicPr>
                  <pic:blipFill>
                    <a:blip r:embed="rId8" r:link="rId9">
                      <a:extLst>
                        <a:ext uri="{28A0092B-C50C-407E-A947-70E740481C1C}">
                          <a14:useLocalDpi xmlns:a14="http://schemas.microsoft.com/office/drawing/2010/main" val="0"/>
                        </a:ext>
                      </a:extLst>
                    </a:blip>
                    <a:stretch>
                      <a:fillRect/>
                    </a:stretch>
                  </pic:blipFill>
                  <pic:spPr>
                    <a:xfrm>
                      <a:off x="0" y="0"/>
                      <a:ext cx="5814060" cy="5166360"/>
                    </a:xfrm>
                    <a:prstGeom prst="rect">
                      <a:avLst/>
                    </a:prstGeom>
                  </pic:spPr>
                </pic:pic>
              </a:graphicData>
            </a:graphic>
          </wp:inline>
        </w:drawing>
      </w:r>
    </w:p>
    <w:p w:rsidR="00A76295" w:rsidRDefault="00C75935" w:rsidP="00C75935">
      <w:pPr>
        <w:spacing w:line="276" w:lineRule="auto"/>
      </w:pPr>
      <w:proofErr w:type="gramStart"/>
      <w:r>
        <w:t>Figure 1.</w:t>
      </w:r>
      <w:proofErr w:type="gramEnd"/>
      <w:r>
        <w:t xml:space="preserve"> Missouri River drainage (denoted by grey area) and Mississippi River Pallid Sturgeon recovery areas described in this study. Black circles denote dams without fish passage. Black lines denote Missouri River segments used to delineate Pallid Sturgeon populations. ADD RPMAs, do at 600 dpi </w:t>
      </w:r>
    </w:p>
    <w:p w:rsidR="00A76295" w:rsidRDefault="00A76295" w:rsidP="00A76295">
      <w:r>
        <w:br w:type="page"/>
      </w:r>
    </w:p>
    <w:p w:rsidR="00C75935" w:rsidRDefault="00C75935" w:rsidP="00C75935">
      <w:pPr>
        <w:spacing w:line="276" w:lineRule="auto"/>
      </w:pPr>
    </w:p>
    <w:p w:rsidR="00C75935" w:rsidRDefault="00C75935" w:rsidP="00C75935">
      <w:pPr>
        <w:spacing w:line="276" w:lineRule="auto"/>
      </w:pPr>
    </w:p>
    <w:p w:rsidR="00C75935" w:rsidRDefault="00C75935" w:rsidP="00C75935">
      <w:pPr>
        <w:spacing w:line="276" w:lineRule="auto"/>
      </w:pPr>
      <w:r>
        <w:rPr>
          <w:noProof/>
        </w:rPr>
        <w:drawing>
          <wp:inline distT="0" distB="0" distL="0" distR="0">
            <wp:extent cx="5943600" cy="3417570"/>
            <wp:effectExtent l="0" t="0" r="0" b="0"/>
            <wp:docPr id="2" name="c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ms.png"/>
                    <pic:cNvPicPr/>
                  </pic:nvPicPr>
                  <pic:blipFill>
                    <a:blip r:embed="rId10" r:link="rId11">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rsidR="00C75935" w:rsidRDefault="00C75935" w:rsidP="00C75935">
      <w:pPr>
        <w:spacing w:line="276" w:lineRule="auto"/>
      </w:pPr>
      <w:proofErr w:type="gramStart"/>
      <w:r>
        <w:t>Figure 2.</w:t>
      </w:r>
      <w:proofErr w:type="gramEnd"/>
      <w:r>
        <w:t xml:space="preserve">  </w:t>
      </w:r>
      <w:proofErr w:type="gramStart"/>
      <w:r>
        <w:t>Conceptual model of life history stages represented in the population dynamics model.</w:t>
      </w:r>
      <w:proofErr w:type="gramEnd"/>
      <w:r>
        <w:t xml:space="preserve">  Transitions denoted with </w:t>
      </w:r>
      <w:proofErr w:type="gramStart"/>
      <w:r>
        <w:t>an a</w:t>
      </w:r>
      <w:proofErr w:type="gramEnd"/>
      <w:r>
        <w:t xml:space="preserve"> and b were have corresponding conceptual ecological models predicting the effect of management actions on survival rates.  </w:t>
      </w:r>
    </w:p>
    <w:p w:rsidR="002C71F7" w:rsidRDefault="002C71F7">
      <w:pPr>
        <w:spacing w:after="200" w:line="276" w:lineRule="auto"/>
      </w:pPr>
      <w:r>
        <w:br w:type="page"/>
      </w:r>
    </w:p>
    <w:p w:rsidR="00C75935" w:rsidRDefault="00C75935" w:rsidP="00C75935">
      <w:pPr>
        <w:spacing w:line="276" w:lineRule="auto"/>
      </w:pPr>
      <w:r>
        <w:rPr>
          <w:noProof/>
        </w:rPr>
        <w:lastRenderedPageBreak/>
        <w:drawing>
          <wp:inline distT="0" distB="0" distL="0" distR="0">
            <wp:extent cx="5943600" cy="3627755"/>
            <wp:effectExtent l="0" t="0" r="0" b="0"/>
            <wp:docPr id="3" name="lif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history.png"/>
                    <pic:cNvPicPr/>
                  </pic:nvPicPr>
                  <pic:blipFill>
                    <a:blip r:embed="rId12" r:link="rId13">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inline>
        </w:drawing>
      </w:r>
    </w:p>
    <w:p w:rsidR="00C75935" w:rsidRPr="001637F0" w:rsidRDefault="00C75935" w:rsidP="00C75935">
      <w:pPr>
        <w:spacing w:line="276" w:lineRule="auto"/>
        <w:rPr>
          <w:b/>
          <w:color w:val="FF0000"/>
        </w:rPr>
      </w:pPr>
      <w:r w:rsidRPr="001637F0">
        <w:rPr>
          <w:b/>
          <w:color w:val="FF0000"/>
        </w:rPr>
        <w:t>*Fix fingerlings and yearlings to match table 1, drop adults and juveniles for age-1+, specify cohort and individual based portions of the model, and have 3 for no recruitment, recruitment, and spatially explicit*</w:t>
      </w:r>
    </w:p>
    <w:p w:rsidR="00C75935" w:rsidRDefault="00C75935" w:rsidP="00C75935">
      <w:pPr>
        <w:spacing w:line="276" w:lineRule="auto"/>
      </w:pPr>
    </w:p>
    <w:p w:rsidR="00C75935" w:rsidRDefault="00C75935" w:rsidP="00C75935">
      <w:pPr>
        <w:spacing w:line="276" w:lineRule="auto"/>
      </w:pPr>
    </w:p>
    <w:p w:rsidR="00C75935" w:rsidRDefault="00C75935" w:rsidP="00C75935">
      <w:pPr>
        <w:spacing w:line="276" w:lineRule="auto"/>
      </w:pPr>
    </w:p>
    <w:p w:rsidR="00C75935" w:rsidRDefault="00C75935" w:rsidP="00C75935">
      <w:pPr>
        <w:spacing w:line="276" w:lineRule="auto"/>
      </w:pPr>
    </w:p>
    <w:p w:rsidR="00367FC2" w:rsidRPr="00AD7DBD" w:rsidRDefault="00367FC2" w:rsidP="00C75935">
      <w:pPr>
        <w:spacing w:line="276" w:lineRule="auto"/>
      </w:pPr>
    </w:p>
    <w:sectPr w:rsidR="00367FC2" w:rsidRPr="00A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ED62958"/>
    <w:lvl w:ilvl="0">
      <w:start w:val="1"/>
      <w:numFmt w:val="decimal"/>
      <w:lvlText w:val="%1."/>
      <w:lvlJc w:val="left"/>
      <w:pPr>
        <w:tabs>
          <w:tab w:val="num" w:pos="1080"/>
        </w:tabs>
        <w:ind w:left="1080" w:hanging="360"/>
      </w:pPr>
    </w:lvl>
  </w:abstractNum>
  <w:abstractNum w:abstractNumId="1">
    <w:nsid w:val="FFFFFF7F"/>
    <w:multiLevelType w:val="singleLevel"/>
    <w:tmpl w:val="81C619A0"/>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20329CB8"/>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yNTUzMTSwNDCysDRT0lEKTi0uzszPAykwrQUAb1ZWNCwAAAA="/>
  </w:docVars>
  <w:rsids>
    <w:rsidRoot w:val="007D11CD"/>
    <w:rsid w:val="000155BF"/>
    <w:rsid w:val="00065B37"/>
    <w:rsid w:val="001637F0"/>
    <w:rsid w:val="002C71F7"/>
    <w:rsid w:val="00367FC2"/>
    <w:rsid w:val="003E099F"/>
    <w:rsid w:val="004B1D59"/>
    <w:rsid w:val="004F75E4"/>
    <w:rsid w:val="005320DD"/>
    <w:rsid w:val="005A0129"/>
    <w:rsid w:val="005E534C"/>
    <w:rsid w:val="00635CF7"/>
    <w:rsid w:val="007D11CD"/>
    <w:rsid w:val="007D4CE2"/>
    <w:rsid w:val="0081259F"/>
    <w:rsid w:val="00A073C0"/>
    <w:rsid w:val="00A76295"/>
    <w:rsid w:val="00AC3254"/>
    <w:rsid w:val="00AD7DBD"/>
    <w:rsid w:val="00B02BFC"/>
    <w:rsid w:val="00B06A40"/>
    <w:rsid w:val="00B43F4B"/>
    <w:rsid w:val="00C75935"/>
    <w:rsid w:val="00EA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02BFC"/>
  </w:style>
  <w:style w:type="paragraph" w:styleId="Heading1">
    <w:name w:val="heading 1"/>
    <w:basedOn w:val="Normal"/>
    <w:next w:val="BodyText"/>
    <w:link w:val="Heading1Char"/>
    <w:qFormat/>
    <w:rsid w:val="00B02BFC"/>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B02BFC"/>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B02BFC"/>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B02BFC"/>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B02BFC"/>
    <w:pPr>
      <w:spacing w:before="240" w:line="480" w:lineRule="auto"/>
      <w:outlineLvl w:val="4"/>
    </w:pPr>
    <w:rPr>
      <w:rFonts w:ascii="Arial Narrow" w:eastAsiaTheme="majorEastAsia" w:hAnsi="Arial Narrow" w:cstheme="majorBidi"/>
      <w:bCs/>
      <w:i/>
      <w:iCs/>
      <w:spacing w:val="30"/>
      <w:sz w:val="22"/>
      <w:szCs w:val="22"/>
    </w:rPr>
  </w:style>
  <w:style w:type="paragraph" w:styleId="Heading6">
    <w:name w:val="heading 6"/>
    <w:basedOn w:val="Normal"/>
    <w:next w:val="Normal"/>
    <w:link w:val="Heading6Char"/>
    <w:semiHidden/>
    <w:qFormat/>
    <w:rsid w:val="00B02BFC"/>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B02BFC"/>
    <w:pPr>
      <w:numPr>
        <w:ilvl w:val="6"/>
        <w:numId w:val="6"/>
      </w:numPr>
      <w:spacing w:before="240" w:after="60"/>
      <w:outlineLvl w:val="6"/>
    </w:pPr>
    <w:rPr>
      <w:sz w:val="24"/>
      <w:szCs w:val="24"/>
    </w:rPr>
  </w:style>
  <w:style w:type="paragraph" w:styleId="Heading8">
    <w:name w:val="heading 8"/>
    <w:basedOn w:val="Normal"/>
    <w:next w:val="Normal"/>
    <w:link w:val="Heading8Char"/>
    <w:semiHidden/>
    <w:qFormat/>
    <w:rsid w:val="00B02BFC"/>
    <w:pPr>
      <w:numPr>
        <w:ilvl w:val="7"/>
        <w:numId w:val="6"/>
      </w:numPr>
      <w:spacing w:before="240" w:after="60"/>
      <w:outlineLvl w:val="7"/>
    </w:pPr>
    <w:rPr>
      <w:i/>
      <w:iCs/>
      <w:sz w:val="24"/>
      <w:szCs w:val="24"/>
    </w:rPr>
  </w:style>
  <w:style w:type="paragraph" w:styleId="Heading9">
    <w:name w:val="heading 9"/>
    <w:basedOn w:val="Normal"/>
    <w:next w:val="Normal"/>
    <w:link w:val="Heading9Char"/>
    <w:semiHidden/>
    <w:qFormat/>
    <w:rsid w:val="00B02BFC"/>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B02BFC"/>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B02BFC"/>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B02BFC"/>
    <w:pPr>
      <w:spacing w:after="200" w:line="480" w:lineRule="auto"/>
      <w:ind w:left="720"/>
      <w:contextualSpacing/>
    </w:pPr>
    <w:rPr>
      <w:rFonts w:eastAsiaTheme="minorHAnsi" w:cstheme="minorBidi"/>
      <w:sz w:val="24"/>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B02BFC"/>
    <w:pPr>
      <w:spacing w:line="480" w:lineRule="auto"/>
      <w:ind w:firstLine="720"/>
    </w:pPr>
    <w:rPr>
      <w:sz w:val="24"/>
    </w:rPr>
  </w:style>
  <w:style w:type="character" w:customStyle="1" w:styleId="BodyTextChar">
    <w:name w:val="Body Text Char"/>
    <w:link w:val="BodyText"/>
    <w:rsid w:val="00B02BFC"/>
    <w:rPr>
      <w:sz w:val="24"/>
    </w:rPr>
  </w:style>
  <w:style w:type="character" w:customStyle="1" w:styleId="Heading5Char">
    <w:name w:val="Heading 5 Char"/>
    <w:basedOn w:val="DefaultParagraphFont"/>
    <w:link w:val="Heading5"/>
    <w:rsid w:val="0081259F"/>
    <w:rPr>
      <w:rFonts w:ascii="Arial Narrow" w:eastAsiaTheme="majorEastAsia" w:hAnsi="Arial Narrow" w:cstheme="majorBidi"/>
      <w:bCs/>
      <w:i/>
      <w:iCs/>
      <w:spacing w:val="30"/>
      <w:sz w:val="2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styleId="BalloonText">
    <w:name w:val="Balloon Text"/>
    <w:basedOn w:val="Normal"/>
    <w:link w:val="BalloonTextChar"/>
    <w:uiPriority w:val="99"/>
    <w:semiHidden/>
    <w:unhideWhenUsed/>
    <w:rsid w:val="00C75935"/>
    <w:rPr>
      <w:rFonts w:ascii="Tahoma" w:hAnsi="Tahoma" w:cs="Tahoma"/>
      <w:sz w:val="16"/>
      <w:szCs w:val="16"/>
    </w:rPr>
  </w:style>
  <w:style w:type="character" w:customStyle="1" w:styleId="BalloonTextChar">
    <w:name w:val="Balloon Text Char"/>
    <w:basedOn w:val="DefaultParagraphFont"/>
    <w:link w:val="BalloonText"/>
    <w:uiPriority w:val="99"/>
    <w:semiHidden/>
    <w:rsid w:val="00C75935"/>
    <w:rPr>
      <w:rFonts w:ascii="Tahoma" w:hAnsi="Tahoma" w:cs="Tahoma"/>
      <w:sz w:val="16"/>
      <w:szCs w:val="16"/>
    </w:rPr>
  </w:style>
  <w:style w:type="paragraph" w:customStyle="1" w:styleId="Authors">
    <w:name w:val="Authors"/>
    <w:next w:val="Heading1"/>
    <w:autoRedefine/>
    <w:qFormat/>
    <w:rsid w:val="00B02BFC"/>
    <w:pPr>
      <w:spacing w:before="480" w:after="480" w:line="480" w:lineRule="auto"/>
    </w:pPr>
    <w:rPr>
      <w:rFonts w:ascii="Arial Narrow" w:hAnsi="Arial Narrow"/>
      <w:sz w:val="24"/>
      <w:szCs w:val="24"/>
    </w:rPr>
  </w:style>
  <w:style w:type="paragraph" w:customStyle="1" w:styleId="BodyNoIndent">
    <w:name w:val="BodyNoIndent"/>
    <w:basedOn w:val="BodyText"/>
    <w:qFormat/>
    <w:rsid w:val="00B02BFC"/>
    <w:pPr>
      <w:ind w:firstLine="0"/>
    </w:pPr>
  </w:style>
  <w:style w:type="paragraph" w:customStyle="1" w:styleId="SecondaryIdentification">
    <w:name w:val="SecondaryIdentification"/>
    <w:basedOn w:val="Normal"/>
    <w:qFormat/>
    <w:rsid w:val="00B02BFC"/>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B02BFC"/>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B02BFC"/>
    <w:pPr>
      <w:spacing w:before="80" w:after="80" w:line="480" w:lineRule="auto"/>
      <w:ind w:left="403"/>
    </w:pPr>
    <w:rPr>
      <w:sz w:val="24"/>
    </w:rPr>
  </w:style>
  <w:style w:type="paragraph" w:customStyle="1" w:styleId="Reference">
    <w:name w:val="Reference"/>
    <w:basedOn w:val="Normal"/>
    <w:qFormat/>
    <w:rsid w:val="00B02BFC"/>
    <w:pPr>
      <w:spacing w:line="480" w:lineRule="auto"/>
      <w:ind w:left="202" w:hanging="202"/>
    </w:pPr>
    <w:rPr>
      <w:sz w:val="24"/>
    </w:rPr>
  </w:style>
  <w:style w:type="paragraph" w:customStyle="1" w:styleId="TableSpanner">
    <w:name w:val="TableSpanner"/>
    <w:basedOn w:val="Normal"/>
    <w:link w:val="TableSpannerChar"/>
    <w:qFormat/>
    <w:rsid w:val="00B02BFC"/>
    <w:pPr>
      <w:spacing w:line="220" w:lineRule="exact"/>
      <w:jc w:val="center"/>
    </w:pPr>
    <w:rPr>
      <w:rFonts w:ascii="Arial Narrow" w:hAnsi="Arial Narrow"/>
      <w:szCs w:val="18"/>
    </w:rPr>
  </w:style>
  <w:style w:type="character" w:customStyle="1" w:styleId="TableSpannerChar">
    <w:name w:val="TableSpanner Char"/>
    <w:link w:val="TableSpanner"/>
    <w:rsid w:val="00B02BFC"/>
    <w:rPr>
      <w:rFonts w:ascii="Arial Narrow" w:hAnsi="Arial Narrow"/>
      <w:szCs w:val="18"/>
    </w:rPr>
  </w:style>
  <w:style w:type="paragraph" w:customStyle="1" w:styleId="SectionHeading">
    <w:name w:val="SectionHeading"/>
    <w:basedOn w:val="Normal"/>
    <w:qFormat/>
    <w:rsid w:val="00B02BFC"/>
    <w:pPr>
      <w:spacing w:before="480" w:after="480" w:line="480" w:lineRule="exact"/>
    </w:pPr>
    <w:rPr>
      <w:rFonts w:ascii="Arial Narrow" w:hAnsi="Arial Narrow"/>
      <w:b/>
      <w:sz w:val="40"/>
      <w:szCs w:val="40"/>
    </w:rPr>
  </w:style>
  <w:style w:type="paragraph" w:customStyle="1" w:styleId="TOCLists">
    <w:name w:val="TOCLists"/>
    <w:basedOn w:val="TOC1"/>
    <w:qFormat/>
    <w:rsid w:val="00B02BFC"/>
    <w:pPr>
      <w:tabs>
        <w:tab w:val="right" w:leader="dot" w:pos="10260"/>
      </w:tabs>
      <w:spacing w:after="0" w:line="480" w:lineRule="auto"/>
      <w:ind w:left="720" w:hanging="720"/>
    </w:pPr>
    <w:rPr>
      <w:rFonts w:ascii="Arial Narrow" w:hAnsi="Arial Narrow"/>
      <w:sz w:val="24"/>
    </w:rPr>
  </w:style>
  <w:style w:type="paragraph" w:styleId="TOC1">
    <w:name w:val="toc 1"/>
    <w:basedOn w:val="Normal"/>
    <w:next w:val="Normal"/>
    <w:autoRedefine/>
    <w:uiPriority w:val="39"/>
    <w:semiHidden/>
    <w:unhideWhenUsed/>
    <w:rsid w:val="00B02BFC"/>
    <w:pPr>
      <w:spacing w:after="100"/>
    </w:pPr>
  </w:style>
  <w:style w:type="paragraph" w:customStyle="1" w:styleId="TableCellHeading">
    <w:name w:val="TableCellHeading"/>
    <w:basedOn w:val="Normal"/>
    <w:qFormat/>
    <w:rsid w:val="00B02BFC"/>
    <w:pPr>
      <w:spacing w:line="220" w:lineRule="exact"/>
      <w:jc w:val="center"/>
    </w:pPr>
    <w:rPr>
      <w:rFonts w:ascii="Arial Narrow" w:hAnsi="Arial Narrow"/>
      <w:b/>
      <w:szCs w:val="18"/>
    </w:rPr>
  </w:style>
  <w:style w:type="paragraph" w:customStyle="1" w:styleId="TableFootnote">
    <w:name w:val="TableFootnote"/>
    <w:basedOn w:val="Normal"/>
    <w:qFormat/>
    <w:rsid w:val="00B02BFC"/>
    <w:pPr>
      <w:spacing w:before="80" w:line="480" w:lineRule="auto"/>
    </w:pPr>
    <w:rPr>
      <w:szCs w:val="16"/>
    </w:rPr>
  </w:style>
  <w:style w:type="paragraph" w:customStyle="1" w:styleId="TableHeadnote">
    <w:name w:val="TableHeadnote"/>
    <w:basedOn w:val="Normal"/>
    <w:next w:val="TableCellHeading"/>
    <w:qFormat/>
    <w:rsid w:val="00B02BFC"/>
    <w:pPr>
      <w:spacing w:line="480" w:lineRule="auto"/>
    </w:pPr>
    <w:rPr>
      <w:szCs w:val="16"/>
    </w:rPr>
  </w:style>
  <w:style w:type="paragraph" w:customStyle="1" w:styleId="TableTitle">
    <w:name w:val="TableTitle"/>
    <w:basedOn w:val="Normal"/>
    <w:next w:val="TableHeadnote"/>
    <w:qFormat/>
    <w:rsid w:val="00B02BFC"/>
    <w:pPr>
      <w:numPr>
        <w:numId w:val="20"/>
      </w:numPr>
      <w:spacing w:before="240" w:line="480" w:lineRule="auto"/>
    </w:pPr>
    <w:rPr>
      <w:rFonts w:ascii="Arial Narrow" w:hAnsi="Arial Narrow"/>
      <w:sz w:val="24"/>
      <w:szCs w:val="18"/>
    </w:rPr>
  </w:style>
  <w:style w:type="character" w:customStyle="1" w:styleId="MultipartFigCap">
    <w:name w:val="MultipartFigCap"/>
    <w:qFormat/>
    <w:rsid w:val="00B02BFC"/>
    <w:rPr>
      <w:rFonts w:ascii="Arial Narrow" w:hAnsi="Arial Narrow"/>
      <w:i/>
    </w:rPr>
  </w:style>
  <w:style w:type="character" w:customStyle="1" w:styleId="Run-inHead">
    <w:name w:val="Run-inHead"/>
    <w:qFormat/>
    <w:rsid w:val="00B02BFC"/>
    <w:rPr>
      <w:rFonts w:ascii="Times New Roman" w:hAnsi="Times New Roman"/>
      <w:i/>
      <w:sz w:val="24"/>
      <w:szCs w:val="20"/>
    </w:rPr>
  </w:style>
  <w:style w:type="character" w:customStyle="1" w:styleId="Subscript">
    <w:name w:val="Subscript"/>
    <w:qFormat/>
    <w:rsid w:val="00B02BFC"/>
    <w:rPr>
      <w:vertAlign w:val="subscript"/>
    </w:rPr>
  </w:style>
  <w:style w:type="character" w:customStyle="1" w:styleId="Superscript">
    <w:name w:val="Superscript"/>
    <w:qFormat/>
    <w:rsid w:val="00B02BFC"/>
    <w:rPr>
      <w:vertAlign w:val="superscript"/>
    </w:rPr>
  </w:style>
  <w:style w:type="paragraph" w:customStyle="1" w:styleId="GlossaryDefinition">
    <w:name w:val="GlossaryDefinition"/>
    <w:basedOn w:val="BodyText"/>
    <w:qFormat/>
    <w:rsid w:val="00B02BFC"/>
    <w:pPr>
      <w:ind w:firstLine="0"/>
    </w:pPr>
  </w:style>
  <w:style w:type="character" w:customStyle="1" w:styleId="GlossaryTerm">
    <w:name w:val="GlossaryTerm"/>
    <w:qFormat/>
    <w:rsid w:val="00B02BFC"/>
    <w:rPr>
      <w:rFonts w:ascii="Arial Narrow" w:hAnsi="Arial Narrow"/>
      <w:b/>
    </w:rPr>
  </w:style>
  <w:style w:type="character" w:customStyle="1" w:styleId="EmphStrong">
    <w:name w:val="EmphStrong"/>
    <w:qFormat/>
    <w:rsid w:val="00B02BFC"/>
    <w:rPr>
      <w:rFonts w:ascii="Times New Roman" w:hAnsi="Times New Roman"/>
      <w:b/>
      <w:i/>
    </w:rPr>
  </w:style>
  <w:style w:type="paragraph" w:customStyle="1" w:styleId="TOCHeading1">
    <w:name w:val="TOCHeading1"/>
    <w:basedOn w:val="Heading1"/>
    <w:qFormat/>
    <w:rsid w:val="00B02BFC"/>
    <w:rPr>
      <w:rFonts w:eastAsia="Times New Roman"/>
    </w:rPr>
  </w:style>
  <w:style w:type="paragraph" w:customStyle="1" w:styleId="TableCellBody">
    <w:name w:val="TableCellBody"/>
    <w:basedOn w:val="BodyText"/>
    <w:qFormat/>
    <w:rsid w:val="00B02BFC"/>
    <w:pPr>
      <w:spacing w:line="240" w:lineRule="auto"/>
      <w:ind w:firstLine="0"/>
    </w:pPr>
    <w:rPr>
      <w:sz w:val="20"/>
      <w:szCs w:val="24"/>
    </w:rPr>
  </w:style>
  <w:style w:type="paragraph" w:customStyle="1" w:styleId="TableCellDecAlign">
    <w:name w:val="TableCellDecAlign"/>
    <w:basedOn w:val="BodyText"/>
    <w:qFormat/>
    <w:rsid w:val="00B02BFC"/>
    <w:pPr>
      <w:tabs>
        <w:tab w:val="decimal" w:pos="720"/>
      </w:tabs>
      <w:spacing w:line="240" w:lineRule="auto"/>
      <w:ind w:firstLine="0"/>
    </w:pPr>
    <w:rPr>
      <w:sz w:val="20"/>
      <w:szCs w:val="24"/>
    </w:rPr>
  </w:style>
  <w:style w:type="character" w:customStyle="1" w:styleId="SuperEmphasis">
    <w:name w:val="SuperEmphasis"/>
    <w:qFormat/>
    <w:rsid w:val="00B02BFC"/>
    <w:rPr>
      <w:rFonts w:ascii="Times New Roman" w:hAnsi="Times New Roman"/>
      <w:i/>
      <w:vertAlign w:val="superscript"/>
    </w:rPr>
  </w:style>
  <w:style w:type="character" w:customStyle="1" w:styleId="SubEmphasis">
    <w:name w:val="SubEmphasis"/>
    <w:qFormat/>
    <w:rsid w:val="00B02BFC"/>
    <w:rPr>
      <w:rFonts w:ascii="Times New Roman" w:hAnsi="Times New Roman"/>
      <w:i/>
      <w:vertAlign w:val="subscript"/>
    </w:rPr>
  </w:style>
  <w:style w:type="paragraph" w:customStyle="1" w:styleId="TOCHeading2">
    <w:name w:val="TOCHeading2"/>
    <w:basedOn w:val="TOCHeading1"/>
    <w:qFormat/>
    <w:rsid w:val="00B02BFC"/>
    <w:rPr>
      <w:sz w:val="24"/>
    </w:rPr>
  </w:style>
  <w:style w:type="paragraph" w:customStyle="1" w:styleId="EquationNumbered">
    <w:name w:val="Equation (Numbered)"/>
    <w:basedOn w:val="BodyText"/>
    <w:next w:val="BodyText"/>
    <w:qFormat/>
    <w:rsid w:val="00B02BFC"/>
    <w:pPr>
      <w:tabs>
        <w:tab w:val="center" w:pos="4680"/>
        <w:tab w:val="right" w:pos="10080"/>
      </w:tabs>
      <w:spacing w:before="120" w:after="120"/>
      <w:ind w:firstLine="0"/>
    </w:pPr>
  </w:style>
  <w:style w:type="paragraph" w:customStyle="1" w:styleId="EquationWhere">
    <w:name w:val="EquationWhere"/>
    <w:qFormat/>
    <w:rsid w:val="00B02BF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B02BFC"/>
    <w:pPr>
      <w:ind w:hanging="720"/>
    </w:pPr>
  </w:style>
  <w:style w:type="character" w:customStyle="1" w:styleId="EmphasisUC">
    <w:name w:val="EmphasisUC"/>
    <w:uiPriority w:val="1"/>
    <w:qFormat/>
    <w:rsid w:val="00B02BFC"/>
    <w:rPr>
      <w:rFonts w:ascii="Arial Narrow" w:hAnsi="Arial Narrow"/>
      <w:i/>
    </w:rPr>
  </w:style>
  <w:style w:type="character" w:customStyle="1" w:styleId="EmphasisStrongUC">
    <w:name w:val="EmphasisStrongUC"/>
    <w:uiPriority w:val="1"/>
    <w:qFormat/>
    <w:rsid w:val="00B02BFC"/>
    <w:rPr>
      <w:rFonts w:ascii="Arial Narrow" w:hAnsi="Arial Narrow"/>
      <w:i/>
    </w:rPr>
  </w:style>
  <w:style w:type="character" w:customStyle="1" w:styleId="SubEmphasisUC">
    <w:name w:val="SubEmphasisUC"/>
    <w:uiPriority w:val="1"/>
    <w:qFormat/>
    <w:rsid w:val="00B02BFC"/>
    <w:rPr>
      <w:rFonts w:ascii="Arial Narrow" w:hAnsi="Arial Narrow"/>
      <w:i/>
      <w:vertAlign w:val="subscript"/>
    </w:rPr>
  </w:style>
  <w:style w:type="character" w:customStyle="1" w:styleId="SuperEmphasisUC">
    <w:name w:val="SuperEmphasisUC"/>
    <w:uiPriority w:val="1"/>
    <w:qFormat/>
    <w:rsid w:val="00B02BFC"/>
    <w:rPr>
      <w:rFonts w:ascii="Arial Narrow" w:hAnsi="Arial Narrow"/>
      <w:i w:val="0"/>
      <w:vertAlign w:val="superscript"/>
    </w:rPr>
  </w:style>
  <w:style w:type="character" w:customStyle="1" w:styleId="Heading7Char">
    <w:name w:val="Heading 7 Char"/>
    <w:basedOn w:val="DefaultParagraphFont"/>
    <w:link w:val="Heading7"/>
    <w:semiHidden/>
    <w:rsid w:val="00B02BFC"/>
    <w:rPr>
      <w:sz w:val="24"/>
      <w:szCs w:val="24"/>
    </w:rPr>
  </w:style>
  <w:style w:type="character" w:customStyle="1" w:styleId="Heading8Char">
    <w:name w:val="Heading 8 Char"/>
    <w:basedOn w:val="DefaultParagraphFont"/>
    <w:link w:val="Heading8"/>
    <w:semiHidden/>
    <w:rsid w:val="00B02BFC"/>
    <w:rPr>
      <w:i/>
      <w:iCs/>
      <w:sz w:val="24"/>
      <w:szCs w:val="24"/>
    </w:rPr>
  </w:style>
  <w:style w:type="character" w:customStyle="1" w:styleId="Heading9Char">
    <w:name w:val="Heading 9 Char"/>
    <w:basedOn w:val="DefaultParagraphFont"/>
    <w:link w:val="Heading9"/>
    <w:semiHidden/>
    <w:rsid w:val="00B02BFC"/>
    <w:rPr>
      <w:rFonts w:ascii="Arial Narrow" w:hAnsi="Arial Narrow" w:cs="Arial"/>
      <w:sz w:val="22"/>
      <w:szCs w:val="22"/>
    </w:rPr>
  </w:style>
  <w:style w:type="paragraph" w:styleId="ListBullet">
    <w:name w:val="List Bullet"/>
    <w:basedOn w:val="Normal"/>
    <w:qFormat/>
    <w:rsid w:val="00B02BFC"/>
    <w:pPr>
      <w:numPr>
        <w:numId w:val="8"/>
      </w:numPr>
      <w:spacing w:line="480" w:lineRule="auto"/>
    </w:pPr>
    <w:rPr>
      <w:sz w:val="24"/>
    </w:rPr>
  </w:style>
  <w:style w:type="paragraph" w:styleId="ListNumber">
    <w:name w:val="List Number"/>
    <w:basedOn w:val="Normal"/>
    <w:qFormat/>
    <w:rsid w:val="00B02BFC"/>
    <w:pPr>
      <w:numPr>
        <w:numId w:val="10"/>
      </w:numPr>
      <w:spacing w:before="80" w:after="80" w:line="480" w:lineRule="auto"/>
    </w:pPr>
    <w:rPr>
      <w:sz w:val="24"/>
    </w:rPr>
  </w:style>
  <w:style w:type="paragraph" w:styleId="ListBullet2">
    <w:name w:val="List Bullet 2"/>
    <w:basedOn w:val="Normal"/>
    <w:qFormat/>
    <w:rsid w:val="00B02BFC"/>
    <w:pPr>
      <w:numPr>
        <w:numId w:val="12"/>
      </w:numPr>
      <w:spacing w:line="480" w:lineRule="auto"/>
    </w:pPr>
    <w:rPr>
      <w:sz w:val="24"/>
    </w:rPr>
  </w:style>
  <w:style w:type="paragraph" w:styleId="ListBullet3">
    <w:name w:val="List Bullet 3"/>
    <w:basedOn w:val="Normal"/>
    <w:qFormat/>
    <w:rsid w:val="00B02BFC"/>
    <w:pPr>
      <w:numPr>
        <w:numId w:val="14"/>
      </w:numPr>
      <w:spacing w:line="480" w:lineRule="auto"/>
    </w:pPr>
    <w:rPr>
      <w:sz w:val="24"/>
    </w:rPr>
  </w:style>
  <w:style w:type="paragraph" w:styleId="ListNumber2">
    <w:name w:val="List Number 2"/>
    <w:basedOn w:val="Normal"/>
    <w:qFormat/>
    <w:rsid w:val="00B02BFC"/>
    <w:pPr>
      <w:numPr>
        <w:numId w:val="16"/>
      </w:numPr>
      <w:spacing w:before="80" w:after="80" w:line="480" w:lineRule="auto"/>
    </w:pPr>
    <w:rPr>
      <w:sz w:val="24"/>
    </w:rPr>
  </w:style>
  <w:style w:type="paragraph" w:styleId="ListNumber3">
    <w:name w:val="List Number 3"/>
    <w:basedOn w:val="Normal"/>
    <w:qFormat/>
    <w:rsid w:val="00B02BFC"/>
    <w:pPr>
      <w:numPr>
        <w:numId w:val="18"/>
      </w:numPr>
      <w:spacing w:before="80" w:after="80" w:line="480" w:lineRule="auto"/>
    </w:pPr>
    <w:rPr>
      <w:sz w:val="24"/>
    </w:rPr>
  </w:style>
  <w:style w:type="character" w:styleId="Hyperlink">
    <w:name w:val="Hyperlink"/>
    <w:qFormat/>
    <w:rsid w:val="00B02BFC"/>
    <w:rPr>
      <w:i/>
      <w:color w:val="auto"/>
      <w:u w:val="none"/>
    </w:rPr>
  </w:style>
  <w:style w:type="character" w:styleId="Strong">
    <w:name w:val="Strong"/>
    <w:qFormat/>
    <w:rsid w:val="00B02BFC"/>
    <w:rPr>
      <w:rFonts w:ascii="Times New Roman" w:hAnsi="Times New Roman"/>
      <w:b/>
      <w:bCs/>
    </w:rPr>
  </w:style>
  <w:style w:type="character" w:styleId="Emphasis">
    <w:name w:val="Emphasis"/>
    <w:qFormat/>
    <w:rsid w:val="00B02BFC"/>
    <w:rPr>
      <w:rFonts w:ascii="Times New Roman" w:hAnsi="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B02BFC"/>
  </w:style>
  <w:style w:type="paragraph" w:styleId="Heading1">
    <w:name w:val="heading 1"/>
    <w:basedOn w:val="Normal"/>
    <w:next w:val="BodyText"/>
    <w:link w:val="Heading1Char"/>
    <w:qFormat/>
    <w:rsid w:val="00B02BFC"/>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B02BFC"/>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B02BFC"/>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B02BFC"/>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B02BFC"/>
    <w:pPr>
      <w:spacing w:before="240" w:line="480" w:lineRule="auto"/>
      <w:outlineLvl w:val="4"/>
    </w:pPr>
    <w:rPr>
      <w:rFonts w:ascii="Arial Narrow" w:eastAsiaTheme="majorEastAsia" w:hAnsi="Arial Narrow" w:cstheme="majorBidi"/>
      <w:bCs/>
      <w:i/>
      <w:iCs/>
      <w:spacing w:val="30"/>
      <w:sz w:val="22"/>
      <w:szCs w:val="22"/>
    </w:rPr>
  </w:style>
  <w:style w:type="paragraph" w:styleId="Heading6">
    <w:name w:val="heading 6"/>
    <w:basedOn w:val="Normal"/>
    <w:next w:val="Normal"/>
    <w:link w:val="Heading6Char"/>
    <w:semiHidden/>
    <w:qFormat/>
    <w:rsid w:val="00B02BFC"/>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B02BFC"/>
    <w:pPr>
      <w:numPr>
        <w:ilvl w:val="6"/>
        <w:numId w:val="6"/>
      </w:numPr>
      <w:spacing w:before="240" w:after="60"/>
      <w:outlineLvl w:val="6"/>
    </w:pPr>
    <w:rPr>
      <w:sz w:val="24"/>
      <w:szCs w:val="24"/>
    </w:rPr>
  </w:style>
  <w:style w:type="paragraph" w:styleId="Heading8">
    <w:name w:val="heading 8"/>
    <w:basedOn w:val="Normal"/>
    <w:next w:val="Normal"/>
    <w:link w:val="Heading8Char"/>
    <w:semiHidden/>
    <w:qFormat/>
    <w:rsid w:val="00B02BFC"/>
    <w:pPr>
      <w:numPr>
        <w:ilvl w:val="7"/>
        <w:numId w:val="6"/>
      </w:numPr>
      <w:spacing w:before="240" w:after="60"/>
      <w:outlineLvl w:val="7"/>
    </w:pPr>
    <w:rPr>
      <w:i/>
      <w:iCs/>
      <w:sz w:val="24"/>
      <w:szCs w:val="24"/>
    </w:rPr>
  </w:style>
  <w:style w:type="paragraph" w:styleId="Heading9">
    <w:name w:val="heading 9"/>
    <w:basedOn w:val="Normal"/>
    <w:next w:val="Normal"/>
    <w:link w:val="Heading9Char"/>
    <w:semiHidden/>
    <w:qFormat/>
    <w:rsid w:val="00B02BFC"/>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B02BFC"/>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B02BFC"/>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B02BFC"/>
    <w:pPr>
      <w:spacing w:after="200" w:line="480" w:lineRule="auto"/>
      <w:ind w:left="720"/>
      <w:contextualSpacing/>
    </w:pPr>
    <w:rPr>
      <w:rFonts w:eastAsiaTheme="minorHAnsi" w:cstheme="minorBidi"/>
      <w:sz w:val="24"/>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B02BFC"/>
    <w:pPr>
      <w:spacing w:line="480" w:lineRule="auto"/>
      <w:ind w:firstLine="720"/>
    </w:pPr>
    <w:rPr>
      <w:sz w:val="24"/>
    </w:rPr>
  </w:style>
  <w:style w:type="character" w:customStyle="1" w:styleId="BodyTextChar">
    <w:name w:val="Body Text Char"/>
    <w:link w:val="BodyText"/>
    <w:rsid w:val="00B02BFC"/>
    <w:rPr>
      <w:sz w:val="24"/>
    </w:rPr>
  </w:style>
  <w:style w:type="character" w:customStyle="1" w:styleId="Heading5Char">
    <w:name w:val="Heading 5 Char"/>
    <w:basedOn w:val="DefaultParagraphFont"/>
    <w:link w:val="Heading5"/>
    <w:rsid w:val="0081259F"/>
    <w:rPr>
      <w:rFonts w:ascii="Arial Narrow" w:eastAsiaTheme="majorEastAsia" w:hAnsi="Arial Narrow" w:cstheme="majorBidi"/>
      <w:bCs/>
      <w:i/>
      <w:iCs/>
      <w:spacing w:val="30"/>
      <w:sz w:val="2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styleId="BalloonText">
    <w:name w:val="Balloon Text"/>
    <w:basedOn w:val="Normal"/>
    <w:link w:val="BalloonTextChar"/>
    <w:uiPriority w:val="99"/>
    <w:semiHidden/>
    <w:unhideWhenUsed/>
    <w:rsid w:val="00C75935"/>
    <w:rPr>
      <w:rFonts w:ascii="Tahoma" w:hAnsi="Tahoma" w:cs="Tahoma"/>
      <w:sz w:val="16"/>
      <w:szCs w:val="16"/>
    </w:rPr>
  </w:style>
  <w:style w:type="character" w:customStyle="1" w:styleId="BalloonTextChar">
    <w:name w:val="Balloon Text Char"/>
    <w:basedOn w:val="DefaultParagraphFont"/>
    <w:link w:val="BalloonText"/>
    <w:uiPriority w:val="99"/>
    <w:semiHidden/>
    <w:rsid w:val="00C75935"/>
    <w:rPr>
      <w:rFonts w:ascii="Tahoma" w:hAnsi="Tahoma" w:cs="Tahoma"/>
      <w:sz w:val="16"/>
      <w:szCs w:val="16"/>
    </w:rPr>
  </w:style>
  <w:style w:type="paragraph" w:customStyle="1" w:styleId="Authors">
    <w:name w:val="Authors"/>
    <w:next w:val="Heading1"/>
    <w:autoRedefine/>
    <w:qFormat/>
    <w:rsid w:val="00B02BFC"/>
    <w:pPr>
      <w:spacing w:before="480" w:after="480" w:line="480" w:lineRule="auto"/>
    </w:pPr>
    <w:rPr>
      <w:rFonts w:ascii="Arial Narrow" w:hAnsi="Arial Narrow"/>
      <w:sz w:val="24"/>
      <w:szCs w:val="24"/>
    </w:rPr>
  </w:style>
  <w:style w:type="paragraph" w:customStyle="1" w:styleId="BodyNoIndent">
    <w:name w:val="BodyNoIndent"/>
    <w:basedOn w:val="BodyText"/>
    <w:qFormat/>
    <w:rsid w:val="00B02BFC"/>
    <w:pPr>
      <w:ind w:firstLine="0"/>
    </w:pPr>
  </w:style>
  <w:style w:type="paragraph" w:customStyle="1" w:styleId="SecondaryIdentification">
    <w:name w:val="SecondaryIdentification"/>
    <w:basedOn w:val="Normal"/>
    <w:qFormat/>
    <w:rsid w:val="00B02BFC"/>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B02BFC"/>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B02BFC"/>
    <w:pPr>
      <w:spacing w:before="80" w:after="80" w:line="480" w:lineRule="auto"/>
      <w:ind w:left="403"/>
    </w:pPr>
    <w:rPr>
      <w:sz w:val="24"/>
    </w:rPr>
  </w:style>
  <w:style w:type="paragraph" w:customStyle="1" w:styleId="Reference">
    <w:name w:val="Reference"/>
    <w:basedOn w:val="Normal"/>
    <w:qFormat/>
    <w:rsid w:val="00B02BFC"/>
    <w:pPr>
      <w:spacing w:line="480" w:lineRule="auto"/>
      <w:ind w:left="202" w:hanging="202"/>
    </w:pPr>
    <w:rPr>
      <w:sz w:val="24"/>
    </w:rPr>
  </w:style>
  <w:style w:type="paragraph" w:customStyle="1" w:styleId="TableSpanner">
    <w:name w:val="TableSpanner"/>
    <w:basedOn w:val="Normal"/>
    <w:link w:val="TableSpannerChar"/>
    <w:qFormat/>
    <w:rsid w:val="00B02BFC"/>
    <w:pPr>
      <w:spacing w:line="220" w:lineRule="exact"/>
      <w:jc w:val="center"/>
    </w:pPr>
    <w:rPr>
      <w:rFonts w:ascii="Arial Narrow" w:hAnsi="Arial Narrow"/>
      <w:szCs w:val="18"/>
    </w:rPr>
  </w:style>
  <w:style w:type="character" w:customStyle="1" w:styleId="TableSpannerChar">
    <w:name w:val="TableSpanner Char"/>
    <w:link w:val="TableSpanner"/>
    <w:rsid w:val="00B02BFC"/>
    <w:rPr>
      <w:rFonts w:ascii="Arial Narrow" w:hAnsi="Arial Narrow"/>
      <w:szCs w:val="18"/>
    </w:rPr>
  </w:style>
  <w:style w:type="paragraph" w:customStyle="1" w:styleId="SectionHeading">
    <w:name w:val="SectionHeading"/>
    <w:basedOn w:val="Normal"/>
    <w:qFormat/>
    <w:rsid w:val="00B02BFC"/>
    <w:pPr>
      <w:spacing w:before="480" w:after="480" w:line="480" w:lineRule="exact"/>
    </w:pPr>
    <w:rPr>
      <w:rFonts w:ascii="Arial Narrow" w:hAnsi="Arial Narrow"/>
      <w:b/>
      <w:sz w:val="40"/>
      <w:szCs w:val="40"/>
    </w:rPr>
  </w:style>
  <w:style w:type="paragraph" w:customStyle="1" w:styleId="TOCLists">
    <w:name w:val="TOCLists"/>
    <w:basedOn w:val="TOC1"/>
    <w:qFormat/>
    <w:rsid w:val="00B02BFC"/>
    <w:pPr>
      <w:tabs>
        <w:tab w:val="right" w:leader="dot" w:pos="10260"/>
      </w:tabs>
      <w:spacing w:after="0" w:line="480" w:lineRule="auto"/>
      <w:ind w:left="720" w:hanging="720"/>
    </w:pPr>
    <w:rPr>
      <w:rFonts w:ascii="Arial Narrow" w:hAnsi="Arial Narrow"/>
      <w:sz w:val="24"/>
    </w:rPr>
  </w:style>
  <w:style w:type="paragraph" w:styleId="TOC1">
    <w:name w:val="toc 1"/>
    <w:basedOn w:val="Normal"/>
    <w:next w:val="Normal"/>
    <w:autoRedefine/>
    <w:uiPriority w:val="39"/>
    <w:semiHidden/>
    <w:unhideWhenUsed/>
    <w:rsid w:val="00B02BFC"/>
    <w:pPr>
      <w:spacing w:after="100"/>
    </w:pPr>
  </w:style>
  <w:style w:type="paragraph" w:customStyle="1" w:styleId="TableCellHeading">
    <w:name w:val="TableCellHeading"/>
    <w:basedOn w:val="Normal"/>
    <w:qFormat/>
    <w:rsid w:val="00B02BFC"/>
    <w:pPr>
      <w:spacing w:line="220" w:lineRule="exact"/>
      <w:jc w:val="center"/>
    </w:pPr>
    <w:rPr>
      <w:rFonts w:ascii="Arial Narrow" w:hAnsi="Arial Narrow"/>
      <w:b/>
      <w:szCs w:val="18"/>
    </w:rPr>
  </w:style>
  <w:style w:type="paragraph" w:customStyle="1" w:styleId="TableFootnote">
    <w:name w:val="TableFootnote"/>
    <w:basedOn w:val="Normal"/>
    <w:qFormat/>
    <w:rsid w:val="00B02BFC"/>
    <w:pPr>
      <w:spacing w:before="80" w:line="480" w:lineRule="auto"/>
    </w:pPr>
    <w:rPr>
      <w:szCs w:val="16"/>
    </w:rPr>
  </w:style>
  <w:style w:type="paragraph" w:customStyle="1" w:styleId="TableHeadnote">
    <w:name w:val="TableHeadnote"/>
    <w:basedOn w:val="Normal"/>
    <w:next w:val="TableCellHeading"/>
    <w:qFormat/>
    <w:rsid w:val="00B02BFC"/>
    <w:pPr>
      <w:spacing w:line="480" w:lineRule="auto"/>
    </w:pPr>
    <w:rPr>
      <w:szCs w:val="16"/>
    </w:rPr>
  </w:style>
  <w:style w:type="paragraph" w:customStyle="1" w:styleId="TableTitle">
    <w:name w:val="TableTitle"/>
    <w:basedOn w:val="Normal"/>
    <w:next w:val="TableHeadnote"/>
    <w:qFormat/>
    <w:rsid w:val="00B02BFC"/>
    <w:pPr>
      <w:numPr>
        <w:numId w:val="20"/>
      </w:numPr>
      <w:spacing w:before="240" w:line="480" w:lineRule="auto"/>
    </w:pPr>
    <w:rPr>
      <w:rFonts w:ascii="Arial Narrow" w:hAnsi="Arial Narrow"/>
      <w:sz w:val="24"/>
      <w:szCs w:val="18"/>
    </w:rPr>
  </w:style>
  <w:style w:type="character" w:customStyle="1" w:styleId="MultipartFigCap">
    <w:name w:val="MultipartFigCap"/>
    <w:qFormat/>
    <w:rsid w:val="00B02BFC"/>
    <w:rPr>
      <w:rFonts w:ascii="Arial Narrow" w:hAnsi="Arial Narrow"/>
      <w:i/>
    </w:rPr>
  </w:style>
  <w:style w:type="character" w:customStyle="1" w:styleId="Run-inHead">
    <w:name w:val="Run-inHead"/>
    <w:qFormat/>
    <w:rsid w:val="00B02BFC"/>
    <w:rPr>
      <w:rFonts w:ascii="Times New Roman" w:hAnsi="Times New Roman"/>
      <w:i/>
      <w:sz w:val="24"/>
      <w:szCs w:val="20"/>
    </w:rPr>
  </w:style>
  <w:style w:type="character" w:customStyle="1" w:styleId="Subscript">
    <w:name w:val="Subscript"/>
    <w:qFormat/>
    <w:rsid w:val="00B02BFC"/>
    <w:rPr>
      <w:vertAlign w:val="subscript"/>
    </w:rPr>
  </w:style>
  <w:style w:type="character" w:customStyle="1" w:styleId="Superscript">
    <w:name w:val="Superscript"/>
    <w:qFormat/>
    <w:rsid w:val="00B02BFC"/>
    <w:rPr>
      <w:vertAlign w:val="superscript"/>
    </w:rPr>
  </w:style>
  <w:style w:type="paragraph" w:customStyle="1" w:styleId="GlossaryDefinition">
    <w:name w:val="GlossaryDefinition"/>
    <w:basedOn w:val="BodyText"/>
    <w:qFormat/>
    <w:rsid w:val="00B02BFC"/>
    <w:pPr>
      <w:ind w:firstLine="0"/>
    </w:pPr>
  </w:style>
  <w:style w:type="character" w:customStyle="1" w:styleId="GlossaryTerm">
    <w:name w:val="GlossaryTerm"/>
    <w:qFormat/>
    <w:rsid w:val="00B02BFC"/>
    <w:rPr>
      <w:rFonts w:ascii="Arial Narrow" w:hAnsi="Arial Narrow"/>
      <w:b/>
    </w:rPr>
  </w:style>
  <w:style w:type="character" w:customStyle="1" w:styleId="EmphStrong">
    <w:name w:val="EmphStrong"/>
    <w:qFormat/>
    <w:rsid w:val="00B02BFC"/>
    <w:rPr>
      <w:rFonts w:ascii="Times New Roman" w:hAnsi="Times New Roman"/>
      <w:b/>
      <w:i/>
    </w:rPr>
  </w:style>
  <w:style w:type="paragraph" w:customStyle="1" w:styleId="TOCHeading1">
    <w:name w:val="TOCHeading1"/>
    <w:basedOn w:val="Heading1"/>
    <w:qFormat/>
    <w:rsid w:val="00B02BFC"/>
    <w:rPr>
      <w:rFonts w:eastAsia="Times New Roman"/>
    </w:rPr>
  </w:style>
  <w:style w:type="paragraph" w:customStyle="1" w:styleId="TableCellBody">
    <w:name w:val="TableCellBody"/>
    <w:basedOn w:val="BodyText"/>
    <w:qFormat/>
    <w:rsid w:val="00B02BFC"/>
    <w:pPr>
      <w:spacing w:line="240" w:lineRule="auto"/>
      <w:ind w:firstLine="0"/>
    </w:pPr>
    <w:rPr>
      <w:sz w:val="20"/>
      <w:szCs w:val="24"/>
    </w:rPr>
  </w:style>
  <w:style w:type="paragraph" w:customStyle="1" w:styleId="TableCellDecAlign">
    <w:name w:val="TableCellDecAlign"/>
    <w:basedOn w:val="BodyText"/>
    <w:qFormat/>
    <w:rsid w:val="00B02BFC"/>
    <w:pPr>
      <w:tabs>
        <w:tab w:val="decimal" w:pos="720"/>
      </w:tabs>
      <w:spacing w:line="240" w:lineRule="auto"/>
      <w:ind w:firstLine="0"/>
    </w:pPr>
    <w:rPr>
      <w:sz w:val="20"/>
      <w:szCs w:val="24"/>
    </w:rPr>
  </w:style>
  <w:style w:type="character" w:customStyle="1" w:styleId="SuperEmphasis">
    <w:name w:val="SuperEmphasis"/>
    <w:qFormat/>
    <w:rsid w:val="00B02BFC"/>
    <w:rPr>
      <w:rFonts w:ascii="Times New Roman" w:hAnsi="Times New Roman"/>
      <w:i/>
      <w:vertAlign w:val="superscript"/>
    </w:rPr>
  </w:style>
  <w:style w:type="character" w:customStyle="1" w:styleId="SubEmphasis">
    <w:name w:val="SubEmphasis"/>
    <w:qFormat/>
    <w:rsid w:val="00B02BFC"/>
    <w:rPr>
      <w:rFonts w:ascii="Times New Roman" w:hAnsi="Times New Roman"/>
      <w:i/>
      <w:vertAlign w:val="subscript"/>
    </w:rPr>
  </w:style>
  <w:style w:type="paragraph" w:customStyle="1" w:styleId="TOCHeading2">
    <w:name w:val="TOCHeading2"/>
    <w:basedOn w:val="TOCHeading1"/>
    <w:qFormat/>
    <w:rsid w:val="00B02BFC"/>
    <w:rPr>
      <w:sz w:val="24"/>
    </w:rPr>
  </w:style>
  <w:style w:type="paragraph" w:customStyle="1" w:styleId="EquationNumbered">
    <w:name w:val="Equation (Numbered)"/>
    <w:basedOn w:val="BodyText"/>
    <w:next w:val="BodyText"/>
    <w:qFormat/>
    <w:rsid w:val="00B02BFC"/>
    <w:pPr>
      <w:tabs>
        <w:tab w:val="center" w:pos="4680"/>
        <w:tab w:val="right" w:pos="10080"/>
      </w:tabs>
      <w:spacing w:before="120" w:after="120"/>
      <w:ind w:firstLine="0"/>
    </w:pPr>
  </w:style>
  <w:style w:type="paragraph" w:customStyle="1" w:styleId="EquationWhere">
    <w:name w:val="EquationWhere"/>
    <w:qFormat/>
    <w:rsid w:val="00B02BF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B02BFC"/>
    <w:pPr>
      <w:ind w:hanging="720"/>
    </w:pPr>
  </w:style>
  <w:style w:type="character" w:customStyle="1" w:styleId="EmphasisUC">
    <w:name w:val="EmphasisUC"/>
    <w:uiPriority w:val="1"/>
    <w:qFormat/>
    <w:rsid w:val="00B02BFC"/>
    <w:rPr>
      <w:rFonts w:ascii="Arial Narrow" w:hAnsi="Arial Narrow"/>
      <w:i/>
    </w:rPr>
  </w:style>
  <w:style w:type="character" w:customStyle="1" w:styleId="EmphasisStrongUC">
    <w:name w:val="EmphasisStrongUC"/>
    <w:uiPriority w:val="1"/>
    <w:qFormat/>
    <w:rsid w:val="00B02BFC"/>
    <w:rPr>
      <w:rFonts w:ascii="Arial Narrow" w:hAnsi="Arial Narrow"/>
      <w:i/>
    </w:rPr>
  </w:style>
  <w:style w:type="character" w:customStyle="1" w:styleId="SubEmphasisUC">
    <w:name w:val="SubEmphasisUC"/>
    <w:uiPriority w:val="1"/>
    <w:qFormat/>
    <w:rsid w:val="00B02BFC"/>
    <w:rPr>
      <w:rFonts w:ascii="Arial Narrow" w:hAnsi="Arial Narrow"/>
      <w:i/>
      <w:vertAlign w:val="subscript"/>
    </w:rPr>
  </w:style>
  <w:style w:type="character" w:customStyle="1" w:styleId="SuperEmphasisUC">
    <w:name w:val="SuperEmphasisUC"/>
    <w:uiPriority w:val="1"/>
    <w:qFormat/>
    <w:rsid w:val="00B02BFC"/>
    <w:rPr>
      <w:rFonts w:ascii="Arial Narrow" w:hAnsi="Arial Narrow"/>
      <w:i w:val="0"/>
      <w:vertAlign w:val="superscript"/>
    </w:rPr>
  </w:style>
  <w:style w:type="character" w:customStyle="1" w:styleId="Heading7Char">
    <w:name w:val="Heading 7 Char"/>
    <w:basedOn w:val="DefaultParagraphFont"/>
    <w:link w:val="Heading7"/>
    <w:semiHidden/>
    <w:rsid w:val="00B02BFC"/>
    <w:rPr>
      <w:sz w:val="24"/>
      <w:szCs w:val="24"/>
    </w:rPr>
  </w:style>
  <w:style w:type="character" w:customStyle="1" w:styleId="Heading8Char">
    <w:name w:val="Heading 8 Char"/>
    <w:basedOn w:val="DefaultParagraphFont"/>
    <w:link w:val="Heading8"/>
    <w:semiHidden/>
    <w:rsid w:val="00B02BFC"/>
    <w:rPr>
      <w:i/>
      <w:iCs/>
      <w:sz w:val="24"/>
      <w:szCs w:val="24"/>
    </w:rPr>
  </w:style>
  <w:style w:type="character" w:customStyle="1" w:styleId="Heading9Char">
    <w:name w:val="Heading 9 Char"/>
    <w:basedOn w:val="DefaultParagraphFont"/>
    <w:link w:val="Heading9"/>
    <w:semiHidden/>
    <w:rsid w:val="00B02BFC"/>
    <w:rPr>
      <w:rFonts w:ascii="Arial Narrow" w:hAnsi="Arial Narrow" w:cs="Arial"/>
      <w:sz w:val="22"/>
      <w:szCs w:val="22"/>
    </w:rPr>
  </w:style>
  <w:style w:type="paragraph" w:styleId="ListBullet">
    <w:name w:val="List Bullet"/>
    <w:basedOn w:val="Normal"/>
    <w:qFormat/>
    <w:rsid w:val="00B02BFC"/>
    <w:pPr>
      <w:numPr>
        <w:numId w:val="8"/>
      </w:numPr>
      <w:spacing w:line="480" w:lineRule="auto"/>
    </w:pPr>
    <w:rPr>
      <w:sz w:val="24"/>
    </w:rPr>
  </w:style>
  <w:style w:type="paragraph" w:styleId="ListNumber">
    <w:name w:val="List Number"/>
    <w:basedOn w:val="Normal"/>
    <w:qFormat/>
    <w:rsid w:val="00B02BFC"/>
    <w:pPr>
      <w:numPr>
        <w:numId w:val="10"/>
      </w:numPr>
      <w:spacing w:before="80" w:after="80" w:line="480" w:lineRule="auto"/>
    </w:pPr>
    <w:rPr>
      <w:sz w:val="24"/>
    </w:rPr>
  </w:style>
  <w:style w:type="paragraph" w:styleId="ListBullet2">
    <w:name w:val="List Bullet 2"/>
    <w:basedOn w:val="Normal"/>
    <w:qFormat/>
    <w:rsid w:val="00B02BFC"/>
    <w:pPr>
      <w:numPr>
        <w:numId w:val="12"/>
      </w:numPr>
      <w:spacing w:line="480" w:lineRule="auto"/>
    </w:pPr>
    <w:rPr>
      <w:sz w:val="24"/>
    </w:rPr>
  </w:style>
  <w:style w:type="paragraph" w:styleId="ListBullet3">
    <w:name w:val="List Bullet 3"/>
    <w:basedOn w:val="Normal"/>
    <w:qFormat/>
    <w:rsid w:val="00B02BFC"/>
    <w:pPr>
      <w:numPr>
        <w:numId w:val="14"/>
      </w:numPr>
      <w:spacing w:line="480" w:lineRule="auto"/>
    </w:pPr>
    <w:rPr>
      <w:sz w:val="24"/>
    </w:rPr>
  </w:style>
  <w:style w:type="paragraph" w:styleId="ListNumber2">
    <w:name w:val="List Number 2"/>
    <w:basedOn w:val="Normal"/>
    <w:qFormat/>
    <w:rsid w:val="00B02BFC"/>
    <w:pPr>
      <w:numPr>
        <w:numId w:val="16"/>
      </w:numPr>
      <w:spacing w:before="80" w:after="80" w:line="480" w:lineRule="auto"/>
    </w:pPr>
    <w:rPr>
      <w:sz w:val="24"/>
    </w:rPr>
  </w:style>
  <w:style w:type="paragraph" w:styleId="ListNumber3">
    <w:name w:val="List Number 3"/>
    <w:basedOn w:val="Normal"/>
    <w:qFormat/>
    <w:rsid w:val="00B02BFC"/>
    <w:pPr>
      <w:numPr>
        <w:numId w:val="18"/>
      </w:numPr>
      <w:spacing w:before="80" w:after="80" w:line="480" w:lineRule="auto"/>
    </w:pPr>
    <w:rPr>
      <w:sz w:val="24"/>
    </w:rPr>
  </w:style>
  <w:style w:type="character" w:styleId="Hyperlink">
    <w:name w:val="Hyperlink"/>
    <w:qFormat/>
    <w:rsid w:val="00B02BFC"/>
    <w:rPr>
      <w:i/>
      <w:color w:val="auto"/>
      <w:u w:val="none"/>
    </w:rPr>
  </w:style>
  <w:style w:type="character" w:styleId="Strong">
    <w:name w:val="Strong"/>
    <w:qFormat/>
    <w:rsid w:val="00B02BFC"/>
    <w:rPr>
      <w:rFonts w:ascii="Times New Roman" w:hAnsi="Times New Roman"/>
      <w:b/>
      <w:bCs/>
    </w:rPr>
  </w:style>
  <w:style w:type="character" w:styleId="Emphasis">
    <w:name w:val="Emphasis"/>
    <w:qFormat/>
    <w:rsid w:val="00B02BFC"/>
    <w:rPr>
      <w:rFonts w:ascii="Times New Roman" w:hAnsi="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C:\Users\mcolvin\Documents\projects\Pallid%20Sturgeon\Analysis\Pallid-Sturgeon-Population-Model\media\life-history.p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file:///C:\Users\mcolvin\Documents\projects\Pallid%20Sturgeon\Analysis\Pallid-Sturgeon-Population-Model\media\cems.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file:///C:\Users\mcolvin\Documents\projects\Pallid%20Sturgeon\Analysis\Pallid-Sturgeon-Population-Model\media\study-area.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14</cp:revision>
  <dcterms:created xsi:type="dcterms:W3CDTF">2018-03-11T15:34:00Z</dcterms:created>
  <dcterms:modified xsi:type="dcterms:W3CDTF">2018-03-12T14:43:00Z</dcterms:modified>
</cp:coreProperties>
</file>