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0D8A4" w14:textId="7EAC3D9A" w:rsidR="007079BA" w:rsidRPr="00C929F2" w:rsidRDefault="007079BA" w:rsidP="007079BA">
      <w:pPr>
        <w:pStyle w:val="ServiceNoteTitle"/>
      </w:pPr>
      <w:r w:rsidRPr="00C929F2">
        <w:t xml:space="preserve">Service Note </w:t>
      </w:r>
      <w:r w:rsidR="00E8784C">
        <w:t>xxx</w:t>
      </w:r>
    </w:p>
    <w:p w14:paraId="1103E69F" w14:textId="00452C99" w:rsidR="000C0446" w:rsidRDefault="000C0446" w:rsidP="000C0446">
      <w:pPr>
        <w:pStyle w:val="ServiceNoteHeaderInfo"/>
        <w:tabs>
          <w:tab w:val="left" w:pos="720"/>
          <w:tab w:val="left" w:pos="1440"/>
          <w:tab w:val="left" w:pos="2160"/>
          <w:tab w:val="left" w:pos="4110"/>
        </w:tabs>
      </w:pPr>
      <w:r w:rsidRPr="00D404D2">
        <w:rPr>
          <w:b/>
        </w:rPr>
        <w:t>Title:</w:t>
      </w:r>
      <w:r>
        <w:tab/>
      </w:r>
      <w:r w:rsidR="00E8784C" w:rsidRPr="00E8784C">
        <w:t>SPU3 Ethernet Auto Configuration Tool</w:t>
      </w:r>
      <w:r>
        <w:tab/>
      </w:r>
    </w:p>
    <w:p w14:paraId="5DB30979" w14:textId="22F1FCE0" w:rsidR="000C0446" w:rsidRDefault="000C0446" w:rsidP="000C0446">
      <w:pPr>
        <w:pStyle w:val="ServiceNoteHeaderInfo"/>
      </w:pPr>
      <w:r w:rsidRPr="00D404D2">
        <w:rPr>
          <w:b/>
        </w:rPr>
        <w:t>Date:</w:t>
      </w:r>
      <w:r>
        <w:tab/>
      </w:r>
      <w:r w:rsidR="00E8784C">
        <w:t>May 30, 2018</w:t>
      </w:r>
    </w:p>
    <w:p w14:paraId="387F4B23" w14:textId="5C7D164F" w:rsidR="000C0446" w:rsidRDefault="000C0446" w:rsidP="000C0446">
      <w:pPr>
        <w:pStyle w:val="ServiceNoteHeaderInfo"/>
        <w:tabs>
          <w:tab w:val="left" w:pos="720"/>
          <w:tab w:val="left" w:pos="1440"/>
          <w:tab w:val="left" w:pos="2160"/>
          <w:tab w:val="center" w:pos="4680"/>
        </w:tabs>
      </w:pPr>
      <w:r w:rsidRPr="00D404D2">
        <w:rPr>
          <w:b/>
        </w:rPr>
        <w:t>File:</w:t>
      </w:r>
      <w:r>
        <w:tab/>
      </w:r>
      <w:r w:rsidR="00E8784C">
        <w:t>xxx</w:t>
      </w:r>
      <w:r>
        <w:t>.doc</w:t>
      </w:r>
      <w:r>
        <w:tab/>
      </w:r>
    </w:p>
    <w:p w14:paraId="067251F0" w14:textId="61333A18" w:rsidR="000C0446" w:rsidRDefault="000C0446" w:rsidP="000C0446">
      <w:pPr>
        <w:pStyle w:val="ServiceNoteHeaderInfo"/>
      </w:pPr>
      <w:r w:rsidRPr="00D404D2">
        <w:rPr>
          <w:b/>
        </w:rPr>
        <w:t>P/N:</w:t>
      </w:r>
      <w:r>
        <w:tab/>
        <w:t>099G100000-</w:t>
      </w:r>
      <w:r w:rsidR="00E8784C">
        <w:t>xxx</w:t>
      </w:r>
      <w:r>
        <w:t xml:space="preserve">, Rev </w:t>
      </w:r>
      <w:r w:rsidR="00E8784C">
        <w:t>A</w:t>
      </w:r>
    </w:p>
    <w:p w14:paraId="6ABE1DF4" w14:textId="77777777" w:rsidR="000C0446" w:rsidRDefault="000C0446" w:rsidP="000C0446">
      <w:pPr>
        <w:pStyle w:val="ServiceNoteHeaderInfo"/>
      </w:pPr>
      <w:r w:rsidRPr="00D404D2">
        <w:rPr>
          <w:b/>
        </w:rPr>
        <w:t>EO:</w:t>
      </w:r>
      <w:r>
        <w:tab/>
      </w:r>
      <w:r>
        <w:fldChar w:fldCharType="begin"/>
      </w:r>
      <w:r>
        <w:instrText xml:space="preserve"> MACROBUTTON  AcceptAllChangesShown "EO Num" </w:instrText>
      </w:r>
      <w:r>
        <w:fldChar w:fldCharType="end"/>
      </w:r>
    </w:p>
    <w:p w14:paraId="3DF0A5B5" w14:textId="77777777" w:rsidR="00E8784C" w:rsidRDefault="00E8784C" w:rsidP="00E8784C">
      <w:pPr>
        <w:pStyle w:val="Title"/>
      </w:pPr>
      <w:r w:rsidRPr="00B61495">
        <w:t>SPU3 Ethernet Auto Configuration Tool</w:t>
      </w:r>
    </w:p>
    <w:p w14:paraId="1A901B92" w14:textId="077566AD" w:rsidR="00626727" w:rsidRDefault="00626727" w:rsidP="007B1D8A">
      <w:pPr>
        <w:pStyle w:val="Heading1"/>
      </w:pPr>
    </w:p>
    <w:p w14:paraId="257E622B" w14:textId="3ECC835C" w:rsidR="00626727" w:rsidRPr="00E8784C" w:rsidRDefault="00E8784C" w:rsidP="00E80A28">
      <w:pPr>
        <w:pStyle w:val="Body"/>
        <w:rPr>
          <w:color w:val="auto"/>
        </w:rPr>
      </w:pPr>
      <w:r>
        <w:rPr>
          <w:color w:val="auto"/>
        </w:rPr>
        <w:t xml:space="preserve">This document describes the </w:t>
      </w:r>
      <w:r w:rsidRPr="00E8784C">
        <w:rPr>
          <w:color w:val="auto"/>
        </w:rPr>
        <w:t>SPU3 Ethernet Auto Configuration Tool</w:t>
      </w:r>
      <w:r>
        <w:rPr>
          <w:color w:val="auto"/>
        </w:rPr>
        <w:t xml:space="preserve"> and its features.</w:t>
      </w:r>
    </w:p>
    <w:p w14:paraId="34014130" w14:textId="77777777" w:rsidR="00E8784C" w:rsidRDefault="00E8784C" w:rsidP="00E8784C">
      <w:pPr>
        <w:pStyle w:val="Heading2"/>
        <w:widowControl w:val="0"/>
        <w:numPr>
          <w:ilvl w:val="1"/>
          <w:numId w:val="0"/>
        </w:numPr>
        <w:tabs>
          <w:tab w:val="num" w:pos="576"/>
        </w:tabs>
        <w:overflowPunct/>
        <w:autoSpaceDE/>
        <w:autoSpaceDN/>
        <w:adjustRightInd/>
        <w:spacing w:before="360"/>
        <w:ind w:left="576" w:hanging="576"/>
        <w:textAlignment w:val="auto"/>
      </w:pPr>
      <w:bookmarkStart w:id="0" w:name="_Toc514422688"/>
      <w:r>
        <w:lastRenderedPageBreak/>
        <w:t>System Block Diagram</w:t>
      </w:r>
      <w:bookmarkEnd w:id="0"/>
    </w:p>
    <w:p w14:paraId="2F2EA488" w14:textId="40151BE5" w:rsidR="00E8784C" w:rsidRDefault="00E8784C" w:rsidP="00E8784C">
      <w:pPr>
        <w:keepNext/>
        <w:jc w:val="center"/>
      </w:pPr>
      <w:r>
        <w:rPr>
          <w:noProof/>
        </w:rPr>
        <w:drawing>
          <wp:inline distT="0" distB="0" distL="0" distR="0" wp14:anchorId="090F56D6" wp14:editId="083DA5FA">
            <wp:extent cx="6858000" cy="507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5076825"/>
                    </a:xfrm>
                    <a:prstGeom prst="rect">
                      <a:avLst/>
                    </a:prstGeom>
                    <a:noFill/>
                    <a:ln>
                      <a:noFill/>
                    </a:ln>
                  </pic:spPr>
                </pic:pic>
              </a:graphicData>
            </a:graphic>
          </wp:inline>
        </w:drawing>
      </w:r>
    </w:p>
    <w:p w14:paraId="2B6AC3EF" w14:textId="77777777" w:rsidR="00E8784C" w:rsidRPr="001B7DD5" w:rsidRDefault="00E8784C" w:rsidP="00E8784C">
      <w:pPr>
        <w:pStyle w:val="Caption"/>
        <w:rPr>
          <w:b w:val="0"/>
          <w:bCs/>
        </w:rPr>
      </w:pPr>
      <w:bookmarkStart w:id="1" w:name="_Toc514327433"/>
      <w:r w:rsidRPr="001B7DD5">
        <w:rPr>
          <w:b w:val="0"/>
          <w:bCs/>
        </w:rPr>
        <w:t xml:space="preserve">Figure </w:t>
      </w:r>
      <w:r>
        <w:rPr>
          <w:b w:val="0"/>
          <w:bCs/>
        </w:rPr>
        <w:fldChar w:fldCharType="begin"/>
      </w:r>
      <w:r>
        <w:rPr>
          <w:b w:val="0"/>
          <w:bCs/>
        </w:rPr>
        <w:instrText xml:space="preserve"> SEQ Figure \* ARABIC </w:instrText>
      </w:r>
      <w:r>
        <w:rPr>
          <w:b w:val="0"/>
          <w:bCs/>
        </w:rPr>
        <w:fldChar w:fldCharType="separate"/>
      </w:r>
      <w:r>
        <w:rPr>
          <w:b w:val="0"/>
          <w:bCs/>
          <w:noProof/>
        </w:rPr>
        <w:t>1</w:t>
      </w:r>
      <w:r>
        <w:rPr>
          <w:b w:val="0"/>
          <w:bCs/>
        </w:rPr>
        <w:fldChar w:fldCharType="end"/>
      </w:r>
      <w:r w:rsidRPr="001B7DD5">
        <w:rPr>
          <w:b w:val="0"/>
          <w:bCs/>
        </w:rPr>
        <w:t>, System Block Diagram</w:t>
      </w:r>
      <w:bookmarkEnd w:id="1"/>
    </w:p>
    <w:p w14:paraId="39EB6916" w14:textId="77777777" w:rsidR="00E8784C" w:rsidRDefault="00E8784C" w:rsidP="00E8784C">
      <w:pPr>
        <w:pStyle w:val="Heading2"/>
        <w:widowControl w:val="0"/>
        <w:numPr>
          <w:ilvl w:val="1"/>
          <w:numId w:val="0"/>
        </w:numPr>
        <w:tabs>
          <w:tab w:val="num" w:pos="576"/>
        </w:tabs>
        <w:overflowPunct/>
        <w:autoSpaceDE/>
        <w:autoSpaceDN/>
        <w:adjustRightInd/>
        <w:spacing w:before="360"/>
        <w:ind w:left="576" w:hanging="576"/>
        <w:textAlignment w:val="auto"/>
      </w:pPr>
      <w:bookmarkStart w:id="2" w:name="_Toc514422689"/>
      <w:r>
        <w:t>Overview of Subsystems/Applications</w:t>
      </w:r>
      <w:bookmarkEnd w:id="2"/>
    </w:p>
    <w:p w14:paraId="172B52DA" w14:textId="77777777" w:rsidR="00E8784C" w:rsidRDefault="00E8784C" w:rsidP="00E8784C">
      <w:pPr>
        <w:ind w:left="576"/>
        <w:rPr>
          <w:rFonts w:eastAsia="Batang"/>
          <w:bCs/>
          <w:szCs w:val="22"/>
        </w:rPr>
      </w:pPr>
      <w:r w:rsidRPr="005B5047">
        <w:rPr>
          <w:rFonts w:eastAsia="Batang"/>
          <w:bCs/>
          <w:szCs w:val="22"/>
        </w:rPr>
        <w:t xml:space="preserve">SPU3 Ethernet Auto Configuration Tool will display </w:t>
      </w:r>
      <w:proofErr w:type="gramStart"/>
      <w:r>
        <w:rPr>
          <w:rFonts w:eastAsia="Batang"/>
          <w:bCs/>
          <w:szCs w:val="22"/>
        </w:rPr>
        <w:t>all of</w:t>
      </w:r>
      <w:proofErr w:type="gramEnd"/>
      <w:r>
        <w:rPr>
          <w:rFonts w:eastAsia="Batang"/>
          <w:bCs/>
          <w:szCs w:val="22"/>
        </w:rPr>
        <w:t xml:space="preserve"> its Graphic User Interface </w:t>
      </w:r>
      <w:r w:rsidRPr="005B5047">
        <w:rPr>
          <w:rFonts w:eastAsia="Batang"/>
          <w:bCs/>
          <w:szCs w:val="22"/>
        </w:rPr>
        <w:t xml:space="preserve">controls in English only. However, this Tool can be run from a non-English OS. </w:t>
      </w:r>
    </w:p>
    <w:p w14:paraId="74163136" w14:textId="77777777" w:rsidR="00E8784C" w:rsidRDefault="00E8784C" w:rsidP="00E8784C">
      <w:pPr>
        <w:ind w:left="576"/>
        <w:rPr>
          <w:rFonts w:eastAsia="Batang"/>
          <w:bCs/>
          <w:szCs w:val="22"/>
        </w:rPr>
      </w:pPr>
      <w:r w:rsidRPr="005B5047">
        <w:rPr>
          <w:rFonts w:eastAsia="Batang"/>
          <w:bCs/>
          <w:szCs w:val="22"/>
        </w:rPr>
        <w:t xml:space="preserve">Also, this Tool can be launched from both versions of Mercury Client Application, i.e. ANSI version and Unicode version. </w:t>
      </w:r>
    </w:p>
    <w:p w14:paraId="126AD16B" w14:textId="77777777" w:rsidR="00E8784C" w:rsidRDefault="00E8784C" w:rsidP="00E8784C">
      <w:pPr>
        <w:ind w:left="576"/>
        <w:rPr>
          <w:rFonts w:eastAsia="Batang"/>
          <w:bCs/>
          <w:szCs w:val="22"/>
        </w:rPr>
      </w:pPr>
      <w:r>
        <w:rPr>
          <w:rFonts w:eastAsia="Batang"/>
          <w:bCs/>
          <w:szCs w:val="22"/>
        </w:rPr>
        <w:t>The following OS Versions will be supported by this Tool:</w:t>
      </w:r>
    </w:p>
    <w:p w14:paraId="26F09F75" w14:textId="77777777" w:rsidR="00E8784C" w:rsidRDefault="00E8784C" w:rsidP="00E8784C">
      <w:pPr>
        <w:widowControl w:val="0"/>
        <w:numPr>
          <w:ilvl w:val="0"/>
          <w:numId w:val="24"/>
        </w:numPr>
        <w:rPr>
          <w:rFonts w:eastAsia="Batang"/>
          <w:bCs/>
          <w:szCs w:val="22"/>
        </w:rPr>
      </w:pPr>
      <w:r>
        <w:rPr>
          <w:rFonts w:eastAsia="Batang"/>
          <w:bCs/>
          <w:szCs w:val="22"/>
        </w:rPr>
        <w:t xml:space="preserve">Windows XP Pro, 32 </w:t>
      </w:r>
      <w:proofErr w:type="gramStart"/>
      <w:r>
        <w:rPr>
          <w:rFonts w:eastAsia="Batang"/>
          <w:bCs/>
          <w:szCs w:val="22"/>
        </w:rPr>
        <w:t>bit</w:t>
      </w:r>
      <w:proofErr w:type="gramEnd"/>
    </w:p>
    <w:p w14:paraId="78221E12" w14:textId="77777777" w:rsidR="00E8784C" w:rsidRDefault="00E8784C" w:rsidP="00E8784C">
      <w:pPr>
        <w:widowControl w:val="0"/>
        <w:numPr>
          <w:ilvl w:val="0"/>
          <w:numId w:val="24"/>
        </w:numPr>
        <w:rPr>
          <w:rFonts w:eastAsia="Batang"/>
          <w:bCs/>
          <w:szCs w:val="22"/>
        </w:rPr>
      </w:pPr>
      <w:r>
        <w:rPr>
          <w:rFonts w:eastAsia="Batang"/>
          <w:bCs/>
          <w:szCs w:val="22"/>
        </w:rPr>
        <w:t xml:space="preserve">Windows XP Embedded, 32 </w:t>
      </w:r>
      <w:proofErr w:type="gramStart"/>
      <w:r>
        <w:rPr>
          <w:rFonts w:eastAsia="Batang"/>
          <w:bCs/>
          <w:szCs w:val="22"/>
        </w:rPr>
        <w:t>bit</w:t>
      </w:r>
      <w:proofErr w:type="gramEnd"/>
    </w:p>
    <w:p w14:paraId="4FE89F2F" w14:textId="77777777" w:rsidR="00E8784C" w:rsidRDefault="00E8784C" w:rsidP="00E8784C">
      <w:pPr>
        <w:widowControl w:val="0"/>
        <w:numPr>
          <w:ilvl w:val="0"/>
          <w:numId w:val="24"/>
        </w:numPr>
        <w:rPr>
          <w:rFonts w:eastAsia="Batang"/>
          <w:bCs/>
          <w:szCs w:val="22"/>
        </w:rPr>
      </w:pPr>
      <w:r>
        <w:rPr>
          <w:rFonts w:eastAsia="Batang"/>
          <w:bCs/>
          <w:szCs w:val="22"/>
        </w:rPr>
        <w:t xml:space="preserve">Windows 7, 32 bit and 64 </w:t>
      </w:r>
      <w:proofErr w:type="gramStart"/>
      <w:r>
        <w:rPr>
          <w:rFonts w:eastAsia="Batang"/>
          <w:bCs/>
          <w:szCs w:val="22"/>
        </w:rPr>
        <w:t>bit</w:t>
      </w:r>
      <w:proofErr w:type="gramEnd"/>
    </w:p>
    <w:p w14:paraId="2A2FB7A6" w14:textId="46D83A8F" w:rsidR="00E8784C" w:rsidRDefault="00E8784C" w:rsidP="00E8784C">
      <w:pPr>
        <w:widowControl w:val="0"/>
        <w:numPr>
          <w:ilvl w:val="0"/>
          <w:numId w:val="24"/>
        </w:numPr>
        <w:rPr>
          <w:rFonts w:eastAsia="Batang"/>
          <w:bCs/>
          <w:szCs w:val="22"/>
        </w:rPr>
      </w:pPr>
      <w:r>
        <w:rPr>
          <w:rFonts w:eastAsia="Batang"/>
          <w:bCs/>
          <w:szCs w:val="22"/>
        </w:rPr>
        <w:lastRenderedPageBreak/>
        <w:t xml:space="preserve">Windows 7 Embedded, 32 bit and 64 </w:t>
      </w:r>
      <w:proofErr w:type="gramStart"/>
      <w:r>
        <w:rPr>
          <w:rFonts w:eastAsia="Batang"/>
          <w:bCs/>
          <w:szCs w:val="22"/>
        </w:rPr>
        <w:t>bit</w:t>
      </w:r>
      <w:proofErr w:type="gramEnd"/>
    </w:p>
    <w:p w14:paraId="704B6D7E" w14:textId="198B63F5" w:rsidR="00E8784C" w:rsidRDefault="00E8784C" w:rsidP="00E8784C">
      <w:pPr>
        <w:widowControl w:val="0"/>
        <w:numPr>
          <w:ilvl w:val="0"/>
          <w:numId w:val="24"/>
        </w:numPr>
        <w:rPr>
          <w:rFonts w:eastAsia="Batang"/>
          <w:bCs/>
          <w:szCs w:val="22"/>
        </w:rPr>
      </w:pPr>
      <w:r>
        <w:rPr>
          <w:rFonts w:eastAsia="Batang"/>
          <w:bCs/>
          <w:szCs w:val="22"/>
        </w:rPr>
        <w:t xml:space="preserve">Windows 10 </w:t>
      </w:r>
      <w:proofErr w:type="spellStart"/>
      <w:r>
        <w:rPr>
          <w:rFonts w:eastAsia="Batang"/>
          <w:bCs/>
          <w:szCs w:val="22"/>
        </w:rPr>
        <w:t>Iot</w:t>
      </w:r>
      <w:proofErr w:type="spellEnd"/>
      <w:r>
        <w:rPr>
          <w:rFonts w:eastAsia="Batang"/>
          <w:bCs/>
          <w:szCs w:val="22"/>
        </w:rPr>
        <w:t xml:space="preserve">, 64 </w:t>
      </w:r>
      <w:proofErr w:type="gramStart"/>
      <w:r>
        <w:rPr>
          <w:rFonts w:eastAsia="Batang"/>
          <w:bCs/>
          <w:szCs w:val="22"/>
        </w:rPr>
        <w:t>bit</w:t>
      </w:r>
      <w:proofErr w:type="gramEnd"/>
      <w:r>
        <w:rPr>
          <w:rFonts w:eastAsia="Batang"/>
          <w:bCs/>
          <w:szCs w:val="22"/>
        </w:rPr>
        <w:t xml:space="preserve"> (not yet tested)</w:t>
      </w:r>
    </w:p>
    <w:p w14:paraId="03A53286" w14:textId="77777777" w:rsidR="00E8784C" w:rsidRDefault="00E8784C" w:rsidP="00E8784C">
      <w:pPr>
        <w:ind w:left="576"/>
        <w:rPr>
          <w:rFonts w:eastAsia="Batang"/>
          <w:bCs/>
          <w:szCs w:val="22"/>
        </w:rPr>
      </w:pPr>
    </w:p>
    <w:p w14:paraId="739002A3" w14:textId="77777777" w:rsidR="00E8784C" w:rsidRDefault="00E8784C" w:rsidP="00E8784C">
      <w:pPr>
        <w:ind w:left="576"/>
        <w:rPr>
          <w:rFonts w:eastAsia="Batang"/>
          <w:bCs/>
          <w:szCs w:val="22"/>
        </w:rPr>
      </w:pPr>
      <w:r w:rsidRPr="000D664E">
        <w:rPr>
          <w:rFonts w:eastAsia="Batang"/>
          <w:bCs/>
          <w:szCs w:val="22"/>
        </w:rPr>
        <w:t xml:space="preserve">The following sections describes </w:t>
      </w:r>
      <w:r>
        <w:rPr>
          <w:rFonts w:eastAsia="Batang"/>
          <w:bCs/>
          <w:szCs w:val="22"/>
        </w:rPr>
        <w:t>the changes incorporated in each subsystem/application to support the implementation of SPU3 Ethernet Auto Configuration Tool.</w:t>
      </w:r>
    </w:p>
    <w:p w14:paraId="76C21DC0" w14:textId="77777777" w:rsidR="00E8784C" w:rsidRDefault="00E8784C" w:rsidP="00E8784C">
      <w:pPr>
        <w:pStyle w:val="Heading3"/>
        <w:numPr>
          <w:ilvl w:val="2"/>
          <w:numId w:val="0"/>
        </w:numPr>
        <w:tabs>
          <w:tab w:val="num" w:pos="720"/>
        </w:tabs>
        <w:overflowPunct/>
        <w:autoSpaceDE/>
        <w:autoSpaceDN/>
        <w:adjustRightInd/>
        <w:spacing w:before="120"/>
        <w:ind w:left="720" w:hanging="720"/>
        <w:textAlignment w:val="auto"/>
      </w:pPr>
      <w:bookmarkStart w:id="3" w:name="_Toc514422690"/>
      <w:r>
        <w:t>Mercury Client Application</w:t>
      </w:r>
      <w:bookmarkEnd w:id="3"/>
    </w:p>
    <w:p w14:paraId="0FFC3661" w14:textId="77777777" w:rsidR="00E8784C" w:rsidRDefault="00E8784C" w:rsidP="00E8784C">
      <w:pPr>
        <w:widowControl w:val="0"/>
        <w:numPr>
          <w:ilvl w:val="0"/>
          <w:numId w:val="23"/>
        </w:numPr>
      </w:pPr>
      <w:r>
        <w:t xml:space="preserve">Added support to launch the </w:t>
      </w:r>
      <w:r w:rsidRPr="000A0550">
        <w:t xml:space="preserve">SPU3 Ethernet Auto Configuration Tool </w:t>
      </w:r>
      <w:r>
        <w:t xml:space="preserve">from Mercury Client Application. For more details refer to the </w:t>
      </w:r>
      <w:r w:rsidRPr="000A0550">
        <w:rPr>
          <w:b/>
        </w:rPr>
        <w:t>Appendix</w:t>
      </w:r>
      <w:r>
        <w:t xml:space="preserve"> section of this document.</w:t>
      </w:r>
    </w:p>
    <w:p w14:paraId="59BEE2CE" w14:textId="77777777" w:rsidR="00E8784C" w:rsidRDefault="00E8784C" w:rsidP="00E8784C">
      <w:pPr>
        <w:pStyle w:val="Heading3"/>
        <w:numPr>
          <w:ilvl w:val="2"/>
          <w:numId w:val="0"/>
        </w:numPr>
        <w:tabs>
          <w:tab w:val="num" w:pos="720"/>
        </w:tabs>
        <w:overflowPunct/>
        <w:autoSpaceDE/>
        <w:autoSpaceDN/>
        <w:adjustRightInd/>
        <w:spacing w:before="120"/>
        <w:ind w:left="720" w:hanging="720"/>
        <w:textAlignment w:val="auto"/>
      </w:pPr>
      <w:bookmarkStart w:id="4" w:name="_Toc514422691"/>
      <w:r>
        <w:t>SPU3 (Servo Power Unit)</w:t>
      </w:r>
      <w:bookmarkEnd w:id="4"/>
    </w:p>
    <w:p w14:paraId="0B0FE230" w14:textId="77777777" w:rsidR="00E8784C" w:rsidRDefault="00E8784C" w:rsidP="00E8784C">
      <w:pPr>
        <w:widowControl w:val="0"/>
        <w:numPr>
          <w:ilvl w:val="0"/>
          <w:numId w:val="23"/>
        </w:numPr>
      </w:pPr>
      <w:r w:rsidRPr="009C069E">
        <w:t>The SPU3 FW will implement the UDP interface and application protocol me</w:t>
      </w:r>
      <w:r>
        <w:t>ssages defined in this document.</w:t>
      </w:r>
    </w:p>
    <w:p w14:paraId="7B650DBF" w14:textId="4710823F" w:rsidR="00E8784C" w:rsidRPr="009C069E" w:rsidRDefault="00E8784C" w:rsidP="00E8784C">
      <w:pPr>
        <w:ind w:left="720"/>
      </w:pPr>
      <w:r>
        <w:rPr>
          <w:b/>
        </w:rPr>
        <w:t xml:space="preserve">Internal </w:t>
      </w:r>
      <w:r w:rsidRPr="008B2C3C">
        <w:rPr>
          <w:b/>
        </w:rPr>
        <w:t>Note:</w:t>
      </w:r>
      <w:r>
        <w:t xml:space="preserve"> SPU3 Simulator Application can be used to verify the UDP communication interface. However, testing with the SPU3 Simulator should be limited to the LAB environment, when real SPU3 Devices are NOT available.</w:t>
      </w:r>
    </w:p>
    <w:p w14:paraId="6ECD4F12" w14:textId="77777777" w:rsidR="00E8784C" w:rsidRDefault="00E8784C" w:rsidP="00E8784C">
      <w:pPr>
        <w:pStyle w:val="Heading3"/>
        <w:numPr>
          <w:ilvl w:val="2"/>
          <w:numId w:val="0"/>
        </w:numPr>
        <w:tabs>
          <w:tab w:val="num" w:pos="720"/>
        </w:tabs>
        <w:overflowPunct/>
        <w:autoSpaceDE/>
        <w:autoSpaceDN/>
        <w:adjustRightInd/>
        <w:spacing w:before="120"/>
        <w:ind w:left="720" w:hanging="720"/>
        <w:textAlignment w:val="auto"/>
      </w:pPr>
      <w:bookmarkStart w:id="5" w:name="_Toc514422692"/>
      <w:r>
        <w:t>SPU3 Ethernet Auto Configuration Tool</w:t>
      </w:r>
      <w:bookmarkEnd w:id="5"/>
    </w:p>
    <w:p w14:paraId="555F5AF3" w14:textId="77777777" w:rsidR="00E8784C" w:rsidRPr="009C069E" w:rsidRDefault="00E8784C" w:rsidP="00E8784C">
      <w:pPr>
        <w:ind w:left="720"/>
      </w:pPr>
      <w:r>
        <w:t>The following section describes the purpose of each input/output Files:</w:t>
      </w:r>
    </w:p>
    <w:p w14:paraId="46310E65" w14:textId="77777777" w:rsidR="00E8784C" w:rsidRPr="00956E29" w:rsidRDefault="00E8784C" w:rsidP="00E8784C">
      <w:pPr>
        <w:ind w:firstLine="720"/>
        <w:rPr>
          <w:b/>
        </w:rPr>
      </w:pPr>
      <w:r w:rsidRPr="00956E29">
        <w:rPr>
          <w:b/>
        </w:rPr>
        <w:t>Mercury System XML file:</w:t>
      </w:r>
    </w:p>
    <w:p w14:paraId="630204AB" w14:textId="77777777" w:rsidR="00E8784C" w:rsidRDefault="00E8784C" w:rsidP="00E8784C">
      <w:pPr>
        <w:widowControl w:val="0"/>
        <w:numPr>
          <w:ilvl w:val="1"/>
          <w:numId w:val="23"/>
        </w:numPr>
      </w:pPr>
      <w:r>
        <w:t xml:space="preserve">It is an </w:t>
      </w:r>
      <w:r w:rsidRPr="005A5E48">
        <w:rPr>
          <w:i/>
        </w:rPr>
        <w:t>optional</w:t>
      </w:r>
      <w:r>
        <w:t xml:space="preserve"> input file. In other words, the SPU3 Ethernet Auto Configuration Tool can be used without an input System XML file.</w:t>
      </w:r>
    </w:p>
    <w:p w14:paraId="5F79F500" w14:textId="77777777" w:rsidR="00E8784C" w:rsidRDefault="00E8784C" w:rsidP="00E8784C">
      <w:pPr>
        <w:widowControl w:val="0"/>
        <w:numPr>
          <w:ilvl w:val="1"/>
          <w:numId w:val="23"/>
        </w:numPr>
      </w:pPr>
      <w:r>
        <w:t xml:space="preserve">The SPU3 IP Addresses from the System XML file will be used to select &amp; change the IP Address of a SPU3 Device found on the Network. </w:t>
      </w:r>
    </w:p>
    <w:p w14:paraId="64B8FBE1" w14:textId="77777777" w:rsidR="00E8784C" w:rsidRDefault="00E8784C" w:rsidP="00E8784C">
      <w:pPr>
        <w:widowControl w:val="0"/>
        <w:numPr>
          <w:ilvl w:val="1"/>
          <w:numId w:val="23"/>
        </w:numPr>
      </w:pPr>
      <w:r>
        <w:t>The SPU3 IP Addresses from the System XML file will be used to compare with each SPU3 Device found on the Network (LAN). This process will determine the SPU3 Devices that are NOT in sync with the System XML configuration.</w:t>
      </w:r>
    </w:p>
    <w:p w14:paraId="27A3E2BF" w14:textId="77777777" w:rsidR="00E8784C" w:rsidRDefault="00E8784C" w:rsidP="00E8784C">
      <w:pPr>
        <w:widowControl w:val="0"/>
        <w:numPr>
          <w:ilvl w:val="1"/>
          <w:numId w:val="23"/>
        </w:numPr>
      </w:pPr>
      <w:r>
        <w:t>No changes to the System XML file will be allowed form the SPU3 Ethernet Auto Configuration Tool.</w:t>
      </w:r>
    </w:p>
    <w:p w14:paraId="553E8477" w14:textId="77777777" w:rsidR="00E8784C" w:rsidRDefault="00E8784C" w:rsidP="00E8784C">
      <w:pPr>
        <w:ind w:firstLine="720"/>
        <w:rPr>
          <w:b/>
        </w:rPr>
      </w:pPr>
      <w:r w:rsidRPr="00956E29">
        <w:rPr>
          <w:b/>
        </w:rPr>
        <w:t>SPU3EthernetIPConfig.history file:</w:t>
      </w:r>
    </w:p>
    <w:p w14:paraId="5A6CA338" w14:textId="77777777" w:rsidR="00E8784C" w:rsidRDefault="00E8784C" w:rsidP="00E8784C">
      <w:pPr>
        <w:widowControl w:val="0"/>
        <w:numPr>
          <w:ilvl w:val="1"/>
          <w:numId w:val="23"/>
        </w:numPr>
      </w:pPr>
      <w:r>
        <w:t xml:space="preserve">The history file plays an important role in identifying new SPU3 devices. </w:t>
      </w:r>
    </w:p>
    <w:p w14:paraId="14BE7AF5" w14:textId="77777777" w:rsidR="00E8784C" w:rsidRDefault="00E8784C" w:rsidP="00E8784C">
      <w:pPr>
        <w:widowControl w:val="0"/>
        <w:numPr>
          <w:ilvl w:val="1"/>
          <w:numId w:val="23"/>
        </w:numPr>
      </w:pPr>
      <w:r>
        <w:t xml:space="preserve">The history file stores the MAC Address and IP Address of each SPU3 Device found on the Network. The MAC Addresses from the history file will be used to compare with each SPU3 Device found on the Network. If the MAC Address of a SPU3 Device is NOT found in the history file, then it is identified as a </w:t>
      </w:r>
      <w:r w:rsidRPr="009A42F6">
        <w:rPr>
          <w:i/>
        </w:rPr>
        <w:t>new</w:t>
      </w:r>
      <w:r>
        <w:t xml:space="preserve"> SPU3 device.</w:t>
      </w:r>
    </w:p>
    <w:p w14:paraId="6A7FB3C9" w14:textId="77777777" w:rsidR="00E8784C" w:rsidRDefault="00E8784C" w:rsidP="00E8784C">
      <w:pPr>
        <w:widowControl w:val="0"/>
        <w:numPr>
          <w:ilvl w:val="1"/>
          <w:numId w:val="23"/>
        </w:numPr>
      </w:pPr>
      <w:r>
        <w:t xml:space="preserve">Ideally, the history file will be created when </w:t>
      </w:r>
      <w:proofErr w:type="gramStart"/>
      <w:r>
        <w:t>all of</w:t>
      </w:r>
      <w:proofErr w:type="gramEnd"/>
      <w:r>
        <w:t xml:space="preserve"> the SPU3 Devices are configured as per the System XML configuration. </w:t>
      </w:r>
    </w:p>
    <w:p w14:paraId="40211B5C" w14:textId="77777777" w:rsidR="00E8784C" w:rsidRDefault="00E8784C" w:rsidP="00E8784C">
      <w:pPr>
        <w:widowControl w:val="0"/>
        <w:numPr>
          <w:ilvl w:val="1"/>
          <w:numId w:val="23"/>
        </w:numPr>
      </w:pPr>
      <w:r>
        <w:t xml:space="preserve">The history file will be saved to the LOGPATH specified as part of the Application command line. </w:t>
      </w:r>
    </w:p>
    <w:p w14:paraId="51235D21" w14:textId="77777777" w:rsidR="00E8784C" w:rsidRDefault="00E8784C" w:rsidP="00E8784C">
      <w:pPr>
        <w:widowControl w:val="0"/>
        <w:numPr>
          <w:ilvl w:val="1"/>
          <w:numId w:val="23"/>
        </w:numPr>
      </w:pPr>
      <w:r>
        <w:lastRenderedPageBreak/>
        <w:t>The history file will be saved to the Application executable folder, if LOGPATH is not specified.</w:t>
      </w:r>
    </w:p>
    <w:p w14:paraId="54B8AA7B" w14:textId="77777777" w:rsidR="00E8784C" w:rsidRDefault="00E8784C" w:rsidP="00E8784C">
      <w:pPr>
        <w:widowControl w:val="0"/>
        <w:numPr>
          <w:ilvl w:val="1"/>
          <w:numId w:val="23"/>
        </w:numPr>
      </w:pPr>
      <w:r>
        <w:t xml:space="preserve">If the history file does NOT </w:t>
      </w:r>
      <w:proofErr w:type="gramStart"/>
      <w:r>
        <w:t>exists</w:t>
      </w:r>
      <w:proofErr w:type="gramEnd"/>
      <w:r>
        <w:t xml:space="preserve">, a message prompt will be displayed to create the history file, when exiting the SPU3 Ethernet Auto Configuration Tool, as shown below: </w:t>
      </w:r>
    </w:p>
    <w:p w14:paraId="4B711550" w14:textId="647A18D8" w:rsidR="00E8784C" w:rsidRDefault="00E8784C" w:rsidP="00E8784C">
      <w:pPr>
        <w:ind w:left="1440"/>
        <w:jc w:val="center"/>
      </w:pPr>
      <w:r>
        <w:rPr>
          <w:noProof/>
        </w:rPr>
        <w:drawing>
          <wp:inline distT="0" distB="0" distL="0" distR="0" wp14:anchorId="2C830B29" wp14:editId="2746DC31">
            <wp:extent cx="332422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4225" cy="1752600"/>
                    </a:xfrm>
                    <a:prstGeom prst="rect">
                      <a:avLst/>
                    </a:prstGeom>
                    <a:noFill/>
                    <a:ln>
                      <a:noFill/>
                    </a:ln>
                  </pic:spPr>
                </pic:pic>
              </a:graphicData>
            </a:graphic>
          </wp:inline>
        </w:drawing>
      </w:r>
    </w:p>
    <w:p w14:paraId="4C4B75BA" w14:textId="77777777" w:rsidR="00E8784C" w:rsidRDefault="00E8784C" w:rsidP="00E8784C">
      <w:pPr>
        <w:ind w:firstLine="720"/>
        <w:rPr>
          <w:b/>
        </w:rPr>
      </w:pPr>
      <w:r w:rsidRPr="00956E29">
        <w:rPr>
          <w:b/>
        </w:rPr>
        <w:t>SPU3EthernetIPConfig.log file:</w:t>
      </w:r>
    </w:p>
    <w:p w14:paraId="05F04E58" w14:textId="77777777" w:rsidR="00E8784C" w:rsidRDefault="00E8784C" w:rsidP="00E8784C">
      <w:pPr>
        <w:widowControl w:val="0"/>
        <w:numPr>
          <w:ilvl w:val="1"/>
          <w:numId w:val="23"/>
        </w:numPr>
      </w:pPr>
      <w:r>
        <w:t xml:space="preserve">The log file will be saved to the LOGPATH specified as part of the Application command line. </w:t>
      </w:r>
    </w:p>
    <w:p w14:paraId="6EFA3D6A" w14:textId="77777777" w:rsidR="00E8784C" w:rsidRDefault="00E8784C" w:rsidP="00E8784C">
      <w:pPr>
        <w:widowControl w:val="0"/>
        <w:numPr>
          <w:ilvl w:val="1"/>
          <w:numId w:val="23"/>
        </w:numPr>
      </w:pPr>
      <w:r>
        <w:t>The log file will be saved to the Application executable folder, if LOGPATH is not specified.</w:t>
      </w:r>
    </w:p>
    <w:p w14:paraId="1112F53C" w14:textId="77777777" w:rsidR="00E8784C" w:rsidRDefault="00E8784C" w:rsidP="00E8784C">
      <w:pPr>
        <w:widowControl w:val="0"/>
        <w:numPr>
          <w:ilvl w:val="1"/>
          <w:numId w:val="23"/>
        </w:numPr>
      </w:pPr>
      <w:r>
        <w:t xml:space="preserve">During the startup of the Application, the log file will be created, if it does NOT </w:t>
      </w:r>
      <w:proofErr w:type="gramStart"/>
      <w:r>
        <w:t>exists</w:t>
      </w:r>
      <w:proofErr w:type="gramEnd"/>
      <w:r>
        <w:t xml:space="preserve"> already.</w:t>
      </w:r>
    </w:p>
    <w:p w14:paraId="1F56BDAA" w14:textId="77777777" w:rsidR="00E8784C" w:rsidRDefault="00E8784C" w:rsidP="00E8784C">
      <w:pPr>
        <w:widowControl w:val="0"/>
        <w:numPr>
          <w:ilvl w:val="1"/>
          <w:numId w:val="23"/>
        </w:numPr>
      </w:pPr>
      <w:r>
        <w:t xml:space="preserve">The log file header will include the Application version, Application build date and Application command line arguments. </w:t>
      </w:r>
    </w:p>
    <w:p w14:paraId="5DB6E571" w14:textId="77777777" w:rsidR="00E8784C" w:rsidRDefault="00E8784C" w:rsidP="00E8784C">
      <w:pPr>
        <w:widowControl w:val="0"/>
        <w:numPr>
          <w:ilvl w:val="1"/>
          <w:numId w:val="23"/>
        </w:numPr>
      </w:pPr>
      <w:r>
        <w:t>Each log message will include Date and Time info, as shown below:</w:t>
      </w:r>
    </w:p>
    <w:p w14:paraId="4C8D1337" w14:textId="1104AB07" w:rsidR="00E8784C" w:rsidRDefault="00E8784C" w:rsidP="00E8784C">
      <w:pPr>
        <w:jc w:val="center"/>
        <w:rPr>
          <w:noProof/>
        </w:rPr>
      </w:pPr>
      <w:r w:rsidRPr="007833A4">
        <w:rPr>
          <w:noProof/>
        </w:rPr>
        <w:drawing>
          <wp:inline distT="0" distB="0" distL="0" distR="0" wp14:anchorId="3A4FFF4F" wp14:editId="4DC81CC6">
            <wp:extent cx="6858000" cy="188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5B2705C9" w14:textId="77777777" w:rsidR="00E8784C" w:rsidRDefault="00E8784C" w:rsidP="00E8784C">
      <w:pPr>
        <w:ind w:firstLine="720"/>
        <w:rPr>
          <w:b/>
        </w:rPr>
      </w:pPr>
      <w:r w:rsidRPr="00956E29">
        <w:rPr>
          <w:b/>
        </w:rPr>
        <w:t>Report files:</w:t>
      </w:r>
    </w:p>
    <w:p w14:paraId="0315E3F0" w14:textId="77777777" w:rsidR="00E8784C" w:rsidRDefault="00E8784C" w:rsidP="00E8784C">
      <w:pPr>
        <w:widowControl w:val="0"/>
        <w:numPr>
          <w:ilvl w:val="1"/>
          <w:numId w:val="23"/>
        </w:numPr>
      </w:pPr>
      <w:r>
        <w:t>Default report file path is set to the LOGPATH specified as part of the Application command line.</w:t>
      </w:r>
    </w:p>
    <w:p w14:paraId="79D62196" w14:textId="77777777" w:rsidR="00E8784C" w:rsidRDefault="00E8784C" w:rsidP="00E8784C">
      <w:pPr>
        <w:widowControl w:val="0"/>
        <w:numPr>
          <w:ilvl w:val="1"/>
          <w:numId w:val="23"/>
        </w:numPr>
      </w:pPr>
      <w:r>
        <w:t xml:space="preserve">Also, the Report File Path is configurable from the </w:t>
      </w:r>
      <w:r w:rsidRPr="00BA42F7">
        <w:rPr>
          <w:b/>
        </w:rPr>
        <w:t>All Devices</w:t>
      </w:r>
      <w:r>
        <w:t xml:space="preserve"> View. For more </w:t>
      </w:r>
      <w:r>
        <w:lastRenderedPageBreak/>
        <w:t xml:space="preserve">details refer to the </w:t>
      </w:r>
      <w:r w:rsidRPr="00BA42F7">
        <w:rPr>
          <w:b/>
        </w:rPr>
        <w:t>Appendix</w:t>
      </w:r>
      <w:r>
        <w:t xml:space="preserve"> section of this document.</w:t>
      </w:r>
    </w:p>
    <w:p w14:paraId="26D36890" w14:textId="77777777" w:rsidR="00E8784C" w:rsidRDefault="00E8784C" w:rsidP="00E8784C">
      <w:pPr>
        <w:widowControl w:val="0"/>
        <w:numPr>
          <w:ilvl w:val="1"/>
          <w:numId w:val="23"/>
        </w:numPr>
      </w:pPr>
      <w:r>
        <w:t xml:space="preserve">A typical Report file will include the following data </w:t>
      </w:r>
    </w:p>
    <w:p w14:paraId="175F2A77" w14:textId="77777777" w:rsidR="00E8784C" w:rsidRDefault="00E8784C" w:rsidP="00E8784C">
      <w:pPr>
        <w:widowControl w:val="0"/>
        <w:numPr>
          <w:ilvl w:val="2"/>
          <w:numId w:val="23"/>
        </w:numPr>
      </w:pPr>
      <w:r>
        <w:t>Report creation date</w:t>
      </w:r>
    </w:p>
    <w:p w14:paraId="38ECDC04" w14:textId="77777777" w:rsidR="00E8784C" w:rsidRDefault="00E8784C" w:rsidP="00E8784C">
      <w:pPr>
        <w:widowControl w:val="0"/>
        <w:numPr>
          <w:ilvl w:val="2"/>
          <w:numId w:val="23"/>
        </w:numPr>
      </w:pPr>
      <w:r>
        <w:t>Application version and build date</w:t>
      </w:r>
    </w:p>
    <w:p w14:paraId="71C1558C" w14:textId="77777777" w:rsidR="00E8784C" w:rsidRDefault="00E8784C" w:rsidP="00E8784C">
      <w:pPr>
        <w:widowControl w:val="0"/>
        <w:numPr>
          <w:ilvl w:val="2"/>
          <w:numId w:val="23"/>
        </w:numPr>
      </w:pPr>
      <w:r>
        <w:t xml:space="preserve">Press Name </w:t>
      </w:r>
    </w:p>
    <w:p w14:paraId="20FBE2BC" w14:textId="77777777" w:rsidR="00E8784C" w:rsidRDefault="00E8784C" w:rsidP="00E8784C">
      <w:pPr>
        <w:widowControl w:val="0"/>
        <w:numPr>
          <w:ilvl w:val="2"/>
          <w:numId w:val="23"/>
        </w:numPr>
      </w:pPr>
      <w:r>
        <w:t xml:space="preserve">Site Name </w:t>
      </w:r>
    </w:p>
    <w:p w14:paraId="7A35F7F9" w14:textId="77777777" w:rsidR="00E8784C" w:rsidRDefault="00E8784C" w:rsidP="00E8784C">
      <w:pPr>
        <w:widowControl w:val="0"/>
        <w:numPr>
          <w:ilvl w:val="2"/>
          <w:numId w:val="23"/>
        </w:numPr>
      </w:pPr>
      <w:r>
        <w:t xml:space="preserve">Site Number </w:t>
      </w:r>
    </w:p>
    <w:p w14:paraId="0376F5B6" w14:textId="77777777" w:rsidR="00E8784C" w:rsidRDefault="00E8784C" w:rsidP="00E8784C">
      <w:pPr>
        <w:widowControl w:val="0"/>
        <w:numPr>
          <w:ilvl w:val="2"/>
          <w:numId w:val="23"/>
        </w:numPr>
      </w:pPr>
      <w:r>
        <w:t>For each SPU3 Device found on the Network</w:t>
      </w:r>
    </w:p>
    <w:p w14:paraId="05BCEA1D" w14:textId="77777777" w:rsidR="00E8784C" w:rsidRDefault="00E8784C" w:rsidP="00E8784C">
      <w:pPr>
        <w:widowControl w:val="0"/>
        <w:numPr>
          <w:ilvl w:val="3"/>
          <w:numId w:val="23"/>
        </w:numPr>
      </w:pPr>
      <w:r>
        <w:t>Device configuration settings</w:t>
      </w:r>
    </w:p>
    <w:p w14:paraId="3B6E0758" w14:textId="77777777" w:rsidR="00E8784C" w:rsidRDefault="00E8784C" w:rsidP="00E8784C">
      <w:pPr>
        <w:widowControl w:val="0"/>
        <w:numPr>
          <w:ilvl w:val="4"/>
          <w:numId w:val="23"/>
        </w:numPr>
      </w:pPr>
      <w:r>
        <w:t>MAC Address</w:t>
      </w:r>
    </w:p>
    <w:p w14:paraId="071C8647" w14:textId="77777777" w:rsidR="00E8784C" w:rsidRDefault="00E8784C" w:rsidP="00E8784C">
      <w:pPr>
        <w:widowControl w:val="0"/>
        <w:numPr>
          <w:ilvl w:val="4"/>
          <w:numId w:val="23"/>
        </w:numPr>
      </w:pPr>
      <w:r>
        <w:t>IP Address</w:t>
      </w:r>
    </w:p>
    <w:p w14:paraId="6C57F3F5" w14:textId="77777777" w:rsidR="00E8784C" w:rsidRDefault="00E8784C" w:rsidP="00E8784C">
      <w:pPr>
        <w:widowControl w:val="0"/>
        <w:numPr>
          <w:ilvl w:val="4"/>
          <w:numId w:val="23"/>
        </w:numPr>
      </w:pPr>
      <w:r>
        <w:t>Subnet mask</w:t>
      </w:r>
    </w:p>
    <w:p w14:paraId="0536F79E" w14:textId="77777777" w:rsidR="00E8784C" w:rsidRDefault="00E8784C" w:rsidP="00E8784C">
      <w:pPr>
        <w:widowControl w:val="0"/>
        <w:numPr>
          <w:ilvl w:val="3"/>
          <w:numId w:val="23"/>
        </w:numPr>
      </w:pPr>
      <w:r>
        <w:t>Application configuration settings</w:t>
      </w:r>
    </w:p>
    <w:p w14:paraId="28C61462" w14:textId="77777777" w:rsidR="00E8784C" w:rsidRDefault="00E8784C" w:rsidP="00E8784C">
      <w:pPr>
        <w:widowControl w:val="0"/>
        <w:numPr>
          <w:ilvl w:val="4"/>
          <w:numId w:val="23"/>
        </w:numPr>
      </w:pPr>
      <w:r>
        <w:t>FW Version</w:t>
      </w:r>
    </w:p>
    <w:p w14:paraId="5208BEFB" w14:textId="77777777" w:rsidR="00E8784C" w:rsidRDefault="00E8784C" w:rsidP="00E8784C">
      <w:pPr>
        <w:widowControl w:val="0"/>
        <w:numPr>
          <w:ilvl w:val="4"/>
          <w:numId w:val="23"/>
        </w:numPr>
      </w:pPr>
      <w:r>
        <w:t>Communication Type</w:t>
      </w:r>
    </w:p>
    <w:p w14:paraId="349372AF" w14:textId="77777777" w:rsidR="00E8784C" w:rsidRDefault="00E8784C" w:rsidP="00E8784C">
      <w:pPr>
        <w:widowControl w:val="0"/>
        <w:numPr>
          <w:ilvl w:val="4"/>
          <w:numId w:val="23"/>
        </w:numPr>
      </w:pPr>
      <w:r>
        <w:t>Port orientation</w:t>
      </w:r>
    </w:p>
    <w:p w14:paraId="17A372B4" w14:textId="77777777" w:rsidR="00E8784C" w:rsidRDefault="00E8784C" w:rsidP="00E8784C">
      <w:pPr>
        <w:widowControl w:val="0"/>
        <w:numPr>
          <w:ilvl w:val="4"/>
          <w:numId w:val="23"/>
        </w:numPr>
      </w:pPr>
      <w:r>
        <w:t>Mercury Server IP Address</w:t>
      </w:r>
    </w:p>
    <w:p w14:paraId="74740FAC" w14:textId="77777777" w:rsidR="00E8784C" w:rsidRDefault="00E8784C" w:rsidP="00E8784C">
      <w:pPr>
        <w:widowControl w:val="0"/>
        <w:numPr>
          <w:ilvl w:val="4"/>
          <w:numId w:val="23"/>
        </w:numPr>
      </w:pPr>
      <w:r>
        <w:t>Server Port</w:t>
      </w:r>
    </w:p>
    <w:p w14:paraId="238A20BD" w14:textId="77777777" w:rsidR="00E8784C" w:rsidRDefault="00E8784C" w:rsidP="00E8784C">
      <w:pPr>
        <w:widowControl w:val="0"/>
        <w:numPr>
          <w:ilvl w:val="1"/>
          <w:numId w:val="23"/>
        </w:numPr>
      </w:pPr>
      <w:r>
        <w:t>Report File name convention:</w:t>
      </w:r>
    </w:p>
    <w:p w14:paraId="0516B1D4" w14:textId="77777777" w:rsidR="00E8784C" w:rsidRDefault="00E8784C" w:rsidP="00E8784C">
      <w:pPr>
        <w:widowControl w:val="0"/>
        <w:numPr>
          <w:ilvl w:val="2"/>
          <w:numId w:val="23"/>
        </w:numPr>
      </w:pPr>
      <w:r>
        <w:t>SPU3EthernetIPConfigReport_[Year]_[Month]_[Day]_[Hour]_[Minute]_[Second]</w:t>
      </w:r>
      <w:proofErr w:type="gramStart"/>
      <w:r>
        <w:t>_[</w:t>
      </w:r>
      <w:proofErr w:type="gramEnd"/>
      <w:r>
        <w:t>Milli seconds].txt</w:t>
      </w:r>
    </w:p>
    <w:p w14:paraId="52B0CA36" w14:textId="77777777" w:rsidR="00E8784C" w:rsidRDefault="00E8784C" w:rsidP="00E8784C">
      <w:pPr>
        <w:widowControl w:val="0"/>
        <w:numPr>
          <w:ilvl w:val="1"/>
          <w:numId w:val="23"/>
        </w:numPr>
      </w:pPr>
      <w:r>
        <w:t>A report file will include the Device configuration settings and Application configuration settings for each SPU3 Device found on the Network.</w:t>
      </w:r>
    </w:p>
    <w:p w14:paraId="634A5C4C" w14:textId="77777777" w:rsidR="00E8784C" w:rsidRDefault="00E8784C" w:rsidP="00E8784C">
      <w:pPr>
        <w:widowControl w:val="0"/>
        <w:numPr>
          <w:ilvl w:val="1"/>
          <w:numId w:val="23"/>
        </w:numPr>
      </w:pPr>
      <w:r>
        <w:t xml:space="preserve">Sample of a Report file is shown below: </w:t>
      </w:r>
    </w:p>
    <w:p w14:paraId="36C3B1EB" w14:textId="18479234" w:rsidR="00E8784C" w:rsidRPr="0047737B" w:rsidRDefault="00E8784C" w:rsidP="00E8784C">
      <w:pPr>
        <w:jc w:val="center"/>
      </w:pPr>
      <w:r w:rsidRPr="007833A4">
        <w:rPr>
          <w:noProof/>
        </w:rPr>
        <w:drawing>
          <wp:inline distT="0" distB="0" distL="0" distR="0" wp14:anchorId="2A024441" wp14:editId="05DA06E7">
            <wp:extent cx="68580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943100"/>
                    </a:xfrm>
                    <a:prstGeom prst="rect">
                      <a:avLst/>
                    </a:prstGeom>
                    <a:noFill/>
                    <a:ln>
                      <a:noFill/>
                    </a:ln>
                  </pic:spPr>
                </pic:pic>
              </a:graphicData>
            </a:graphic>
          </wp:inline>
        </w:drawing>
      </w:r>
    </w:p>
    <w:p w14:paraId="0C8D43D7" w14:textId="77777777" w:rsidR="00E8784C" w:rsidRDefault="00E8784C" w:rsidP="00E8784C">
      <w:pPr>
        <w:pStyle w:val="Heading2"/>
        <w:widowControl w:val="0"/>
        <w:numPr>
          <w:ilvl w:val="1"/>
          <w:numId w:val="0"/>
        </w:numPr>
        <w:tabs>
          <w:tab w:val="num" w:pos="576"/>
        </w:tabs>
        <w:overflowPunct/>
        <w:autoSpaceDE/>
        <w:autoSpaceDN/>
        <w:adjustRightInd/>
        <w:spacing w:before="360"/>
        <w:ind w:left="576" w:hanging="576"/>
        <w:textAlignment w:val="auto"/>
      </w:pPr>
      <w:bookmarkStart w:id="6" w:name="_Toc424714297"/>
      <w:bookmarkStart w:id="7" w:name="_Toc80528631"/>
      <w:bookmarkStart w:id="8" w:name="_Toc514422693"/>
      <w:r w:rsidRPr="00426C7B">
        <w:lastRenderedPageBreak/>
        <w:t>Assumptions</w:t>
      </w:r>
      <w:bookmarkEnd w:id="6"/>
      <w:bookmarkEnd w:id="7"/>
      <w:bookmarkEnd w:id="8"/>
    </w:p>
    <w:p w14:paraId="22703CD0" w14:textId="77777777" w:rsidR="00E8784C" w:rsidRDefault="00E8784C" w:rsidP="00E8784C">
      <w:pPr>
        <w:widowControl w:val="0"/>
        <w:numPr>
          <w:ilvl w:val="0"/>
          <w:numId w:val="22"/>
        </w:numPr>
      </w:pPr>
      <w:r>
        <w:t>Every SPU3 Device would have a valid IP Address assigned, regardless of the communication type (serial / Ethernet)</w:t>
      </w:r>
    </w:p>
    <w:p w14:paraId="46D9C9C2" w14:textId="77777777" w:rsidR="00E8784C" w:rsidRDefault="00E8784C" w:rsidP="00E8784C">
      <w:pPr>
        <w:widowControl w:val="0"/>
        <w:numPr>
          <w:ilvl w:val="0"/>
          <w:numId w:val="22"/>
        </w:numPr>
      </w:pPr>
      <w:r>
        <w:t>SPU3 Ethernet Auto Configuration Tool would run as a standalone application</w:t>
      </w:r>
    </w:p>
    <w:p w14:paraId="2C1DFB48" w14:textId="77777777" w:rsidR="00E8784C" w:rsidRDefault="00E8784C" w:rsidP="00E8784C">
      <w:pPr>
        <w:widowControl w:val="0"/>
        <w:numPr>
          <w:ilvl w:val="0"/>
          <w:numId w:val="22"/>
        </w:numPr>
      </w:pPr>
      <w:r>
        <w:t>SPU3 Ethernet Auto Configuration Tool would be a single instance application</w:t>
      </w:r>
    </w:p>
    <w:p w14:paraId="153DD0E6" w14:textId="77777777" w:rsidR="00E8784C" w:rsidRDefault="00E8784C" w:rsidP="00E8784C">
      <w:pPr>
        <w:widowControl w:val="0"/>
        <w:numPr>
          <w:ilvl w:val="0"/>
          <w:numId w:val="22"/>
        </w:numPr>
      </w:pPr>
      <w:r>
        <w:t>SPU3 Ethernet Auto Configuration Tool and SPU3 Device would communicate via UDP messages</w:t>
      </w:r>
    </w:p>
    <w:p w14:paraId="7F83D5ED" w14:textId="77777777" w:rsidR="00E8784C" w:rsidRDefault="00E8784C" w:rsidP="00E8784C">
      <w:pPr>
        <w:widowControl w:val="0"/>
        <w:numPr>
          <w:ilvl w:val="0"/>
          <w:numId w:val="22"/>
        </w:numPr>
      </w:pPr>
      <w:r>
        <w:t>SPU3 Ethernet Auto Configuration Tool would be launched from Mercury Client application</w:t>
      </w:r>
    </w:p>
    <w:p w14:paraId="7FB2E526" w14:textId="77777777" w:rsidR="00E8784C" w:rsidRDefault="00E8784C" w:rsidP="00E8784C">
      <w:pPr>
        <w:widowControl w:val="0"/>
        <w:numPr>
          <w:ilvl w:val="0"/>
          <w:numId w:val="22"/>
        </w:numPr>
      </w:pPr>
      <w:r>
        <w:t>SPU3 Ethernet Auto Configuration Tool would allow user to change SPU3 Device settings and Application settings</w:t>
      </w:r>
    </w:p>
    <w:p w14:paraId="138AC1FD" w14:textId="77777777" w:rsidR="00A8008B" w:rsidRDefault="00A8008B" w:rsidP="007A46D2">
      <w:pPr>
        <w:pStyle w:val="Body"/>
      </w:pPr>
    </w:p>
    <w:p w14:paraId="4D40D4FC" w14:textId="77777777" w:rsidR="00741A78" w:rsidRDefault="00741A78" w:rsidP="007A46D2">
      <w:pPr>
        <w:pStyle w:val="Body"/>
        <w:sectPr w:rsidR="00741A78" w:rsidSect="005377AB">
          <w:headerReference w:type="default" r:id="rId11"/>
          <w:footerReference w:type="even" r:id="rId12"/>
          <w:footerReference w:type="default" r:id="rId13"/>
          <w:headerReference w:type="first" r:id="rId14"/>
          <w:footerReference w:type="first" r:id="rId15"/>
          <w:pgSz w:w="12240" w:h="15840" w:code="1"/>
          <w:pgMar w:top="1426" w:right="1440" w:bottom="1800" w:left="1440" w:header="720" w:footer="720" w:gutter="0"/>
          <w:cols w:space="720"/>
          <w:titlePg/>
        </w:sectPr>
      </w:pPr>
    </w:p>
    <w:p w14:paraId="02F91DDC" w14:textId="77777777" w:rsidR="00BF4686" w:rsidRDefault="00BF4686" w:rsidP="00BF4686">
      <w:pPr>
        <w:pStyle w:val="Heading1"/>
      </w:pPr>
      <w:bookmarkStart w:id="9" w:name="_Toc514422708"/>
      <w:r>
        <w:lastRenderedPageBreak/>
        <w:t>Appendix</w:t>
      </w:r>
      <w:bookmarkEnd w:id="9"/>
    </w:p>
    <w:p w14:paraId="29FB4136" w14:textId="77777777" w:rsidR="00BF4686" w:rsidRDefault="00BF4686" w:rsidP="00BF4686">
      <w:pPr>
        <w:ind w:left="432"/>
        <w:rPr>
          <w:rFonts w:eastAsia="Batang"/>
          <w:bCs/>
          <w:szCs w:val="22"/>
        </w:rPr>
      </w:pPr>
      <w:r w:rsidRPr="00FC049E">
        <w:rPr>
          <w:rFonts w:eastAsia="Batang"/>
          <w:bCs/>
          <w:szCs w:val="22"/>
        </w:rPr>
        <w:t xml:space="preserve">The following screen captures illustrate </w:t>
      </w:r>
      <w:r>
        <w:rPr>
          <w:rFonts w:eastAsia="Batang"/>
          <w:bCs/>
          <w:szCs w:val="22"/>
        </w:rPr>
        <w:t xml:space="preserve">the user interface controls and views of SPU3 Ethernet Auto Configuration Tool. </w:t>
      </w:r>
    </w:p>
    <w:p w14:paraId="2701889E" w14:textId="77777777" w:rsidR="00BF4686" w:rsidRDefault="00BF4686" w:rsidP="00BF4686">
      <w:pPr>
        <w:pStyle w:val="Heading2"/>
        <w:rPr>
          <w:b w:val="0"/>
        </w:rPr>
      </w:pPr>
      <w:bookmarkStart w:id="10" w:name="_Toc514422709"/>
      <w:r w:rsidRPr="00215700">
        <w:rPr>
          <w:b w:val="0"/>
        </w:rPr>
        <w:t xml:space="preserve">Mercury Client </w:t>
      </w:r>
      <w:r w:rsidRPr="00215700">
        <w:rPr>
          <w:b w:val="0"/>
        </w:rPr>
        <w:sym w:font="Wingdings" w:char="F0E8"/>
      </w:r>
      <w:r w:rsidRPr="00215700">
        <w:rPr>
          <w:b w:val="0"/>
        </w:rPr>
        <w:t xml:space="preserve"> System </w:t>
      </w:r>
      <w:r w:rsidRPr="00215700">
        <w:rPr>
          <w:b w:val="0"/>
        </w:rPr>
        <w:sym w:font="Wingdings" w:char="F0E8"/>
      </w:r>
      <w:r w:rsidRPr="00215700">
        <w:rPr>
          <w:b w:val="0"/>
        </w:rPr>
        <w:t xml:space="preserve"> Utilities </w:t>
      </w:r>
      <w:r w:rsidRPr="00215700">
        <w:rPr>
          <w:b w:val="0"/>
        </w:rPr>
        <w:sym w:font="Wingdings" w:char="F0E8"/>
      </w:r>
      <w:r w:rsidRPr="00215700">
        <w:rPr>
          <w:b w:val="0"/>
        </w:rPr>
        <w:t xml:space="preserve"> SPU3 Ethernet Auto Configuration Tool button</w:t>
      </w:r>
      <w:bookmarkEnd w:id="10"/>
    </w:p>
    <w:p w14:paraId="00E2D145" w14:textId="46646B43" w:rsidR="00BF4686" w:rsidRPr="00215700" w:rsidRDefault="00BF4686" w:rsidP="00BF4686">
      <w:pPr>
        <w:ind w:left="576"/>
      </w:pPr>
      <w:r>
        <w:t xml:space="preserve">A new button </w:t>
      </w:r>
      <w:r>
        <w:rPr>
          <w:noProof/>
        </w:rPr>
        <w:drawing>
          <wp:inline distT="0" distB="0" distL="0" distR="0" wp14:anchorId="54C8126F" wp14:editId="76737535">
            <wp:extent cx="676275" cy="657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 cy="657225"/>
                    </a:xfrm>
                    <a:prstGeom prst="rect">
                      <a:avLst/>
                    </a:prstGeom>
                    <a:noFill/>
                    <a:ln>
                      <a:noFill/>
                    </a:ln>
                  </pic:spPr>
                </pic:pic>
              </a:graphicData>
            </a:graphic>
          </wp:inline>
        </w:drawing>
      </w:r>
      <w:r>
        <w:t xml:space="preserve"> will be added to the Utilities group of the System View, as shown below:</w:t>
      </w:r>
    </w:p>
    <w:p w14:paraId="1882FC91" w14:textId="14F754E9" w:rsidR="00BF4686" w:rsidRDefault="00BF4686" w:rsidP="00BF4686">
      <w:r>
        <w:rPr>
          <w:noProof/>
        </w:rPr>
        <w:drawing>
          <wp:inline distT="0" distB="0" distL="0" distR="0" wp14:anchorId="1A780963" wp14:editId="4210AE31">
            <wp:extent cx="6496050" cy="5572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5572125"/>
                    </a:xfrm>
                    <a:prstGeom prst="rect">
                      <a:avLst/>
                    </a:prstGeom>
                    <a:noFill/>
                    <a:ln>
                      <a:noFill/>
                    </a:ln>
                  </pic:spPr>
                </pic:pic>
              </a:graphicData>
            </a:graphic>
          </wp:inline>
        </w:drawing>
      </w:r>
    </w:p>
    <w:p w14:paraId="741FF880" w14:textId="77777777" w:rsidR="00BF4686" w:rsidRDefault="00BF4686" w:rsidP="00BF4686"/>
    <w:p w14:paraId="098D4A31" w14:textId="77777777" w:rsidR="00BF4686" w:rsidRDefault="00BF4686" w:rsidP="00BF4686">
      <w:r>
        <w:lastRenderedPageBreak/>
        <w:t>This button will be displayed only when at least one SPU3 is configured in the System XML file. A SPU with a valid IP Address is considered as a SPU3 Device, regardless of its communication type defined in the System XML file.</w:t>
      </w:r>
    </w:p>
    <w:p w14:paraId="0C63E317" w14:textId="77777777" w:rsidR="00BF4686" w:rsidRDefault="00BF4686" w:rsidP="00BF4686">
      <w:r>
        <w:t>User pushes this button to launch the SPU3 Ethernet Auto Configuration Tool.</w:t>
      </w:r>
    </w:p>
    <w:p w14:paraId="6F0BA00D" w14:textId="77777777" w:rsidR="00BF4686" w:rsidRDefault="00BF4686" w:rsidP="00BF4686">
      <w:pPr>
        <w:pStyle w:val="Heading2"/>
        <w:rPr>
          <w:b w:val="0"/>
        </w:rPr>
      </w:pPr>
      <w:bookmarkStart w:id="11" w:name="_Toc514422710"/>
      <w:r>
        <w:rPr>
          <w:b w:val="0"/>
        </w:rPr>
        <w:t>SPU3 Ethernet Auto Configuration Tool</w:t>
      </w:r>
      <w:bookmarkEnd w:id="11"/>
      <w:r>
        <w:rPr>
          <w:b w:val="0"/>
        </w:rPr>
        <w:t xml:space="preserve"> </w:t>
      </w:r>
    </w:p>
    <w:p w14:paraId="2C08037E" w14:textId="77777777" w:rsidR="00BF4686" w:rsidRPr="00A609E0" w:rsidRDefault="00BF4686" w:rsidP="00BF4686">
      <w:pPr>
        <w:ind w:left="576"/>
      </w:pPr>
      <w:r>
        <w:t>The following picture describes some of the user interface elements of the SPU3 Ethernet Auto Configuration Tool.</w:t>
      </w:r>
    </w:p>
    <w:p w14:paraId="4A7ABA7C" w14:textId="1F1E3950" w:rsidR="00BF4686" w:rsidRPr="00850C70" w:rsidRDefault="00BF4686" w:rsidP="00BF4686">
      <w:pPr>
        <w:ind w:firstLine="576"/>
      </w:pPr>
      <w:bookmarkStart w:id="12" w:name="_GoBack"/>
      <w:r>
        <w:rPr>
          <w:noProof/>
        </w:rPr>
        <w:drawing>
          <wp:inline distT="0" distB="0" distL="0" distR="0" wp14:anchorId="0A0CE55F" wp14:editId="58F08B56">
            <wp:extent cx="6819900" cy="610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bookmarkEnd w:id="12"/>
    </w:p>
    <w:p w14:paraId="61510C59" w14:textId="77777777" w:rsidR="00BF4686" w:rsidRDefault="00BF4686" w:rsidP="00BF4686">
      <w:pPr>
        <w:pStyle w:val="Heading2"/>
        <w:rPr>
          <w:b w:val="0"/>
        </w:rPr>
      </w:pPr>
      <w:bookmarkStart w:id="13" w:name="_Toc514422711"/>
      <w:r>
        <w:rPr>
          <w:b w:val="0"/>
        </w:rPr>
        <w:lastRenderedPageBreak/>
        <w:t xml:space="preserve">SPU3 Ethernet Auto Configuration Tool </w:t>
      </w:r>
      <w:r w:rsidRPr="000A0584">
        <w:rPr>
          <w:b w:val="0"/>
        </w:rPr>
        <w:sym w:font="Wingdings" w:char="F0E8"/>
      </w:r>
      <w:r>
        <w:rPr>
          <w:b w:val="0"/>
        </w:rPr>
        <w:t xml:space="preserve"> </w:t>
      </w:r>
      <w:r w:rsidRPr="000A0584">
        <w:t>No Devices Found</w:t>
      </w:r>
      <w:r>
        <w:rPr>
          <w:b w:val="0"/>
        </w:rPr>
        <w:t xml:space="preserve"> View</w:t>
      </w:r>
      <w:bookmarkEnd w:id="13"/>
    </w:p>
    <w:p w14:paraId="7D53A259" w14:textId="77777777" w:rsidR="00BF4686" w:rsidRPr="00850C70" w:rsidRDefault="00BF4686" w:rsidP="00BF4686">
      <w:pPr>
        <w:ind w:left="576"/>
      </w:pPr>
      <w:r>
        <w:t>The following picture illustrates the ‘No Devices Found’ view when no SPU3 devices are found on the Network (LAN).</w:t>
      </w:r>
    </w:p>
    <w:p w14:paraId="0C881F61" w14:textId="2995E7DD" w:rsidR="00BF4686" w:rsidRPr="00850C70" w:rsidRDefault="00BF4686" w:rsidP="00BF4686">
      <w:pPr>
        <w:jc w:val="center"/>
      </w:pPr>
      <w:r>
        <w:rPr>
          <w:noProof/>
        </w:rPr>
        <w:drawing>
          <wp:inline distT="0" distB="0" distL="0" distR="0" wp14:anchorId="2BC82F27" wp14:editId="2312F6E1">
            <wp:extent cx="6819900" cy="6105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5D288735" w14:textId="77777777" w:rsidR="00BF4686" w:rsidRDefault="00BF4686" w:rsidP="00BF4686"/>
    <w:p w14:paraId="76D7D437" w14:textId="77777777" w:rsidR="00BF4686" w:rsidRDefault="00BF4686" w:rsidP="00BF4686">
      <w:pPr>
        <w:pStyle w:val="Heading2"/>
        <w:rPr>
          <w:b w:val="0"/>
        </w:rPr>
      </w:pPr>
      <w:bookmarkStart w:id="14" w:name="_Toc514422712"/>
      <w:r>
        <w:rPr>
          <w:b w:val="0"/>
        </w:rPr>
        <w:t xml:space="preserve">SPU3 Ethernet Auto Configuration Tool </w:t>
      </w:r>
      <w:r w:rsidRPr="000A0584">
        <w:rPr>
          <w:b w:val="0"/>
        </w:rPr>
        <w:sym w:font="Wingdings" w:char="F0E8"/>
      </w:r>
      <w:r>
        <w:rPr>
          <w:b w:val="0"/>
        </w:rPr>
        <w:t xml:space="preserve"> </w:t>
      </w:r>
      <w:r w:rsidRPr="000A0584">
        <w:t>SPU3 Device Configuration</w:t>
      </w:r>
      <w:r>
        <w:rPr>
          <w:b w:val="0"/>
        </w:rPr>
        <w:t xml:space="preserve"> View</w:t>
      </w:r>
      <w:bookmarkEnd w:id="14"/>
    </w:p>
    <w:p w14:paraId="50F54B9F" w14:textId="77777777" w:rsidR="00BF4686" w:rsidRPr="000A0584" w:rsidRDefault="00BF4686" w:rsidP="00BF4686">
      <w:pPr>
        <w:ind w:left="576"/>
      </w:pPr>
      <w:r>
        <w:t xml:space="preserve">The following picture illustrates the SPU3 Device Configuration View, when at least one SPU3 is found on the Network. From SPU3 Devices view, user selects a SPU3 Device node to view its Device configuration settings and Application Configuration settings. The status bar displays the MAC Address and IP Address of the SPU3 Device selected, as shown below: </w:t>
      </w:r>
    </w:p>
    <w:p w14:paraId="6D630686" w14:textId="7B1464F0" w:rsidR="00BF4686" w:rsidRDefault="00BF4686" w:rsidP="00BF4686">
      <w:pPr>
        <w:jc w:val="center"/>
      </w:pPr>
      <w:r>
        <w:rPr>
          <w:noProof/>
        </w:rPr>
        <w:lastRenderedPageBreak/>
        <w:drawing>
          <wp:inline distT="0" distB="0" distL="0" distR="0" wp14:anchorId="39C5A324" wp14:editId="68FADD9B">
            <wp:extent cx="6819900" cy="610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0AFE34E0" w14:textId="77777777" w:rsidR="00BF4686" w:rsidRDefault="00BF4686" w:rsidP="00BF4686">
      <w:pPr>
        <w:pStyle w:val="Heading2"/>
        <w:rPr>
          <w:b w:val="0"/>
        </w:rPr>
      </w:pPr>
      <w:bookmarkStart w:id="15" w:name="_Toc514422713"/>
      <w:r>
        <w:rPr>
          <w:b w:val="0"/>
        </w:rPr>
        <w:t xml:space="preserve">SPU3 Ethernet Auto Configuration Tool </w:t>
      </w:r>
      <w:r w:rsidRPr="000A0584">
        <w:rPr>
          <w:b w:val="0"/>
        </w:rPr>
        <w:sym w:font="Wingdings" w:char="F0E8"/>
      </w:r>
      <w:r>
        <w:rPr>
          <w:b w:val="0"/>
        </w:rPr>
        <w:t xml:space="preserve"> </w:t>
      </w:r>
      <w:r w:rsidRPr="00E17AF4">
        <w:rPr>
          <w:b w:val="0"/>
        </w:rPr>
        <w:t>SPU3 Device Configuration</w:t>
      </w:r>
      <w:r>
        <w:rPr>
          <w:b w:val="0"/>
        </w:rPr>
        <w:t xml:space="preserve"> View </w:t>
      </w:r>
      <w:r w:rsidRPr="00E17AF4">
        <w:rPr>
          <w:b w:val="0"/>
        </w:rPr>
        <w:sym w:font="Wingdings" w:char="F0E8"/>
      </w:r>
      <w:r>
        <w:rPr>
          <w:b w:val="0"/>
        </w:rPr>
        <w:t xml:space="preserve"> System XML File browse dialog</w:t>
      </w:r>
      <w:bookmarkEnd w:id="15"/>
    </w:p>
    <w:p w14:paraId="553F21F5" w14:textId="77777777" w:rsidR="00BF4686" w:rsidRPr="00E17AF4" w:rsidRDefault="00BF4686" w:rsidP="00BF4686">
      <w:pPr>
        <w:ind w:left="576"/>
      </w:pPr>
      <w:r>
        <w:t>To select a Mercury System XML file, user pushes the Browse button. The following Browse dialog gets displayed.</w:t>
      </w:r>
    </w:p>
    <w:p w14:paraId="720690C3" w14:textId="2CE321BC" w:rsidR="00BF4686" w:rsidRPr="00E17AF4" w:rsidRDefault="00BF4686" w:rsidP="00BF4686">
      <w:pPr>
        <w:jc w:val="center"/>
      </w:pPr>
      <w:r>
        <w:rPr>
          <w:noProof/>
        </w:rPr>
        <w:lastRenderedPageBreak/>
        <w:drawing>
          <wp:inline distT="0" distB="0" distL="0" distR="0" wp14:anchorId="6E1069DA" wp14:editId="7A83C9D6">
            <wp:extent cx="5438775" cy="402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4029075"/>
                    </a:xfrm>
                    <a:prstGeom prst="rect">
                      <a:avLst/>
                    </a:prstGeom>
                    <a:noFill/>
                    <a:ln>
                      <a:noFill/>
                    </a:ln>
                  </pic:spPr>
                </pic:pic>
              </a:graphicData>
            </a:graphic>
          </wp:inline>
        </w:drawing>
      </w:r>
    </w:p>
    <w:p w14:paraId="00EC841A" w14:textId="77777777" w:rsidR="00BF4686" w:rsidRDefault="00BF4686" w:rsidP="00BF4686">
      <w:pPr>
        <w:pStyle w:val="Heading2"/>
        <w:rPr>
          <w:b w:val="0"/>
        </w:rPr>
      </w:pPr>
      <w:bookmarkStart w:id="16" w:name="_Toc514422714"/>
      <w:r>
        <w:rPr>
          <w:b w:val="0"/>
        </w:rPr>
        <w:t xml:space="preserve">SPU3 Ethernet Auto Configuration Tool </w:t>
      </w:r>
      <w:r w:rsidRPr="000A0584">
        <w:rPr>
          <w:b w:val="0"/>
        </w:rPr>
        <w:sym w:font="Wingdings" w:char="F0E8"/>
      </w:r>
      <w:r>
        <w:rPr>
          <w:b w:val="0"/>
        </w:rPr>
        <w:t xml:space="preserve"> Load a System XML file</w:t>
      </w:r>
      <w:bookmarkEnd w:id="16"/>
    </w:p>
    <w:p w14:paraId="0C948548" w14:textId="77777777" w:rsidR="00BF4686" w:rsidRPr="00E17AF4" w:rsidRDefault="00BF4686" w:rsidP="00BF4686">
      <w:pPr>
        <w:ind w:left="576"/>
      </w:pPr>
      <w:r>
        <w:t>After selecting a Mercury System XML file, user pushes the Load button to load the System XML file. The following picture depicts the message notification after loading a System XML file.</w:t>
      </w:r>
    </w:p>
    <w:p w14:paraId="38C9D899" w14:textId="45D77952" w:rsidR="00BF4686" w:rsidRPr="00E17AF4" w:rsidRDefault="00BF4686" w:rsidP="00BF4686">
      <w:pPr>
        <w:jc w:val="center"/>
      </w:pPr>
      <w:r>
        <w:rPr>
          <w:noProof/>
        </w:rPr>
        <w:lastRenderedPageBreak/>
        <w:drawing>
          <wp:inline distT="0" distB="0" distL="0" distR="0" wp14:anchorId="06B9BEDE" wp14:editId="15BB19BF">
            <wp:extent cx="6819900" cy="6105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328748D3" w14:textId="77777777" w:rsidR="00BF4686" w:rsidRDefault="00BF4686" w:rsidP="00BF4686">
      <w:pPr>
        <w:pStyle w:val="Heading2"/>
        <w:rPr>
          <w:b w:val="0"/>
        </w:rPr>
      </w:pPr>
      <w:bookmarkStart w:id="17" w:name="_Toc514422715"/>
      <w:r>
        <w:rPr>
          <w:b w:val="0"/>
        </w:rPr>
        <w:t xml:space="preserve">SPU3 Ethernet Auto Configuration Tool </w:t>
      </w:r>
      <w:r w:rsidRPr="000A0584">
        <w:rPr>
          <w:b w:val="0"/>
        </w:rPr>
        <w:sym w:font="Wingdings" w:char="F0E8"/>
      </w:r>
      <w:r>
        <w:rPr>
          <w:b w:val="0"/>
        </w:rPr>
        <w:t xml:space="preserve"> Load a System XML File </w:t>
      </w:r>
      <w:r w:rsidRPr="00FD0262">
        <w:rPr>
          <w:b w:val="0"/>
        </w:rPr>
        <w:sym w:font="Wingdings" w:char="F0E8"/>
      </w:r>
      <w:r>
        <w:rPr>
          <w:b w:val="0"/>
        </w:rPr>
        <w:t xml:space="preserve"> Populate SPU3 IP Addresses from the System XML file</w:t>
      </w:r>
      <w:bookmarkEnd w:id="17"/>
    </w:p>
    <w:p w14:paraId="0B01A3B8" w14:textId="77777777" w:rsidR="00BF4686" w:rsidRPr="004119B6" w:rsidRDefault="00BF4686" w:rsidP="00BF4686">
      <w:pPr>
        <w:ind w:left="576"/>
      </w:pPr>
      <w:r>
        <w:t>The following picture shows the SPU3 IP Addresses retrieved from the System XML file. Also, the picture shows the SPU Name, Port# and Inker Names of the selected SPU3.</w:t>
      </w:r>
    </w:p>
    <w:p w14:paraId="58F26DE2" w14:textId="16F1EC82" w:rsidR="00BF4686" w:rsidRPr="00EB29E7" w:rsidRDefault="00BF4686" w:rsidP="00BF4686">
      <w:pPr>
        <w:jc w:val="center"/>
      </w:pPr>
      <w:r>
        <w:rPr>
          <w:noProof/>
        </w:rPr>
        <w:lastRenderedPageBreak/>
        <w:drawing>
          <wp:inline distT="0" distB="0" distL="0" distR="0" wp14:anchorId="1EDC0911" wp14:editId="4A616F26">
            <wp:extent cx="6819900" cy="6105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676E5F1A" w14:textId="77777777" w:rsidR="00BF4686" w:rsidRDefault="00BF4686" w:rsidP="00BF4686">
      <w:pPr>
        <w:pStyle w:val="Heading2"/>
        <w:rPr>
          <w:b w:val="0"/>
        </w:rPr>
      </w:pPr>
      <w:bookmarkStart w:id="18" w:name="_Toc514422716"/>
      <w:r>
        <w:rPr>
          <w:b w:val="0"/>
        </w:rPr>
        <w:t xml:space="preserve">SPU3 Ethernet Auto Configuration Tool </w:t>
      </w:r>
      <w:r w:rsidRPr="000A0584">
        <w:rPr>
          <w:b w:val="0"/>
        </w:rPr>
        <w:sym w:font="Wingdings" w:char="F0E8"/>
      </w:r>
      <w:r>
        <w:rPr>
          <w:b w:val="0"/>
        </w:rPr>
        <w:t xml:space="preserve"> SPU3 Device Configuration View </w:t>
      </w:r>
      <w:r w:rsidRPr="00836274">
        <w:rPr>
          <w:b w:val="0"/>
        </w:rPr>
        <w:sym w:font="Wingdings" w:char="F0E8"/>
      </w:r>
      <w:r>
        <w:rPr>
          <w:b w:val="0"/>
        </w:rPr>
        <w:t xml:space="preserve"> </w:t>
      </w:r>
      <w:r w:rsidRPr="00836274">
        <w:t>Apply</w:t>
      </w:r>
      <w:r>
        <w:rPr>
          <w:b w:val="0"/>
        </w:rPr>
        <w:t xml:space="preserve"> changes</w:t>
      </w:r>
      <w:bookmarkEnd w:id="18"/>
    </w:p>
    <w:p w14:paraId="104346C9" w14:textId="77777777" w:rsidR="00BF4686" w:rsidRDefault="00BF4686" w:rsidP="00BF4686">
      <w:pPr>
        <w:ind w:left="576"/>
      </w:pPr>
      <w:r>
        <w:t xml:space="preserve">From SPU3 Device Configuration view, user can make changes to the device settings and application settings. User pushes the </w:t>
      </w:r>
      <w:r w:rsidRPr="00836274">
        <w:rPr>
          <w:b/>
        </w:rPr>
        <w:t>Apply</w:t>
      </w:r>
      <w:r>
        <w:rPr>
          <w:b/>
        </w:rPr>
        <w:t xml:space="preserve"> </w:t>
      </w:r>
      <w:r w:rsidRPr="00836274">
        <w:t>button</w:t>
      </w:r>
      <w:r>
        <w:t xml:space="preserve"> </w:t>
      </w:r>
      <w:r w:rsidRPr="00836274">
        <w:t>to</w:t>
      </w:r>
      <w:r>
        <w:rPr>
          <w:b/>
        </w:rPr>
        <w:t xml:space="preserve"> </w:t>
      </w:r>
      <w:r>
        <w:t>save</w:t>
      </w:r>
      <w:r w:rsidRPr="00836274">
        <w:t xml:space="preserve"> the changes</w:t>
      </w:r>
      <w:r>
        <w:t xml:space="preserve"> made</w:t>
      </w:r>
      <w:r w:rsidRPr="00836274">
        <w:t>.</w:t>
      </w:r>
      <w:r>
        <w:t xml:space="preserve"> The following picture illustrates the message notification while applying the changes. </w:t>
      </w:r>
    </w:p>
    <w:p w14:paraId="7FFF346E" w14:textId="77777777" w:rsidR="00BF4686" w:rsidRPr="00836274" w:rsidRDefault="00BF4686" w:rsidP="00BF4686">
      <w:pPr>
        <w:ind w:left="576"/>
        <w:rPr>
          <w:b/>
        </w:rPr>
      </w:pPr>
    </w:p>
    <w:p w14:paraId="7C8B4EA0" w14:textId="59DBFEAF" w:rsidR="00BF4686" w:rsidRDefault="00BF4686" w:rsidP="00BF4686">
      <w:r>
        <w:rPr>
          <w:noProof/>
        </w:rPr>
        <w:lastRenderedPageBreak/>
        <w:drawing>
          <wp:inline distT="0" distB="0" distL="0" distR="0" wp14:anchorId="7A549069" wp14:editId="314C5EC2">
            <wp:extent cx="6819900" cy="6105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07545B45" w14:textId="77777777" w:rsidR="00BF4686" w:rsidRDefault="00BF4686" w:rsidP="00BF4686">
      <w:pPr>
        <w:pStyle w:val="Heading2"/>
        <w:rPr>
          <w:b w:val="0"/>
        </w:rPr>
      </w:pPr>
      <w:bookmarkStart w:id="19" w:name="_Toc514422717"/>
      <w:r>
        <w:rPr>
          <w:b w:val="0"/>
        </w:rPr>
        <w:t xml:space="preserve">SPU3 Ethernet Auto Configuration Tool </w:t>
      </w:r>
      <w:r w:rsidRPr="000A0584">
        <w:rPr>
          <w:b w:val="0"/>
        </w:rPr>
        <w:sym w:font="Wingdings" w:char="F0E8"/>
      </w:r>
      <w:r>
        <w:rPr>
          <w:b w:val="0"/>
        </w:rPr>
        <w:t xml:space="preserve"> SPU3 Device Configuration View </w:t>
      </w:r>
      <w:r w:rsidRPr="00836274">
        <w:rPr>
          <w:b w:val="0"/>
        </w:rPr>
        <w:sym w:font="Wingdings" w:char="F0E8"/>
      </w:r>
      <w:r>
        <w:rPr>
          <w:b w:val="0"/>
        </w:rPr>
        <w:t xml:space="preserve"> </w:t>
      </w:r>
      <w:r w:rsidRPr="00674801">
        <w:t>Reboot</w:t>
      </w:r>
      <w:r>
        <w:rPr>
          <w:b w:val="0"/>
        </w:rPr>
        <w:t xml:space="preserve"> a SPU3 Device</w:t>
      </w:r>
      <w:bookmarkEnd w:id="19"/>
    </w:p>
    <w:p w14:paraId="4A3E2561" w14:textId="77777777" w:rsidR="00BF4686" w:rsidRPr="002B66AF" w:rsidRDefault="00BF4686" w:rsidP="00BF4686">
      <w:pPr>
        <w:ind w:left="576"/>
      </w:pPr>
      <w:r>
        <w:t xml:space="preserve">From SPU3 Device Configuration view, user can reboot a SPU3 Device. User pushes the </w:t>
      </w:r>
      <w:r w:rsidRPr="002B66AF">
        <w:rPr>
          <w:b/>
        </w:rPr>
        <w:t>Reboot</w:t>
      </w:r>
      <w:r>
        <w:t xml:space="preserve"> </w:t>
      </w:r>
      <w:r w:rsidRPr="00836274">
        <w:t>button</w:t>
      </w:r>
      <w:r>
        <w:t xml:space="preserve"> </w:t>
      </w:r>
      <w:r w:rsidRPr="00836274">
        <w:t>to</w:t>
      </w:r>
      <w:r>
        <w:t xml:space="preserve"> reboot the selected SPU3 Device</w:t>
      </w:r>
      <w:r w:rsidRPr="00836274">
        <w:t>.</w:t>
      </w:r>
      <w:r>
        <w:t xml:space="preserve"> The following picture illustrates the message notification while rebooting the SPU3 Device.</w:t>
      </w:r>
    </w:p>
    <w:p w14:paraId="4D2CE6BC" w14:textId="6C955080" w:rsidR="00BF4686" w:rsidRPr="00674801" w:rsidRDefault="00BF4686" w:rsidP="00BF4686">
      <w:r>
        <w:rPr>
          <w:noProof/>
        </w:rPr>
        <w:lastRenderedPageBreak/>
        <w:drawing>
          <wp:inline distT="0" distB="0" distL="0" distR="0" wp14:anchorId="1935180A" wp14:editId="0E765486">
            <wp:extent cx="6819900" cy="6105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4E9C94BC" w14:textId="77777777" w:rsidR="00BF4686" w:rsidRDefault="00BF4686" w:rsidP="00BF4686">
      <w:pPr>
        <w:pStyle w:val="Heading2"/>
        <w:rPr>
          <w:b w:val="0"/>
        </w:rPr>
      </w:pPr>
      <w:bookmarkStart w:id="20" w:name="_Toc514422718"/>
      <w:r>
        <w:rPr>
          <w:b w:val="0"/>
        </w:rPr>
        <w:t xml:space="preserve">SPU3 Ethernet Auto Configuration Tool </w:t>
      </w:r>
      <w:r w:rsidRPr="000A0584">
        <w:rPr>
          <w:b w:val="0"/>
        </w:rPr>
        <w:sym w:font="Wingdings" w:char="F0E8"/>
      </w:r>
      <w:r>
        <w:rPr>
          <w:b w:val="0"/>
        </w:rPr>
        <w:t xml:space="preserve"> SPU3 Device Configuration View </w:t>
      </w:r>
      <w:r w:rsidRPr="00836274">
        <w:rPr>
          <w:b w:val="0"/>
        </w:rPr>
        <w:sym w:font="Wingdings" w:char="F0E8"/>
      </w:r>
      <w:r>
        <w:rPr>
          <w:b w:val="0"/>
        </w:rPr>
        <w:t xml:space="preserve"> </w:t>
      </w:r>
      <w:r w:rsidRPr="00DB722E">
        <w:t>Blink LEDs</w:t>
      </w:r>
      <w:bookmarkEnd w:id="20"/>
    </w:p>
    <w:p w14:paraId="6802D35A" w14:textId="77777777" w:rsidR="00BF4686" w:rsidRPr="00DB722E" w:rsidRDefault="00BF4686" w:rsidP="00BF4686">
      <w:pPr>
        <w:ind w:left="576"/>
      </w:pPr>
      <w:r>
        <w:t xml:space="preserve">User pushes the </w:t>
      </w:r>
      <w:r w:rsidRPr="00DB722E">
        <w:rPr>
          <w:b/>
        </w:rPr>
        <w:t>Blink LEDs</w:t>
      </w:r>
      <w:r>
        <w:t xml:space="preserve"> </w:t>
      </w:r>
      <w:r w:rsidRPr="00836274">
        <w:t>button</w:t>
      </w:r>
      <w:r>
        <w:t xml:space="preserve"> </w:t>
      </w:r>
      <w:r w:rsidRPr="00836274">
        <w:t>to</w:t>
      </w:r>
      <w:r>
        <w:t xml:space="preserve"> start/stop blinking the activity/overcurrent LEDs of a SPU3 Device</w:t>
      </w:r>
      <w:r w:rsidRPr="00836274">
        <w:t>.</w:t>
      </w:r>
      <w:r>
        <w:t xml:space="preserve"> The Blink LEDs button is a toggle button. The following picture illustrates the message notification while start/stop blinking of the activity/overcurrent LEDs.</w:t>
      </w:r>
    </w:p>
    <w:p w14:paraId="4F73027B" w14:textId="39CBA23B" w:rsidR="00BF4686" w:rsidRDefault="00BF4686" w:rsidP="00BF4686">
      <w:r>
        <w:rPr>
          <w:noProof/>
        </w:rPr>
        <w:lastRenderedPageBreak/>
        <w:drawing>
          <wp:inline distT="0" distB="0" distL="0" distR="0" wp14:anchorId="24E7EFE8" wp14:editId="45005BB9">
            <wp:extent cx="6819900" cy="6105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r>
        <w:rPr>
          <w:noProof/>
        </w:rPr>
        <w:lastRenderedPageBreak/>
        <w:drawing>
          <wp:inline distT="0" distB="0" distL="0" distR="0" wp14:anchorId="70EB5A90" wp14:editId="34ED35AA">
            <wp:extent cx="6819900" cy="610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0A32F9E9" w14:textId="77777777" w:rsidR="00BF4686" w:rsidRDefault="00BF4686" w:rsidP="00BF4686">
      <w:pPr>
        <w:pStyle w:val="Heading2"/>
        <w:rPr>
          <w:b w:val="0"/>
        </w:rPr>
      </w:pPr>
      <w:bookmarkStart w:id="21" w:name="_Toc514422719"/>
      <w:r>
        <w:rPr>
          <w:b w:val="0"/>
        </w:rPr>
        <w:t xml:space="preserve">SPU3 Ethernet Auto Configuration Tool </w:t>
      </w:r>
      <w:r w:rsidRPr="000A0584">
        <w:rPr>
          <w:b w:val="0"/>
        </w:rPr>
        <w:sym w:font="Wingdings" w:char="F0E8"/>
      </w:r>
      <w:r>
        <w:rPr>
          <w:b w:val="0"/>
        </w:rPr>
        <w:t xml:space="preserve"> SPU3 Device Configuration View </w:t>
      </w:r>
      <w:r w:rsidRPr="00836274">
        <w:rPr>
          <w:b w:val="0"/>
        </w:rPr>
        <w:sym w:font="Wingdings" w:char="F0E8"/>
      </w:r>
      <w:r>
        <w:rPr>
          <w:b w:val="0"/>
        </w:rPr>
        <w:t xml:space="preserve"> Communication Type</w:t>
      </w:r>
      <w:bookmarkEnd w:id="21"/>
    </w:p>
    <w:p w14:paraId="60AA0F39" w14:textId="77777777" w:rsidR="00BF4686" w:rsidRDefault="00BF4686" w:rsidP="00BF4686">
      <w:pPr>
        <w:ind w:left="576"/>
      </w:pPr>
      <w:r>
        <w:t xml:space="preserve">The Mercury Server settings will be enabled only when the Communication Type is Ethernet. </w:t>
      </w:r>
    </w:p>
    <w:p w14:paraId="7716E4A8" w14:textId="77777777" w:rsidR="00BF4686" w:rsidRPr="002A4680" w:rsidRDefault="00BF4686" w:rsidP="00BF4686">
      <w:pPr>
        <w:ind w:left="576"/>
      </w:pPr>
      <w:r>
        <w:t>The following picture depicts the Mercury Server Settings when the Communication Type = Serial.</w:t>
      </w:r>
    </w:p>
    <w:p w14:paraId="444EF0E6" w14:textId="517E8EEB" w:rsidR="00BF4686" w:rsidRDefault="00BF4686" w:rsidP="00BF4686">
      <w:r>
        <w:rPr>
          <w:noProof/>
        </w:rPr>
        <w:lastRenderedPageBreak/>
        <w:drawing>
          <wp:inline distT="0" distB="0" distL="0" distR="0" wp14:anchorId="0FFE4ADD" wp14:editId="248D0827">
            <wp:extent cx="6819900" cy="610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237C88BD" w14:textId="77777777" w:rsidR="00BF4686" w:rsidRDefault="00BF4686" w:rsidP="00BF4686"/>
    <w:p w14:paraId="7B9684B0" w14:textId="77777777" w:rsidR="00BF4686" w:rsidRDefault="00BF4686" w:rsidP="00BF4686"/>
    <w:p w14:paraId="586D3F75" w14:textId="77777777" w:rsidR="00BF4686" w:rsidRDefault="00BF4686" w:rsidP="00BF4686"/>
    <w:p w14:paraId="72285E84" w14:textId="77777777" w:rsidR="00BF4686" w:rsidRPr="002A4680" w:rsidRDefault="00BF4686" w:rsidP="00BF4686">
      <w:r>
        <w:t>The following picture depicts the Mercury Server Settings when the Communication Type = Ethernet.</w:t>
      </w:r>
    </w:p>
    <w:p w14:paraId="11BEE731" w14:textId="1077F093" w:rsidR="00BF4686" w:rsidRDefault="00BF4686" w:rsidP="00BF4686">
      <w:r>
        <w:rPr>
          <w:noProof/>
        </w:rPr>
        <w:lastRenderedPageBreak/>
        <w:drawing>
          <wp:inline distT="0" distB="0" distL="0" distR="0" wp14:anchorId="298AC033" wp14:editId="4FE7F391">
            <wp:extent cx="6819900" cy="6105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63B7F261" w14:textId="77777777" w:rsidR="00BF4686" w:rsidRDefault="00BF4686" w:rsidP="00BF4686"/>
    <w:p w14:paraId="22DA5A31" w14:textId="77777777" w:rsidR="00BF4686" w:rsidRPr="002A4680" w:rsidRDefault="00BF4686" w:rsidP="00BF4686"/>
    <w:p w14:paraId="2DC2D34F" w14:textId="77777777" w:rsidR="00BF4686" w:rsidRDefault="00BF4686" w:rsidP="00BF4686">
      <w:pPr>
        <w:pStyle w:val="Heading2"/>
        <w:rPr>
          <w:b w:val="0"/>
        </w:rPr>
      </w:pPr>
      <w:bookmarkStart w:id="22" w:name="_Toc514422720"/>
      <w:r>
        <w:rPr>
          <w:b w:val="0"/>
        </w:rPr>
        <w:t xml:space="preserve">SPU3 Ethernet Auto Configuration Tool </w:t>
      </w:r>
      <w:r w:rsidRPr="000A0584">
        <w:rPr>
          <w:b w:val="0"/>
        </w:rPr>
        <w:sym w:font="Wingdings" w:char="F0E8"/>
      </w:r>
      <w:r>
        <w:rPr>
          <w:b w:val="0"/>
        </w:rPr>
        <w:t xml:space="preserve"> Status bar message display</w:t>
      </w:r>
      <w:bookmarkEnd w:id="22"/>
    </w:p>
    <w:p w14:paraId="26313872" w14:textId="77777777" w:rsidR="00BF4686" w:rsidRDefault="00BF4686" w:rsidP="00BF4686">
      <w:pPr>
        <w:ind w:left="576"/>
      </w:pPr>
      <w:r>
        <w:t xml:space="preserve">The following picture depicts the functionality of displaying the additional info about the SPU3 Device selected. In this case, the IP Address of the SPU3 Device is NOT found in the System XML file loaded. </w:t>
      </w:r>
    </w:p>
    <w:p w14:paraId="494F307A" w14:textId="7DC8E074" w:rsidR="00BF4686" w:rsidRDefault="00BF4686" w:rsidP="00BF4686">
      <w:pPr>
        <w:jc w:val="center"/>
      </w:pPr>
      <w:r>
        <w:rPr>
          <w:noProof/>
        </w:rPr>
        <w:lastRenderedPageBreak/>
        <w:drawing>
          <wp:inline distT="0" distB="0" distL="0" distR="0" wp14:anchorId="4AFC3C0B" wp14:editId="1194352E">
            <wp:extent cx="6819900" cy="610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7E038199" w14:textId="77777777" w:rsidR="00BF4686" w:rsidRDefault="00BF4686" w:rsidP="00BF4686">
      <w:pPr>
        <w:ind w:left="576"/>
      </w:pPr>
    </w:p>
    <w:p w14:paraId="678FBD25" w14:textId="77777777" w:rsidR="00BF4686" w:rsidRPr="00112841" w:rsidRDefault="00BF4686" w:rsidP="00BF4686">
      <w:pPr>
        <w:ind w:left="576"/>
      </w:pPr>
      <w:r>
        <w:t>In this case, the IP Address of the SPU3 Device is found in the System XML file. But the MAC address is NOT found in the History File.</w:t>
      </w:r>
    </w:p>
    <w:p w14:paraId="10582A4F" w14:textId="18248B12" w:rsidR="00BF4686" w:rsidRPr="003F4D9F" w:rsidRDefault="00BF4686" w:rsidP="00BF4686">
      <w:pPr>
        <w:jc w:val="center"/>
      </w:pPr>
      <w:r>
        <w:rPr>
          <w:noProof/>
        </w:rPr>
        <w:lastRenderedPageBreak/>
        <w:drawing>
          <wp:inline distT="0" distB="0" distL="0" distR="0" wp14:anchorId="499851D4" wp14:editId="3E8BE6DD">
            <wp:extent cx="6819900" cy="610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215BC176" w14:textId="77777777" w:rsidR="00BF4686" w:rsidRDefault="00BF4686" w:rsidP="00BF4686">
      <w:pPr>
        <w:pStyle w:val="Heading2"/>
        <w:rPr>
          <w:b w:val="0"/>
        </w:rPr>
      </w:pPr>
      <w:bookmarkStart w:id="23" w:name="_Toc514422721"/>
      <w:r>
        <w:rPr>
          <w:b w:val="0"/>
        </w:rPr>
        <w:t xml:space="preserve">SPU3 Ethernet Auto Configuration Tool </w:t>
      </w:r>
      <w:r w:rsidRPr="000A0584">
        <w:rPr>
          <w:b w:val="0"/>
        </w:rPr>
        <w:sym w:font="Wingdings" w:char="F0E8"/>
      </w:r>
      <w:r>
        <w:rPr>
          <w:b w:val="0"/>
        </w:rPr>
        <w:t xml:space="preserve"> </w:t>
      </w:r>
      <w:r w:rsidRPr="00286727">
        <w:t>All Devices</w:t>
      </w:r>
      <w:r>
        <w:rPr>
          <w:b w:val="0"/>
        </w:rPr>
        <w:t xml:space="preserve"> View</w:t>
      </w:r>
      <w:bookmarkEnd w:id="23"/>
    </w:p>
    <w:p w14:paraId="58199E83" w14:textId="77777777" w:rsidR="00BF4686" w:rsidRPr="00A853E6" w:rsidRDefault="00BF4686" w:rsidP="00BF4686">
      <w:pPr>
        <w:ind w:left="576"/>
      </w:pPr>
      <w:r>
        <w:t xml:space="preserve">The following picture depicts the All Devices View. This view displays the Device settings and Application settings for </w:t>
      </w:r>
      <w:proofErr w:type="gramStart"/>
      <w:r>
        <w:t>all of</w:t>
      </w:r>
      <w:proofErr w:type="gramEnd"/>
      <w:r>
        <w:t xml:space="preserve"> the SPU3 Devices found on the Network. This data is presented in a grid layout. Also, this view has got controls to generate a summary Report and to create the History file. </w:t>
      </w:r>
    </w:p>
    <w:p w14:paraId="69E2EED7" w14:textId="34468A58" w:rsidR="00BF4686" w:rsidRPr="00286727" w:rsidRDefault="00BF4686" w:rsidP="00BF4686">
      <w:r>
        <w:rPr>
          <w:noProof/>
        </w:rPr>
        <w:lastRenderedPageBreak/>
        <w:drawing>
          <wp:inline distT="0" distB="0" distL="0" distR="0" wp14:anchorId="73881811" wp14:editId="3ED2B3BF">
            <wp:extent cx="6819900" cy="610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41F1937C" w14:textId="77777777" w:rsidR="00BF4686" w:rsidRDefault="00BF4686" w:rsidP="00BF4686">
      <w:pPr>
        <w:pStyle w:val="Heading2"/>
        <w:rPr>
          <w:b w:val="0"/>
        </w:rPr>
      </w:pPr>
      <w:bookmarkStart w:id="24" w:name="_Toc514422722"/>
      <w:r>
        <w:rPr>
          <w:b w:val="0"/>
        </w:rPr>
        <w:t xml:space="preserve">SPU3 Ethernet Auto Configuration Tool </w:t>
      </w:r>
      <w:r w:rsidRPr="00417481">
        <w:rPr>
          <w:b w:val="0"/>
        </w:rPr>
        <w:sym w:font="Wingdings" w:char="F0E8"/>
      </w:r>
      <w:r>
        <w:rPr>
          <w:b w:val="0"/>
        </w:rPr>
        <w:t xml:space="preserve"> All Devices View </w:t>
      </w:r>
      <w:r w:rsidRPr="00417481">
        <w:rPr>
          <w:b w:val="0"/>
        </w:rPr>
        <w:sym w:font="Wingdings" w:char="F0E8"/>
      </w:r>
      <w:r>
        <w:rPr>
          <w:b w:val="0"/>
        </w:rPr>
        <w:t xml:space="preserve"> Browse for Report Folder Path</w:t>
      </w:r>
      <w:bookmarkEnd w:id="24"/>
    </w:p>
    <w:p w14:paraId="6BB3CCAB" w14:textId="77777777" w:rsidR="00BF4686" w:rsidRDefault="00BF4686" w:rsidP="00BF4686">
      <w:pPr>
        <w:ind w:left="576"/>
      </w:pPr>
      <w:r>
        <w:t xml:space="preserve">The following picture illustrates the </w:t>
      </w:r>
      <w:r w:rsidRPr="00417481">
        <w:rPr>
          <w:b/>
        </w:rPr>
        <w:t>Browse for Folder</w:t>
      </w:r>
      <w:r>
        <w:t xml:space="preserve"> dialog for configuring the Report Folder Path. </w:t>
      </w:r>
    </w:p>
    <w:p w14:paraId="6BBFA70B" w14:textId="77777777" w:rsidR="00BF4686" w:rsidRPr="00417481" w:rsidRDefault="00BF4686" w:rsidP="00BF4686">
      <w:pPr>
        <w:ind w:left="576"/>
      </w:pPr>
      <w:r>
        <w:t>The Report Folder Path will be used to save the Report files.</w:t>
      </w:r>
    </w:p>
    <w:p w14:paraId="327832A1" w14:textId="2FF0360B" w:rsidR="00BF4686" w:rsidRDefault="00BF4686" w:rsidP="00BF4686">
      <w:r>
        <w:rPr>
          <w:noProof/>
        </w:rPr>
        <w:lastRenderedPageBreak/>
        <w:drawing>
          <wp:inline distT="0" distB="0" distL="0" distR="0" wp14:anchorId="47102D26" wp14:editId="4A6F6E88">
            <wp:extent cx="6867525" cy="6200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7525" cy="6200775"/>
                    </a:xfrm>
                    <a:prstGeom prst="rect">
                      <a:avLst/>
                    </a:prstGeom>
                    <a:noFill/>
                    <a:ln>
                      <a:noFill/>
                    </a:ln>
                  </pic:spPr>
                </pic:pic>
              </a:graphicData>
            </a:graphic>
          </wp:inline>
        </w:drawing>
      </w:r>
    </w:p>
    <w:p w14:paraId="483B180A" w14:textId="77777777" w:rsidR="00BF4686" w:rsidRDefault="00BF4686" w:rsidP="00BF4686">
      <w:pPr>
        <w:pStyle w:val="Heading2"/>
      </w:pPr>
      <w:bookmarkStart w:id="25" w:name="_Toc514422723"/>
      <w:r>
        <w:rPr>
          <w:b w:val="0"/>
        </w:rPr>
        <w:t xml:space="preserve">SPU3 Ethernet Auto Configuration Tool </w:t>
      </w:r>
      <w:r w:rsidRPr="00417481">
        <w:rPr>
          <w:b w:val="0"/>
        </w:rPr>
        <w:sym w:font="Wingdings" w:char="F0E8"/>
      </w:r>
      <w:r>
        <w:rPr>
          <w:b w:val="0"/>
        </w:rPr>
        <w:t xml:space="preserve"> All Devices View </w:t>
      </w:r>
      <w:r w:rsidRPr="00417481">
        <w:rPr>
          <w:b w:val="0"/>
        </w:rPr>
        <w:sym w:font="Wingdings" w:char="F0E8"/>
      </w:r>
      <w:r>
        <w:rPr>
          <w:b w:val="0"/>
        </w:rPr>
        <w:t xml:space="preserve"> Generate a </w:t>
      </w:r>
      <w:r w:rsidRPr="00737C2D">
        <w:t>Report</w:t>
      </w:r>
      <w:r>
        <w:t xml:space="preserve"> </w:t>
      </w:r>
      <w:r w:rsidRPr="00393169">
        <w:rPr>
          <w:b w:val="0"/>
        </w:rPr>
        <w:t>File</w:t>
      </w:r>
      <w:bookmarkEnd w:id="25"/>
    </w:p>
    <w:p w14:paraId="1E161166" w14:textId="77777777" w:rsidR="00BF4686" w:rsidRPr="00737C2D" w:rsidRDefault="00BF4686" w:rsidP="00BF4686">
      <w:pPr>
        <w:ind w:left="576"/>
      </w:pPr>
      <w:r>
        <w:t>User pushes the Report button to generate a report file. Upon generating a report file, a message box will be displayed to notify the report file path and file name, as shown below:</w:t>
      </w:r>
    </w:p>
    <w:p w14:paraId="4FA640C2" w14:textId="61C099C1" w:rsidR="00BF4686" w:rsidRDefault="00BF4686" w:rsidP="00BF4686">
      <w:r>
        <w:rPr>
          <w:noProof/>
        </w:rPr>
        <w:lastRenderedPageBreak/>
        <w:drawing>
          <wp:inline distT="0" distB="0" distL="0" distR="0" wp14:anchorId="52A0F713" wp14:editId="74E3C9C6">
            <wp:extent cx="6819900" cy="610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380F2FFD" w14:textId="77777777" w:rsidR="00BF4686" w:rsidRDefault="00BF4686" w:rsidP="00BF4686"/>
    <w:p w14:paraId="39B0CAC3" w14:textId="2E8002BA" w:rsidR="00BF4686" w:rsidRDefault="00BF4686" w:rsidP="00BF4686">
      <w:pPr>
        <w:jc w:val="center"/>
      </w:pPr>
      <w:r>
        <w:rPr>
          <w:noProof/>
        </w:rPr>
        <w:lastRenderedPageBreak/>
        <w:drawing>
          <wp:inline distT="0" distB="0" distL="0" distR="0" wp14:anchorId="04337FCE" wp14:editId="4131CC86">
            <wp:extent cx="472440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895475"/>
                    </a:xfrm>
                    <a:prstGeom prst="rect">
                      <a:avLst/>
                    </a:prstGeom>
                    <a:noFill/>
                    <a:ln>
                      <a:noFill/>
                    </a:ln>
                  </pic:spPr>
                </pic:pic>
              </a:graphicData>
            </a:graphic>
          </wp:inline>
        </w:drawing>
      </w:r>
    </w:p>
    <w:p w14:paraId="4E5F6A1D" w14:textId="77777777" w:rsidR="00BF4686" w:rsidRDefault="00BF4686" w:rsidP="00BF4686">
      <w:pPr>
        <w:pStyle w:val="Heading2"/>
      </w:pPr>
      <w:bookmarkStart w:id="26" w:name="_Toc514422724"/>
      <w:r>
        <w:rPr>
          <w:b w:val="0"/>
        </w:rPr>
        <w:t xml:space="preserve">SPU3 Ethernet Auto Configuration Tool </w:t>
      </w:r>
      <w:r w:rsidRPr="00417481">
        <w:rPr>
          <w:b w:val="0"/>
        </w:rPr>
        <w:sym w:font="Wingdings" w:char="F0E8"/>
      </w:r>
      <w:r>
        <w:rPr>
          <w:b w:val="0"/>
        </w:rPr>
        <w:t xml:space="preserve"> All Devices View </w:t>
      </w:r>
      <w:r w:rsidRPr="00417481">
        <w:rPr>
          <w:b w:val="0"/>
        </w:rPr>
        <w:sym w:font="Wingdings" w:char="F0E8"/>
      </w:r>
      <w:r>
        <w:rPr>
          <w:b w:val="0"/>
        </w:rPr>
        <w:t xml:space="preserve"> Create the </w:t>
      </w:r>
      <w:r w:rsidRPr="00393169">
        <w:t>History</w:t>
      </w:r>
      <w:r>
        <w:rPr>
          <w:b w:val="0"/>
        </w:rPr>
        <w:t xml:space="preserve"> File</w:t>
      </w:r>
      <w:bookmarkEnd w:id="26"/>
    </w:p>
    <w:p w14:paraId="3D76BB1E" w14:textId="77777777" w:rsidR="00BF4686" w:rsidRDefault="00BF4686" w:rsidP="00BF4686">
      <w:pPr>
        <w:ind w:left="576"/>
      </w:pPr>
      <w:r>
        <w:t>User pushes the History button to create the History file. Upon creating the History file, a message box will be displayed to notify the history file path and file name, as shown below:</w:t>
      </w:r>
    </w:p>
    <w:p w14:paraId="0EF54CE9" w14:textId="70AC6C23" w:rsidR="00BF4686" w:rsidRDefault="00BF4686" w:rsidP="00BF4686">
      <w:pPr>
        <w:ind w:left="576"/>
        <w:jc w:val="center"/>
      </w:pPr>
      <w:r>
        <w:rPr>
          <w:noProof/>
        </w:rPr>
        <w:drawing>
          <wp:inline distT="0" distB="0" distL="0" distR="0" wp14:anchorId="46BAA487" wp14:editId="15A832AA">
            <wp:extent cx="459105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1752600"/>
                    </a:xfrm>
                    <a:prstGeom prst="rect">
                      <a:avLst/>
                    </a:prstGeom>
                    <a:noFill/>
                    <a:ln>
                      <a:noFill/>
                    </a:ln>
                  </pic:spPr>
                </pic:pic>
              </a:graphicData>
            </a:graphic>
          </wp:inline>
        </w:drawing>
      </w:r>
    </w:p>
    <w:p w14:paraId="73944668" w14:textId="4F2037E5" w:rsidR="00BF4686" w:rsidRDefault="00BF4686" w:rsidP="00BF4686">
      <w:pPr>
        <w:jc w:val="center"/>
        <w:rPr>
          <w:noProof/>
        </w:rPr>
      </w:pPr>
      <w:r>
        <w:rPr>
          <w:noProof/>
        </w:rPr>
        <w:lastRenderedPageBreak/>
        <w:drawing>
          <wp:inline distT="0" distB="0" distL="0" distR="0" wp14:anchorId="0146ACB5" wp14:editId="2C86EC33">
            <wp:extent cx="6819900" cy="610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9900" cy="6105525"/>
                    </a:xfrm>
                    <a:prstGeom prst="rect">
                      <a:avLst/>
                    </a:prstGeom>
                    <a:noFill/>
                    <a:ln>
                      <a:noFill/>
                    </a:ln>
                  </pic:spPr>
                </pic:pic>
              </a:graphicData>
            </a:graphic>
          </wp:inline>
        </w:drawing>
      </w:r>
    </w:p>
    <w:p w14:paraId="1A5DF3BA" w14:textId="77777777" w:rsidR="00BF4686" w:rsidRDefault="00BF4686" w:rsidP="00BF4686">
      <w:pPr>
        <w:pStyle w:val="Heading2"/>
        <w:rPr>
          <w:b w:val="0"/>
        </w:rPr>
      </w:pPr>
      <w:bookmarkStart w:id="27" w:name="_Toc514422725"/>
      <w:r>
        <w:rPr>
          <w:b w:val="0"/>
        </w:rPr>
        <w:t xml:space="preserve">SPU3 Ethernet Auto Configuration Tool </w:t>
      </w:r>
      <w:r w:rsidRPr="00417481">
        <w:rPr>
          <w:b w:val="0"/>
        </w:rPr>
        <w:sym w:font="Wingdings" w:char="F0E8"/>
      </w:r>
      <w:r>
        <w:rPr>
          <w:b w:val="0"/>
        </w:rPr>
        <w:t xml:space="preserve"> </w:t>
      </w:r>
      <w:r w:rsidRPr="002175AA">
        <w:t>About</w:t>
      </w:r>
      <w:r>
        <w:rPr>
          <w:b w:val="0"/>
        </w:rPr>
        <w:t xml:space="preserve"> box</w:t>
      </w:r>
      <w:bookmarkEnd w:id="27"/>
    </w:p>
    <w:p w14:paraId="215BE86F" w14:textId="77777777" w:rsidR="00BF4686" w:rsidRPr="002175AA" w:rsidRDefault="00BF4686" w:rsidP="00BF4686">
      <w:pPr>
        <w:ind w:left="576"/>
      </w:pPr>
      <w:r>
        <w:t>The following picture shows the ‘</w:t>
      </w:r>
      <w:r w:rsidRPr="002175AA">
        <w:rPr>
          <w:b/>
        </w:rPr>
        <w:t>About</w:t>
      </w:r>
      <w:r>
        <w:rPr>
          <w:b/>
        </w:rPr>
        <w:t>’</w:t>
      </w:r>
      <w:r>
        <w:t xml:space="preserve"> menu item in the System menu of the SPU3 Ethernet Auto Configuration Tool.</w:t>
      </w:r>
    </w:p>
    <w:p w14:paraId="5DF0B733" w14:textId="77777777" w:rsidR="00BF4686" w:rsidRDefault="00BF4686" w:rsidP="00BF4686">
      <w:pPr>
        <w:rPr>
          <w:noProof/>
        </w:rPr>
      </w:pPr>
    </w:p>
    <w:p w14:paraId="76B1074D" w14:textId="1E52A19B" w:rsidR="00BF4686" w:rsidRDefault="00BF4686" w:rsidP="00BF4686">
      <w:r>
        <w:rPr>
          <w:noProof/>
        </w:rPr>
        <w:lastRenderedPageBreak/>
        <w:drawing>
          <wp:inline distT="0" distB="0" distL="0" distR="0" wp14:anchorId="0F5C512E" wp14:editId="207E0A02">
            <wp:extent cx="6886575" cy="623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86575" cy="6238875"/>
                    </a:xfrm>
                    <a:prstGeom prst="rect">
                      <a:avLst/>
                    </a:prstGeom>
                    <a:noFill/>
                    <a:ln>
                      <a:noFill/>
                    </a:ln>
                  </pic:spPr>
                </pic:pic>
              </a:graphicData>
            </a:graphic>
          </wp:inline>
        </w:drawing>
      </w:r>
    </w:p>
    <w:p w14:paraId="007204C5" w14:textId="77777777" w:rsidR="00BF4686" w:rsidRDefault="00BF4686" w:rsidP="00BF4686">
      <w:pPr>
        <w:ind w:left="432"/>
        <w:rPr>
          <w:noProof/>
        </w:rPr>
      </w:pPr>
      <w:r>
        <w:rPr>
          <w:noProof/>
        </w:rPr>
        <w:t>The following About box dialog will be displayed when user selects the ‘About SPU3 Ethernet Auto Configuration Tool’ menu item:</w:t>
      </w:r>
    </w:p>
    <w:p w14:paraId="312DAD58" w14:textId="68032A2D" w:rsidR="00BF4686" w:rsidRDefault="00BF4686" w:rsidP="00BF4686">
      <w:pPr>
        <w:ind w:left="432"/>
        <w:jc w:val="center"/>
        <w:rPr>
          <w:noProof/>
        </w:rPr>
      </w:pPr>
      <w:r>
        <w:rPr>
          <w:noProof/>
        </w:rPr>
        <w:drawing>
          <wp:inline distT="0" distB="0" distL="0" distR="0" wp14:anchorId="63A318BE" wp14:editId="6B3193E2">
            <wp:extent cx="4257675" cy="133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1333500"/>
                    </a:xfrm>
                    <a:prstGeom prst="rect">
                      <a:avLst/>
                    </a:prstGeom>
                    <a:noFill/>
                    <a:ln>
                      <a:noFill/>
                    </a:ln>
                  </pic:spPr>
                </pic:pic>
              </a:graphicData>
            </a:graphic>
          </wp:inline>
        </w:drawing>
      </w:r>
    </w:p>
    <w:p w14:paraId="405FD027" w14:textId="77777777" w:rsidR="00BF4686" w:rsidRDefault="00BF4686" w:rsidP="00BF4686">
      <w:pPr>
        <w:ind w:left="432"/>
        <w:rPr>
          <w:noProof/>
        </w:rPr>
      </w:pPr>
    </w:p>
    <w:p w14:paraId="44742F3D" w14:textId="77777777" w:rsidR="00EF3FA6" w:rsidRPr="000F5581" w:rsidRDefault="00EF3FA6" w:rsidP="00EF3FA6">
      <w:pPr>
        <w:pageBreakBefore/>
        <w:spacing w:before="120" w:after="240"/>
        <w:jc w:val="center"/>
        <w:rPr>
          <w:rFonts w:ascii="Arial" w:hAnsi="Arial" w:cs="Arial"/>
          <w:b/>
          <w:sz w:val="28"/>
          <w:szCs w:val="28"/>
        </w:rPr>
      </w:pPr>
      <w:r w:rsidRPr="000F5581">
        <w:rPr>
          <w:rFonts w:ascii="Arial" w:hAnsi="Arial" w:cs="Arial"/>
          <w:b/>
          <w:sz w:val="28"/>
          <w:szCs w:val="28"/>
        </w:rPr>
        <w:lastRenderedPageBreak/>
        <w:t>Revision History</w:t>
      </w: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40"/>
        <w:gridCol w:w="1080"/>
        <w:gridCol w:w="1008"/>
        <w:gridCol w:w="2520"/>
        <w:gridCol w:w="3240"/>
      </w:tblGrid>
      <w:tr w:rsidR="00EF3FA6" w:rsidRPr="000F5581" w14:paraId="10AF8FAC" w14:textId="77777777" w:rsidTr="00DF3CB2">
        <w:trPr>
          <w:trHeight w:val="460"/>
          <w:jc w:val="center"/>
        </w:trPr>
        <w:tc>
          <w:tcPr>
            <w:tcW w:w="1440" w:type="dxa"/>
          </w:tcPr>
          <w:p w14:paraId="384502EA" w14:textId="77777777" w:rsidR="00EF3FA6" w:rsidRPr="000F5581" w:rsidRDefault="00EF3FA6" w:rsidP="00DF3CB2">
            <w:pPr>
              <w:pStyle w:val="tablehead0"/>
              <w:rPr>
                <w:rFonts w:cs="Arial"/>
              </w:rPr>
            </w:pPr>
            <w:r w:rsidRPr="000F5581">
              <w:rPr>
                <w:rFonts w:cs="Arial"/>
              </w:rPr>
              <w:t>Revision</w:t>
            </w:r>
            <w:r w:rsidRPr="000F5581">
              <w:rPr>
                <w:rFonts w:cs="Arial"/>
              </w:rPr>
              <w:br/>
              <w:t>Date</w:t>
            </w:r>
          </w:p>
        </w:tc>
        <w:tc>
          <w:tcPr>
            <w:tcW w:w="1080" w:type="dxa"/>
          </w:tcPr>
          <w:p w14:paraId="4A8D96FC" w14:textId="77777777" w:rsidR="00EF3FA6" w:rsidRPr="000F5581" w:rsidRDefault="00EF3FA6" w:rsidP="00DF3CB2">
            <w:pPr>
              <w:pStyle w:val="tablehead0"/>
              <w:rPr>
                <w:rFonts w:cs="Arial"/>
              </w:rPr>
            </w:pPr>
            <w:r w:rsidRPr="000F5581">
              <w:rPr>
                <w:rFonts w:cs="Arial"/>
              </w:rPr>
              <w:t>Revised By</w:t>
            </w:r>
          </w:p>
        </w:tc>
        <w:tc>
          <w:tcPr>
            <w:tcW w:w="1008" w:type="dxa"/>
          </w:tcPr>
          <w:p w14:paraId="34E6226E" w14:textId="77777777" w:rsidR="00EF3FA6" w:rsidRPr="000F5581" w:rsidRDefault="00EF3FA6" w:rsidP="00DF3CB2">
            <w:pPr>
              <w:pStyle w:val="tablehead0"/>
              <w:rPr>
                <w:rFonts w:cs="Arial"/>
              </w:rPr>
            </w:pPr>
            <w:r w:rsidRPr="000F5581">
              <w:rPr>
                <w:rFonts w:cs="Arial"/>
              </w:rPr>
              <w:t>Version</w:t>
            </w:r>
          </w:p>
        </w:tc>
        <w:tc>
          <w:tcPr>
            <w:tcW w:w="2520" w:type="dxa"/>
            <w:tcMar>
              <w:top w:w="0" w:type="dxa"/>
              <w:left w:w="108" w:type="dxa"/>
              <w:bottom w:w="0" w:type="dxa"/>
              <w:right w:w="108" w:type="dxa"/>
            </w:tcMar>
          </w:tcPr>
          <w:p w14:paraId="7BC3AA7A" w14:textId="77777777" w:rsidR="00EF3FA6" w:rsidRPr="000F5581" w:rsidRDefault="00EF3FA6" w:rsidP="00DF3CB2">
            <w:pPr>
              <w:pStyle w:val="tablehead0"/>
              <w:rPr>
                <w:rFonts w:cs="Arial"/>
              </w:rPr>
            </w:pPr>
            <w:r w:rsidRPr="000F5581">
              <w:rPr>
                <w:rFonts w:cs="Arial"/>
              </w:rPr>
              <w:t>Section/Page</w:t>
            </w:r>
            <w:r w:rsidRPr="000F5581">
              <w:rPr>
                <w:rFonts w:cs="Arial"/>
              </w:rPr>
              <w:br/>
              <w:t>Numbers</w:t>
            </w:r>
          </w:p>
        </w:tc>
        <w:tc>
          <w:tcPr>
            <w:tcW w:w="3240" w:type="dxa"/>
            <w:tcMar>
              <w:top w:w="0" w:type="dxa"/>
              <w:left w:w="108" w:type="dxa"/>
              <w:bottom w:w="0" w:type="dxa"/>
              <w:right w:w="108" w:type="dxa"/>
            </w:tcMar>
          </w:tcPr>
          <w:p w14:paraId="1C700654" w14:textId="77777777" w:rsidR="00EF3FA6" w:rsidRPr="000F5581" w:rsidRDefault="00EF3FA6" w:rsidP="00DF3CB2">
            <w:pPr>
              <w:pStyle w:val="tablehead0"/>
              <w:rPr>
                <w:rFonts w:cs="Arial"/>
              </w:rPr>
            </w:pPr>
            <w:r w:rsidRPr="000F5581">
              <w:rPr>
                <w:rFonts w:cs="Arial"/>
              </w:rPr>
              <w:t>Revision Description</w:t>
            </w:r>
          </w:p>
        </w:tc>
      </w:tr>
      <w:tr w:rsidR="00EF3FA6" w:rsidRPr="000F5581" w14:paraId="0B0750DD" w14:textId="77777777" w:rsidTr="00DF3CB2">
        <w:trPr>
          <w:jc w:val="center"/>
        </w:trPr>
        <w:tc>
          <w:tcPr>
            <w:tcW w:w="1440" w:type="dxa"/>
          </w:tcPr>
          <w:p w14:paraId="3A277414" w14:textId="0BD7017A" w:rsidR="00EF3FA6" w:rsidRPr="000F5581" w:rsidRDefault="00BF4686" w:rsidP="00DF3CB2">
            <w:pPr>
              <w:pStyle w:val="tabletext"/>
              <w:jc w:val="center"/>
              <w:rPr>
                <w:rFonts w:ascii="Arial" w:hAnsi="Arial" w:cs="Arial"/>
                <w:sz w:val="22"/>
                <w:szCs w:val="22"/>
              </w:rPr>
            </w:pPr>
            <w:r>
              <w:rPr>
                <w:rFonts w:ascii="Arial" w:hAnsi="Arial" w:cs="Arial"/>
                <w:sz w:val="22"/>
                <w:szCs w:val="22"/>
              </w:rPr>
              <w:t>5/30/18</w:t>
            </w:r>
          </w:p>
        </w:tc>
        <w:tc>
          <w:tcPr>
            <w:tcW w:w="1080" w:type="dxa"/>
          </w:tcPr>
          <w:p w14:paraId="169CFEC2" w14:textId="465F9253" w:rsidR="00EF3FA6" w:rsidRPr="000F5581" w:rsidRDefault="00BF4686" w:rsidP="00DF3CB2">
            <w:pPr>
              <w:pStyle w:val="tabletext"/>
              <w:jc w:val="center"/>
              <w:rPr>
                <w:rFonts w:ascii="Arial" w:hAnsi="Arial" w:cs="Arial"/>
                <w:sz w:val="22"/>
                <w:szCs w:val="22"/>
              </w:rPr>
            </w:pPr>
            <w:r>
              <w:rPr>
                <w:rFonts w:ascii="Arial" w:hAnsi="Arial" w:cs="Arial"/>
                <w:sz w:val="22"/>
                <w:szCs w:val="22"/>
              </w:rPr>
              <w:t>MAC</w:t>
            </w:r>
          </w:p>
        </w:tc>
        <w:tc>
          <w:tcPr>
            <w:tcW w:w="1008" w:type="dxa"/>
          </w:tcPr>
          <w:p w14:paraId="1FE603A3" w14:textId="1573D0AB" w:rsidR="00EF3FA6" w:rsidRPr="000F5581" w:rsidRDefault="00BF4686" w:rsidP="00DF3CB2">
            <w:pPr>
              <w:pStyle w:val="tabletext"/>
              <w:jc w:val="center"/>
              <w:rPr>
                <w:rFonts w:ascii="Arial" w:hAnsi="Arial" w:cs="Arial"/>
                <w:sz w:val="22"/>
                <w:szCs w:val="22"/>
              </w:rPr>
            </w:pPr>
            <w:r>
              <w:rPr>
                <w:rFonts w:ascii="Arial" w:hAnsi="Arial" w:cs="Arial"/>
                <w:sz w:val="22"/>
                <w:szCs w:val="22"/>
              </w:rPr>
              <w:t>A</w:t>
            </w:r>
          </w:p>
        </w:tc>
        <w:tc>
          <w:tcPr>
            <w:tcW w:w="2520" w:type="dxa"/>
            <w:tcMar>
              <w:top w:w="0" w:type="dxa"/>
              <w:left w:w="108" w:type="dxa"/>
              <w:bottom w:w="0" w:type="dxa"/>
              <w:right w:w="108" w:type="dxa"/>
            </w:tcMar>
          </w:tcPr>
          <w:p w14:paraId="56264FAB" w14:textId="6F9C4536" w:rsidR="00EF3FA6" w:rsidRPr="000F5581" w:rsidRDefault="00EF3FA6" w:rsidP="00DF3CB2">
            <w:pPr>
              <w:pStyle w:val="tabletext"/>
              <w:rPr>
                <w:rFonts w:ascii="Arial" w:hAnsi="Arial" w:cs="Arial"/>
                <w:sz w:val="22"/>
                <w:szCs w:val="22"/>
              </w:rPr>
            </w:pPr>
          </w:p>
        </w:tc>
        <w:tc>
          <w:tcPr>
            <w:tcW w:w="3240" w:type="dxa"/>
            <w:tcMar>
              <w:top w:w="0" w:type="dxa"/>
              <w:left w:w="108" w:type="dxa"/>
              <w:bottom w:w="0" w:type="dxa"/>
              <w:right w:w="108" w:type="dxa"/>
            </w:tcMar>
          </w:tcPr>
          <w:p w14:paraId="16CB2997" w14:textId="383AE492" w:rsidR="00EF3FA6" w:rsidRPr="000F5581" w:rsidRDefault="00BF4686" w:rsidP="00DF3CB2">
            <w:pPr>
              <w:pStyle w:val="tabletext"/>
              <w:rPr>
                <w:rFonts w:ascii="Arial" w:hAnsi="Arial" w:cs="Arial"/>
                <w:sz w:val="22"/>
                <w:szCs w:val="22"/>
              </w:rPr>
            </w:pPr>
            <w:r>
              <w:rPr>
                <w:rFonts w:ascii="Arial" w:hAnsi="Arial" w:cs="Arial"/>
                <w:sz w:val="22"/>
                <w:szCs w:val="22"/>
              </w:rPr>
              <w:t>Initial</w:t>
            </w:r>
          </w:p>
        </w:tc>
      </w:tr>
      <w:tr w:rsidR="00EF3FA6" w:rsidRPr="000F5581" w14:paraId="1ABC41FE" w14:textId="77777777" w:rsidTr="00DF3CB2">
        <w:trPr>
          <w:jc w:val="center"/>
        </w:trPr>
        <w:tc>
          <w:tcPr>
            <w:tcW w:w="1440" w:type="dxa"/>
          </w:tcPr>
          <w:p w14:paraId="32B5DAF2" w14:textId="77777777" w:rsidR="00EF3FA6" w:rsidRPr="000F5581" w:rsidRDefault="00EF3FA6" w:rsidP="00DF3CB2">
            <w:pPr>
              <w:pStyle w:val="tabletext"/>
              <w:jc w:val="center"/>
              <w:rPr>
                <w:rFonts w:ascii="Arial" w:hAnsi="Arial" w:cs="Arial"/>
                <w:sz w:val="22"/>
                <w:szCs w:val="22"/>
              </w:rPr>
            </w:pPr>
          </w:p>
        </w:tc>
        <w:tc>
          <w:tcPr>
            <w:tcW w:w="1080" w:type="dxa"/>
          </w:tcPr>
          <w:p w14:paraId="059D3349" w14:textId="77777777" w:rsidR="00EF3FA6" w:rsidRPr="000F5581" w:rsidRDefault="00EF3FA6" w:rsidP="00DF3CB2">
            <w:pPr>
              <w:pStyle w:val="tabletext"/>
              <w:jc w:val="center"/>
              <w:rPr>
                <w:rFonts w:ascii="Arial" w:hAnsi="Arial" w:cs="Arial"/>
                <w:sz w:val="22"/>
                <w:szCs w:val="22"/>
              </w:rPr>
            </w:pPr>
          </w:p>
        </w:tc>
        <w:tc>
          <w:tcPr>
            <w:tcW w:w="1008" w:type="dxa"/>
          </w:tcPr>
          <w:p w14:paraId="7AC521ED" w14:textId="77777777" w:rsidR="00EF3FA6" w:rsidRPr="000F5581" w:rsidRDefault="00EF3FA6" w:rsidP="00DF3CB2">
            <w:pPr>
              <w:pStyle w:val="tabletext"/>
              <w:jc w:val="center"/>
              <w:rPr>
                <w:rFonts w:ascii="Arial" w:hAnsi="Arial" w:cs="Arial"/>
                <w:sz w:val="22"/>
                <w:szCs w:val="22"/>
              </w:rPr>
            </w:pPr>
          </w:p>
        </w:tc>
        <w:tc>
          <w:tcPr>
            <w:tcW w:w="2520" w:type="dxa"/>
            <w:tcMar>
              <w:top w:w="0" w:type="dxa"/>
              <w:left w:w="108" w:type="dxa"/>
              <w:bottom w:w="0" w:type="dxa"/>
              <w:right w:w="108" w:type="dxa"/>
            </w:tcMar>
          </w:tcPr>
          <w:p w14:paraId="77B379F4" w14:textId="77777777" w:rsidR="00EF3FA6" w:rsidRPr="000F5581" w:rsidRDefault="00EF3FA6" w:rsidP="00DF3CB2">
            <w:pPr>
              <w:pStyle w:val="tabletext"/>
              <w:rPr>
                <w:rFonts w:ascii="Arial" w:hAnsi="Arial" w:cs="Arial"/>
                <w:sz w:val="22"/>
                <w:szCs w:val="22"/>
              </w:rPr>
            </w:pPr>
          </w:p>
        </w:tc>
        <w:tc>
          <w:tcPr>
            <w:tcW w:w="3240" w:type="dxa"/>
            <w:tcMar>
              <w:top w:w="0" w:type="dxa"/>
              <w:left w:w="108" w:type="dxa"/>
              <w:bottom w:w="0" w:type="dxa"/>
              <w:right w:w="108" w:type="dxa"/>
            </w:tcMar>
          </w:tcPr>
          <w:p w14:paraId="3B5A8565" w14:textId="77777777" w:rsidR="00EF3FA6" w:rsidRPr="000F5581" w:rsidRDefault="00EF3FA6" w:rsidP="00DF3CB2">
            <w:pPr>
              <w:pStyle w:val="tabletext"/>
              <w:rPr>
                <w:rFonts w:ascii="Arial" w:hAnsi="Arial" w:cs="Arial"/>
                <w:sz w:val="22"/>
                <w:szCs w:val="22"/>
              </w:rPr>
            </w:pPr>
          </w:p>
        </w:tc>
      </w:tr>
      <w:tr w:rsidR="00EF3FA6" w:rsidRPr="000F5581" w14:paraId="67D3FB1C" w14:textId="77777777" w:rsidTr="00DF3CB2">
        <w:trPr>
          <w:jc w:val="center"/>
        </w:trPr>
        <w:tc>
          <w:tcPr>
            <w:tcW w:w="1440" w:type="dxa"/>
          </w:tcPr>
          <w:p w14:paraId="433C7FFF" w14:textId="77777777" w:rsidR="00EF3FA6" w:rsidRPr="000F5581" w:rsidRDefault="00EF3FA6" w:rsidP="00DF3CB2">
            <w:pPr>
              <w:pStyle w:val="tabletext"/>
              <w:jc w:val="center"/>
              <w:rPr>
                <w:rFonts w:ascii="Arial" w:hAnsi="Arial" w:cs="Arial"/>
                <w:sz w:val="22"/>
                <w:szCs w:val="22"/>
              </w:rPr>
            </w:pPr>
          </w:p>
        </w:tc>
        <w:tc>
          <w:tcPr>
            <w:tcW w:w="1080" w:type="dxa"/>
          </w:tcPr>
          <w:p w14:paraId="0307217F" w14:textId="77777777" w:rsidR="00EF3FA6" w:rsidRPr="000F5581" w:rsidRDefault="00EF3FA6" w:rsidP="00DF3CB2">
            <w:pPr>
              <w:pStyle w:val="tabletext"/>
              <w:jc w:val="center"/>
              <w:rPr>
                <w:rFonts w:ascii="Arial" w:hAnsi="Arial" w:cs="Arial"/>
                <w:sz w:val="22"/>
                <w:szCs w:val="22"/>
              </w:rPr>
            </w:pPr>
          </w:p>
        </w:tc>
        <w:tc>
          <w:tcPr>
            <w:tcW w:w="1008" w:type="dxa"/>
          </w:tcPr>
          <w:p w14:paraId="439CC008" w14:textId="77777777" w:rsidR="00EF3FA6" w:rsidRPr="000F5581" w:rsidRDefault="00EF3FA6" w:rsidP="00DF3CB2">
            <w:pPr>
              <w:pStyle w:val="tabletext"/>
              <w:jc w:val="center"/>
              <w:rPr>
                <w:rFonts w:ascii="Arial" w:hAnsi="Arial" w:cs="Arial"/>
                <w:sz w:val="22"/>
                <w:szCs w:val="22"/>
              </w:rPr>
            </w:pPr>
          </w:p>
        </w:tc>
        <w:tc>
          <w:tcPr>
            <w:tcW w:w="2520" w:type="dxa"/>
            <w:tcMar>
              <w:top w:w="0" w:type="dxa"/>
              <w:left w:w="108" w:type="dxa"/>
              <w:bottom w:w="0" w:type="dxa"/>
              <w:right w:w="108" w:type="dxa"/>
            </w:tcMar>
          </w:tcPr>
          <w:p w14:paraId="6F7FC3E7" w14:textId="77777777" w:rsidR="00EF3FA6" w:rsidRPr="000F5581" w:rsidRDefault="00EF3FA6" w:rsidP="00DF3CB2">
            <w:pPr>
              <w:pStyle w:val="tabletext"/>
              <w:rPr>
                <w:rFonts w:ascii="Arial" w:hAnsi="Arial" w:cs="Arial"/>
                <w:sz w:val="22"/>
                <w:szCs w:val="22"/>
              </w:rPr>
            </w:pPr>
          </w:p>
        </w:tc>
        <w:tc>
          <w:tcPr>
            <w:tcW w:w="3240" w:type="dxa"/>
            <w:tcMar>
              <w:top w:w="0" w:type="dxa"/>
              <w:left w:w="108" w:type="dxa"/>
              <w:bottom w:w="0" w:type="dxa"/>
              <w:right w:w="108" w:type="dxa"/>
            </w:tcMar>
          </w:tcPr>
          <w:p w14:paraId="138B7353" w14:textId="77777777" w:rsidR="00EF3FA6" w:rsidRPr="000F5581" w:rsidRDefault="00EF3FA6" w:rsidP="00DF3CB2">
            <w:pPr>
              <w:pStyle w:val="tabletext"/>
              <w:rPr>
                <w:rFonts w:ascii="Arial" w:hAnsi="Arial" w:cs="Arial"/>
                <w:sz w:val="22"/>
                <w:szCs w:val="22"/>
              </w:rPr>
            </w:pPr>
          </w:p>
        </w:tc>
      </w:tr>
    </w:tbl>
    <w:p w14:paraId="4A5557B5" w14:textId="77777777" w:rsidR="00EF3FA6" w:rsidRPr="00A9752D" w:rsidRDefault="00EF3FA6" w:rsidP="00EF3FA6"/>
    <w:p w14:paraId="4712A23B" w14:textId="77777777" w:rsidR="00EF3FA6" w:rsidRPr="00F06AB7" w:rsidRDefault="00EF3FA6" w:rsidP="00EF3FA6">
      <w:pPr>
        <w:pStyle w:val="Body"/>
      </w:pPr>
    </w:p>
    <w:sectPr w:rsidR="00EF3FA6" w:rsidRPr="00F06AB7" w:rsidSect="00BF4686">
      <w:headerReference w:type="first" r:id="rId40"/>
      <w:footerReference w:type="first" r:id="rId41"/>
      <w:pgSz w:w="12240" w:h="15840" w:code="1"/>
      <w:pgMar w:top="1440" w:right="720" w:bottom="1526" w:left="720" w:header="720" w:footer="56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5B2DA" w14:textId="77777777" w:rsidR="00670273" w:rsidRDefault="00670273">
      <w:r>
        <w:separator/>
      </w:r>
    </w:p>
  </w:endnote>
  <w:endnote w:type="continuationSeparator" w:id="0">
    <w:p w14:paraId="37B70F46" w14:textId="77777777" w:rsidR="00670273" w:rsidRDefault="00670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3CEF4" w14:textId="31088560" w:rsidR="00C4109F" w:rsidRPr="00EF3FA6" w:rsidRDefault="00C4109F" w:rsidP="00EF3FA6">
    <w:pPr>
      <w:pStyle w:val="Footer"/>
      <w:pBdr>
        <w:top w:val="single" w:sz="4" w:space="4" w:color="auto"/>
      </w:pBdr>
      <w:tabs>
        <w:tab w:val="clear" w:pos="4320"/>
        <w:tab w:val="clear" w:pos="8640"/>
        <w:tab w:val="center" w:pos="4680"/>
        <w:tab w:val="right" w:pos="9360"/>
      </w:tabs>
      <w:rPr>
        <w:rFonts w:ascii="Arial" w:hAnsi="Arial" w:cs="Arial"/>
        <w:sz w:val="18"/>
        <w:szCs w:val="18"/>
      </w:rPr>
    </w:pPr>
    <w:r w:rsidRPr="00EF3FA6">
      <w:rPr>
        <w:rStyle w:val="PageNumber"/>
        <w:rFonts w:ascii="Arial" w:hAnsi="Arial" w:cs="Arial"/>
        <w:sz w:val="18"/>
        <w:szCs w:val="18"/>
      </w:rPr>
      <w:t xml:space="preserve">Page </w:t>
    </w:r>
    <w:r w:rsidRPr="00EF3FA6">
      <w:rPr>
        <w:rStyle w:val="PageNumber"/>
        <w:rFonts w:ascii="Arial" w:hAnsi="Arial" w:cs="Arial"/>
        <w:sz w:val="18"/>
        <w:szCs w:val="18"/>
      </w:rPr>
      <w:fldChar w:fldCharType="begin"/>
    </w:r>
    <w:r w:rsidRPr="00EF3FA6">
      <w:rPr>
        <w:rStyle w:val="PageNumber"/>
        <w:rFonts w:ascii="Arial" w:hAnsi="Arial" w:cs="Arial"/>
        <w:sz w:val="18"/>
        <w:szCs w:val="18"/>
      </w:rPr>
      <w:instrText xml:space="preserve"> PAGE </w:instrText>
    </w:r>
    <w:r w:rsidRPr="00EF3FA6">
      <w:rPr>
        <w:rStyle w:val="PageNumber"/>
        <w:rFonts w:ascii="Arial" w:hAnsi="Arial" w:cs="Arial"/>
        <w:sz w:val="18"/>
        <w:szCs w:val="18"/>
      </w:rPr>
      <w:fldChar w:fldCharType="separate"/>
    </w:r>
    <w:r w:rsidR="008D2A3E">
      <w:rPr>
        <w:rStyle w:val="PageNumber"/>
        <w:rFonts w:ascii="Arial" w:hAnsi="Arial" w:cs="Arial"/>
        <w:noProof/>
        <w:sz w:val="18"/>
        <w:szCs w:val="18"/>
      </w:rPr>
      <w:t>4</w:t>
    </w:r>
    <w:r w:rsidRPr="00EF3FA6">
      <w:rPr>
        <w:rStyle w:val="PageNumber"/>
        <w:rFonts w:ascii="Arial" w:hAnsi="Arial" w:cs="Arial"/>
        <w:sz w:val="18"/>
        <w:szCs w:val="18"/>
      </w:rPr>
      <w:fldChar w:fldCharType="end"/>
    </w:r>
    <w:r w:rsidRPr="00EF3FA6">
      <w:rPr>
        <w:rStyle w:val="PageNumber"/>
        <w:rFonts w:ascii="Arial" w:hAnsi="Arial" w:cs="Arial"/>
        <w:sz w:val="18"/>
        <w:szCs w:val="18"/>
      </w:rPr>
      <w:t xml:space="preserve"> of </w:t>
    </w:r>
    <w:r w:rsidRPr="00EF3FA6">
      <w:rPr>
        <w:rStyle w:val="PageNumber"/>
        <w:rFonts w:ascii="Arial" w:hAnsi="Arial" w:cs="Arial"/>
        <w:sz w:val="18"/>
        <w:szCs w:val="18"/>
      </w:rPr>
      <w:fldChar w:fldCharType="begin"/>
    </w:r>
    <w:r w:rsidRPr="00EF3FA6">
      <w:rPr>
        <w:rStyle w:val="PageNumber"/>
        <w:rFonts w:ascii="Arial" w:hAnsi="Arial" w:cs="Arial"/>
        <w:sz w:val="18"/>
        <w:szCs w:val="18"/>
      </w:rPr>
      <w:instrText xml:space="preserve"> NUMPAGES </w:instrText>
    </w:r>
    <w:r w:rsidRPr="00EF3FA6">
      <w:rPr>
        <w:rStyle w:val="PageNumber"/>
        <w:rFonts w:ascii="Arial" w:hAnsi="Arial" w:cs="Arial"/>
        <w:sz w:val="18"/>
        <w:szCs w:val="18"/>
      </w:rPr>
      <w:fldChar w:fldCharType="separate"/>
    </w:r>
    <w:r w:rsidR="008D2A3E">
      <w:rPr>
        <w:rStyle w:val="PageNumber"/>
        <w:rFonts w:ascii="Arial" w:hAnsi="Arial" w:cs="Arial"/>
        <w:noProof/>
        <w:sz w:val="18"/>
        <w:szCs w:val="18"/>
      </w:rPr>
      <w:t>4</w:t>
    </w:r>
    <w:r w:rsidRPr="00EF3FA6">
      <w:rPr>
        <w:rStyle w:val="PageNumber"/>
        <w:rFonts w:ascii="Arial" w:hAnsi="Arial" w:cs="Arial"/>
        <w:sz w:val="18"/>
        <w:szCs w:val="18"/>
      </w:rPr>
      <w:fldChar w:fldCharType="end"/>
    </w:r>
    <w:r w:rsidRPr="00EF3FA6">
      <w:rPr>
        <w:rFonts w:ascii="Arial" w:hAnsi="Arial" w:cs="Arial"/>
        <w:sz w:val="18"/>
        <w:szCs w:val="18"/>
      </w:rPr>
      <w:tab/>
    </w:r>
    <w:r w:rsidRPr="00EF3FA6">
      <w:rPr>
        <w:rStyle w:val="PageNumber"/>
        <w:rFonts w:ascii="Arial" w:hAnsi="Arial" w:cs="Arial"/>
        <w:sz w:val="18"/>
        <w:szCs w:val="18"/>
      </w:rPr>
      <w:t>099G100000-</w:t>
    </w:r>
    <w:r w:rsidR="00BF4686">
      <w:rPr>
        <w:rFonts w:ascii="Arial" w:hAnsi="Arial" w:cs="Arial"/>
        <w:sz w:val="18"/>
        <w:szCs w:val="18"/>
      </w:rPr>
      <w:t>xxx</w:t>
    </w:r>
    <w:r w:rsidRPr="00EF3FA6">
      <w:rPr>
        <w:rStyle w:val="PageNumber"/>
        <w:rFonts w:ascii="Arial" w:hAnsi="Arial" w:cs="Arial"/>
        <w:sz w:val="18"/>
        <w:szCs w:val="18"/>
      </w:rPr>
      <w:t xml:space="preserve"> Rev </w:t>
    </w:r>
    <w:r w:rsidR="00BF4686">
      <w:rPr>
        <w:rFonts w:ascii="Arial" w:hAnsi="Arial" w:cs="Arial"/>
        <w:sz w:val="18"/>
        <w:szCs w:val="18"/>
      </w:rPr>
      <w:t>A</w:t>
    </w:r>
    <w:r w:rsidRPr="00EF3FA6">
      <w:rPr>
        <w:rStyle w:val="PageNumber"/>
        <w:rFonts w:ascii="Arial" w:hAnsi="Arial" w:cs="Arial"/>
        <w:sz w:val="18"/>
        <w:szCs w:val="18"/>
      </w:rPr>
      <w:tab/>
    </w:r>
    <w:r w:rsidR="00BF4686">
      <w:rPr>
        <w:rFonts w:ascii="Arial" w:hAnsi="Arial" w:cs="Arial"/>
        <w:sz w:val="18"/>
        <w:szCs w:val="18"/>
      </w:rPr>
      <w:t>5/30/18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9A396" w14:textId="28E46DC3" w:rsidR="00C4109F" w:rsidRPr="00EF3FA6" w:rsidRDefault="00BF4686" w:rsidP="00D375B6">
    <w:pPr>
      <w:pStyle w:val="Footer"/>
      <w:pBdr>
        <w:top w:val="single" w:sz="4" w:space="4" w:color="auto"/>
      </w:pBdr>
      <w:tabs>
        <w:tab w:val="clear" w:pos="4320"/>
        <w:tab w:val="clear" w:pos="8640"/>
        <w:tab w:val="center" w:pos="4680"/>
        <w:tab w:val="right" w:pos="9360"/>
      </w:tabs>
      <w:rPr>
        <w:rFonts w:ascii="Arial" w:hAnsi="Arial" w:cs="Arial"/>
        <w:sz w:val="18"/>
        <w:szCs w:val="18"/>
      </w:rPr>
    </w:pPr>
    <w:r>
      <w:rPr>
        <w:rFonts w:ascii="Arial" w:hAnsi="Arial" w:cs="Arial"/>
        <w:sz w:val="18"/>
        <w:szCs w:val="18"/>
      </w:rPr>
      <w:t>5/30/18</w:t>
    </w:r>
    <w:r w:rsidR="00C4109F" w:rsidRPr="00EF3FA6">
      <w:rPr>
        <w:rFonts w:ascii="Arial" w:hAnsi="Arial" w:cs="Arial"/>
        <w:sz w:val="18"/>
        <w:szCs w:val="18"/>
      </w:rPr>
      <w:tab/>
    </w:r>
    <w:r w:rsidR="00C4109F" w:rsidRPr="00EF3FA6">
      <w:rPr>
        <w:rStyle w:val="PageNumber"/>
        <w:rFonts w:ascii="Arial" w:hAnsi="Arial" w:cs="Arial"/>
        <w:sz w:val="18"/>
        <w:szCs w:val="18"/>
      </w:rPr>
      <w:t>099G100000-</w:t>
    </w:r>
    <w:r>
      <w:rPr>
        <w:rFonts w:ascii="Arial" w:hAnsi="Arial" w:cs="Arial"/>
        <w:sz w:val="18"/>
        <w:szCs w:val="18"/>
      </w:rPr>
      <w:t>xxx</w:t>
    </w:r>
    <w:r w:rsidR="00C4109F" w:rsidRPr="00EF3FA6">
      <w:rPr>
        <w:rStyle w:val="PageNumber"/>
        <w:rFonts w:ascii="Arial" w:hAnsi="Arial" w:cs="Arial"/>
        <w:sz w:val="18"/>
        <w:szCs w:val="18"/>
      </w:rPr>
      <w:t xml:space="preserve"> Rev </w:t>
    </w:r>
    <w:r>
      <w:rPr>
        <w:rFonts w:ascii="Arial" w:hAnsi="Arial" w:cs="Arial"/>
        <w:sz w:val="18"/>
        <w:szCs w:val="18"/>
      </w:rPr>
      <w:t>A</w:t>
    </w:r>
    <w:r w:rsidR="00C4109F" w:rsidRPr="00EF3FA6">
      <w:rPr>
        <w:rStyle w:val="PageNumber"/>
        <w:rFonts w:ascii="Arial" w:hAnsi="Arial" w:cs="Arial"/>
        <w:sz w:val="18"/>
        <w:szCs w:val="18"/>
      </w:rPr>
      <w:tab/>
      <w:t xml:space="preserve">Page </w:t>
    </w:r>
    <w:r w:rsidR="00C4109F" w:rsidRPr="00EF3FA6">
      <w:rPr>
        <w:rStyle w:val="PageNumber"/>
        <w:rFonts w:ascii="Arial" w:hAnsi="Arial" w:cs="Arial"/>
        <w:sz w:val="18"/>
        <w:szCs w:val="18"/>
      </w:rPr>
      <w:fldChar w:fldCharType="begin"/>
    </w:r>
    <w:r w:rsidR="00C4109F" w:rsidRPr="00EF3FA6">
      <w:rPr>
        <w:rStyle w:val="PageNumber"/>
        <w:rFonts w:ascii="Arial" w:hAnsi="Arial" w:cs="Arial"/>
        <w:sz w:val="18"/>
        <w:szCs w:val="18"/>
      </w:rPr>
      <w:instrText xml:space="preserve"> PAGE </w:instrText>
    </w:r>
    <w:r w:rsidR="00C4109F" w:rsidRPr="00EF3FA6">
      <w:rPr>
        <w:rStyle w:val="PageNumber"/>
        <w:rFonts w:ascii="Arial" w:hAnsi="Arial" w:cs="Arial"/>
        <w:sz w:val="18"/>
        <w:szCs w:val="18"/>
      </w:rPr>
      <w:fldChar w:fldCharType="separate"/>
    </w:r>
    <w:r w:rsidR="008D2A3E">
      <w:rPr>
        <w:rStyle w:val="PageNumber"/>
        <w:rFonts w:ascii="Arial" w:hAnsi="Arial" w:cs="Arial"/>
        <w:noProof/>
        <w:sz w:val="18"/>
        <w:szCs w:val="18"/>
      </w:rPr>
      <w:t>3</w:t>
    </w:r>
    <w:r w:rsidR="00C4109F" w:rsidRPr="00EF3FA6">
      <w:rPr>
        <w:rStyle w:val="PageNumber"/>
        <w:rFonts w:ascii="Arial" w:hAnsi="Arial" w:cs="Arial"/>
        <w:sz w:val="18"/>
        <w:szCs w:val="18"/>
      </w:rPr>
      <w:fldChar w:fldCharType="end"/>
    </w:r>
    <w:r w:rsidR="00C4109F" w:rsidRPr="00EF3FA6">
      <w:rPr>
        <w:rStyle w:val="PageNumber"/>
        <w:rFonts w:ascii="Arial" w:hAnsi="Arial" w:cs="Arial"/>
        <w:sz w:val="18"/>
        <w:szCs w:val="18"/>
      </w:rPr>
      <w:t xml:space="preserve"> of </w:t>
    </w:r>
    <w:r w:rsidR="00C4109F" w:rsidRPr="00EF3FA6">
      <w:rPr>
        <w:rStyle w:val="PageNumber"/>
        <w:rFonts w:ascii="Arial" w:hAnsi="Arial" w:cs="Arial"/>
        <w:sz w:val="18"/>
        <w:szCs w:val="18"/>
      </w:rPr>
      <w:fldChar w:fldCharType="begin"/>
    </w:r>
    <w:r w:rsidR="00C4109F" w:rsidRPr="00EF3FA6">
      <w:rPr>
        <w:rStyle w:val="PageNumber"/>
        <w:rFonts w:ascii="Arial" w:hAnsi="Arial" w:cs="Arial"/>
        <w:sz w:val="18"/>
        <w:szCs w:val="18"/>
      </w:rPr>
      <w:instrText xml:space="preserve"> NUMPAGES </w:instrText>
    </w:r>
    <w:r w:rsidR="00C4109F" w:rsidRPr="00EF3FA6">
      <w:rPr>
        <w:rStyle w:val="PageNumber"/>
        <w:rFonts w:ascii="Arial" w:hAnsi="Arial" w:cs="Arial"/>
        <w:sz w:val="18"/>
        <w:szCs w:val="18"/>
      </w:rPr>
      <w:fldChar w:fldCharType="separate"/>
    </w:r>
    <w:r w:rsidR="008D2A3E">
      <w:rPr>
        <w:rStyle w:val="PageNumber"/>
        <w:rFonts w:ascii="Arial" w:hAnsi="Arial" w:cs="Arial"/>
        <w:noProof/>
        <w:sz w:val="18"/>
        <w:szCs w:val="18"/>
      </w:rPr>
      <w:t>4</w:t>
    </w:r>
    <w:r w:rsidR="00C4109F" w:rsidRPr="00EF3FA6">
      <w:rPr>
        <w:rStyle w:val="PageNumbe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A7238" w14:textId="77777777" w:rsidR="008D2A3E" w:rsidRDefault="008D2A3E" w:rsidP="008D2A3E">
    <w:pPr>
      <w:pStyle w:val="Footer"/>
      <w:pBdr>
        <w:top w:val="single" w:sz="4" w:space="4" w:color="auto"/>
      </w:pBdr>
      <w:tabs>
        <w:tab w:val="clear" w:pos="4320"/>
        <w:tab w:val="clear" w:pos="8640"/>
        <w:tab w:val="right" w:pos="9360"/>
      </w:tabs>
      <w:spacing w:after="80"/>
      <w:jc w:val="center"/>
      <w:rPr>
        <w:rFonts w:ascii="Arial" w:hAnsi="Arial"/>
        <w:sz w:val="18"/>
      </w:rPr>
    </w:pPr>
    <w:r>
      <w:rPr>
        <w:rFonts w:ascii="Arial" w:hAnsi="Arial"/>
        <w:sz w:val="18"/>
      </w:rPr>
      <w:t xml:space="preserve">10460 Miller Road Dallas, TX75238   +1 </w:t>
    </w:r>
    <w:r w:rsidRPr="00ED25EE">
      <w:rPr>
        <w:rFonts w:ascii="Arial" w:hAnsi="Arial"/>
        <w:sz w:val="18"/>
      </w:rPr>
      <w:t>972 290-312</w:t>
    </w:r>
    <w:r>
      <w:rPr>
        <w:rFonts w:ascii="Arial" w:hAnsi="Arial"/>
        <w:sz w:val="18"/>
      </w:rPr>
      <w:t>1   </w:t>
    </w:r>
    <w:r w:rsidRPr="00ED25EE">
      <w:rPr>
        <w:rFonts w:ascii="Arial" w:hAnsi="Arial"/>
        <w:sz w:val="18"/>
      </w:rPr>
      <w:t>F</w:t>
    </w:r>
    <w:r>
      <w:rPr>
        <w:rFonts w:ascii="Arial" w:hAnsi="Arial"/>
        <w:sz w:val="18"/>
      </w:rPr>
      <w:t>ax</w:t>
    </w:r>
    <w:r w:rsidRPr="00ED25EE">
      <w:rPr>
        <w:rFonts w:ascii="Arial" w:hAnsi="Arial"/>
        <w:sz w:val="18"/>
      </w:rPr>
      <w:t xml:space="preserve"> </w:t>
    </w:r>
    <w:r>
      <w:rPr>
        <w:rFonts w:ascii="Arial" w:hAnsi="Arial"/>
        <w:sz w:val="18"/>
      </w:rPr>
      <w:t xml:space="preserve">+1 </w:t>
    </w:r>
    <w:r w:rsidRPr="00ED25EE">
      <w:rPr>
        <w:rFonts w:ascii="Arial" w:hAnsi="Arial"/>
        <w:sz w:val="18"/>
      </w:rPr>
      <w:t>972 722-1132</w:t>
    </w:r>
  </w:p>
  <w:p w14:paraId="59CC8065" w14:textId="77777777" w:rsidR="00C4109F" w:rsidRPr="008D2A3E" w:rsidRDefault="008D2A3E" w:rsidP="008D2A3E">
    <w:pPr>
      <w:pStyle w:val="Footer"/>
      <w:tabs>
        <w:tab w:val="clear" w:pos="4320"/>
        <w:tab w:val="clear" w:pos="8640"/>
        <w:tab w:val="right" w:pos="9360"/>
      </w:tabs>
      <w:spacing w:after="0"/>
      <w:jc w:val="center"/>
      <w:rPr>
        <w:rFonts w:ascii="Arial" w:hAnsi="Arial"/>
        <w:sz w:val="18"/>
      </w:rPr>
    </w:pPr>
    <w:r>
      <w:rPr>
        <w:rFonts w:ascii="Arial" w:hAnsi="Arial"/>
        <w:sz w:val="18"/>
      </w:rPr>
      <w:t>Toll-Free Service Hotline: 1 866 GMI-</w:t>
    </w:r>
    <w:proofErr w:type="spellStart"/>
    <w:r>
      <w:rPr>
        <w:rFonts w:ascii="Arial" w:hAnsi="Arial"/>
        <w:sz w:val="18"/>
      </w:rPr>
      <w:t>SERVice</w:t>
    </w:r>
    <w:proofErr w:type="spellEnd"/>
    <w:r>
      <w:rPr>
        <w:rFonts w:ascii="Arial" w:hAnsi="Arial"/>
        <w:sz w:val="18"/>
      </w:rPr>
      <w:t xml:space="preserve"> (1 866-464-7378)     </w:t>
    </w:r>
    <w:hyperlink r:id="rId1" w:history="1">
      <w:r w:rsidRPr="004E3DC4">
        <w:rPr>
          <w:rStyle w:val="Hyperlink"/>
          <w:rFonts w:ascii="Arial" w:hAnsi="Arial"/>
          <w:sz w:val="18"/>
        </w:rPr>
        <w:t>support@avt-inc.com</w:t>
      </w:r>
    </w:hyperlink>
    <w:r>
      <w:rPr>
        <w:rFonts w:ascii="Arial" w:hAnsi="Arial"/>
        <w:sz w:val="18"/>
      </w:rPr>
      <w:t xml:space="preserve"> www.avt-inc.com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5CD23" w14:textId="77777777" w:rsidR="00C4109F" w:rsidRPr="00426B0D" w:rsidRDefault="00C4109F" w:rsidP="00426B0D">
    <w:pPr>
      <w:pStyle w:val="Footer"/>
      <w:pBdr>
        <w:top w:val="single" w:sz="4" w:space="0" w:color="auto"/>
      </w:pBdr>
      <w:tabs>
        <w:tab w:val="clear" w:pos="4320"/>
        <w:tab w:val="clear" w:pos="8640"/>
        <w:tab w:val="center" w:pos="4680"/>
        <w:tab w:val="right" w:pos="9360"/>
      </w:tabs>
      <w:rPr>
        <w:rFonts w:ascii="Arial" w:hAnsi="Arial" w:cs="Arial"/>
        <w:sz w:val="18"/>
        <w:szCs w:val="18"/>
      </w:rPr>
    </w:pPr>
    <w:r w:rsidRPr="00EF3FA6">
      <w:rPr>
        <w:rStyle w:val="PageNumber"/>
        <w:rFonts w:ascii="Arial" w:hAnsi="Arial" w:cs="Arial"/>
        <w:sz w:val="18"/>
        <w:szCs w:val="18"/>
      </w:rPr>
      <w:t xml:space="preserve">Page </w:t>
    </w:r>
    <w:r w:rsidRPr="00EF3FA6">
      <w:rPr>
        <w:rStyle w:val="PageNumber"/>
        <w:rFonts w:ascii="Arial" w:hAnsi="Arial" w:cs="Arial"/>
        <w:sz w:val="18"/>
        <w:szCs w:val="18"/>
      </w:rPr>
      <w:fldChar w:fldCharType="begin"/>
    </w:r>
    <w:r w:rsidRPr="00EF3FA6">
      <w:rPr>
        <w:rStyle w:val="PageNumber"/>
        <w:rFonts w:ascii="Arial" w:hAnsi="Arial" w:cs="Arial"/>
        <w:sz w:val="18"/>
        <w:szCs w:val="18"/>
      </w:rPr>
      <w:instrText xml:space="preserve"> PAGE </w:instrText>
    </w:r>
    <w:r w:rsidRPr="00EF3FA6">
      <w:rPr>
        <w:rStyle w:val="PageNumber"/>
        <w:rFonts w:ascii="Arial" w:hAnsi="Arial" w:cs="Arial"/>
        <w:sz w:val="18"/>
        <w:szCs w:val="18"/>
      </w:rPr>
      <w:fldChar w:fldCharType="separate"/>
    </w:r>
    <w:r w:rsidR="008D2A3E">
      <w:rPr>
        <w:rStyle w:val="PageNumber"/>
        <w:rFonts w:ascii="Arial" w:hAnsi="Arial" w:cs="Arial"/>
        <w:noProof/>
        <w:sz w:val="18"/>
        <w:szCs w:val="18"/>
      </w:rPr>
      <w:t>2</w:t>
    </w:r>
    <w:r w:rsidRPr="00EF3FA6">
      <w:rPr>
        <w:rStyle w:val="PageNumber"/>
        <w:rFonts w:ascii="Arial" w:hAnsi="Arial" w:cs="Arial"/>
        <w:sz w:val="18"/>
        <w:szCs w:val="18"/>
      </w:rPr>
      <w:fldChar w:fldCharType="end"/>
    </w:r>
    <w:r w:rsidRPr="00EF3FA6">
      <w:rPr>
        <w:rStyle w:val="PageNumber"/>
        <w:rFonts w:ascii="Arial" w:hAnsi="Arial" w:cs="Arial"/>
        <w:sz w:val="18"/>
        <w:szCs w:val="18"/>
      </w:rPr>
      <w:t xml:space="preserve"> of </w:t>
    </w:r>
    <w:r w:rsidRPr="00EF3FA6">
      <w:rPr>
        <w:rStyle w:val="PageNumber"/>
        <w:rFonts w:ascii="Arial" w:hAnsi="Arial" w:cs="Arial"/>
        <w:sz w:val="18"/>
        <w:szCs w:val="18"/>
      </w:rPr>
      <w:fldChar w:fldCharType="begin"/>
    </w:r>
    <w:r w:rsidRPr="00EF3FA6">
      <w:rPr>
        <w:rStyle w:val="PageNumber"/>
        <w:rFonts w:ascii="Arial" w:hAnsi="Arial" w:cs="Arial"/>
        <w:sz w:val="18"/>
        <w:szCs w:val="18"/>
      </w:rPr>
      <w:instrText xml:space="preserve"> NUMPAGES </w:instrText>
    </w:r>
    <w:r w:rsidRPr="00EF3FA6">
      <w:rPr>
        <w:rStyle w:val="PageNumber"/>
        <w:rFonts w:ascii="Arial" w:hAnsi="Arial" w:cs="Arial"/>
        <w:sz w:val="18"/>
        <w:szCs w:val="18"/>
      </w:rPr>
      <w:fldChar w:fldCharType="separate"/>
    </w:r>
    <w:r w:rsidR="008D2A3E">
      <w:rPr>
        <w:rStyle w:val="PageNumber"/>
        <w:rFonts w:ascii="Arial" w:hAnsi="Arial" w:cs="Arial"/>
        <w:noProof/>
        <w:sz w:val="18"/>
        <w:szCs w:val="18"/>
      </w:rPr>
      <w:t>4</w:t>
    </w:r>
    <w:r w:rsidRPr="00EF3FA6">
      <w:rPr>
        <w:rStyle w:val="PageNumber"/>
        <w:rFonts w:ascii="Arial" w:hAnsi="Arial" w:cs="Arial"/>
        <w:sz w:val="18"/>
        <w:szCs w:val="18"/>
      </w:rPr>
      <w:fldChar w:fldCharType="end"/>
    </w:r>
    <w:r w:rsidRPr="00EF3FA6">
      <w:rPr>
        <w:rStyle w:val="PageNumber"/>
        <w:rFonts w:ascii="Arial" w:hAnsi="Arial" w:cs="Arial"/>
        <w:sz w:val="18"/>
        <w:szCs w:val="18"/>
      </w:rPr>
      <w:tab/>
      <w:t>099G100000-</w:t>
    </w:r>
    <w:r w:rsidRPr="00EF3FA6">
      <w:rPr>
        <w:rFonts w:ascii="Arial" w:hAnsi="Arial" w:cs="Arial"/>
        <w:sz w:val="18"/>
        <w:szCs w:val="18"/>
      </w:rPr>
      <w:fldChar w:fldCharType="begin"/>
    </w:r>
    <w:r w:rsidRPr="00EF3FA6">
      <w:rPr>
        <w:rFonts w:ascii="Arial" w:hAnsi="Arial" w:cs="Arial"/>
        <w:sz w:val="18"/>
        <w:szCs w:val="18"/>
      </w:rPr>
      <w:instrText xml:space="preserve"> MACROBUTTON  AcceptAllChangesShown "SN Num" </w:instrText>
    </w:r>
    <w:r w:rsidRPr="00EF3FA6">
      <w:rPr>
        <w:rFonts w:ascii="Arial" w:hAnsi="Arial" w:cs="Arial"/>
        <w:sz w:val="18"/>
        <w:szCs w:val="18"/>
      </w:rPr>
      <w:fldChar w:fldCharType="end"/>
    </w:r>
    <w:r w:rsidRPr="00EF3FA6">
      <w:rPr>
        <w:rStyle w:val="PageNumber"/>
        <w:rFonts w:ascii="Arial" w:hAnsi="Arial" w:cs="Arial"/>
        <w:sz w:val="18"/>
        <w:szCs w:val="18"/>
      </w:rPr>
      <w:t xml:space="preserve"> Rev </w:t>
    </w:r>
    <w:r w:rsidRPr="00EF3FA6">
      <w:rPr>
        <w:rFonts w:ascii="Arial" w:hAnsi="Arial" w:cs="Arial"/>
        <w:sz w:val="18"/>
        <w:szCs w:val="18"/>
      </w:rPr>
      <w:fldChar w:fldCharType="begin"/>
    </w:r>
    <w:r w:rsidRPr="00EF3FA6">
      <w:rPr>
        <w:rFonts w:ascii="Arial" w:hAnsi="Arial" w:cs="Arial"/>
        <w:sz w:val="18"/>
        <w:szCs w:val="18"/>
      </w:rPr>
      <w:instrText xml:space="preserve"> MACROBUTTON  AcceptAllChangesShown "[Enter Rev]" </w:instrText>
    </w:r>
    <w:r w:rsidRPr="00EF3FA6">
      <w:rPr>
        <w:rFonts w:ascii="Arial" w:hAnsi="Arial" w:cs="Arial"/>
        <w:sz w:val="18"/>
        <w:szCs w:val="18"/>
      </w:rPr>
      <w:fldChar w:fldCharType="end"/>
    </w:r>
    <w:r w:rsidRPr="00EF3FA6">
      <w:rPr>
        <w:rStyle w:val="PageNumber"/>
        <w:rFonts w:ascii="Arial" w:hAnsi="Arial" w:cs="Arial"/>
        <w:sz w:val="18"/>
        <w:szCs w:val="18"/>
      </w:rPr>
      <w:tab/>
    </w:r>
    <w:r w:rsidR="00426B0D" w:rsidRPr="00426B0D">
      <w:rPr>
        <w:rFonts w:ascii="Arial" w:hAnsi="Arial" w:cs="Arial"/>
        <w:sz w:val="18"/>
        <w:szCs w:val="18"/>
      </w:rPr>
      <w:fldChar w:fldCharType="begin"/>
    </w:r>
    <w:r w:rsidR="00426B0D" w:rsidRPr="00426B0D">
      <w:rPr>
        <w:rFonts w:ascii="Arial" w:hAnsi="Arial" w:cs="Arial"/>
        <w:sz w:val="18"/>
        <w:szCs w:val="18"/>
      </w:rPr>
      <w:instrText xml:space="preserve"> MACROBUTTON  AcceptAllChangesInDoc [Date] </w:instrText>
    </w:r>
    <w:r w:rsidR="00426B0D" w:rsidRPr="00426B0D">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76877" w14:textId="77777777" w:rsidR="00670273" w:rsidRDefault="00670273">
      <w:r>
        <w:separator/>
      </w:r>
    </w:p>
  </w:footnote>
  <w:footnote w:type="continuationSeparator" w:id="0">
    <w:p w14:paraId="07CC05DE" w14:textId="77777777" w:rsidR="00670273" w:rsidRDefault="00670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6817F" w14:textId="77777777" w:rsidR="00C4109F" w:rsidRDefault="00C4109F">
    <w:pPr>
      <w:ind w:right="-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EC0EF" w14:textId="77777777" w:rsidR="00C4109F" w:rsidRPr="00A51A3F" w:rsidRDefault="00FB3637" w:rsidP="001C0BAE">
    <w:pPr>
      <w:pStyle w:val="Header"/>
      <w:ind w:firstLine="720"/>
      <w:jc w:val="right"/>
    </w:pPr>
    <w:r>
      <w:rPr>
        <w:noProof/>
      </w:rPr>
      <w:drawing>
        <wp:inline distT="0" distB="0" distL="0" distR="0" wp14:anchorId="4C9CCC18" wp14:editId="364E8B56">
          <wp:extent cx="2238375" cy="809625"/>
          <wp:effectExtent l="0" t="0" r="9525" b="9525"/>
          <wp:docPr id="3" name="Picture 3" descr="C:\Data\Personal\Templates\rebrand_Av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Personal\Templates\rebrand_Avt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80962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2A8D6" w14:textId="77777777" w:rsidR="00C4109F" w:rsidRDefault="00C4109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78E03C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9F85B6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704E1F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F801C18"/>
    <w:lvl w:ilvl="0">
      <w:start w:val="1"/>
      <w:numFmt w:val="lowerLetter"/>
      <w:pStyle w:val="AlphaList"/>
      <w:lvlText w:val="%1."/>
      <w:lvlJc w:val="left"/>
      <w:pPr>
        <w:tabs>
          <w:tab w:val="num" w:pos="720"/>
        </w:tabs>
        <w:ind w:left="720" w:hanging="360"/>
      </w:pPr>
      <w:rPr>
        <w:rFonts w:hint="default"/>
      </w:rPr>
    </w:lvl>
  </w:abstractNum>
  <w:abstractNum w:abstractNumId="4" w15:restartNumberingAfterBreak="0">
    <w:nsid w:val="FFFFFF80"/>
    <w:multiLevelType w:val="singleLevel"/>
    <w:tmpl w:val="C448A28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9BCD8E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8"/>
    <w:multiLevelType w:val="singleLevel"/>
    <w:tmpl w:val="D898CB3C"/>
    <w:lvl w:ilvl="0">
      <w:start w:val="1"/>
      <w:numFmt w:val="decimal"/>
      <w:pStyle w:val="ListNumber"/>
      <w:lvlText w:val="%1."/>
      <w:lvlJc w:val="left"/>
      <w:pPr>
        <w:tabs>
          <w:tab w:val="num" w:pos="360"/>
        </w:tabs>
        <w:ind w:left="360" w:hanging="360"/>
      </w:pPr>
    </w:lvl>
  </w:abstractNum>
  <w:abstractNum w:abstractNumId="7" w15:restartNumberingAfterBreak="0">
    <w:nsid w:val="FFFFFF89"/>
    <w:multiLevelType w:val="singleLevel"/>
    <w:tmpl w:val="93C0C8C8"/>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25B7AA2"/>
    <w:multiLevelType w:val="hybridMultilevel"/>
    <w:tmpl w:val="8F703AB4"/>
    <w:lvl w:ilvl="0" w:tplc="58D65C7C">
      <w:start w:val="1"/>
      <w:numFmt w:val="bullet"/>
      <w:pStyle w:val="ListBullet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07A91571"/>
    <w:multiLevelType w:val="hybridMultilevel"/>
    <w:tmpl w:val="86AE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16D9E"/>
    <w:multiLevelType w:val="multilevel"/>
    <w:tmpl w:val="CD8AE042"/>
    <w:lvl w:ilvl="0">
      <w:start w:val="1"/>
      <w:numFmt w:val="decimal"/>
      <w:lvlText w:val="%1."/>
      <w:lvlJc w:val="left"/>
      <w:pPr>
        <w:tabs>
          <w:tab w:val="num" w:pos="1032"/>
        </w:tabs>
        <w:ind w:left="960" w:firstLine="0"/>
      </w:pPr>
      <w:rPr>
        <w:rFonts w:hint="default"/>
      </w:rPr>
    </w:lvl>
    <w:lvl w:ilvl="1">
      <w:start w:val="1"/>
      <w:numFmt w:val="decimal"/>
      <w:lvlText w:val="%1.%2"/>
      <w:lvlJc w:val="left"/>
      <w:pPr>
        <w:tabs>
          <w:tab w:val="num" w:pos="960"/>
        </w:tabs>
        <w:ind w:left="960" w:firstLine="0"/>
      </w:pPr>
      <w:rPr>
        <w:rFonts w:hint="default"/>
        <w:b w:val="0"/>
      </w:rPr>
    </w:lvl>
    <w:lvl w:ilvl="2">
      <w:start w:val="1"/>
      <w:numFmt w:val="decimal"/>
      <w:lvlText w:val="%1.%2.%3"/>
      <w:lvlJc w:val="left"/>
      <w:pPr>
        <w:tabs>
          <w:tab w:val="num" w:pos="960"/>
        </w:tabs>
        <w:ind w:left="960" w:firstLine="0"/>
      </w:pPr>
      <w:rPr>
        <w:rFonts w:hint="default"/>
      </w:rPr>
    </w:lvl>
    <w:lvl w:ilvl="3">
      <w:start w:val="1"/>
      <w:numFmt w:val="decimal"/>
      <w:lvlText w:val="%1.%2.%3.%4"/>
      <w:lvlJc w:val="left"/>
      <w:pPr>
        <w:tabs>
          <w:tab w:val="num" w:pos="960"/>
        </w:tabs>
        <w:ind w:left="960" w:firstLine="0"/>
      </w:pPr>
      <w:rPr>
        <w:rFonts w:hint="default"/>
      </w:rPr>
    </w:lvl>
    <w:lvl w:ilvl="4">
      <w:start w:val="1"/>
      <w:numFmt w:val="decimal"/>
      <w:lvlText w:val="%1.%2.%3.%4.%5"/>
      <w:lvlJc w:val="left"/>
      <w:pPr>
        <w:tabs>
          <w:tab w:val="num" w:pos="960"/>
        </w:tabs>
        <w:ind w:left="960" w:firstLine="0"/>
      </w:pPr>
      <w:rPr>
        <w:rFonts w:hint="default"/>
      </w:rPr>
    </w:lvl>
    <w:lvl w:ilvl="5">
      <w:start w:val="1"/>
      <w:numFmt w:val="decimal"/>
      <w:lvlText w:val="%1.%2.%3.%4.%5.%6"/>
      <w:lvlJc w:val="left"/>
      <w:pPr>
        <w:tabs>
          <w:tab w:val="num" w:pos="960"/>
        </w:tabs>
        <w:ind w:left="960" w:firstLine="0"/>
      </w:pPr>
      <w:rPr>
        <w:rFonts w:hint="default"/>
      </w:rPr>
    </w:lvl>
    <w:lvl w:ilvl="6">
      <w:start w:val="1"/>
      <w:numFmt w:val="decimal"/>
      <w:lvlText w:val="%1.%2.%3.%4.%5.%6.%7"/>
      <w:lvlJc w:val="left"/>
      <w:pPr>
        <w:tabs>
          <w:tab w:val="num" w:pos="960"/>
        </w:tabs>
        <w:ind w:left="960" w:firstLine="0"/>
      </w:pPr>
      <w:rPr>
        <w:rFonts w:hint="default"/>
      </w:rPr>
    </w:lvl>
    <w:lvl w:ilvl="7">
      <w:start w:val="1"/>
      <w:numFmt w:val="decimal"/>
      <w:lvlText w:val="%1.%2.%3.%4.%5.%6.%7.%8"/>
      <w:lvlJc w:val="left"/>
      <w:pPr>
        <w:tabs>
          <w:tab w:val="num" w:pos="960"/>
        </w:tabs>
        <w:ind w:left="960" w:firstLine="0"/>
      </w:pPr>
      <w:rPr>
        <w:rFonts w:hint="default"/>
      </w:rPr>
    </w:lvl>
    <w:lvl w:ilvl="8">
      <w:start w:val="1"/>
      <w:numFmt w:val="decimal"/>
      <w:lvlText w:val="%1.%2.%3.%4.%5.%6.%7.%8.%9"/>
      <w:lvlJc w:val="left"/>
      <w:pPr>
        <w:tabs>
          <w:tab w:val="num" w:pos="960"/>
        </w:tabs>
        <w:ind w:left="960" w:firstLine="0"/>
      </w:pPr>
      <w:rPr>
        <w:rFonts w:hint="default"/>
      </w:rPr>
    </w:lvl>
  </w:abstractNum>
  <w:abstractNum w:abstractNumId="11" w15:restartNumberingAfterBreak="0">
    <w:nsid w:val="22817780"/>
    <w:multiLevelType w:val="hybridMultilevel"/>
    <w:tmpl w:val="01A0A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0767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8AD1061"/>
    <w:multiLevelType w:val="hybridMultilevel"/>
    <w:tmpl w:val="34367AFE"/>
    <w:lvl w:ilvl="0" w:tplc="2370E0E2">
      <w:start w:val="1"/>
      <w:numFmt w:val="bullet"/>
      <w:pStyle w:val="Bullet1"/>
      <w:lvlText w:val=""/>
      <w:lvlJc w:val="left"/>
      <w:pPr>
        <w:tabs>
          <w:tab w:val="num" w:pos="720"/>
        </w:tabs>
        <w:ind w:left="720" w:hanging="360"/>
      </w:pPr>
      <w:rPr>
        <w:rFonts w:ascii="Symbol" w:hAnsi="Symbol" w:hint="default"/>
      </w:rPr>
    </w:lvl>
    <w:lvl w:ilvl="1" w:tplc="BA481462" w:tentative="1">
      <w:start w:val="1"/>
      <w:numFmt w:val="bullet"/>
      <w:lvlText w:val="o"/>
      <w:lvlJc w:val="left"/>
      <w:pPr>
        <w:tabs>
          <w:tab w:val="num" w:pos="1440"/>
        </w:tabs>
        <w:ind w:left="1440" w:hanging="360"/>
      </w:pPr>
      <w:rPr>
        <w:rFonts w:ascii="Courier New" w:hAnsi="Courier New" w:cs="Courier New" w:hint="default"/>
      </w:rPr>
    </w:lvl>
    <w:lvl w:ilvl="2" w:tplc="470E559C" w:tentative="1">
      <w:start w:val="1"/>
      <w:numFmt w:val="bullet"/>
      <w:lvlText w:val=""/>
      <w:lvlJc w:val="left"/>
      <w:pPr>
        <w:tabs>
          <w:tab w:val="num" w:pos="2160"/>
        </w:tabs>
        <w:ind w:left="2160" w:hanging="360"/>
      </w:pPr>
      <w:rPr>
        <w:rFonts w:ascii="Wingdings" w:hAnsi="Wingdings" w:hint="default"/>
      </w:rPr>
    </w:lvl>
    <w:lvl w:ilvl="3" w:tplc="919A3922" w:tentative="1">
      <w:start w:val="1"/>
      <w:numFmt w:val="bullet"/>
      <w:lvlText w:val=""/>
      <w:lvlJc w:val="left"/>
      <w:pPr>
        <w:tabs>
          <w:tab w:val="num" w:pos="2880"/>
        </w:tabs>
        <w:ind w:left="2880" w:hanging="360"/>
      </w:pPr>
      <w:rPr>
        <w:rFonts w:ascii="Symbol" w:hAnsi="Symbol" w:hint="default"/>
      </w:rPr>
    </w:lvl>
    <w:lvl w:ilvl="4" w:tplc="1F205B6E" w:tentative="1">
      <w:start w:val="1"/>
      <w:numFmt w:val="bullet"/>
      <w:lvlText w:val="o"/>
      <w:lvlJc w:val="left"/>
      <w:pPr>
        <w:tabs>
          <w:tab w:val="num" w:pos="3600"/>
        </w:tabs>
        <w:ind w:left="3600" w:hanging="360"/>
      </w:pPr>
      <w:rPr>
        <w:rFonts w:ascii="Courier New" w:hAnsi="Courier New" w:cs="Courier New" w:hint="default"/>
      </w:rPr>
    </w:lvl>
    <w:lvl w:ilvl="5" w:tplc="FAB826D4" w:tentative="1">
      <w:start w:val="1"/>
      <w:numFmt w:val="bullet"/>
      <w:lvlText w:val=""/>
      <w:lvlJc w:val="left"/>
      <w:pPr>
        <w:tabs>
          <w:tab w:val="num" w:pos="4320"/>
        </w:tabs>
        <w:ind w:left="4320" w:hanging="360"/>
      </w:pPr>
      <w:rPr>
        <w:rFonts w:ascii="Wingdings" w:hAnsi="Wingdings" w:hint="default"/>
      </w:rPr>
    </w:lvl>
    <w:lvl w:ilvl="6" w:tplc="EF22AC70" w:tentative="1">
      <w:start w:val="1"/>
      <w:numFmt w:val="bullet"/>
      <w:lvlText w:val=""/>
      <w:lvlJc w:val="left"/>
      <w:pPr>
        <w:tabs>
          <w:tab w:val="num" w:pos="5040"/>
        </w:tabs>
        <w:ind w:left="5040" w:hanging="360"/>
      </w:pPr>
      <w:rPr>
        <w:rFonts w:ascii="Symbol" w:hAnsi="Symbol" w:hint="default"/>
      </w:rPr>
    </w:lvl>
    <w:lvl w:ilvl="7" w:tplc="DDFC9338" w:tentative="1">
      <w:start w:val="1"/>
      <w:numFmt w:val="bullet"/>
      <w:lvlText w:val="o"/>
      <w:lvlJc w:val="left"/>
      <w:pPr>
        <w:tabs>
          <w:tab w:val="num" w:pos="5760"/>
        </w:tabs>
        <w:ind w:left="5760" w:hanging="360"/>
      </w:pPr>
      <w:rPr>
        <w:rFonts w:ascii="Courier New" w:hAnsi="Courier New" w:cs="Courier New" w:hint="default"/>
      </w:rPr>
    </w:lvl>
    <w:lvl w:ilvl="8" w:tplc="41B8943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6C4F6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5576FEB"/>
    <w:multiLevelType w:val="hybridMultilevel"/>
    <w:tmpl w:val="5EC4020E"/>
    <w:lvl w:ilvl="0" w:tplc="0409000F">
      <w:start w:val="1"/>
      <w:numFmt w:val="bullet"/>
      <w:pStyle w:val="ListBullet2"/>
      <w:lvlText w:val="o"/>
      <w:lvlJc w:val="left"/>
      <w:pPr>
        <w:tabs>
          <w:tab w:val="num" w:pos="720"/>
        </w:tabs>
        <w:ind w:left="720" w:hanging="360"/>
      </w:pPr>
      <w:rPr>
        <w:rFonts w:ascii="Courier New" w:hAnsi="Courier New" w:cs="Courier New"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76865"/>
    <w:multiLevelType w:val="hybridMultilevel"/>
    <w:tmpl w:val="67606DC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565954C0"/>
    <w:multiLevelType w:val="multilevel"/>
    <w:tmpl w:val="10C83A0A"/>
    <w:lvl w:ilvl="0">
      <w:start w:val="1"/>
      <w:numFmt w:val="decimal"/>
      <w:pStyle w:val="NumLev1"/>
      <w:lvlText w:val="%1."/>
      <w:lvlJc w:val="left"/>
      <w:pPr>
        <w:tabs>
          <w:tab w:val="num" w:pos="432"/>
        </w:tabs>
        <w:ind w:left="360" w:firstLine="0"/>
      </w:pPr>
      <w:rPr>
        <w:rFonts w:hint="default"/>
      </w:rPr>
    </w:lvl>
    <w:lvl w:ilvl="1">
      <w:start w:val="1"/>
      <w:numFmt w:val="decimal"/>
      <w:pStyle w:val="NumLev2"/>
      <w:lvlText w:val="%1.%2"/>
      <w:lvlJc w:val="left"/>
      <w:pPr>
        <w:tabs>
          <w:tab w:val="num" w:pos="360"/>
        </w:tabs>
        <w:ind w:left="360" w:firstLine="0"/>
      </w:pPr>
      <w:rPr>
        <w:rFonts w:hint="default"/>
        <w:b w:val="0"/>
      </w:rPr>
    </w:lvl>
    <w:lvl w:ilvl="2">
      <w:start w:val="1"/>
      <w:numFmt w:val="decimal"/>
      <w:pStyle w:val="NumLev3"/>
      <w:lvlText w:val="%1.%2.%3"/>
      <w:lvlJc w:val="left"/>
      <w:pPr>
        <w:tabs>
          <w:tab w:val="num" w:pos="360"/>
        </w:tabs>
        <w:ind w:left="360" w:firstLine="0"/>
      </w:pPr>
      <w:rPr>
        <w:rFonts w:hint="default"/>
      </w:rPr>
    </w:lvl>
    <w:lvl w:ilvl="3">
      <w:start w:val="1"/>
      <w:numFmt w:val="decimal"/>
      <w:lvlText w:val="%1.%2.%3.%4"/>
      <w:lvlJc w:val="left"/>
      <w:pPr>
        <w:tabs>
          <w:tab w:val="num" w:pos="360"/>
        </w:tabs>
        <w:ind w:left="360" w:firstLine="0"/>
      </w:pPr>
      <w:rPr>
        <w:rFonts w:hint="default"/>
      </w:rPr>
    </w:lvl>
    <w:lvl w:ilvl="4">
      <w:start w:val="1"/>
      <w:numFmt w:val="decimal"/>
      <w:lvlText w:val="%1.%2.%3.%4.%5"/>
      <w:lvlJc w:val="left"/>
      <w:pPr>
        <w:tabs>
          <w:tab w:val="num" w:pos="360"/>
        </w:tabs>
        <w:ind w:left="360" w:firstLine="0"/>
      </w:pPr>
      <w:rPr>
        <w:rFonts w:hint="default"/>
      </w:rPr>
    </w:lvl>
    <w:lvl w:ilvl="5">
      <w:start w:val="1"/>
      <w:numFmt w:val="decimal"/>
      <w:lvlText w:val="%1.%2.%3.%4.%5.%6"/>
      <w:lvlJc w:val="left"/>
      <w:pPr>
        <w:tabs>
          <w:tab w:val="num" w:pos="360"/>
        </w:tabs>
        <w:ind w:left="360" w:firstLine="0"/>
      </w:pPr>
      <w:rPr>
        <w:rFonts w:hint="default"/>
      </w:rPr>
    </w:lvl>
    <w:lvl w:ilvl="6">
      <w:start w:val="1"/>
      <w:numFmt w:val="decimal"/>
      <w:lvlText w:val="%1.%2.%3.%4.%5.%6.%7"/>
      <w:lvlJc w:val="left"/>
      <w:pPr>
        <w:tabs>
          <w:tab w:val="num" w:pos="360"/>
        </w:tabs>
        <w:ind w:left="360" w:firstLine="0"/>
      </w:pPr>
      <w:rPr>
        <w:rFonts w:hint="default"/>
      </w:rPr>
    </w:lvl>
    <w:lvl w:ilvl="7">
      <w:start w:val="1"/>
      <w:numFmt w:val="decimal"/>
      <w:lvlText w:val="%1.%2.%3.%4.%5.%6.%7.%8"/>
      <w:lvlJc w:val="left"/>
      <w:pPr>
        <w:tabs>
          <w:tab w:val="num" w:pos="360"/>
        </w:tabs>
        <w:ind w:left="360" w:firstLine="0"/>
      </w:pPr>
      <w:rPr>
        <w:rFonts w:hint="default"/>
      </w:rPr>
    </w:lvl>
    <w:lvl w:ilvl="8">
      <w:start w:val="1"/>
      <w:numFmt w:val="decimal"/>
      <w:lvlText w:val="%1.%2.%3.%4.%5.%6.%7.%8.%9"/>
      <w:lvlJc w:val="left"/>
      <w:pPr>
        <w:tabs>
          <w:tab w:val="num" w:pos="360"/>
        </w:tabs>
        <w:ind w:left="360" w:firstLine="0"/>
      </w:pPr>
      <w:rPr>
        <w:rFonts w:hint="default"/>
      </w:rPr>
    </w:lvl>
  </w:abstractNum>
  <w:abstractNum w:abstractNumId="18" w15:restartNumberingAfterBreak="0">
    <w:nsid w:val="601011CA"/>
    <w:multiLevelType w:val="hybridMultilevel"/>
    <w:tmpl w:val="E50EFCA0"/>
    <w:lvl w:ilvl="0" w:tplc="A406F1FE">
      <w:start w:val="1"/>
      <w:numFmt w:val="decimal"/>
      <w:pStyle w:val="FigureTitle"/>
      <w:lvlText w:val="Figure %1."/>
      <w:lvlJc w:val="left"/>
      <w:pPr>
        <w:tabs>
          <w:tab w:val="num" w:pos="3960"/>
        </w:tabs>
        <w:ind w:left="3960" w:hanging="360"/>
      </w:pPr>
      <w:rPr>
        <w:rFonts w:hint="default"/>
      </w:rPr>
    </w:lvl>
    <w:lvl w:ilvl="1" w:tplc="23C0C2D0" w:tentative="1">
      <w:start w:val="1"/>
      <w:numFmt w:val="lowerLetter"/>
      <w:lvlText w:val="%2."/>
      <w:lvlJc w:val="left"/>
      <w:pPr>
        <w:tabs>
          <w:tab w:val="num" w:pos="4680"/>
        </w:tabs>
        <w:ind w:left="4680" w:hanging="360"/>
      </w:pPr>
    </w:lvl>
    <w:lvl w:ilvl="2" w:tplc="558EB7DC" w:tentative="1">
      <w:start w:val="1"/>
      <w:numFmt w:val="lowerRoman"/>
      <w:lvlText w:val="%3."/>
      <w:lvlJc w:val="right"/>
      <w:pPr>
        <w:tabs>
          <w:tab w:val="num" w:pos="5400"/>
        </w:tabs>
        <w:ind w:left="5400" w:hanging="180"/>
      </w:pPr>
    </w:lvl>
    <w:lvl w:ilvl="3" w:tplc="E2C89988" w:tentative="1">
      <w:start w:val="1"/>
      <w:numFmt w:val="decimal"/>
      <w:lvlText w:val="%4."/>
      <w:lvlJc w:val="left"/>
      <w:pPr>
        <w:tabs>
          <w:tab w:val="num" w:pos="6120"/>
        </w:tabs>
        <w:ind w:left="6120" w:hanging="360"/>
      </w:pPr>
    </w:lvl>
    <w:lvl w:ilvl="4" w:tplc="96F003C4" w:tentative="1">
      <w:start w:val="1"/>
      <w:numFmt w:val="lowerLetter"/>
      <w:lvlText w:val="%5."/>
      <w:lvlJc w:val="left"/>
      <w:pPr>
        <w:tabs>
          <w:tab w:val="num" w:pos="6840"/>
        </w:tabs>
        <w:ind w:left="6840" w:hanging="360"/>
      </w:pPr>
    </w:lvl>
    <w:lvl w:ilvl="5" w:tplc="F072DFDA" w:tentative="1">
      <w:start w:val="1"/>
      <w:numFmt w:val="lowerRoman"/>
      <w:lvlText w:val="%6."/>
      <w:lvlJc w:val="right"/>
      <w:pPr>
        <w:tabs>
          <w:tab w:val="num" w:pos="7560"/>
        </w:tabs>
        <w:ind w:left="7560" w:hanging="180"/>
      </w:pPr>
    </w:lvl>
    <w:lvl w:ilvl="6" w:tplc="556A4C1E" w:tentative="1">
      <w:start w:val="1"/>
      <w:numFmt w:val="decimal"/>
      <w:lvlText w:val="%7."/>
      <w:lvlJc w:val="left"/>
      <w:pPr>
        <w:tabs>
          <w:tab w:val="num" w:pos="8280"/>
        </w:tabs>
        <w:ind w:left="8280" w:hanging="360"/>
      </w:pPr>
    </w:lvl>
    <w:lvl w:ilvl="7" w:tplc="7CCAF234" w:tentative="1">
      <w:start w:val="1"/>
      <w:numFmt w:val="lowerLetter"/>
      <w:lvlText w:val="%8."/>
      <w:lvlJc w:val="left"/>
      <w:pPr>
        <w:tabs>
          <w:tab w:val="num" w:pos="9000"/>
        </w:tabs>
        <w:ind w:left="9000" w:hanging="360"/>
      </w:pPr>
    </w:lvl>
    <w:lvl w:ilvl="8" w:tplc="684C8414" w:tentative="1">
      <w:start w:val="1"/>
      <w:numFmt w:val="lowerRoman"/>
      <w:lvlText w:val="%9."/>
      <w:lvlJc w:val="right"/>
      <w:pPr>
        <w:tabs>
          <w:tab w:val="num" w:pos="9720"/>
        </w:tabs>
        <w:ind w:left="9720" w:hanging="180"/>
      </w:pPr>
    </w:lvl>
  </w:abstractNum>
  <w:abstractNum w:abstractNumId="19" w15:restartNumberingAfterBreak="0">
    <w:nsid w:val="63A50EBD"/>
    <w:multiLevelType w:val="multilevel"/>
    <w:tmpl w:val="91A264C2"/>
    <w:lvl w:ilvl="0">
      <w:start w:val="1"/>
      <w:numFmt w:val="decimal"/>
      <w:lvlText w:val="%1."/>
      <w:lvlJc w:val="left"/>
      <w:pPr>
        <w:tabs>
          <w:tab w:val="num" w:pos="1032"/>
        </w:tabs>
        <w:ind w:left="960" w:firstLine="0"/>
      </w:pPr>
      <w:rPr>
        <w:rFonts w:hint="default"/>
      </w:rPr>
    </w:lvl>
    <w:lvl w:ilvl="1">
      <w:start w:val="1"/>
      <w:numFmt w:val="decimal"/>
      <w:lvlText w:val="%1.%2"/>
      <w:lvlJc w:val="left"/>
      <w:pPr>
        <w:tabs>
          <w:tab w:val="num" w:pos="960"/>
        </w:tabs>
        <w:ind w:left="960" w:firstLine="0"/>
      </w:pPr>
      <w:rPr>
        <w:rFonts w:hint="default"/>
        <w:b w:val="0"/>
      </w:rPr>
    </w:lvl>
    <w:lvl w:ilvl="2">
      <w:start w:val="1"/>
      <w:numFmt w:val="decimal"/>
      <w:lvlText w:val="%2%1..%3"/>
      <w:lvlJc w:val="left"/>
      <w:pPr>
        <w:tabs>
          <w:tab w:val="num" w:pos="960"/>
        </w:tabs>
        <w:ind w:left="960" w:firstLine="0"/>
      </w:pPr>
      <w:rPr>
        <w:rFonts w:hint="default"/>
      </w:rPr>
    </w:lvl>
    <w:lvl w:ilvl="3">
      <w:start w:val="1"/>
      <w:numFmt w:val="decimal"/>
      <w:lvlText w:val="%1.%2.%3.%4"/>
      <w:lvlJc w:val="left"/>
      <w:pPr>
        <w:tabs>
          <w:tab w:val="num" w:pos="960"/>
        </w:tabs>
        <w:ind w:left="960" w:firstLine="0"/>
      </w:pPr>
      <w:rPr>
        <w:rFonts w:hint="default"/>
      </w:rPr>
    </w:lvl>
    <w:lvl w:ilvl="4">
      <w:start w:val="1"/>
      <w:numFmt w:val="decimal"/>
      <w:lvlText w:val="%1.%2.%3.%4.%5"/>
      <w:lvlJc w:val="left"/>
      <w:pPr>
        <w:tabs>
          <w:tab w:val="num" w:pos="960"/>
        </w:tabs>
        <w:ind w:left="960" w:firstLine="0"/>
      </w:pPr>
      <w:rPr>
        <w:rFonts w:hint="default"/>
      </w:rPr>
    </w:lvl>
    <w:lvl w:ilvl="5">
      <w:start w:val="1"/>
      <w:numFmt w:val="decimal"/>
      <w:lvlText w:val="%1.%2.%3.%4.%5.%6"/>
      <w:lvlJc w:val="left"/>
      <w:pPr>
        <w:tabs>
          <w:tab w:val="num" w:pos="960"/>
        </w:tabs>
        <w:ind w:left="960" w:firstLine="0"/>
      </w:pPr>
      <w:rPr>
        <w:rFonts w:hint="default"/>
      </w:rPr>
    </w:lvl>
    <w:lvl w:ilvl="6">
      <w:start w:val="1"/>
      <w:numFmt w:val="decimal"/>
      <w:lvlText w:val="%1.%2.%3.%4.%5.%6.%7"/>
      <w:lvlJc w:val="left"/>
      <w:pPr>
        <w:tabs>
          <w:tab w:val="num" w:pos="960"/>
        </w:tabs>
        <w:ind w:left="960" w:firstLine="0"/>
      </w:pPr>
      <w:rPr>
        <w:rFonts w:hint="default"/>
      </w:rPr>
    </w:lvl>
    <w:lvl w:ilvl="7">
      <w:start w:val="1"/>
      <w:numFmt w:val="decimal"/>
      <w:lvlText w:val="%1.%2.%3.%4.%5.%6.%7.%8"/>
      <w:lvlJc w:val="left"/>
      <w:pPr>
        <w:tabs>
          <w:tab w:val="num" w:pos="960"/>
        </w:tabs>
        <w:ind w:left="960" w:firstLine="0"/>
      </w:pPr>
      <w:rPr>
        <w:rFonts w:hint="default"/>
      </w:rPr>
    </w:lvl>
    <w:lvl w:ilvl="8">
      <w:start w:val="1"/>
      <w:numFmt w:val="decimal"/>
      <w:lvlText w:val="%1.%2.%3.%4.%5.%6.%7.%8.%9"/>
      <w:lvlJc w:val="left"/>
      <w:pPr>
        <w:tabs>
          <w:tab w:val="num" w:pos="960"/>
        </w:tabs>
        <w:ind w:left="960" w:firstLine="0"/>
      </w:pPr>
      <w:rPr>
        <w:rFonts w:hint="default"/>
      </w:rPr>
    </w:lvl>
  </w:abstractNum>
  <w:abstractNum w:abstractNumId="20" w15:restartNumberingAfterBreak="0">
    <w:nsid w:val="6C682A79"/>
    <w:multiLevelType w:val="hybridMultilevel"/>
    <w:tmpl w:val="409E675E"/>
    <w:lvl w:ilvl="0" w:tplc="A8A2BEBC">
      <w:start w:val="1"/>
      <w:numFmt w:val="bullet"/>
      <w:pStyle w:val="Bullet2"/>
      <w:lvlText w:val="-"/>
      <w:lvlJc w:val="left"/>
      <w:pPr>
        <w:tabs>
          <w:tab w:val="num" w:pos="1080"/>
        </w:tabs>
        <w:ind w:left="1080" w:hanging="360"/>
      </w:pPr>
      <w:rPr>
        <w:rFonts w:ascii="Courier New" w:hAnsi="Courier New" w:hint="default"/>
      </w:rPr>
    </w:lvl>
    <w:lvl w:ilvl="1" w:tplc="D4487560">
      <w:start w:val="1"/>
      <w:numFmt w:val="bullet"/>
      <w:lvlText w:val="o"/>
      <w:lvlJc w:val="left"/>
      <w:pPr>
        <w:tabs>
          <w:tab w:val="num" w:pos="2160"/>
        </w:tabs>
        <w:ind w:left="2160" w:hanging="360"/>
      </w:pPr>
      <w:rPr>
        <w:rFonts w:ascii="Courier New" w:hAnsi="Courier New" w:cs="Courier New" w:hint="default"/>
      </w:rPr>
    </w:lvl>
    <w:lvl w:ilvl="2" w:tplc="7406ABC0" w:tentative="1">
      <w:start w:val="1"/>
      <w:numFmt w:val="bullet"/>
      <w:lvlText w:val=""/>
      <w:lvlJc w:val="left"/>
      <w:pPr>
        <w:tabs>
          <w:tab w:val="num" w:pos="2880"/>
        </w:tabs>
        <w:ind w:left="2880" w:hanging="360"/>
      </w:pPr>
      <w:rPr>
        <w:rFonts w:ascii="Wingdings" w:hAnsi="Wingdings" w:hint="default"/>
      </w:rPr>
    </w:lvl>
    <w:lvl w:ilvl="3" w:tplc="8DC8D9BC" w:tentative="1">
      <w:start w:val="1"/>
      <w:numFmt w:val="bullet"/>
      <w:lvlText w:val=""/>
      <w:lvlJc w:val="left"/>
      <w:pPr>
        <w:tabs>
          <w:tab w:val="num" w:pos="3600"/>
        </w:tabs>
        <w:ind w:left="3600" w:hanging="360"/>
      </w:pPr>
      <w:rPr>
        <w:rFonts w:ascii="Symbol" w:hAnsi="Symbol" w:hint="default"/>
      </w:rPr>
    </w:lvl>
    <w:lvl w:ilvl="4" w:tplc="C200F8EA" w:tentative="1">
      <w:start w:val="1"/>
      <w:numFmt w:val="bullet"/>
      <w:lvlText w:val="o"/>
      <w:lvlJc w:val="left"/>
      <w:pPr>
        <w:tabs>
          <w:tab w:val="num" w:pos="4320"/>
        </w:tabs>
        <w:ind w:left="4320" w:hanging="360"/>
      </w:pPr>
      <w:rPr>
        <w:rFonts w:ascii="Courier New" w:hAnsi="Courier New" w:cs="Courier New" w:hint="default"/>
      </w:rPr>
    </w:lvl>
    <w:lvl w:ilvl="5" w:tplc="E2DCD7AE" w:tentative="1">
      <w:start w:val="1"/>
      <w:numFmt w:val="bullet"/>
      <w:lvlText w:val=""/>
      <w:lvlJc w:val="left"/>
      <w:pPr>
        <w:tabs>
          <w:tab w:val="num" w:pos="5040"/>
        </w:tabs>
        <w:ind w:left="5040" w:hanging="360"/>
      </w:pPr>
      <w:rPr>
        <w:rFonts w:ascii="Wingdings" w:hAnsi="Wingdings" w:hint="default"/>
      </w:rPr>
    </w:lvl>
    <w:lvl w:ilvl="6" w:tplc="C9B4B93C" w:tentative="1">
      <w:start w:val="1"/>
      <w:numFmt w:val="bullet"/>
      <w:lvlText w:val=""/>
      <w:lvlJc w:val="left"/>
      <w:pPr>
        <w:tabs>
          <w:tab w:val="num" w:pos="5760"/>
        </w:tabs>
        <w:ind w:left="5760" w:hanging="360"/>
      </w:pPr>
      <w:rPr>
        <w:rFonts w:ascii="Symbol" w:hAnsi="Symbol" w:hint="default"/>
      </w:rPr>
    </w:lvl>
    <w:lvl w:ilvl="7" w:tplc="C1DEF5B8" w:tentative="1">
      <w:start w:val="1"/>
      <w:numFmt w:val="bullet"/>
      <w:lvlText w:val="o"/>
      <w:lvlJc w:val="left"/>
      <w:pPr>
        <w:tabs>
          <w:tab w:val="num" w:pos="6480"/>
        </w:tabs>
        <w:ind w:left="6480" w:hanging="360"/>
      </w:pPr>
      <w:rPr>
        <w:rFonts w:ascii="Courier New" w:hAnsi="Courier New" w:cs="Courier New" w:hint="default"/>
      </w:rPr>
    </w:lvl>
    <w:lvl w:ilvl="8" w:tplc="3C32A83C"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F945BC1"/>
    <w:multiLevelType w:val="hybridMultilevel"/>
    <w:tmpl w:val="2F92723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B774B69"/>
    <w:multiLevelType w:val="multilevel"/>
    <w:tmpl w:val="32FC6DC8"/>
    <w:lvl w:ilvl="0">
      <w:start w:val="1"/>
      <w:numFmt w:val="decimal"/>
      <w:lvlText w:val="%1."/>
      <w:lvlJc w:val="left"/>
      <w:pPr>
        <w:tabs>
          <w:tab w:val="num" w:pos="1032"/>
        </w:tabs>
        <w:ind w:left="960" w:firstLine="0"/>
      </w:pPr>
      <w:rPr>
        <w:rFonts w:hint="default"/>
      </w:rPr>
    </w:lvl>
    <w:lvl w:ilvl="1">
      <w:start w:val="1"/>
      <w:numFmt w:val="decimal"/>
      <w:lvlText w:val="%1.%2"/>
      <w:lvlJc w:val="left"/>
      <w:pPr>
        <w:tabs>
          <w:tab w:val="num" w:pos="960"/>
        </w:tabs>
        <w:ind w:left="960" w:firstLine="0"/>
      </w:pPr>
      <w:rPr>
        <w:rFonts w:hint="default"/>
        <w:b w:val="0"/>
      </w:rPr>
    </w:lvl>
    <w:lvl w:ilvl="2">
      <w:start w:val="1"/>
      <w:numFmt w:val="decimal"/>
      <w:lvlText w:val="%1.%2.%3"/>
      <w:lvlJc w:val="left"/>
      <w:pPr>
        <w:tabs>
          <w:tab w:val="num" w:pos="960"/>
        </w:tabs>
        <w:ind w:left="960" w:firstLine="0"/>
      </w:pPr>
      <w:rPr>
        <w:rFonts w:hint="default"/>
      </w:rPr>
    </w:lvl>
    <w:lvl w:ilvl="3">
      <w:start w:val="1"/>
      <w:numFmt w:val="decimal"/>
      <w:lvlText w:val="%1.%2.%3.%4"/>
      <w:lvlJc w:val="left"/>
      <w:pPr>
        <w:tabs>
          <w:tab w:val="num" w:pos="960"/>
        </w:tabs>
        <w:ind w:left="960" w:firstLine="0"/>
      </w:pPr>
      <w:rPr>
        <w:rFonts w:hint="default"/>
      </w:rPr>
    </w:lvl>
    <w:lvl w:ilvl="4">
      <w:start w:val="1"/>
      <w:numFmt w:val="decimal"/>
      <w:lvlText w:val="%1.%2.%3.%4.%5"/>
      <w:lvlJc w:val="left"/>
      <w:pPr>
        <w:tabs>
          <w:tab w:val="num" w:pos="960"/>
        </w:tabs>
        <w:ind w:left="960" w:firstLine="0"/>
      </w:pPr>
      <w:rPr>
        <w:rFonts w:hint="default"/>
      </w:rPr>
    </w:lvl>
    <w:lvl w:ilvl="5">
      <w:start w:val="1"/>
      <w:numFmt w:val="decimal"/>
      <w:lvlText w:val="%1.%2.%3.%4.%5.%6"/>
      <w:lvlJc w:val="left"/>
      <w:pPr>
        <w:tabs>
          <w:tab w:val="num" w:pos="960"/>
        </w:tabs>
        <w:ind w:left="960" w:firstLine="0"/>
      </w:pPr>
      <w:rPr>
        <w:rFonts w:hint="default"/>
      </w:rPr>
    </w:lvl>
    <w:lvl w:ilvl="6">
      <w:start w:val="1"/>
      <w:numFmt w:val="decimal"/>
      <w:lvlText w:val="%1.%2.%3.%4.%5.%6.%7"/>
      <w:lvlJc w:val="left"/>
      <w:pPr>
        <w:tabs>
          <w:tab w:val="num" w:pos="960"/>
        </w:tabs>
        <w:ind w:left="960" w:firstLine="0"/>
      </w:pPr>
      <w:rPr>
        <w:rFonts w:hint="default"/>
      </w:rPr>
    </w:lvl>
    <w:lvl w:ilvl="7">
      <w:start w:val="1"/>
      <w:numFmt w:val="decimal"/>
      <w:lvlText w:val="%1.%2.%3.%4.%5.%6.%7.%8"/>
      <w:lvlJc w:val="left"/>
      <w:pPr>
        <w:tabs>
          <w:tab w:val="num" w:pos="960"/>
        </w:tabs>
        <w:ind w:left="960" w:firstLine="0"/>
      </w:pPr>
      <w:rPr>
        <w:rFonts w:hint="default"/>
      </w:rPr>
    </w:lvl>
    <w:lvl w:ilvl="8">
      <w:start w:val="1"/>
      <w:numFmt w:val="decimal"/>
      <w:lvlText w:val="%1.%2.%3.%4.%5.%6.%7.%8.%9"/>
      <w:lvlJc w:val="left"/>
      <w:pPr>
        <w:tabs>
          <w:tab w:val="num" w:pos="960"/>
        </w:tabs>
        <w:ind w:left="960" w:firstLine="0"/>
      </w:pPr>
      <w:rPr>
        <w:rFont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5"/>
  </w:num>
  <w:num w:numId="10">
    <w:abstractNumId w:val="8"/>
  </w:num>
  <w:num w:numId="11">
    <w:abstractNumId w:val="18"/>
  </w:num>
  <w:num w:numId="12">
    <w:abstractNumId w:val="20"/>
  </w:num>
  <w:num w:numId="13">
    <w:abstractNumId w:val="13"/>
  </w:num>
  <w:num w:numId="14">
    <w:abstractNumId w:val="17"/>
  </w:num>
  <w:num w:numId="15">
    <w:abstractNumId w:val="19"/>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4"/>
  </w:num>
  <w:num w:numId="20">
    <w:abstractNumId w:val="12"/>
  </w:num>
  <w:num w:numId="21">
    <w:abstractNumId w:val="21"/>
  </w:num>
  <w:num w:numId="22">
    <w:abstractNumId w:val="9"/>
  </w:num>
  <w:num w:numId="23">
    <w:abstractNumId w:val="1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84C"/>
    <w:rsid w:val="00017BA1"/>
    <w:rsid w:val="000A3764"/>
    <w:rsid w:val="000B5703"/>
    <w:rsid w:val="000C0446"/>
    <w:rsid w:val="000D5849"/>
    <w:rsid w:val="00131B01"/>
    <w:rsid w:val="00155DF8"/>
    <w:rsid w:val="001C0BAE"/>
    <w:rsid w:val="001C2249"/>
    <w:rsid w:val="001F600C"/>
    <w:rsid w:val="00207BBC"/>
    <w:rsid w:val="00244A07"/>
    <w:rsid w:val="00247AF3"/>
    <w:rsid w:val="00265506"/>
    <w:rsid w:val="002A4652"/>
    <w:rsid w:val="002F6152"/>
    <w:rsid w:val="003000D3"/>
    <w:rsid w:val="00315033"/>
    <w:rsid w:val="003438BF"/>
    <w:rsid w:val="003465DF"/>
    <w:rsid w:val="00361833"/>
    <w:rsid w:val="003644ED"/>
    <w:rsid w:val="0036654D"/>
    <w:rsid w:val="00386FC8"/>
    <w:rsid w:val="003D4A2A"/>
    <w:rsid w:val="003E6CC4"/>
    <w:rsid w:val="003F67FF"/>
    <w:rsid w:val="0040355C"/>
    <w:rsid w:val="004170FA"/>
    <w:rsid w:val="00426B0D"/>
    <w:rsid w:val="00436F6D"/>
    <w:rsid w:val="00495172"/>
    <w:rsid w:val="004A3D11"/>
    <w:rsid w:val="004B1A16"/>
    <w:rsid w:val="004B3501"/>
    <w:rsid w:val="004C18A0"/>
    <w:rsid w:val="004C4B3B"/>
    <w:rsid w:val="004C559F"/>
    <w:rsid w:val="004C59D5"/>
    <w:rsid w:val="004D4374"/>
    <w:rsid w:val="004E27A3"/>
    <w:rsid w:val="004F252A"/>
    <w:rsid w:val="004F7836"/>
    <w:rsid w:val="005026BE"/>
    <w:rsid w:val="0050446A"/>
    <w:rsid w:val="00505813"/>
    <w:rsid w:val="005138D9"/>
    <w:rsid w:val="005377AB"/>
    <w:rsid w:val="005A1FCE"/>
    <w:rsid w:val="005C1EBE"/>
    <w:rsid w:val="005D0F63"/>
    <w:rsid w:val="0060196B"/>
    <w:rsid w:val="006031FF"/>
    <w:rsid w:val="00617DF2"/>
    <w:rsid w:val="00626727"/>
    <w:rsid w:val="00637111"/>
    <w:rsid w:val="00645930"/>
    <w:rsid w:val="00651F4D"/>
    <w:rsid w:val="006667F1"/>
    <w:rsid w:val="00670273"/>
    <w:rsid w:val="006812D1"/>
    <w:rsid w:val="00696D6C"/>
    <w:rsid w:val="006D7C7A"/>
    <w:rsid w:val="00706015"/>
    <w:rsid w:val="007079BA"/>
    <w:rsid w:val="007101D0"/>
    <w:rsid w:val="00741A78"/>
    <w:rsid w:val="00771DCE"/>
    <w:rsid w:val="00782DF8"/>
    <w:rsid w:val="007A4014"/>
    <w:rsid w:val="007A46D2"/>
    <w:rsid w:val="007A4A58"/>
    <w:rsid w:val="007B1D8A"/>
    <w:rsid w:val="007C795A"/>
    <w:rsid w:val="007D53DF"/>
    <w:rsid w:val="008108E3"/>
    <w:rsid w:val="00842232"/>
    <w:rsid w:val="008751EB"/>
    <w:rsid w:val="0087654C"/>
    <w:rsid w:val="00886A48"/>
    <w:rsid w:val="008A1B9A"/>
    <w:rsid w:val="008B0FA8"/>
    <w:rsid w:val="008D1C3B"/>
    <w:rsid w:val="008D2A3E"/>
    <w:rsid w:val="008E1970"/>
    <w:rsid w:val="008F311E"/>
    <w:rsid w:val="00921DFC"/>
    <w:rsid w:val="009537C8"/>
    <w:rsid w:val="009558F9"/>
    <w:rsid w:val="009724CB"/>
    <w:rsid w:val="00996F88"/>
    <w:rsid w:val="009C59CA"/>
    <w:rsid w:val="009C61F6"/>
    <w:rsid w:val="009D17D2"/>
    <w:rsid w:val="009F11FF"/>
    <w:rsid w:val="00A0112D"/>
    <w:rsid w:val="00A30F17"/>
    <w:rsid w:val="00A33BCA"/>
    <w:rsid w:val="00A36E01"/>
    <w:rsid w:val="00A36FF1"/>
    <w:rsid w:val="00A41DFF"/>
    <w:rsid w:val="00A46DAE"/>
    <w:rsid w:val="00A51665"/>
    <w:rsid w:val="00A51A3F"/>
    <w:rsid w:val="00A61046"/>
    <w:rsid w:val="00A7671D"/>
    <w:rsid w:val="00A8008B"/>
    <w:rsid w:val="00AB17BF"/>
    <w:rsid w:val="00AB45F1"/>
    <w:rsid w:val="00AB59C0"/>
    <w:rsid w:val="00AB68E5"/>
    <w:rsid w:val="00AC1B3C"/>
    <w:rsid w:val="00AC4030"/>
    <w:rsid w:val="00AD4756"/>
    <w:rsid w:val="00AE7FE0"/>
    <w:rsid w:val="00B0253C"/>
    <w:rsid w:val="00B12392"/>
    <w:rsid w:val="00B16BD1"/>
    <w:rsid w:val="00B44FFD"/>
    <w:rsid w:val="00B511FE"/>
    <w:rsid w:val="00B531CB"/>
    <w:rsid w:val="00B65678"/>
    <w:rsid w:val="00B712B9"/>
    <w:rsid w:val="00BA0D36"/>
    <w:rsid w:val="00BC79E6"/>
    <w:rsid w:val="00BF4686"/>
    <w:rsid w:val="00C01BC4"/>
    <w:rsid w:val="00C16851"/>
    <w:rsid w:val="00C4109F"/>
    <w:rsid w:val="00C52174"/>
    <w:rsid w:val="00C62C0F"/>
    <w:rsid w:val="00C73CEE"/>
    <w:rsid w:val="00C75FF2"/>
    <w:rsid w:val="00C85308"/>
    <w:rsid w:val="00C85FBD"/>
    <w:rsid w:val="00C929F2"/>
    <w:rsid w:val="00C945DE"/>
    <w:rsid w:val="00CA1BD5"/>
    <w:rsid w:val="00CB253B"/>
    <w:rsid w:val="00CC5523"/>
    <w:rsid w:val="00CD48CD"/>
    <w:rsid w:val="00CF10B8"/>
    <w:rsid w:val="00CF6A60"/>
    <w:rsid w:val="00D2350C"/>
    <w:rsid w:val="00D24CD0"/>
    <w:rsid w:val="00D375B6"/>
    <w:rsid w:val="00D404D2"/>
    <w:rsid w:val="00DE4006"/>
    <w:rsid w:val="00DF3CB2"/>
    <w:rsid w:val="00E1305E"/>
    <w:rsid w:val="00E207C9"/>
    <w:rsid w:val="00E276A8"/>
    <w:rsid w:val="00E375C1"/>
    <w:rsid w:val="00E40423"/>
    <w:rsid w:val="00E43EE1"/>
    <w:rsid w:val="00E45B60"/>
    <w:rsid w:val="00E73312"/>
    <w:rsid w:val="00E73D07"/>
    <w:rsid w:val="00E80A28"/>
    <w:rsid w:val="00E8784C"/>
    <w:rsid w:val="00E879EA"/>
    <w:rsid w:val="00E93BAF"/>
    <w:rsid w:val="00EA162D"/>
    <w:rsid w:val="00ED1CFA"/>
    <w:rsid w:val="00EF3FA6"/>
    <w:rsid w:val="00EF4AF7"/>
    <w:rsid w:val="00F06A7A"/>
    <w:rsid w:val="00F247E7"/>
    <w:rsid w:val="00F42C8C"/>
    <w:rsid w:val="00F47678"/>
    <w:rsid w:val="00F7075B"/>
    <w:rsid w:val="00F81713"/>
    <w:rsid w:val="00F81C38"/>
    <w:rsid w:val="00FA1D5D"/>
    <w:rsid w:val="00FB3637"/>
    <w:rsid w:val="00FC1F8A"/>
    <w:rsid w:val="00FE2B30"/>
    <w:rsid w:val="00FF1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9F44DB"/>
  <w15:docId w15:val="{758C9B77-C20F-4A44-A3D1-F7CA5DED1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20"/>
    </w:pPr>
    <w:rPr>
      <w:rFonts w:ascii="Palatino" w:hAnsi="Palatino"/>
      <w:sz w:val="22"/>
    </w:rPr>
  </w:style>
  <w:style w:type="paragraph" w:styleId="Heading1">
    <w:name w:val="heading 1"/>
    <w:basedOn w:val="Normal"/>
    <w:next w:val="Normal"/>
    <w:qFormat/>
    <w:rsid w:val="007B1D8A"/>
    <w:pPr>
      <w:keepNext/>
      <w:spacing w:before="360"/>
      <w:outlineLvl w:val="0"/>
    </w:pPr>
    <w:rPr>
      <w:rFonts w:ascii="Arial" w:hAnsi="Arial"/>
      <w:b/>
      <w:kern w:val="28"/>
      <w:sz w:val="28"/>
    </w:rPr>
  </w:style>
  <w:style w:type="paragraph" w:styleId="Heading2">
    <w:name w:val="heading 2"/>
    <w:basedOn w:val="Body"/>
    <w:next w:val="Body"/>
    <w:qFormat/>
    <w:rsid w:val="004170FA"/>
    <w:pPr>
      <w:keepNext/>
      <w:spacing w:before="240"/>
      <w:outlineLvl w:val="1"/>
    </w:pPr>
    <w:rPr>
      <w:b/>
      <w:i/>
      <w:sz w:val="24"/>
    </w:rPr>
  </w:style>
  <w:style w:type="paragraph" w:styleId="Heading3">
    <w:name w:val="heading 3"/>
    <w:basedOn w:val="Body"/>
    <w:next w:val="Body"/>
    <w:qFormat/>
    <w:rsid w:val="007A46D2"/>
    <w:pPr>
      <w:keepNext/>
      <w:spacing w:before="240"/>
      <w:outlineLvl w:val="2"/>
    </w:pPr>
    <w:rPr>
      <w:b/>
    </w:rPr>
  </w:style>
  <w:style w:type="paragraph" w:styleId="Heading4">
    <w:name w:val="heading 4"/>
    <w:basedOn w:val="Normal"/>
    <w:next w:val="Normal"/>
    <w:qFormat/>
    <w:pPr>
      <w:keepNext/>
      <w:outlineLvl w:val="3"/>
    </w:pPr>
    <w:rPr>
      <w:rFonts w:ascii="Arial Narrow" w:hAnsi="Arial Narrow"/>
      <w:b/>
      <w:sz w:val="48"/>
    </w:rPr>
  </w:style>
  <w:style w:type="paragraph" w:styleId="Heading5">
    <w:name w:val="heading 5"/>
    <w:basedOn w:val="Normal"/>
    <w:next w:val="Normal"/>
    <w:qFormat/>
    <w:pPr>
      <w:keepNext/>
      <w:tabs>
        <w:tab w:val="left" w:pos="360"/>
      </w:tabs>
      <w:outlineLvl w:val="4"/>
    </w:pPr>
    <w:rPr>
      <w:b/>
      <w:sz w:val="24"/>
    </w:rPr>
  </w:style>
  <w:style w:type="paragraph" w:styleId="Heading6">
    <w:name w:val="heading 6"/>
    <w:basedOn w:val="Normal"/>
    <w:next w:val="Normal"/>
    <w:qFormat/>
    <w:pPr>
      <w:spacing w:before="240" w:after="60"/>
      <w:outlineLvl w:val="5"/>
    </w:pPr>
    <w:rPr>
      <w:rFonts w:ascii="Times New Roman" w:hAnsi="Times New Roman"/>
      <w:i/>
    </w:rPr>
  </w:style>
  <w:style w:type="paragraph" w:styleId="Heading7">
    <w:name w:val="heading 7"/>
    <w:basedOn w:val="Normal"/>
    <w:next w:val="Normal"/>
    <w:qFormat/>
    <w:pPr>
      <w:spacing w:before="240" w:after="60"/>
      <w:outlineLvl w:val="6"/>
    </w:pPr>
    <w:rPr>
      <w:rFonts w:ascii="Arial" w:hAnsi="Arial"/>
      <w:sz w:val="20"/>
    </w:rPr>
  </w:style>
  <w:style w:type="paragraph" w:styleId="Heading8">
    <w:name w:val="heading 8"/>
    <w:basedOn w:val="Normal"/>
    <w:next w:val="Normal"/>
    <w:qFormat/>
    <w:pPr>
      <w:spacing w:before="240" w:after="60"/>
      <w:outlineLvl w:val="7"/>
    </w:pPr>
    <w:rPr>
      <w:rFonts w:ascii="Arial" w:hAnsi="Arial"/>
      <w:i/>
      <w:sz w:val="20"/>
    </w:rPr>
  </w:style>
  <w:style w:type="paragraph" w:styleId="Heading9">
    <w:name w:val="heading 9"/>
    <w:basedOn w:val="Normal"/>
    <w:next w:val="Normal"/>
    <w:qFormat/>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Indent">
    <w:name w:val="Body Text Indent"/>
    <w:basedOn w:val="Normal"/>
    <w:pPr>
      <w:tabs>
        <w:tab w:val="left" w:pos="2160"/>
        <w:tab w:val="left" w:pos="2880"/>
      </w:tabs>
      <w:ind w:left="2880" w:hanging="2520"/>
    </w:pPr>
  </w:style>
  <w:style w:type="paragraph" w:customStyle="1" w:styleId="NormalPal11">
    <w:name w:val="Normal Pal 11"/>
    <w:basedOn w:val="Normal"/>
  </w:style>
  <w:style w:type="paragraph" w:styleId="BodyTextIndent2">
    <w:name w:val="Body Text Indent 2"/>
    <w:basedOn w:val="Normal"/>
    <w:pPr>
      <w:tabs>
        <w:tab w:val="left" w:pos="360"/>
      </w:tabs>
      <w:ind w:left="360" w:hanging="360"/>
    </w:pPr>
  </w:style>
  <w:style w:type="paragraph" w:styleId="BodyTextIndent3">
    <w:name w:val="Body Text Indent 3"/>
    <w:basedOn w:val="Normal"/>
    <w:pPr>
      <w:ind w:left="360"/>
    </w:pPr>
  </w:style>
  <w:style w:type="paragraph" w:styleId="BlockText">
    <w:name w:val="Block Text"/>
    <w:basedOn w:val="Normal"/>
    <w:pPr>
      <w:tabs>
        <w:tab w:val="left" w:pos="2700"/>
        <w:tab w:val="left" w:pos="3240"/>
        <w:tab w:val="left" w:pos="3780"/>
        <w:tab w:val="left" w:pos="4320"/>
        <w:tab w:val="left" w:pos="4860"/>
        <w:tab w:val="left" w:pos="5400"/>
        <w:tab w:val="left" w:pos="5940"/>
        <w:tab w:val="left" w:pos="6480"/>
        <w:tab w:val="left" w:pos="7020"/>
      </w:tabs>
      <w:ind w:left="922" w:right="-90"/>
    </w:pPr>
  </w:style>
  <w:style w:type="paragraph" w:styleId="BodyText">
    <w:name w:val="Body Text"/>
    <w:basedOn w:val="Normal"/>
    <w:rsid w:val="00F81C38"/>
    <w:pPr>
      <w:spacing w:after="0"/>
    </w:pPr>
    <w:rPr>
      <w:color w:val="800080"/>
    </w:rPr>
  </w:style>
  <w:style w:type="paragraph" w:styleId="BodyText2">
    <w:name w:val="Body Text 2"/>
    <w:basedOn w:val="Normal"/>
    <w:pPr>
      <w:spacing w:line="480" w:lineRule="auto"/>
    </w:pPr>
  </w:style>
  <w:style w:type="paragraph" w:styleId="BodyText3">
    <w:name w:val="Body Text 3"/>
    <w:basedOn w:val="Normal"/>
    <w:rPr>
      <w:sz w:val="16"/>
    </w:rPr>
  </w:style>
  <w:style w:type="paragraph" w:styleId="BodyTextFirstIndent">
    <w:name w:val="Body Text First Indent"/>
    <w:basedOn w:val="BodyText"/>
    <w:pPr>
      <w:ind w:firstLine="210"/>
    </w:pPr>
    <w:rPr>
      <w:color w:val="auto"/>
    </w:rPr>
  </w:style>
  <w:style w:type="paragraph" w:styleId="BodyTextFirstIndent2">
    <w:name w:val="Body Text First Indent 2"/>
    <w:basedOn w:val="BodyTextIndent"/>
    <w:pPr>
      <w:tabs>
        <w:tab w:val="clear" w:pos="2160"/>
        <w:tab w:val="clear" w:pos="2880"/>
      </w:tabs>
      <w:ind w:left="360" w:firstLine="210"/>
    </w:pPr>
  </w:style>
  <w:style w:type="paragraph" w:styleId="Caption">
    <w:name w:val="caption"/>
    <w:basedOn w:val="Normal"/>
    <w:next w:val="Normal"/>
    <w:qFormat/>
    <w:pPr>
      <w:spacing w:before="120"/>
    </w:pPr>
    <w:rPr>
      <w:b/>
    </w:rPr>
  </w:style>
  <w:style w:type="paragraph" w:styleId="Closing">
    <w:name w:val="Closing"/>
    <w:basedOn w:val="Normal"/>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sz w:val="24"/>
    </w:rPr>
  </w:style>
  <w:style w:type="paragraph" w:styleId="EnvelopeReturn">
    <w:name w:val="envelope return"/>
    <w:basedOn w:val="Normal"/>
    <w:rPr>
      <w:rFonts w:ascii="Arial" w:hAnsi="Arial"/>
      <w:sz w:val="20"/>
    </w:rPr>
  </w:style>
  <w:style w:type="paragraph" w:styleId="FootnoteText">
    <w:name w:val="footnote text"/>
    <w:basedOn w:val="Normal"/>
    <w:semiHidden/>
    <w:rPr>
      <w:sz w:val="20"/>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rsid w:val="00CA1BD5"/>
    <w:pPr>
      <w:numPr>
        <w:numId w:val="1"/>
      </w:numPr>
    </w:pPr>
    <w:rPr>
      <w:rFonts w:ascii="Arial" w:hAnsi="Arial"/>
    </w:rPr>
  </w:style>
  <w:style w:type="paragraph" w:styleId="ListBullet2">
    <w:name w:val="List Bullet 2"/>
    <w:basedOn w:val="Normal"/>
    <w:autoRedefine/>
    <w:rsid w:val="00CA1BD5"/>
    <w:pPr>
      <w:numPr>
        <w:numId w:val="9"/>
      </w:numPr>
    </w:pPr>
    <w:rPr>
      <w:rFonts w:ascii="Arial" w:hAnsi="Arial"/>
    </w:rPr>
  </w:style>
  <w:style w:type="paragraph" w:styleId="ListBullet3">
    <w:name w:val="List Bullet 3"/>
    <w:basedOn w:val="Normal"/>
    <w:autoRedefine/>
    <w:rsid w:val="00CA1BD5"/>
    <w:pPr>
      <w:numPr>
        <w:numId w:val="10"/>
      </w:numPr>
    </w:pPr>
    <w:rPr>
      <w:rFonts w:ascii="Arial" w:hAnsi="Arial"/>
    </w:rPr>
  </w:style>
  <w:style w:type="paragraph" w:styleId="ListBullet4">
    <w:name w:val="List Bullet 4"/>
    <w:basedOn w:val="Normal"/>
    <w:autoRedefine/>
    <w:pPr>
      <w:numPr>
        <w:numId w:val="2"/>
      </w:numPr>
    </w:pPr>
  </w:style>
  <w:style w:type="paragraph" w:styleId="ListBullet5">
    <w:name w:val="List Bullet 5"/>
    <w:basedOn w:val="Normal"/>
    <w:autoRedefine/>
    <w:pPr>
      <w:numPr>
        <w:numId w:val="3"/>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9558F9"/>
    <w:pPr>
      <w:numPr>
        <w:numId w:val="4"/>
      </w:numPr>
    </w:pPr>
    <w:rPr>
      <w:rFonts w:ascii="Arial" w:hAnsi="Arial"/>
    </w:rPr>
  </w:style>
  <w:style w:type="paragraph" w:styleId="ListNumber2">
    <w:name w:val="List Number 2"/>
    <w:basedOn w:val="Normal"/>
    <w:rsid w:val="00CA1BD5"/>
    <w:rPr>
      <w:rFonts w:ascii="Arial" w:hAnsi="Arial"/>
    </w:rPr>
  </w:style>
  <w:style w:type="paragraph" w:styleId="ListNumber3">
    <w:name w:val="List Number 3"/>
    <w:basedOn w:val="Normal"/>
    <w:pPr>
      <w:numPr>
        <w:numId w:val="6"/>
      </w:numPr>
    </w:pPr>
  </w:style>
  <w:style w:type="paragraph" w:styleId="ListNumber4">
    <w:name w:val="List Number 4"/>
    <w:basedOn w:val="Normal"/>
    <w:pPr>
      <w:numPr>
        <w:numId w:val="7"/>
      </w:numPr>
    </w:pPr>
  </w:style>
  <w:style w:type="paragraph" w:styleId="ListNumber5">
    <w:name w:val="List Number 5"/>
    <w:basedOn w:val="Normal"/>
    <w:pPr>
      <w:numPr>
        <w:numId w:val="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sz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sz w:val="24"/>
    </w:rPr>
  </w:style>
  <w:style w:type="paragraph" w:styleId="TOC1">
    <w:name w:val="toc 1"/>
    <w:basedOn w:val="Normal"/>
    <w:next w:val="Normal"/>
    <w:autoRedefine/>
    <w:semiHidden/>
    <w:rsid w:val="00C52174"/>
    <w:pPr>
      <w:tabs>
        <w:tab w:val="left" w:pos="1080"/>
        <w:tab w:val="right" w:leader="dot" w:pos="8640"/>
      </w:tabs>
      <w:ind w:left="720"/>
    </w:pPr>
  </w:style>
  <w:style w:type="paragraph" w:styleId="TOC2">
    <w:name w:val="toc 2"/>
    <w:basedOn w:val="Normal"/>
    <w:next w:val="Normal"/>
    <w:autoRedefine/>
    <w:semiHidden/>
    <w:rsid w:val="00C85FBD"/>
    <w:pPr>
      <w:tabs>
        <w:tab w:val="right" w:leader="dot" w:pos="8640"/>
      </w:tabs>
      <w:ind w:left="1440"/>
    </w:p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FollowedHyperlink">
    <w:name w:val="FollowedHyperlink"/>
    <w:basedOn w:val="DefaultParagraphFont"/>
    <w:rPr>
      <w:rFonts w:ascii="Arial" w:hAnsi="Arial"/>
      <w:color w:val="800080"/>
      <w:sz w:val="20"/>
      <w:u w:val="none"/>
    </w:rPr>
  </w:style>
  <w:style w:type="paragraph" w:customStyle="1" w:styleId="Body">
    <w:name w:val="Body"/>
    <w:basedOn w:val="Normal"/>
    <w:link w:val="BodyChar"/>
    <w:rsid w:val="00E80A28"/>
    <w:pPr>
      <w:overflowPunct w:val="0"/>
      <w:autoSpaceDE w:val="0"/>
      <w:autoSpaceDN w:val="0"/>
      <w:adjustRightInd w:val="0"/>
      <w:textAlignment w:val="baseline"/>
    </w:pPr>
    <w:rPr>
      <w:rFonts w:ascii="Arial" w:hAnsi="Arial"/>
      <w:noProof/>
      <w:color w:val="000000"/>
    </w:rPr>
  </w:style>
  <w:style w:type="paragraph" w:customStyle="1" w:styleId="smallsub">
    <w:name w:val="small sub"/>
    <w:basedOn w:val="Normal"/>
    <w:autoRedefine/>
    <w:rsid w:val="00E40423"/>
    <w:pPr>
      <w:tabs>
        <w:tab w:val="left" w:pos="1080"/>
      </w:tabs>
      <w:overflowPunct w:val="0"/>
      <w:autoSpaceDE w:val="0"/>
      <w:autoSpaceDN w:val="0"/>
      <w:adjustRightInd w:val="0"/>
      <w:spacing w:before="120" w:after="80"/>
      <w:ind w:left="1008"/>
      <w:textAlignment w:val="baseline"/>
    </w:pPr>
    <w:rPr>
      <w:b/>
      <w:noProof/>
      <w:color w:val="000000"/>
      <w:sz w:val="24"/>
    </w:rPr>
  </w:style>
  <w:style w:type="character" w:styleId="Hyperlink">
    <w:name w:val="Hyperlink"/>
    <w:basedOn w:val="DefaultParagraphFont"/>
    <w:rsid w:val="00C945DE"/>
    <w:rPr>
      <w:color w:val="0000FF"/>
      <w:u w:val="single"/>
    </w:rPr>
  </w:style>
  <w:style w:type="paragraph" w:styleId="BalloonText">
    <w:name w:val="Balloon Text"/>
    <w:basedOn w:val="Normal"/>
    <w:semiHidden/>
    <w:rsid w:val="00F247E7"/>
    <w:rPr>
      <w:rFonts w:ascii="Tahoma" w:hAnsi="Tahoma" w:cs="Tahoma"/>
      <w:sz w:val="16"/>
      <w:szCs w:val="16"/>
    </w:rPr>
  </w:style>
  <w:style w:type="paragraph" w:customStyle="1" w:styleId="ServiceNoteTitle">
    <w:name w:val="Service Note Title"/>
    <w:basedOn w:val="Normal"/>
    <w:link w:val="ServiceNoteTitleChar"/>
    <w:rsid w:val="00CF6A60"/>
    <w:pPr>
      <w:spacing w:after="240"/>
    </w:pPr>
    <w:rPr>
      <w:rFonts w:ascii="Arial" w:hAnsi="Arial"/>
      <w:b/>
      <w:sz w:val="28"/>
    </w:rPr>
  </w:style>
  <w:style w:type="character" w:customStyle="1" w:styleId="ServiceNoteTitleChar">
    <w:name w:val="Service Note Title Char"/>
    <w:basedOn w:val="DefaultParagraphFont"/>
    <w:link w:val="ServiceNoteTitle"/>
    <w:rsid w:val="00CF6A60"/>
    <w:rPr>
      <w:rFonts w:ascii="Arial" w:hAnsi="Arial"/>
      <w:b/>
      <w:sz w:val="28"/>
      <w:lang w:val="en-US" w:eastAsia="en-US" w:bidi="ar-SA"/>
    </w:rPr>
  </w:style>
  <w:style w:type="paragraph" w:customStyle="1" w:styleId="ServiceNoteHeaderInfo">
    <w:name w:val="Service Note Header Info"/>
    <w:basedOn w:val="Normal"/>
    <w:link w:val="ServiceNoteHeaderInfoChar"/>
    <w:rsid w:val="0060196B"/>
    <w:pPr>
      <w:spacing w:after="60"/>
    </w:pPr>
    <w:rPr>
      <w:rFonts w:ascii="Arial" w:hAnsi="Arial"/>
    </w:rPr>
  </w:style>
  <w:style w:type="character" w:customStyle="1" w:styleId="ServiceNoteHeaderInfoChar">
    <w:name w:val="Service Note Header Info Char"/>
    <w:basedOn w:val="DefaultParagraphFont"/>
    <w:link w:val="ServiceNoteHeaderInfo"/>
    <w:rsid w:val="0060196B"/>
    <w:rPr>
      <w:rFonts w:ascii="Arial" w:hAnsi="Arial"/>
      <w:sz w:val="22"/>
      <w:lang w:val="en-US" w:eastAsia="en-US" w:bidi="ar-SA"/>
    </w:rPr>
  </w:style>
  <w:style w:type="paragraph" w:customStyle="1" w:styleId="AlphaList">
    <w:name w:val="Alpha List"/>
    <w:basedOn w:val="ListNumber2"/>
    <w:rsid w:val="00CA1BD5"/>
    <w:pPr>
      <w:numPr>
        <w:numId w:val="5"/>
      </w:numPr>
    </w:pPr>
  </w:style>
  <w:style w:type="table" w:styleId="TableGrid">
    <w:name w:val="Table Grid"/>
    <w:basedOn w:val="TableNormal"/>
    <w:rsid w:val="009C61F6"/>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basedOn w:val="Body"/>
    <w:rsid w:val="003000D3"/>
    <w:pPr>
      <w:jc w:val="center"/>
    </w:pPr>
    <w:rPr>
      <w:b/>
    </w:rPr>
  </w:style>
  <w:style w:type="paragraph" w:customStyle="1" w:styleId="TableBody">
    <w:name w:val="Table Body"/>
    <w:basedOn w:val="Body"/>
    <w:rsid w:val="003000D3"/>
    <w:pPr>
      <w:spacing w:before="120"/>
    </w:pPr>
  </w:style>
  <w:style w:type="paragraph" w:customStyle="1" w:styleId="FigureTitle">
    <w:name w:val="Figure Title"/>
    <w:basedOn w:val="Body"/>
    <w:rsid w:val="00C929F2"/>
    <w:pPr>
      <w:numPr>
        <w:numId w:val="11"/>
      </w:numPr>
      <w:tabs>
        <w:tab w:val="num" w:pos="1080"/>
      </w:tabs>
      <w:ind w:left="1080" w:hanging="1080"/>
      <w:jc w:val="center"/>
    </w:pPr>
  </w:style>
  <w:style w:type="paragraph" w:customStyle="1" w:styleId="StyleHeading3NotBold">
    <w:name w:val="Style Heading 3 + Not Bold"/>
    <w:basedOn w:val="Heading3"/>
    <w:rsid w:val="00D404D2"/>
  </w:style>
  <w:style w:type="character" w:customStyle="1" w:styleId="BodyChar">
    <w:name w:val="Body Char"/>
    <w:basedOn w:val="DefaultParagraphFont"/>
    <w:link w:val="Body"/>
    <w:rsid w:val="007B1D8A"/>
    <w:rPr>
      <w:rFonts w:ascii="Arial" w:hAnsi="Arial"/>
      <w:noProof/>
      <w:color w:val="000000"/>
      <w:sz w:val="22"/>
      <w:lang w:val="en-US" w:eastAsia="en-US" w:bidi="ar-SA"/>
    </w:rPr>
  </w:style>
  <w:style w:type="paragraph" w:customStyle="1" w:styleId="StyleCaptionNotBoldCentered">
    <w:name w:val="Style Caption + Not Bold Centered"/>
    <w:basedOn w:val="Caption"/>
    <w:rsid w:val="00CC5523"/>
    <w:pPr>
      <w:jc w:val="center"/>
    </w:pPr>
    <w:rPr>
      <w:rFonts w:ascii="Arial" w:hAnsi="Arial"/>
      <w:b w:val="0"/>
    </w:rPr>
  </w:style>
  <w:style w:type="paragraph" w:customStyle="1" w:styleId="Bullet1">
    <w:name w:val="Bullet 1"/>
    <w:basedOn w:val="Body"/>
    <w:rsid w:val="00AB45F1"/>
    <w:pPr>
      <w:numPr>
        <w:numId w:val="13"/>
      </w:numPr>
    </w:pPr>
  </w:style>
  <w:style w:type="paragraph" w:customStyle="1" w:styleId="Bullet2">
    <w:name w:val="Bullet 2"/>
    <w:basedOn w:val="Bullet1"/>
    <w:rsid w:val="00AB45F1"/>
    <w:pPr>
      <w:numPr>
        <w:numId w:val="12"/>
      </w:numPr>
    </w:pPr>
  </w:style>
  <w:style w:type="paragraph" w:customStyle="1" w:styleId="Note">
    <w:name w:val="Note"/>
    <w:basedOn w:val="Heading2"/>
    <w:rsid w:val="00AC1B3C"/>
    <w:pPr>
      <w:keepNext w:val="0"/>
      <w:tabs>
        <w:tab w:val="left" w:pos="960"/>
      </w:tabs>
      <w:overflowPunct/>
      <w:autoSpaceDE/>
      <w:autoSpaceDN/>
      <w:adjustRightInd/>
      <w:spacing w:before="60" w:after="0"/>
      <w:ind w:left="720" w:hanging="720"/>
      <w:textAlignment w:val="auto"/>
    </w:pPr>
    <w:rPr>
      <w:b w:val="0"/>
      <w:i w:val="0"/>
      <w:noProof w:val="0"/>
      <w:color w:val="auto"/>
      <w:sz w:val="22"/>
    </w:rPr>
  </w:style>
  <w:style w:type="paragraph" w:customStyle="1" w:styleId="NumLev1">
    <w:name w:val="NumLev1"/>
    <w:basedOn w:val="Heading1"/>
    <w:rsid w:val="006812D1"/>
    <w:pPr>
      <w:keepNext w:val="0"/>
      <w:numPr>
        <w:numId w:val="14"/>
      </w:numPr>
      <w:tabs>
        <w:tab w:val="num" w:pos="360"/>
      </w:tabs>
      <w:spacing w:before="240" w:after="60"/>
    </w:pPr>
    <w:rPr>
      <w:b w:val="0"/>
      <w:sz w:val="22"/>
    </w:rPr>
  </w:style>
  <w:style w:type="paragraph" w:customStyle="1" w:styleId="NumLev2">
    <w:name w:val="NumLev2"/>
    <w:basedOn w:val="Heading2"/>
    <w:rsid w:val="00436F6D"/>
    <w:pPr>
      <w:keepNext w:val="0"/>
      <w:numPr>
        <w:ilvl w:val="1"/>
        <w:numId w:val="14"/>
      </w:numPr>
      <w:tabs>
        <w:tab w:val="clear" w:pos="360"/>
        <w:tab w:val="num" w:pos="1080"/>
      </w:tabs>
      <w:overflowPunct/>
      <w:autoSpaceDE/>
      <w:autoSpaceDN/>
      <w:adjustRightInd/>
      <w:spacing w:before="60" w:after="0"/>
      <w:ind w:left="480"/>
      <w:textAlignment w:val="auto"/>
    </w:pPr>
    <w:rPr>
      <w:b w:val="0"/>
      <w:i w:val="0"/>
      <w:noProof w:val="0"/>
      <w:color w:val="auto"/>
      <w:sz w:val="22"/>
    </w:rPr>
  </w:style>
  <w:style w:type="paragraph" w:customStyle="1" w:styleId="NumLev3">
    <w:name w:val="NumLev3"/>
    <w:basedOn w:val="NumLev2"/>
    <w:rsid w:val="00265506"/>
    <w:pPr>
      <w:numPr>
        <w:ilvl w:val="2"/>
      </w:numPr>
      <w:tabs>
        <w:tab w:val="clear" w:pos="360"/>
        <w:tab w:val="num" w:pos="1920"/>
      </w:tabs>
      <w:ind w:left="1080"/>
    </w:pPr>
  </w:style>
  <w:style w:type="paragraph" w:customStyle="1" w:styleId="tabletext">
    <w:name w:val="tabletext"/>
    <w:basedOn w:val="Normal"/>
    <w:rsid w:val="00EF3FA6"/>
    <w:pPr>
      <w:spacing w:before="60" w:after="60"/>
    </w:pPr>
    <w:rPr>
      <w:rFonts w:ascii="Verdana" w:hAnsi="Verdana"/>
      <w:sz w:val="18"/>
      <w:szCs w:val="18"/>
    </w:rPr>
  </w:style>
  <w:style w:type="paragraph" w:customStyle="1" w:styleId="tablehead0">
    <w:name w:val="tablehead"/>
    <w:basedOn w:val="Normal"/>
    <w:rsid w:val="00EF3FA6"/>
    <w:pPr>
      <w:spacing w:before="60" w:after="60"/>
      <w:jc w:val="center"/>
    </w:pPr>
    <w:rPr>
      <w:rFonts w:ascii="Arial" w:hAnsi="Arial"/>
      <w:b/>
      <w:bCs/>
    </w:rPr>
  </w:style>
  <w:style w:type="paragraph" w:customStyle="1" w:styleId="StyleCaptionCentered">
    <w:name w:val="Style Caption + Centered"/>
    <w:basedOn w:val="Caption"/>
    <w:rsid w:val="004170FA"/>
    <w:pPr>
      <w:jc w:val="center"/>
    </w:pPr>
    <w:rPr>
      <w:rFonts w:ascii="Arial" w:hAnsi="Arial"/>
      <w:bCs/>
    </w:rPr>
  </w:style>
  <w:style w:type="character" w:customStyle="1" w:styleId="FooterChar">
    <w:name w:val="Footer Char"/>
    <w:basedOn w:val="DefaultParagraphFont"/>
    <w:link w:val="Footer"/>
    <w:rsid w:val="008D2A3E"/>
    <w:rPr>
      <w:rFonts w:ascii="Palatino" w:hAnsi="Palatin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hyperlink" Target="mailto:support@avt-inc.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ersonal\Templates\AVT%20Service%20Not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AVT Service Note Template.dotx</Template>
  <TotalTime>15</TotalTime>
  <Pages>29</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Set the date</vt:lpstr>
    </vt:vector>
  </TitlesOfParts>
  <Company>AVT</Company>
  <LinksUpToDate>false</LinksUpToDate>
  <CharactersWithSpaces>10791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 the date</dc:title>
  <dc:creator>Mark Colvin</dc:creator>
  <cp:lastModifiedBy>Mark Colvin</cp:lastModifiedBy>
  <cp:revision>1</cp:revision>
  <cp:lastPrinted>2008-01-14T20:42:00Z</cp:lastPrinted>
  <dcterms:created xsi:type="dcterms:W3CDTF">2018-05-30T14:58:00Z</dcterms:created>
  <dcterms:modified xsi:type="dcterms:W3CDTF">2018-05-30T15:16:00Z</dcterms:modified>
</cp:coreProperties>
</file>