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4D11A" w14:textId="31BC5B09" w:rsidR="00452883" w:rsidRPr="003E7D7E" w:rsidRDefault="00C24753" w:rsidP="00056BD4">
      <w:pPr>
        <w:pStyle w:val="HMIH1"/>
      </w:pPr>
      <w:r>
        <w:rPr>
          <w:noProof/>
          <w:lang w:eastAsia="en-US" w:bidi="ar-SA"/>
        </w:rPr>
        <w:drawing>
          <wp:anchor distT="0" distB="0" distL="0" distR="0" simplePos="0" relativeHeight="251658240" behindDoc="0" locked="0" layoutInCell="1" allowOverlap="1" wp14:anchorId="6DBACE78" wp14:editId="6779B3D6">
            <wp:simplePos x="0" y="0"/>
            <wp:positionH relativeFrom="page">
              <wp:posOffset>0</wp:posOffset>
            </wp:positionH>
            <wp:positionV relativeFrom="paragraph">
              <wp:posOffset>10160</wp:posOffset>
            </wp:positionV>
            <wp:extent cx="7772400" cy="254063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7772400" cy="2540635"/>
                    </a:xfrm>
                    <a:prstGeom prst="rect">
                      <a:avLst/>
                    </a:prstGeom>
                  </pic:spPr>
                </pic:pic>
              </a:graphicData>
            </a:graphic>
            <wp14:sizeRelH relativeFrom="margin">
              <wp14:pctWidth>0</wp14:pctWidth>
            </wp14:sizeRelH>
            <wp14:sizeRelV relativeFrom="margin">
              <wp14:pctHeight>0</wp14:pctHeight>
            </wp14:sizeRelV>
          </wp:anchor>
        </w:drawing>
      </w:r>
      <w:r w:rsidR="5CA2B112" w:rsidRPr="003E7D7E">
        <w:t xml:space="preserve">CryptoCore </w:t>
      </w:r>
      <w:r w:rsidR="7C23CC16" w:rsidRPr="003E7D7E">
        <w:t>HMI</w:t>
      </w:r>
      <w:r w:rsidR="745FE013" w:rsidRPr="003E7D7E">
        <w:t xml:space="preserve"> </w:t>
      </w:r>
      <w:r w:rsidR="1FEF2790" w:rsidRPr="003E7D7E">
        <w:t>Technical</w:t>
      </w:r>
      <w:r w:rsidR="70B66478" w:rsidRPr="003E7D7E">
        <w:t xml:space="preserve"> </w:t>
      </w:r>
      <w:r w:rsidR="5CA2B112" w:rsidRPr="003E7D7E">
        <w:t>Manual</w:t>
      </w:r>
    </w:p>
    <w:p w14:paraId="297367A6" w14:textId="40B270E4" w:rsidR="00452883" w:rsidRPr="00C04437" w:rsidRDefault="00A21AE9" w:rsidP="00056BD4">
      <w:pPr>
        <w:pStyle w:val="HMIH2"/>
      </w:pPr>
      <w:r w:rsidRPr="00C04437">
        <w:t xml:space="preserve">CryptoCore </w:t>
      </w:r>
      <w:r w:rsidR="00452883" w:rsidRPr="00C04437">
        <w:t>OTTO</w:t>
      </w:r>
      <w:r w:rsidR="00B1046F" w:rsidRPr="00C04437">
        <w:t>control Software Version: 1.</w:t>
      </w:r>
      <w:r w:rsidR="00F26E94">
        <w:t>1</w:t>
      </w:r>
      <w:r w:rsidR="004E2A18">
        <w:t>.1</w:t>
      </w:r>
    </w:p>
    <w:p w14:paraId="2C2B9509" w14:textId="1F722618" w:rsidR="00B21C22" w:rsidRPr="00C04437" w:rsidRDefault="00CD0AB2" w:rsidP="00C04437">
      <w:pPr>
        <w:pStyle w:val="HMIH2"/>
      </w:pPr>
      <w:r>
        <w:t>June</w:t>
      </w:r>
      <w:r w:rsidR="000478EC" w:rsidRPr="00C04437">
        <w:rPr>
          <w:rFonts w:hint="eastAsia"/>
        </w:rPr>
        <w:t xml:space="preserve"> </w:t>
      </w:r>
      <w:r w:rsidR="00165319">
        <w:t>1</w:t>
      </w:r>
      <w:r w:rsidR="00562174">
        <w:t>5</w:t>
      </w:r>
      <w:r w:rsidR="000478EC" w:rsidRPr="00C04437">
        <w:rPr>
          <w:rFonts w:hint="eastAsia"/>
        </w:rPr>
        <w:t>, 202</w:t>
      </w:r>
      <w:r w:rsidR="00FA7FD7" w:rsidRPr="00C04437">
        <w:t>2</w:t>
      </w:r>
    </w:p>
    <w:p w14:paraId="0240098B" w14:textId="56A77795" w:rsidR="008A59D0" w:rsidRPr="004D09ED" w:rsidRDefault="00B112BD" w:rsidP="004D09ED">
      <w:pPr>
        <w:pStyle w:val="HMIH4"/>
        <w:ind w:left="0"/>
        <w:rPr>
          <w:rFonts w:cs="Arial"/>
          <w:b w:val="0"/>
          <w:bCs w:val="0"/>
          <w:lang w:eastAsia="zh-CN" w:bidi="hi-IN"/>
        </w:rPr>
      </w:pPr>
      <w:r w:rsidRPr="004D09ED">
        <w:rPr>
          <w:rFonts w:cs="Arial"/>
          <w:b w:val="0"/>
          <w:bCs w:val="0"/>
          <w:lang w:eastAsia="zh-CN" w:bidi="hi-IN"/>
        </w:rPr>
        <w:t>Part Number:</w:t>
      </w:r>
      <w:r w:rsidR="008B2290" w:rsidRPr="004D09ED">
        <w:rPr>
          <w:rFonts w:cs="Arial"/>
          <w:b w:val="0"/>
          <w:bCs w:val="0"/>
          <w:lang w:eastAsia="zh-CN" w:bidi="hi-IN"/>
        </w:rPr>
        <w:t xml:space="preserve"> </w:t>
      </w:r>
      <w:r w:rsidR="004A2068" w:rsidRPr="004D09ED">
        <w:rPr>
          <w:b w:val="0"/>
          <w:bCs w:val="0"/>
          <w:shd w:val="clear" w:color="auto" w:fill="FFFFFF"/>
        </w:rPr>
        <w:t>D-RES-</w:t>
      </w:r>
      <w:r w:rsidR="00772547" w:rsidRPr="00772547">
        <w:rPr>
          <w:b w:val="0"/>
          <w:bCs w:val="0"/>
          <w:shd w:val="clear" w:color="auto" w:fill="FFFFFF"/>
        </w:rPr>
        <w:t>0000</w:t>
      </w:r>
      <w:r w:rsidR="001A094B">
        <w:rPr>
          <w:b w:val="0"/>
          <w:bCs w:val="0"/>
          <w:shd w:val="clear" w:color="auto" w:fill="FFFFFF"/>
        </w:rPr>
        <w:t>4</w:t>
      </w:r>
    </w:p>
    <w:p w14:paraId="336949D7" w14:textId="71EC1B9D" w:rsidR="00D51F7D" w:rsidRDefault="00D51F7D">
      <w:pPr>
        <w:rPr>
          <w:rFonts w:ascii="ArialMT" w:hAnsi="ArialMT"/>
          <w:sz w:val="40"/>
          <w:szCs w:val="40"/>
        </w:rPr>
      </w:pPr>
      <w:bookmarkStart w:id="0" w:name="_Hlk56607316"/>
      <w:r>
        <w:br w:type="page"/>
      </w:r>
    </w:p>
    <w:sdt>
      <w:sdtPr>
        <w:id w:val="1984213980"/>
        <w:docPartObj>
          <w:docPartGallery w:val="Table of Contents"/>
          <w:docPartUnique/>
        </w:docPartObj>
      </w:sdtPr>
      <w:sdtEndPr/>
      <w:sdtContent>
        <w:p w14:paraId="6DEDD0B3" w14:textId="294A4D97" w:rsidR="006C2F6A" w:rsidRDefault="008B406A">
          <w:pPr>
            <w:pStyle w:val="TOC2"/>
            <w:tabs>
              <w:tab w:val="right" w:leader="dot" w:pos="10790"/>
            </w:tabs>
            <w:rPr>
              <w:rFonts w:eastAsiaTheme="minorEastAsia" w:cstheme="minorBidi"/>
              <w:b w:val="0"/>
              <w:smallCaps w:val="0"/>
              <w:noProof/>
              <w:sz w:val="22"/>
              <w:szCs w:val="22"/>
            </w:rPr>
          </w:pPr>
          <w:r>
            <w:rPr>
              <w:sz w:val="28"/>
              <w:szCs w:val="28"/>
            </w:rPr>
            <w:fldChar w:fldCharType="begin"/>
          </w:r>
          <w:r w:rsidRPr="7B27C194">
            <w:rPr>
              <w:sz w:val="28"/>
              <w:szCs w:val="28"/>
            </w:rPr>
            <w:instrText xml:space="preserve"> TOC \o "2-5" \h \z \t "Heading 1,1" </w:instrText>
          </w:r>
          <w:r>
            <w:rPr>
              <w:sz w:val="28"/>
              <w:szCs w:val="28"/>
            </w:rPr>
            <w:fldChar w:fldCharType="separate"/>
          </w:r>
          <w:hyperlink w:anchor="_Toc105672460" w:history="1">
            <w:r w:rsidR="006C2F6A" w:rsidRPr="00297E5A">
              <w:rPr>
                <w:rStyle w:val="Hyperlink"/>
                <w:noProof/>
              </w:rPr>
              <w:t>1.0 Operation</w:t>
            </w:r>
            <w:r w:rsidR="006C2F6A">
              <w:rPr>
                <w:noProof/>
                <w:webHidden/>
              </w:rPr>
              <w:tab/>
            </w:r>
            <w:r w:rsidR="006C2F6A">
              <w:rPr>
                <w:noProof/>
                <w:webHidden/>
              </w:rPr>
              <w:fldChar w:fldCharType="begin"/>
            </w:r>
            <w:r w:rsidR="006C2F6A">
              <w:rPr>
                <w:noProof/>
                <w:webHidden/>
              </w:rPr>
              <w:instrText xml:space="preserve"> PAGEREF _Toc105672460 \h </w:instrText>
            </w:r>
            <w:r w:rsidR="006C2F6A">
              <w:rPr>
                <w:noProof/>
                <w:webHidden/>
              </w:rPr>
            </w:r>
            <w:r w:rsidR="006C2F6A">
              <w:rPr>
                <w:noProof/>
                <w:webHidden/>
              </w:rPr>
              <w:fldChar w:fldCharType="separate"/>
            </w:r>
            <w:r w:rsidR="006C2F6A">
              <w:rPr>
                <w:noProof/>
                <w:webHidden/>
              </w:rPr>
              <w:t>3</w:t>
            </w:r>
            <w:r w:rsidR="006C2F6A">
              <w:rPr>
                <w:noProof/>
                <w:webHidden/>
              </w:rPr>
              <w:fldChar w:fldCharType="end"/>
            </w:r>
          </w:hyperlink>
        </w:p>
        <w:p w14:paraId="576C4C27" w14:textId="6E4B793A" w:rsidR="006C2F6A" w:rsidRDefault="006C2F6A">
          <w:pPr>
            <w:pStyle w:val="TOC2"/>
            <w:tabs>
              <w:tab w:val="right" w:leader="dot" w:pos="10790"/>
            </w:tabs>
            <w:rPr>
              <w:rFonts w:eastAsiaTheme="minorEastAsia" w:cstheme="minorBidi"/>
              <w:b w:val="0"/>
              <w:smallCaps w:val="0"/>
              <w:noProof/>
              <w:sz w:val="22"/>
              <w:szCs w:val="22"/>
            </w:rPr>
          </w:pPr>
          <w:hyperlink w:anchor="_Toc105672461" w:history="1">
            <w:r w:rsidRPr="00297E5A">
              <w:rPr>
                <w:rStyle w:val="Hyperlink"/>
                <w:noProof/>
              </w:rPr>
              <w:t>1.1 CryptoCore HMI Screen Descriptions</w:t>
            </w:r>
            <w:r>
              <w:rPr>
                <w:noProof/>
                <w:webHidden/>
              </w:rPr>
              <w:tab/>
            </w:r>
            <w:r>
              <w:rPr>
                <w:noProof/>
                <w:webHidden/>
              </w:rPr>
              <w:fldChar w:fldCharType="begin"/>
            </w:r>
            <w:r>
              <w:rPr>
                <w:noProof/>
                <w:webHidden/>
              </w:rPr>
              <w:instrText xml:space="preserve"> PAGEREF _Toc105672461 \h </w:instrText>
            </w:r>
            <w:r>
              <w:rPr>
                <w:noProof/>
                <w:webHidden/>
              </w:rPr>
            </w:r>
            <w:r>
              <w:rPr>
                <w:noProof/>
                <w:webHidden/>
              </w:rPr>
              <w:fldChar w:fldCharType="separate"/>
            </w:r>
            <w:r>
              <w:rPr>
                <w:noProof/>
                <w:webHidden/>
              </w:rPr>
              <w:t>4</w:t>
            </w:r>
            <w:r>
              <w:rPr>
                <w:noProof/>
                <w:webHidden/>
              </w:rPr>
              <w:fldChar w:fldCharType="end"/>
            </w:r>
          </w:hyperlink>
        </w:p>
        <w:p w14:paraId="70B24803" w14:textId="7D2EC063" w:rsidR="006C2F6A" w:rsidRDefault="006C2F6A">
          <w:pPr>
            <w:pStyle w:val="TOC3"/>
            <w:tabs>
              <w:tab w:val="right" w:leader="dot" w:pos="10790"/>
            </w:tabs>
            <w:rPr>
              <w:rFonts w:eastAsiaTheme="minorEastAsia" w:cstheme="minorBidi"/>
              <w:iCs w:val="0"/>
              <w:noProof/>
              <w:sz w:val="22"/>
              <w:szCs w:val="22"/>
            </w:rPr>
          </w:pPr>
          <w:hyperlink w:anchor="_Toc105672462" w:history="1">
            <w:r w:rsidRPr="00297E5A">
              <w:rPr>
                <w:rStyle w:val="Hyperlink"/>
                <w:noProof/>
              </w:rPr>
              <w:t>1.1.1 OTTOcontrol On-screen keyboard</w:t>
            </w:r>
            <w:r>
              <w:rPr>
                <w:noProof/>
                <w:webHidden/>
              </w:rPr>
              <w:tab/>
            </w:r>
            <w:r>
              <w:rPr>
                <w:noProof/>
                <w:webHidden/>
              </w:rPr>
              <w:fldChar w:fldCharType="begin"/>
            </w:r>
            <w:r>
              <w:rPr>
                <w:noProof/>
                <w:webHidden/>
              </w:rPr>
              <w:instrText xml:space="preserve"> PAGEREF _Toc105672462 \h </w:instrText>
            </w:r>
            <w:r>
              <w:rPr>
                <w:noProof/>
                <w:webHidden/>
              </w:rPr>
            </w:r>
            <w:r>
              <w:rPr>
                <w:noProof/>
                <w:webHidden/>
              </w:rPr>
              <w:fldChar w:fldCharType="separate"/>
            </w:r>
            <w:r>
              <w:rPr>
                <w:noProof/>
                <w:webHidden/>
              </w:rPr>
              <w:t>5</w:t>
            </w:r>
            <w:r>
              <w:rPr>
                <w:noProof/>
                <w:webHidden/>
              </w:rPr>
              <w:fldChar w:fldCharType="end"/>
            </w:r>
          </w:hyperlink>
        </w:p>
        <w:p w14:paraId="02817EC0" w14:textId="29BE784D" w:rsidR="006C2F6A" w:rsidRDefault="006C2F6A">
          <w:pPr>
            <w:pStyle w:val="TOC4"/>
            <w:tabs>
              <w:tab w:val="right" w:leader="dot" w:pos="10790"/>
            </w:tabs>
            <w:rPr>
              <w:rFonts w:eastAsiaTheme="minorEastAsia" w:cstheme="minorBidi"/>
              <w:b w:val="0"/>
              <w:noProof/>
              <w:sz w:val="22"/>
              <w:szCs w:val="22"/>
            </w:rPr>
          </w:pPr>
          <w:hyperlink w:anchor="_Toc105672463" w:history="1">
            <w:r w:rsidRPr="00297E5A">
              <w:rPr>
                <w:rStyle w:val="Hyperlink"/>
                <w:noProof/>
              </w:rPr>
              <w:t>1.1.1.1 Alpha-numeric keyboard</w:t>
            </w:r>
            <w:r>
              <w:rPr>
                <w:noProof/>
                <w:webHidden/>
              </w:rPr>
              <w:tab/>
            </w:r>
            <w:r>
              <w:rPr>
                <w:noProof/>
                <w:webHidden/>
              </w:rPr>
              <w:fldChar w:fldCharType="begin"/>
            </w:r>
            <w:r>
              <w:rPr>
                <w:noProof/>
                <w:webHidden/>
              </w:rPr>
              <w:instrText xml:space="preserve"> PAGEREF _Toc105672463 \h </w:instrText>
            </w:r>
            <w:r>
              <w:rPr>
                <w:noProof/>
                <w:webHidden/>
              </w:rPr>
            </w:r>
            <w:r>
              <w:rPr>
                <w:noProof/>
                <w:webHidden/>
              </w:rPr>
              <w:fldChar w:fldCharType="separate"/>
            </w:r>
            <w:r>
              <w:rPr>
                <w:noProof/>
                <w:webHidden/>
              </w:rPr>
              <w:t>5</w:t>
            </w:r>
            <w:r>
              <w:rPr>
                <w:noProof/>
                <w:webHidden/>
              </w:rPr>
              <w:fldChar w:fldCharType="end"/>
            </w:r>
          </w:hyperlink>
        </w:p>
        <w:p w14:paraId="3CE82F57" w14:textId="2C6F8696" w:rsidR="006C2F6A" w:rsidRDefault="006C2F6A">
          <w:pPr>
            <w:pStyle w:val="TOC4"/>
            <w:tabs>
              <w:tab w:val="right" w:leader="dot" w:pos="10790"/>
            </w:tabs>
            <w:rPr>
              <w:rFonts w:eastAsiaTheme="minorEastAsia" w:cstheme="minorBidi"/>
              <w:b w:val="0"/>
              <w:noProof/>
              <w:sz w:val="22"/>
              <w:szCs w:val="22"/>
            </w:rPr>
          </w:pPr>
          <w:hyperlink w:anchor="_Toc105672464" w:history="1">
            <w:r w:rsidRPr="00297E5A">
              <w:rPr>
                <w:rStyle w:val="Hyperlink"/>
                <w:noProof/>
              </w:rPr>
              <w:t>1.1.1.2 Numeric keyboard</w:t>
            </w:r>
            <w:r>
              <w:rPr>
                <w:noProof/>
                <w:webHidden/>
              </w:rPr>
              <w:tab/>
            </w:r>
            <w:r>
              <w:rPr>
                <w:noProof/>
                <w:webHidden/>
              </w:rPr>
              <w:fldChar w:fldCharType="begin"/>
            </w:r>
            <w:r>
              <w:rPr>
                <w:noProof/>
                <w:webHidden/>
              </w:rPr>
              <w:instrText xml:space="preserve"> PAGEREF _Toc105672464 \h </w:instrText>
            </w:r>
            <w:r>
              <w:rPr>
                <w:noProof/>
                <w:webHidden/>
              </w:rPr>
            </w:r>
            <w:r>
              <w:rPr>
                <w:noProof/>
                <w:webHidden/>
              </w:rPr>
              <w:fldChar w:fldCharType="separate"/>
            </w:r>
            <w:r>
              <w:rPr>
                <w:noProof/>
                <w:webHidden/>
              </w:rPr>
              <w:t>5</w:t>
            </w:r>
            <w:r>
              <w:rPr>
                <w:noProof/>
                <w:webHidden/>
              </w:rPr>
              <w:fldChar w:fldCharType="end"/>
            </w:r>
          </w:hyperlink>
        </w:p>
        <w:p w14:paraId="326D012A" w14:textId="387FB261" w:rsidR="006C2F6A" w:rsidRDefault="006C2F6A">
          <w:pPr>
            <w:pStyle w:val="TOC3"/>
            <w:tabs>
              <w:tab w:val="right" w:leader="dot" w:pos="10790"/>
            </w:tabs>
            <w:rPr>
              <w:rFonts w:eastAsiaTheme="minorEastAsia" w:cstheme="minorBidi"/>
              <w:iCs w:val="0"/>
              <w:noProof/>
              <w:sz w:val="22"/>
              <w:szCs w:val="22"/>
            </w:rPr>
          </w:pPr>
          <w:hyperlink w:anchor="_Toc105672465" w:history="1">
            <w:r w:rsidRPr="00297E5A">
              <w:rPr>
                <w:rStyle w:val="Hyperlink"/>
                <w:noProof/>
              </w:rPr>
              <w:t>1.1.2 Unlock the OTTOcontrol User Interface</w:t>
            </w:r>
            <w:r>
              <w:rPr>
                <w:noProof/>
                <w:webHidden/>
              </w:rPr>
              <w:tab/>
            </w:r>
            <w:r>
              <w:rPr>
                <w:noProof/>
                <w:webHidden/>
              </w:rPr>
              <w:fldChar w:fldCharType="begin"/>
            </w:r>
            <w:r>
              <w:rPr>
                <w:noProof/>
                <w:webHidden/>
              </w:rPr>
              <w:instrText xml:space="preserve"> PAGEREF _Toc105672465 \h </w:instrText>
            </w:r>
            <w:r>
              <w:rPr>
                <w:noProof/>
                <w:webHidden/>
              </w:rPr>
            </w:r>
            <w:r>
              <w:rPr>
                <w:noProof/>
                <w:webHidden/>
              </w:rPr>
              <w:fldChar w:fldCharType="separate"/>
            </w:r>
            <w:r>
              <w:rPr>
                <w:noProof/>
                <w:webHidden/>
              </w:rPr>
              <w:t>6</w:t>
            </w:r>
            <w:r>
              <w:rPr>
                <w:noProof/>
                <w:webHidden/>
              </w:rPr>
              <w:fldChar w:fldCharType="end"/>
            </w:r>
          </w:hyperlink>
        </w:p>
        <w:p w14:paraId="1AD26999" w14:textId="65B0B15E" w:rsidR="006C2F6A" w:rsidRDefault="006C2F6A">
          <w:pPr>
            <w:pStyle w:val="TOC3"/>
            <w:tabs>
              <w:tab w:val="right" w:leader="dot" w:pos="10790"/>
            </w:tabs>
            <w:rPr>
              <w:rFonts w:eastAsiaTheme="minorEastAsia" w:cstheme="minorBidi"/>
              <w:iCs w:val="0"/>
              <w:noProof/>
              <w:sz w:val="22"/>
              <w:szCs w:val="22"/>
            </w:rPr>
          </w:pPr>
          <w:hyperlink w:anchor="_Toc105672466" w:history="1">
            <w:r w:rsidRPr="00297E5A">
              <w:rPr>
                <w:rStyle w:val="Hyperlink"/>
                <w:noProof/>
              </w:rPr>
              <w:t>1.1.3 CryptoCore OTTOControl Default Dashboard</w:t>
            </w:r>
            <w:r>
              <w:rPr>
                <w:noProof/>
                <w:webHidden/>
              </w:rPr>
              <w:tab/>
            </w:r>
            <w:r>
              <w:rPr>
                <w:noProof/>
                <w:webHidden/>
              </w:rPr>
              <w:fldChar w:fldCharType="begin"/>
            </w:r>
            <w:r>
              <w:rPr>
                <w:noProof/>
                <w:webHidden/>
              </w:rPr>
              <w:instrText xml:space="preserve"> PAGEREF _Toc105672466 \h </w:instrText>
            </w:r>
            <w:r>
              <w:rPr>
                <w:noProof/>
                <w:webHidden/>
              </w:rPr>
            </w:r>
            <w:r>
              <w:rPr>
                <w:noProof/>
                <w:webHidden/>
              </w:rPr>
              <w:fldChar w:fldCharType="separate"/>
            </w:r>
            <w:r>
              <w:rPr>
                <w:noProof/>
                <w:webHidden/>
              </w:rPr>
              <w:t>7</w:t>
            </w:r>
            <w:r>
              <w:rPr>
                <w:noProof/>
                <w:webHidden/>
              </w:rPr>
              <w:fldChar w:fldCharType="end"/>
            </w:r>
          </w:hyperlink>
        </w:p>
        <w:p w14:paraId="1529D50C" w14:textId="0B65B4A1" w:rsidR="006C2F6A" w:rsidRDefault="006C2F6A">
          <w:pPr>
            <w:pStyle w:val="TOC3"/>
            <w:tabs>
              <w:tab w:val="right" w:leader="dot" w:pos="10790"/>
            </w:tabs>
            <w:rPr>
              <w:rFonts w:eastAsiaTheme="minorEastAsia" w:cstheme="minorBidi"/>
              <w:iCs w:val="0"/>
              <w:noProof/>
              <w:sz w:val="22"/>
              <w:szCs w:val="22"/>
            </w:rPr>
          </w:pPr>
          <w:hyperlink w:anchor="_Toc105672467" w:history="1">
            <w:r w:rsidRPr="00297E5A">
              <w:rPr>
                <w:rStyle w:val="Hyperlink"/>
                <w:noProof/>
              </w:rPr>
              <w:t>1.1.4 CryptoCore Dashboard Status</w:t>
            </w:r>
            <w:r>
              <w:rPr>
                <w:noProof/>
                <w:webHidden/>
              </w:rPr>
              <w:tab/>
            </w:r>
            <w:r>
              <w:rPr>
                <w:noProof/>
                <w:webHidden/>
              </w:rPr>
              <w:fldChar w:fldCharType="begin"/>
            </w:r>
            <w:r>
              <w:rPr>
                <w:noProof/>
                <w:webHidden/>
              </w:rPr>
              <w:instrText xml:space="preserve"> PAGEREF _Toc105672467 \h </w:instrText>
            </w:r>
            <w:r>
              <w:rPr>
                <w:noProof/>
                <w:webHidden/>
              </w:rPr>
            </w:r>
            <w:r>
              <w:rPr>
                <w:noProof/>
                <w:webHidden/>
              </w:rPr>
              <w:fldChar w:fldCharType="separate"/>
            </w:r>
            <w:r>
              <w:rPr>
                <w:noProof/>
                <w:webHidden/>
              </w:rPr>
              <w:t>8</w:t>
            </w:r>
            <w:r>
              <w:rPr>
                <w:noProof/>
                <w:webHidden/>
              </w:rPr>
              <w:fldChar w:fldCharType="end"/>
            </w:r>
          </w:hyperlink>
        </w:p>
        <w:p w14:paraId="00DEE543" w14:textId="53B7C28E" w:rsidR="006C2F6A" w:rsidRDefault="006C2F6A">
          <w:pPr>
            <w:pStyle w:val="TOC4"/>
            <w:tabs>
              <w:tab w:val="right" w:leader="dot" w:pos="10790"/>
            </w:tabs>
            <w:rPr>
              <w:rFonts w:eastAsiaTheme="minorEastAsia" w:cstheme="minorBidi"/>
              <w:b w:val="0"/>
              <w:noProof/>
              <w:sz w:val="22"/>
              <w:szCs w:val="22"/>
            </w:rPr>
          </w:pPr>
          <w:hyperlink w:anchor="_Toc105672468" w:history="1">
            <w:r w:rsidRPr="00297E5A">
              <w:rPr>
                <w:rStyle w:val="Hyperlink"/>
                <w:noProof/>
              </w:rPr>
              <w:t>1.1.4.1 Status Notifications</w:t>
            </w:r>
            <w:r>
              <w:rPr>
                <w:noProof/>
                <w:webHidden/>
              </w:rPr>
              <w:tab/>
            </w:r>
            <w:r>
              <w:rPr>
                <w:noProof/>
                <w:webHidden/>
              </w:rPr>
              <w:fldChar w:fldCharType="begin"/>
            </w:r>
            <w:r>
              <w:rPr>
                <w:noProof/>
                <w:webHidden/>
              </w:rPr>
              <w:instrText xml:space="preserve"> PAGEREF _Toc105672468 \h </w:instrText>
            </w:r>
            <w:r>
              <w:rPr>
                <w:noProof/>
                <w:webHidden/>
              </w:rPr>
            </w:r>
            <w:r>
              <w:rPr>
                <w:noProof/>
                <w:webHidden/>
              </w:rPr>
              <w:fldChar w:fldCharType="separate"/>
            </w:r>
            <w:r>
              <w:rPr>
                <w:noProof/>
                <w:webHidden/>
              </w:rPr>
              <w:t>8</w:t>
            </w:r>
            <w:r>
              <w:rPr>
                <w:noProof/>
                <w:webHidden/>
              </w:rPr>
              <w:fldChar w:fldCharType="end"/>
            </w:r>
          </w:hyperlink>
        </w:p>
        <w:p w14:paraId="020DDBCA" w14:textId="56C94B00" w:rsidR="006C2F6A" w:rsidRDefault="006C2F6A">
          <w:pPr>
            <w:pStyle w:val="TOC4"/>
            <w:tabs>
              <w:tab w:val="right" w:leader="dot" w:pos="10790"/>
            </w:tabs>
            <w:rPr>
              <w:rFonts w:eastAsiaTheme="minorEastAsia" w:cstheme="minorBidi"/>
              <w:b w:val="0"/>
              <w:noProof/>
              <w:sz w:val="22"/>
              <w:szCs w:val="22"/>
            </w:rPr>
          </w:pPr>
          <w:hyperlink w:anchor="_Toc105672469" w:history="1">
            <w:r w:rsidRPr="00297E5A">
              <w:rPr>
                <w:rStyle w:val="Hyperlink"/>
                <w:noProof/>
              </w:rPr>
              <w:t>1.1.4.2 Current Status Alerts and History of Cleared Alerts</w:t>
            </w:r>
            <w:r>
              <w:rPr>
                <w:noProof/>
                <w:webHidden/>
              </w:rPr>
              <w:tab/>
            </w:r>
            <w:r>
              <w:rPr>
                <w:noProof/>
                <w:webHidden/>
              </w:rPr>
              <w:fldChar w:fldCharType="begin"/>
            </w:r>
            <w:r>
              <w:rPr>
                <w:noProof/>
                <w:webHidden/>
              </w:rPr>
              <w:instrText xml:space="preserve"> PAGEREF _Toc105672469 \h </w:instrText>
            </w:r>
            <w:r>
              <w:rPr>
                <w:noProof/>
                <w:webHidden/>
              </w:rPr>
            </w:r>
            <w:r>
              <w:rPr>
                <w:noProof/>
                <w:webHidden/>
              </w:rPr>
              <w:fldChar w:fldCharType="separate"/>
            </w:r>
            <w:r>
              <w:rPr>
                <w:noProof/>
                <w:webHidden/>
              </w:rPr>
              <w:t>9</w:t>
            </w:r>
            <w:r>
              <w:rPr>
                <w:noProof/>
                <w:webHidden/>
              </w:rPr>
              <w:fldChar w:fldCharType="end"/>
            </w:r>
          </w:hyperlink>
        </w:p>
        <w:p w14:paraId="68B57A72" w14:textId="75E0B168" w:rsidR="006C2F6A" w:rsidRDefault="006C2F6A">
          <w:pPr>
            <w:pStyle w:val="TOC4"/>
            <w:tabs>
              <w:tab w:val="right" w:leader="dot" w:pos="10790"/>
            </w:tabs>
            <w:rPr>
              <w:rFonts w:eastAsiaTheme="minorEastAsia" w:cstheme="minorBidi"/>
              <w:b w:val="0"/>
              <w:noProof/>
              <w:sz w:val="22"/>
              <w:szCs w:val="22"/>
            </w:rPr>
          </w:pPr>
          <w:hyperlink w:anchor="_Toc105672470" w:history="1">
            <w:r w:rsidRPr="00297E5A">
              <w:rPr>
                <w:rStyle w:val="Hyperlink"/>
                <w:noProof/>
              </w:rPr>
              <w:t>1.1.4.4 Trip Primary Breaker</w:t>
            </w:r>
            <w:r>
              <w:rPr>
                <w:noProof/>
                <w:webHidden/>
              </w:rPr>
              <w:tab/>
            </w:r>
            <w:r>
              <w:rPr>
                <w:noProof/>
                <w:webHidden/>
              </w:rPr>
              <w:fldChar w:fldCharType="begin"/>
            </w:r>
            <w:r>
              <w:rPr>
                <w:noProof/>
                <w:webHidden/>
              </w:rPr>
              <w:instrText xml:space="preserve"> PAGEREF _Toc105672470 \h </w:instrText>
            </w:r>
            <w:r>
              <w:rPr>
                <w:noProof/>
                <w:webHidden/>
              </w:rPr>
            </w:r>
            <w:r>
              <w:rPr>
                <w:noProof/>
                <w:webHidden/>
              </w:rPr>
              <w:fldChar w:fldCharType="separate"/>
            </w:r>
            <w:r>
              <w:rPr>
                <w:noProof/>
                <w:webHidden/>
              </w:rPr>
              <w:t>10</w:t>
            </w:r>
            <w:r>
              <w:rPr>
                <w:noProof/>
                <w:webHidden/>
              </w:rPr>
              <w:fldChar w:fldCharType="end"/>
            </w:r>
          </w:hyperlink>
        </w:p>
        <w:p w14:paraId="1527573F" w14:textId="3F62049F" w:rsidR="006C2F6A" w:rsidRDefault="006C2F6A">
          <w:pPr>
            <w:pStyle w:val="TOC4"/>
            <w:tabs>
              <w:tab w:val="right" w:leader="dot" w:pos="10790"/>
            </w:tabs>
            <w:rPr>
              <w:rFonts w:eastAsiaTheme="minorEastAsia" w:cstheme="minorBidi"/>
              <w:b w:val="0"/>
              <w:noProof/>
              <w:sz w:val="22"/>
              <w:szCs w:val="22"/>
            </w:rPr>
          </w:pPr>
          <w:hyperlink w:anchor="_Toc105672471" w:history="1">
            <w:r w:rsidRPr="00297E5A">
              <w:rPr>
                <w:rStyle w:val="Hyperlink"/>
                <w:noProof/>
              </w:rPr>
              <w:t>1.1.4.5 Alarm Threshold Parameter Values</w:t>
            </w:r>
            <w:r>
              <w:rPr>
                <w:noProof/>
                <w:webHidden/>
              </w:rPr>
              <w:tab/>
            </w:r>
            <w:r>
              <w:rPr>
                <w:noProof/>
                <w:webHidden/>
              </w:rPr>
              <w:fldChar w:fldCharType="begin"/>
            </w:r>
            <w:r>
              <w:rPr>
                <w:noProof/>
                <w:webHidden/>
              </w:rPr>
              <w:instrText xml:space="preserve"> PAGEREF _Toc105672471 \h </w:instrText>
            </w:r>
            <w:r>
              <w:rPr>
                <w:noProof/>
                <w:webHidden/>
              </w:rPr>
            </w:r>
            <w:r>
              <w:rPr>
                <w:noProof/>
                <w:webHidden/>
              </w:rPr>
              <w:fldChar w:fldCharType="separate"/>
            </w:r>
            <w:r>
              <w:rPr>
                <w:noProof/>
                <w:webHidden/>
              </w:rPr>
              <w:t>11</w:t>
            </w:r>
            <w:r>
              <w:rPr>
                <w:noProof/>
                <w:webHidden/>
              </w:rPr>
              <w:fldChar w:fldCharType="end"/>
            </w:r>
          </w:hyperlink>
        </w:p>
        <w:p w14:paraId="214ABF5D" w14:textId="659F2596" w:rsidR="006C2F6A" w:rsidRDefault="006C2F6A">
          <w:pPr>
            <w:pStyle w:val="TOC4"/>
            <w:tabs>
              <w:tab w:val="right" w:leader="dot" w:pos="10790"/>
            </w:tabs>
            <w:rPr>
              <w:rFonts w:eastAsiaTheme="minorEastAsia" w:cstheme="minorBidi"/>
              <w:b w:val="0"/>
              <w:noProof/>
              <w:sz w:val="22"/>
              <w:szCs w:val="22"/>
            </w:rPr>
          </w:pPr>
          <w:hyperlink w:anchor="_Toc105672472" w:history="1">
            <w:r w:rsidRPr="00297E5A">
              <w:rPr>
                <w:rStyle w:val="Hyperlink"/>
                <w:noProof/>
              </w:rPr>
              <w:t>1.1.4.6 CryptoCore OTTOcontrol Alarm Types</w:t>
            </w:r>
            <w:r>
              <w:rPr>
                <w:noProof/>
                <w:webHidden/>
              </w:rPr>
              <w:tab/>
            </w:r>
            <w:r>
              <w:rPr>
                <w:noProof/>
                <w:webHidden/>
              </w:rPr>
              <w:fldChar w:fldCharType="begin"/>
            </w:r>
            <w:r>
              <w:rPr>
                <w:noProof/>
                <w:webHidden/>
              </w:rPr>
              <w:instrText xml:space="preserve"> PAGEREF _Toc105672472 \h </w:instrText>
            </w:r>
            <w:r>
              <w:rPr>
                <w:noProof/>
                <w:webHidden/>
              </w:rPr>
            </w:r>
            <w:r>
              <w:rPr>
                <w:noProof/>
                <w:webHidden/>
              </w:rPr>
              <w:fldChar w:fldCharType="separate"/>
            </w:r>
            <w:r>
              <w:rPr>
                <w:noProof/>
                <w:webHidden/>
              </w:rPr>
              <w:t>14</w:t>
            </w:r>
            <w:r>
              <w:rPr>
                <w:noProof/>
                <w:webHidden/>
              </w:rPr>
              <w:fldChar w:fldCharType="end"/>
            </w:r>
          </w:hyperlink>
        </w:p>
        <w:p w14:paraId="4B9C2475" w14:textId="4C5C7376" w:rsidR="006C2F6A" w:rsidRDefault="006C2F6A">
          <w:pPr>
            <w:pStyle w:val="TOC3"/>
            <w:tabs>
              <w:tab w:val="right" w:leader="dot" w:pos="10790"/>
            </w:tabs>
            <w:rPr>
              <w:rFonts w:eastAsiaTheme="minorEastAsia" w:cstheme="minorBidi"/>
              <w:iCs w:val="0"/>
              <w:noProof/>
              <w:sz w:val="22"/>
              <w:szCs w:val="22"/>
            </w:rPr>
          </w:pPr>
          <w:hyperlink w:anchor="_Toc105672473" w:history="1">
            <w:r w:rsidRPr="00297E5A">
              <w:rPr>
                <w:rStyle w:val="Hyperlink"/>
                <w:noProof/>
              </w:rPr>
              <w:t>1.1.5 CryptoCore Health</w:t>
            </w:r>
            <w:r>
              <w:rPr>
                <w:noProof/>
                <w:webHidden/>
              </w:rPr>
              <w:tab/>
            </w:r>
            <w:r>
              <w:rPr>
                <w:noProof/>
                <w:webHidden/>
              </w:rPr>
              <w:fldChar w:fldCharType="begin"/>
            </w:r>
            <w:r>
              <w:rPr>
                <w:noProof/>
                <w:webHidden/>
              </w:rPr>
              <w:instrText xml:space="preserve"> PAGEREF _Toc105672473 \h </w:instrText>
            </w:r>
            <w:r>
              <w:rPr>
                <w:noProof/>
                <w:webHidden/>
              </w:rPr>
            </w:r>
            <w:r>
              <w:rPr>
                <w:noProof/>
                <w:webHidden/>
              </w:rPr>
              <w:fldChar w:fldCharType="separate"/>
            </w:r>
            <w:r>
              <w:rPr>
                <w:noProof/>
                <w:webHidden/>
              </w:rPr>
              <w:t>15</w:t>
            </w:r>
            <w:r>
              <w:rPr>
                <w:noProof/>
                <w:webHidden/>
              </w:rPr>
              <w:fldChar w:fldCharType="end"/>
            </w:r>
          </w:hyperlink>
        </w:p>
        <w:p w14:paraId="402F75E5" w14:textId="0F18FF29" w:rsidR="006C2F6A" w:rsidRDefault="006C2F6A">
          <w:pPr>
            <w:pStyle w:val="TOC3"/>
            <w:tabs>
              <w:tab w:val="right" w:leader="dot" w:pos="10790"/>
            </w:tabs>
            <w:rPr>
              <w:rFonts w:eastAsiaTheme="minorEastAsia" w:cstheme="minorBidi"/>
              <w:iCs w:val="0"/>
              <w:noProof/>
              <w:sz w:val="22"/>
              <w:szCs w:val="22"/>
            </w:rPr>
          </w:pPr>
          <w:hyperlink w:anchor="_Toc105672474" w:history="1">
            <w:r w:rsidRPr="00297E5A">
              <w:rPr>
                <w:rStyle w:val="Hyperlink"/>
                <w:noProof/>
              </w:rPr>
              <w:t>1.1.6 CryptoCore Settings</w:t>
            </w:r>
            <w:r>
              <w:rPr>
                <w:noProof/>
                <w:webHidden/>
              </w:rPr>
              <w:tab/>
            </w:r>
            <w:r>
              <w:rPr>
                <w:noProof/>
                <w:webHidden/>
              </w:rPr>
              <w:fldChar w:fldCharType="begin"/>
            </w:r>
            <w:r>
              <w:rPr>
                <w:noProof/>
                <w:webHidden/>
              </w:rPr>
              <w:instrText xml:space="preserve"> PAGEREF _Toc105672474 \h </w:instrText>
            </w:r>
            <w:r>
              <w:rPr>
                <w:noProof/>
                <w:webHidden/>
              </w:rPr>
            </w:r>
            <w:r>
              <w:rPr>
                <w:noProof/>
                <w:webHidden/>
              </w:rPr>
              <w:fldChar w:fldCharType="separate"/>
            </w:r>
            <w:r>
              <w:rPr>
                <w:noProof/>
                <w:webHidden/>
              </w:rPr>
              <w:t>16</w:t>
            </w:r>
            <w:r>
              <w:rPr>
                <w:noProof/>
                <w:webHidden/>
              </w:rPr>
              <w:fldChar w:fldCharType="end"/>
            </w:r>
          </w:hyperlink>
        </w:p>
        <w:p w14:paraId="77CAA06A" w14:textId="58B5A1F8" w:rsidR="006C2F6A" w:rsidRDefault="006C2F6A">
          <w:pPr>
            <w:pStyle w:val="TOC4"/>
            <w:tabs>
              <w:tab w:val="right" w:leader="dot" w:pos="10790"/>
            </w:tabs>
            <w:rPr>
              <w:rFonts w:eastAsiaTheme="minorEastAsia" w:cstheme="minorBidi"/>
              <w:b w:val="0"/>
              <w:noProof/>
              <w:sz w:val="22"/>
              <w:szCs w:val="22"/>
            </w:rPr>
          </w:pPr>
          <w:hyperlink w:anchor="_Toc105672475" w:history="1">
            <w:r w:rsidRPr="00297E5A">
              <w:rPr>
                <w:rStyle w:val="Hyperlink"/>
                <w:noProof/>
              </w:rPr>
              <w:t>1.1.6.1 Network Settings</w:t>
            </w:r>
            <w:r>
              <w:rPr>
                <w:noProof/>
                <w:webHidden/>
              </w:rPr>
              <w:tab/>
            </w:r>
            <w:r>
              <w:rPr>
                <w:noProof/>
                <w:webHidden/>
              </w:rPr>
              <w:fldChar w:fldCharType="begin"/>
            </w:r>
            <w:r>
              <w:rPr>
                <w:noProof/>
                <w:webHidden/>
              </w:rPr>
              <w:instrText xml:space="preserve"> PAGEREF _Toc105672475 \h </w:instrText>
            </w:r>
            <w:r>
              <w:rPr>
                <w:noProof/>
                <w:webHidden/>
              </w:rPr>
            </w:r>
            <w:r>
              <w:rPr>
                <w:noProof/>
                <w:webHidden/>
              </w:rPr>
              <w:fldChar w:fldCharType="separate"/>
            </w:r>
            <w:r>
              <w:rPr>
                <w:noProof/>
                <w:webHidden/>
              </w:rPr>
              <w:t>17</w:t>
            </w:r>
            <w:r>
              <w:rPr>
                <w:noProof/>
                <w:webHidden/>
              </w:rPr>
              <w:fldChar w:fldCharType="end"/>
            </w:r>
          </w:hyperlink>
        </w:p>
        <w:p w14:paraId="3378F4A0" w14:textId="5DA350E1" w:rsidR="006C2F6A" w:rsidRDefault="006C2F6A">
          <w:pPr>
            <w:pStyle w:val="TOC5"/>
            <w:tabs>
              <w:tab w:val="right" w:leader="dot" w:pos="10790"/>
            </w:tabs>
            <w:rPr>
              <w:rFonts w:eastAsiaTheme="minorEastAsia" w:cstheme="minorBidi"/>
              <w:noProof/>
              <w:sz w:val="22"/>
              <w:szCs w:val="22"/>
            </w:rPr>
          </w:pPr>
          <w:hyperlink w:anchor="_Toc105672476" w:history="1">
            <w:r w:rsidRPr="00297E5A">
              <w:rPr>
                <w:rStyle w:val="Hyperlink"/>
                <w:noProof/>
              </w:rPr>
              <w:t>1.1.6.1.1 Configure CryptoCore Network Settings to use DHCP</w:t>
            </w:r>
            <w:r>
              <w:rPr>
                <w:noProof/>
                <w:webHidden/>
              </w:rPr>
              <w:tab/>
            </w:r>
            <w:r>
              <w:rPr>
                <w:noProof/>
                <w:webHidden/>
              </w:rPr>
              <w:fldChar w:fldCharType="begin"/>
            </w:r>
            <w:r>
              <w:rPr>
                <w:noProof/>
                <w:webHidden/>
              </w:rPr>
              <w:instrText xml:space="preserve"> PAGEREF _Toc105672476 \h </w:instrText>
            </w:r>
            <w:r>
              <w:rPr>
                <w:noProof/>
                <w:webHidden/>
              </w:rPr>
            </w:r>
            <w:r>
              <w:rPr>
                <w:noProof/>
                <w:webHidden/>
              </w:rPr>
              <w:fldChar w:fldCharType="separate"/>
            </w:r>
            <w:r>
              <w:rPr>
                <w:noProof/>
                <w:webHidden/>
              </w:rPr>
              <w:t>17</w:t>
            </w:r>
            <w:r>
              <w:rPr>
                <w:noProof/>
                <w:webHidden/>
              </w:rPr>
              <w:fldChar w:fldCharType="end"/>
            </w:r>
          </w:hyperlink>
        </w:p>
        <w:p w14:paraId="424D6A2D" w14:textId="2609E2AC" w:rsidR="006C2F6A" w:rsidRDefault="006C2F6A">
          <w:pPr>
            <w:pStyle w:val="TOC5"/>
            <w:tabs>
              <w:tab w:val="right" w:leader="dot" w:pos="10790"/>
            </w:tabs>
            <w:rPr>
              <w:rFonts w:eastAsiaTheme="minorEastAsia" w:cstheme="minorBidi"/>
              <w:noProof/>
              <w:sz w:val="22"/>
              <w:szCs w:val="22"/>
            </w:rPr>
          </w:pPr>
          <w:hyperlink w:anchor="_Toc105672477" w:history="1">
            <w:r w:rsidRPr="00297E5A">
              <w:rPr>
                <w:rStyle w:val="Hyperlink"/>
                <w:noProof/>
              </w:rPr>
              <w:t>1.1.6.1.2 Manually configure CryptoCore Network settings</w:t>
            </w:r>
            <w:r>
              <w:rPr>
                <w:noProof/>
                <w:webHidden/>
              </w:rPr>
              <w:tab/>
            </w:r>
            <w:r>
              <w:rPr>
                <w:noProof/>
                <w:webHidden/>
              </w:rPr>
              <w:fldChar w:fldCharType="begin"/>
            </w:r>
            <w:r>
              <w:rPr>
                <w:noProof/>
                <w:webHidden/>
              </w:rPr>
              <w:instrText xml:space="preserve"> PAGEREF _Toc105672477 \h </w:instrText>
            </w:r>
            <w:r>
              <w:rPr>
                <w:noProof/>
                <w:webHidden/>
              </w:rPr>
            </w:r>
            <w:r>
              <w:rPr>
                <w:noProof/>
                <w:webHidden/>
              </w:rPr>
              <w:fldChar w:fldCharType="separate"/>
            </w:r>
            <w:r>
              <w:rPr>
                <w:noProof/>
                <w:webHidden/>
              </w:rPr>
              <w:t>18</w:t>
            </w:r>
            <w:r>
              <w:rPr>
                <w:noProof/>
                <w:webHidden/>
              </w:rPr>
              <w:fldChar w:fldCharType="end"/>
            </w:r>
          </w:hyperlink>
        </w:p>
        <w:p w14:paraId="2EEF2833" w14:textId="3CD77782" w:rsidR="006C2F6A" w:rsidRDefault="006C2F6A">
          <w:pPr>
            <w:pStyle w:val="TOC4"/>
            <w:tabs>
              <w:tab w:val="right" w:leader="dot" w:pos="10790"/>
            </w:tabs>
            <w:rPr>
              <w:rFonts w:eastAsiaTheme="minorEastAsia" w:cstheme="minorBidi"/>
              <w:b w:val="0"/>
              <w:noProof/>
              <w:sz w:val="22"/>
              <w:szCs w:val="22"/>
            </w:rPr>
          </w:pPr>
          <w:hyperlink w:anchor="_Toc105672478" w:history="1">
            <w:r w:rsidRPr="00297E5A">
              <w:rPr>
                <w:rStyle w:val="Hyperlink"/>
                <w:noProof/>
              </w:rPr>
              <w:t>1.1.6.2 Alarm Settings</w:t>
            </w:r>
            <w:r>
              <w:rPr>
                <w:noProof/>
                <w:webHidden/>
              </w:rPr>
              <w:tab/>
            </w:r>
            <w:r>
              <w:rPr>
                <w:noProof/>
                <w:webHidden/>
              </w:rPr>
              <w:fldChar w:fldCharType="begin"/>
            </w:r>
            <w:r>
              <w:rPr>
                <w:noProof/>
                <w:webHidden/>
              </w:rPr>
              <w:instrText xml:space="preserve"> PAGEREF _Toc105672478 \h </w:instrText>
            </w:r>
            <w:r>
              <w:rPr>
                <w:noProof/>
                <w:webHidden/>
              </w:rPr>
            </w:r>
            <w:r>
              <w:rPr>
                <w:noProof/>
                <w:webHidden/>
              </w:rPr>
              <w:fldChar w:fldCharType="separate"/>
            </w:r>
            <w:r>
              <w:rPr>
                <w:noProof/>
                <w:webHidden/>
              </w:rPr>
              <w:t>19</w:t>
            </w:r>
            <w:r>
              <w:rPr>
                <w:noProof/>
                <w:webHidden/>
              </w:rPr>
              <w:fldChar w:fldCharType="end"/>
            </w:r>
          </w:hyperlink>
        </w:p>
        <w:p w14:paraId="27E5FCED" w14:textId="4C4D3E36" w:rsidR="006C2F6A" w:rsidRDefault="006C2F6A">
          <w:pPr>
            <w:pStyle w:val="TOC4"/>
            <w:tabs>
              <w:tab w:val="right" w:leader="dot" w:pos="10790"/>
            </w:tabs>
            <w:rPr>
              <w:rFonts w:eastAsiaTheme="minorEastAsia" w:cstheme="minorBidi"/>
              <w:b w:val="0"/>
              <w:noProof/>
              <w:sz w:val="22"/>
              <w:szCs w:val="22"/>
            </w:rPr>
          </w:pPr>
          <w:hyperlink w:anchor="_Toc105672479" w:history="1">
            <w:r w:rsidRPr="00297E5A">
              <w:rPr>
                <w:rStyle w:val="Hyperlink"/>
                <w:noProof/>
              </w:rPr>
              <w:t>1.1.6.3 System Properties</w:t>
            </w:r>
            <w:r>
              <w:rPr>
                <w:noProof/>
                <w:webHidden/>
              </w:rPr>
              <w:tab/>
            </w:r>
            <w:r>
              <w:rPr>
                <w:noProof/>
                <w:webHidden/>
              </w:rPr>
              <w:fldChar w:fldCharType="begin"/>
            </w:r>
            <w:r>
              <w:rPr>
                <w:noProof/>
                <w:webHidden/>
              </w:rPr>
              <w:instrText xml:space="preserve"> PAGEREF _Toc105672479 \h </w:instrText>
            </w:r>
            <w:r>
              <w:rPr>
                <w:noProof/>
                <w:webHidden/>
              </w:rPr>
            </w:r>
            <w:r>
              <w:rPr>
                <w:noProof/>
                <w:webHidden/>
              </w:rPr>
              <w:fldChar w:fldCharType="separate"/>
            </w:r>
            <w:r>
              <w:rPr>
                <w:noProof/>
                <w:webHidden/>
              </w:rPr>
              <w:t>20</w:t>
            </w:r>
            <w:r>
              <w:rPr>
                <w:noProof/>
                <w:webHidden/>
              </w:rPr>
              <w:fldChar w:fldCharType="end"/>
            </w:r>
          </w:hyperlink>
        </w:p>
        <w:p w14:paraId="3D24E61E" w14:textId="0CEC5568" w:rsidR="006C2F6A" w:rsidRDefault="006C2F6A">
          <w:pPr>
            <w:pStyle w:val="TOC4"/>
            <w:tabs>
              <w:tab w:val="right" w:leader="dot" w:pos="10790"/>
            </w:tabs>
            <w:rPr>
              <w:rFonts w:eastAsiaTheme="minorEastAsia" w:cstheme="minorBidi"/>
              <w:b w:val="0"/>
              <w:noProof/>
              <w:sz w:val="22"/>
              <w:szCs w:val="22"/>
            </w:rPr>
          </w:pPr>
          <w:hyperlink w:anchor="_Toc105672480" w:history="1">
            <w:r w:rsidRPr="00297E5A">
              <w:rPr>
                <w:rStyle w:val="Hyperlink"/>
                <w:noProof/>
              </w:rPr>
              <w:t>1.1.6.4 Lockscreen Password</w:t>
            </w:r>
            <w:r>
              <w:rPr>
                <w:noProof/>
                <w:webHidden/>
              </w:rPr>
              <w:tab/>
            </w:r>
            <w:r>
              <w:rPr>
                <w:noProof/>
                <w:webHidden/>
              </w:rPr>
              <w:fldChar w:fldCharType="begin"/>
            </w:r>
            <w:r>
              <w:rPr>
                <w:noProof/>
                <w:webHidden/>
              </w:rPr>
              <w:instrText xml:space="preserve"> PAGEREF _Toc105672480 \h </w:instrText>
            </w:r>
            <w:r>
              <w:rPr>
                <w:noProof/>
                <w:webHidden/>
              </w:rPr>
            </w:r>
            <w:r>
              <w:rPr>
                <w:noProof/>
                <w:webHidden/>
              </w:rPr>
              <w:fldChar w:fldCharType="separate"/>
            </w:r>
            <w:r>
              <w:rPr>
                <w:noProof/>
                <w:webHidden/>
              </w:rPr>
              <w:t>22</w:t>
            </w:r>
            <w:r>
              <w:rPr>
                <w:noProof/>
                <w:webHidden/>
              </w:rPr>
              <w:fldChar w:fldCharType="end"/>
            </w:r>
          </w:hyperlink>
        </w:p>
        <w:p w14:paraId="4B9CD474" w14:textId="601C4C9F" w:rsidR="006C2F6A" w:rsidRDefault="006C2F6A">
          <w:pPr>
            <w:pStyle w:val="TOC4"/>
            <w:tabs>
              <w:tab w:val="right" w:leader="dot" w:pos="10790"/>
            </w:tabs>
            <w:rPr>
              <w:rFonts w:eastAsiaTheme="minorEastAsia" w:cstheme="minorBidi"/>
              <w:b w:val="0"/>
              <w:noProof/>
              <w:sz w:val="22"/>
              <w:szCs w:val="22"/>
            </w:rPr>
          </w:pPr>
          <w:hyperlink w:anchor="_Toc105672481" w:history="1">
            <w:r w:rsidRPr="00297E5A">
              <w:rPr>
                <w:rStyle w:val="Hyperlink"/>
                <w:noProof/>
              </w:rPr>
              <w:t>1.1.6.5 System Information</w:t>
            </w:r>
            <w:r>
              <w:rPr>
                <w:noProof/>
                <w:webHidden/>
              </w:rPr>
              <w:tab/>
            </w:r>
            <w:r>
              <w:rPr>
                <w:noProof/>
                <w:webHidden/>
              </w:rPr>
              <w:fldChar w:fldCharType="begin"/>
            </w:r>
            <w:r>
              <w:rPr>
                <w:noProof/>
                <w:webHidden/>
              </w:rPr>
              <w:instrText xml:space="preserve"> PAGEREF _Toc105672481 \h </w:instrText>
            </w:r>
            <w:r>
              <w:rPr>
                <w:noProof/>
                <w:webHidden/>
              </w:rPr>
            </w:r>
            <w:r>
              <w:rPr>
                <w:noProof/>
                <w:webHidden/>
              </w:rPr>
              <w:fldChar w:fldCharType="separate"/>
            </w:r>
            <w:r>
              <w:rPr>
                <w:noProof/>
                <w:webHidden/>
              </w:rPr>
              <w:t>23</w:t>
            </w:r>
            <w:r>
              <w:rPr>
                <w:noProof/>
                <w:webHidden/>
              </w:rPr>
              <w:fldChar w:fldCharType="end"/>
            </w:r>
          </w:hyperlink>
        </w:p>
        <w:p w14:paraId="5A8F51E3" w14:textId="3EA1DB09" w:rsidR="006C2F6A" w:rsidRDefault="006C2F6A">
          <w:pPr>
            <w:pStyle w:val="TOC2"/>
            <w:tabs>
              <w:tab w:val="right" w:leader="dot" w:pos="10790"/>
            </w:tabs>
            <w:rPr>
              <w:rFonts w:eastAsiaTheme="minorEastAsia" w:cstheme="minorBidi"/>
              <w:b w:val="0"/>
              <w:smallCaps w:val="0"/>
              <w:noProof/>
              <w:sz w:val="22"/>
              <w:szCs w:val="22"/>
            </w:rPr>
          </w:pPr>
          <w:hyperlink w:anchor="_Toc105672482" w:history="1">
            <w:r w:rsidRPr="00297E5A">
              <w:rPr>
                <w:rStyle w:val="Hyperlink"/>
                <w:noProof/>
              </w:rPr>
              <w:t>2.0 Hardware Stack</w:t>
            </w:r>
            <w:r>
              <w:rPr>
                <w:noProof/>
                <w:webHidden/>
              </w:rPr>
              <w:tab/>
            </w:r>
            <w:r>
              <w:rPr>
                <w:noProof/>
                <w:webHidden/>
              </w:rPr>
              <w:fldChar w:fldCharType="begin"/>
            </w:r>
            <w:r>
              <w:rPr>
                <w:noProof/>
                <w:webHidden/>
              </w:rPr>
              <w:instrText xml:space="preserve"> PAGEREF _Toc105672482 \h </w:instrText>
            </w:r>
            <w:r>
              <w:rPr>
                <w:noProof/>
                <w:webHidden/>
              </w:rPr>
            </w:r>
            <w:r>
              <w:rPr>
                <w:noProof/>
                <w:webHidden/>
              </w:rPr>
              <w:fldChar w:fldCharType="separate"/>
            </w:r>
            <w:r>
              <w:rPr>
                <w:noProof/>
                <w:webHidden/>
              </w:rPr>
              <w:t>24</w:t>
            </w:r>
            <w:r>
              <w:rPr>
                <w:noProof/>
                <w:webHidden/>
              </w:rPr>
              <w:fldChar w:fldCharType="end"/>
            </w:r>
          </w:hyperlink>
        </w:p>
        <w:p w14:paraId="474552F2" w14:textId="41B76038" w:rsidR="006C2F6A" w:rsidRDefault="006C2F6A">
          <w:pPr>
            <w:pStyle w:val="TOC3"/>
            <w:tabs>
              <w:tab w:val="right" w:leader="dot" w:pos="10790"/>
            </w:tabs>
            <w:rPr>
              <w:rFonts w:eastAsiaTheme="minorEastAsia" w:cstheme="minorBidi"/>
              <w:iCs w:val="0"/>
              <w:noProof/>
              <w:sz w:val="22"/>
              <w:szCs w:val="22"/>
            </w:rPr>
          </w:pPr>
          <w:hyperlink w:anchor="_Toc105672483" w:history="1">
            <w:r w:rsidRPr="00297E5A">
              <w:rPr>
                <w:rStyle w:val="Hyperlink"/>
                <w:noProof/>
              </w:rPr>
              <w:t>2.0.1 Hardware Details</w:t>
            </w:r>
            <w:r>
              <w:rPr>
                <w:noProof/>
                <w:webHidden/>
              </w:rPr>
              <w:tab/>
            </w:r>
            <w:r>
              <w:rPr>
                <w:noProof/>
                <w:webHidden/>
              </w:rPr>
              <w:fldChar w:fldCharType="begin"/>
            </w:r>
            <w:r>
              <w:rPr>
                <w:noProof/>
                <w:webHidden/>
              </w:rPr>
              <w:instrText xml:space="preserve"> PAGEREF _Toc105672483 \h </w:instrText>
            </w:r>
            <w:r>
              <w:rPr>
                <w:noProof/>
                <w:webHidden/>
              </w:rPr>
            </w:r>
            <w:r>
              <w:rPr>
                <w:noProof/>
                <w:webHidden/>
              </w:rPr>
              <w:fldChar w:fldCharType="separate"/>
            </w:r>
            <w:r>
              <w:rPr>
                <w:noProof/>
                <w:webHidden/>
              </w:rPr>
              <w:t>25</w:t>
            </w:r>
            <w:r>
              <w:rPr>
                <w:noProof/>
                <w:webHidden/>
              </w:rPr>
              <w:fldChar w:fldCharType="end"/>
            </w:r>
          </w:hyperlink>
        </w:p>
        <w:p w14:paraId="498BF3D1" w14:textId="175C8654" w:rsidR="006C2F6A" w:rsidRDefault="006C2F6A">
          <w:pPr>
            <w:pStyle w:val="TOC3"/>
            <w:tabs>
              <w:tab w:val="right" w:leader="dot" w:pos="10790"/>
            </w:tabs>
            <w:rPr>
              <w:rFonts w:eastAsiaTheme="minorEastAsia" w:cstheme="minorBidi"/>
              <w:iCs w:val="0"/>
              <w:noProof/>
              <w:sz w:val="22"/>
              <w:szCs w:val="22"/>
            </w:rPr>
          </w:pPr>
          <w:hyperlink w:anchor="_Toc105672484" w:history="1">
            <w:r w:rsidRPr="00297E5A">
              <w:rPr>
                <w:rStyle w:val="Hyperlink"/>
                <w:noProof/>
              </w:rPr>
              <w:t>2.0.2 Raspberry Pi I/O</w:t>
            </w:r>
            <w:r>
              <w:rPr>
                <w:noProof/>
                <w:webHidden/>
              </w:rPr>
              <w:tab/>
            </w:r>
            <w:r>
              <w:rPr>
                <w:noProof/>
                <w:webHidden/>
              </w:rPr>
              <w:fldChar w:fldCharType="begin"/>
            </w:r>
            <w:r>
              <w:rPr>
                <w:noProof/>
                <w:webHidden/>
              </w:rPr>
              <w:instrText xml:space="preserve"> PAGEREF _Toc105672484 \h </w:instrText>
            </w:r>
            <w:r>
              <w:rPr>
                <w:noProof/>
                <w:webHidden/>
              </w:rPr>
            </w:r>
            <w:r>
              <w:rPr>
                <w:noProof/>
                <w:webHidden/>
              </w:rPr>
              <w:fldChar w:fldCharType="separate"/>
            </w:r>
            <w:r>
              <w:rPr>
                <w:noProof/>
                <w:webHidden/>
              </w:rPr>
              <w:t>26</w:t>
            </w:r>
            <w:r>
              <w:rPr>
                <w:noProof/>
                <w:webHidden/>
              </w:rPr>
              <w:fldChar w:fldCharType="end"/>
            </w:r>
          </w:hyperlink>
        </w:p>
        <w:p w14:paraId="191573F7" w14:textId="271FCA72" w:rsidR="006C2F6A" w:rsidRDefault="006C2F6A">
          <w:pPr>
            <w:pStyle w:val="TOC3"/>
            <w:tabs>
              <w:tab w:val="right" w:leader="dot" w:pos="10790"/>
            </w:tabs>
            <w:rPr>
              <w:rFonts w:eastAsiaTheme="minorEastAsia" w:cstheme="minorBidi"/>
              <w:iCs w:val="0"/>
              <w:noProof/>
              <w:sz w:val="22"/>
              <w:szCs w:val="22"/>
            </w:rPr>
          </w:pPr>
          <w:hyperlink w:anchor="_Toc105672485" w:history="1">
            <w:r w:rsidRPr="00297E5A">
              <w:rPr>
                <w:rStyle w:val="Hyperlink"/>
                <w:noProof/>
              </w:rPr>
              <w:t>2.0.3 PDU Master Switch</w:t>
            </w:r>
            <w:r>
              <w:rPr>
                <w:noProof/>
                <w:webHidden/>
              </w:rPr>
              <w:tab/>
            </w:r>
            <w:r>
              <w:rPr>
                <w:noProof/>
                <w:webHidden/>
              </w:rPr>
              <w:fldChar w:fldCharType="begin"/>
            </w:r>
            <w:r>
              <w:rPr>
                <w:noProof/>
                <w:webHidden/>
              </w:rPr>
              <w:instrText xml:space="preserve"> PAGEREF _Toc105672485 \h </w:instrText>
            </w:r>
            <w:r>
              <w:rPr>
                <w:noProof/>
                <w:webHidden/>
              </w:rPr>
            </w:r>
            <w:r>
              <w:rPr>
                <w:noProof/>
                <w:webHidden/>
              </w:rPr>
              <w:fldChar w:fldCharType="separate"/>
            </w:r>
            <w:r>
              <w:rPr>
                <w:noProof/>
                <w:webHidden/>
              </w:rPr>
              <w:t>28</w:t>
            </w:r>
            <w:r>
              <w:rPr>
                <w:noProof/>
                <w:webHidden/>
              </w:rPr>
              <w:fldChar w:fldCharType="end"/>
            </w:r>
          </w:hyperlink>
        </w:p>
        <w:p w14:paraId="670E98CE" w14:textId="6D213534" w:rsidR="006C2F6A" w:rsidRDefault="006C2F6A">
          <w:pPr>
            <w:pStyle w:val="TOC2"/>
            <w:tabs>
              <w:tab w:val="right" w:leader="dot" w:pos="10790"/>
            </w:tabs>
            <w:rPr>
              <w:rFonts w:eastAsiaTheme="minorEastAsia" w:cstheme="minorBidi"/>
              <w:b w:val="0"/>
              <w:smallCaps w:val="0"/>
              <w:noProof/>
              <w:sz w:val="22"/>
              <w:szCs w:val="22"/>
            </w:rPr>
          </w:pPr>
          <w:hyperlink w:anchor="_Toc105672486" w:history="1">
            <w:r w:rsidRPr="00297E5A">
              <w:rPr>
                <w:rStyle w:val="Hyperlink"/>
                <w:noProof/>
              </w:rPr>
              <w:t>3.0 Troubleshooting</w:t>
            </w:r>
            <w:r>
              <w:rPr>
                <w:noProof/>
                <w:webHidden/>
              </w:rPr>
              <w:tab/>
            </w:r>
            <w:r>
              <w:rPr>
                <w:noProof/>
                <w:webHidden/>
              </w:rPr>
              <w:fldChar w:fldCharType="begin"/>
            </w:r>
            <w:r>
              <w:rPr>
                <w:noProof/>
                <w:webHidden/>
              </w:rPr>
              <w:instrText xml:space="preserve"> PAGEREF _Toc105672486 \h </w:instrText>
            </w:r>
            <w:r>
              <w:rPr>
                <w:noProof/>
                <w:webHidden/>
              </w:rPr>
            </w:r>
            <w:r>
              <w:rPr>
                <w:noProof/>
                <w:webHidden/>
              </w:rPr>
              <w:fldChar w:fldCharType="separate"/>
            </w:r>
            <w:r>
              <w:rPr>
                <w:noProof/>
                <w:webHidden/>
              </w:rPr>
              <w:t>29</w:t>
            </w:r>
            <w:r>
              <w:rPr>
                <w:noProof/>
                <w:webHidden/>
              </w:rPr>
              <w:fldChar w:fldCharType="end"/>
            </w:r>
          </w:hyperlink>
        </w:p>
        <w:p w14:paraId="3608FB04" w14:textId="22E8947F" w:rsidR="006C2F6A" w:rsidRDefault="006C2F6A">
          <w:pPr>
            <w:pStyle w:val="TOC3"/>
            <w:tabs>
              <w:tab w:val="right" w:leader="dot" w:pos="10790"/>
            </w:tabs>
            <w:rPr>
              <w:rFonts w:eastAsiaTheme="minorEastAsia" w:cstheme="minorBidi"/>
              <w:iCs w:val="0"/>
              <w:noProof/>
              <w:sz w:val="22"/>
              <w:szCs w:val="22"/>
            </w:rPr>
          </w:pPr>
          <w:hyperlink w:anchor="_Toc105672487" w:history="1">
            <w:r w:rsidRPr="00297E5A">
              <w:rPr>
                <w:rStyle w:val="Hyperlink"/>
                <w:noProof/>
              </w:rPr>
              <w:t>3.0.1 System State and LED State</w:t>
            </w:r>
            <w:r>
              <w:rPr>
                <w:noProof/>
                <w:webHidden/>
              </w:rPr>
              <w:tab/>
            </w:r>
            <w:r>
              <w:rPr>
                <w:noProof/>
                <w:webHidden/>
              </w:rPr>
              <w:fldChar w:fldCharType="begin"/>
            </w:r>
            <w:r>
              <w:rPr>
                <w:noProof/>
                <w:webHidden/>
              </w:rPr>
              <w:instrText xml:space="preserve"> PAGEREF _Toc105672487 \h </w:instrText>
            </w:r>
            <w:r>
              <w:rPr>
                <w:noProof/>
                <w:webHidden/>
              </w:rPr>
            </w:r>
            <w:r>
              <w:rPr>
                <w:noProof/>
                <w:webHidden/>
              </w:rPr>
              <w:fldChar w:fldCharType="separate"/>
            </w:r>
            <w:r>
              <w:rPr>
                <w:noProof/>
                <w:webHidden/>
              </w:rPr>
              <w:t>29</w:t>
            </w:r>
            <w:r>
              <w:rPr>
                <w:noProof/>
                <w:webHidden/>
              </w:rPr>
              <w:fldChar w:fldCharType="end"/>
            </w:r>
          </w:hyperlink>
        </w:p>
        <w:p w14:paraId="11929CAD" w14:textId="54F1C6C5" w:rsidR="006C2F6A" w:rsidRDefault="006C2F6A">
          <w:pPr>
            <w:pStyle w:val="TOC2"/>
            <w:tabs>
              <w:tab w:val="right" w:leader="dot" w:pos="10790"/>
            </w:tabs>
            <w:rPr>
              <w:rFonts w:eastAsiaTheme="minorEastAsia" w:cstheme="minorBidi"/>
              <w:b w:val="0"/>
              <w:smallCaps w:val="0"/>
              <w:noProof/>
              <w:sz w:val="22"/>
              <w:szCs w:val="22"/>
            </w:rPr>
          </w:pPr>
          <w:hyperlink w:anchor="_Toc105672488" w:history="1">
            <w:r w:rsidRPr="00297E5A">
              <w:rPr>
                <w:rStyle w:val="Hyperlink"/>
                <w:noProof/>
              </w:rPr>
              <w:t>Addendum A – Software Installation and Upgrade</w:t>
            </w:r>
            <w:r>
              <w:rPr>
                <w:noProof/>
                <w:webHidden/>
              </w:rPr>
              <w:tab/>
            </w:r>
            <w:r>
              <w:rPr>
                <w:noProof/>
                <w:webHidden/>
              </w:rPr>
              <w:fldChar w:fldCharType="begin"/>
            </w:r>
            <w:r>
              <w:rPr>
                <w:noProof/>
                <w:webHidden/>
              </w:rPr>
              <w:instrText xml:space="preserve"> PAGEREF _Toc105672488 \h </w:instrText>
            </w:r>
            <w:r>
              <w:rPr>
                <w:noProof/>
                <w:webHidden/>
              </w:rPr>
            </w:r>
            <w:r>
              <w:rPr>
                <w:noProof/>
                <w:webHidden/>
              </w:rPr>
              <w:fldChar w:fldCharType="separate"/>
            </w:r>
            <w:r>
              <w:rPr>
                <w:noProof/>
                <w:webHidden/>
              </w:rPr>
              <w:t>30</w:t>
            </w:r>
            <w:r>
              <w:rPr>
                <w:noProof/>
                <w:webHidden/>
              </w:rPr>
              <w:fldChar w:fldCharType="end"/>
            </w:r>
          </w:hyperlink>
        </w:p>
        <w:p w14:paraId="4091529E" w14:textId="606F5EF6" w:rsidR="006C2F6A" w:rsidRDefault="006C2F6A">
          <w:pPr>
            <w:pStyle w:val="TOC2"/>
            <w:tabs>
              <w:tab w:val="right" w:leader="dot" w:pos="10790"/>
            </w:tabs>
            <w:rPr>
              <w:rFonts w:eastAsiaTheme="minorEastAsia" w:cstheme="minorBidi"/>
              <w:b w:val="0"/>
              <w:smallCaps w:val="0"/>
              <w:noProof/>
              <w:sz w:val="22"/>
              <w:szCs w:val="22"/>
            </w:rPr>
          </w:pPr>
          <w:hyperlink w:anchor="_Toc105672489" w:history="1">
            <w:r w:rsidRPr="00297E5A">
              <w:rPr>
                <w:rStyle w:val="Hyperlink"/>
                <w:noProof/>
              </w:rPr>
              <w:t>Addendum B – Intellectual Property Rights</w:t>
            </w:r>
            <w:r>
              <w:rPr>
                <w:noProof/>
                <w:webHidden/>
              </w:rPr>
              <w:tab/>
            </w:r>
            <w:r>
              <w:rPr>
                <w:noProof/>
                <w:webHidden/>
              </w:rPr>
              <w:fldChar w:fldCharType="begin"/>
            </w:r>
            <w:r>
              <w:rPr>
                <w:noProof/>
                <w:webHidden/>
              </w:rPr>
              <w:instrText xml:space="preserve"> PAGEREF _Toc105672489 \h </w:instrText>
            </w:r>
            <w:r>
              <w:rPr>
                <w:noProof/>
                <w:webHidden/>
              </w:rPr>
            </w:r>
            <w:r>
              <w:rPr>
                <w:noProof/>
                <w:webHidden/>
              </w:rPr>
              <w:fldChar w:fldCharType="separate"/>
            </w:r>
            <w:r>
              <w:rPr>
                <w:noProof/>
                <w:webHidden/>
              </w:rPr>
              <w:t>30</w:t>
            </w:r>
            <w:r>
              <w:rPr>
                <w:noProof/>
                <w:webHidden/>
              </w:rPr>
              <w:fldChar w:fldCharType="end"/>
            </w:r>
          </w:hyperlink>
        </w:p>
        <w:p w14:paraId="646F0A55" w14:textId="221B52F7" w:rsidR="0061479C" w:rsidRDefault="008B406A" w:rsidP="00BB7B40">
          <w:pPr>
            <w:pStyle w:val="TOC2"/>
            <w:ind w:left="0"/>
            <w:rPr>
              <w:rFonts w:ascii="Calibri" w:eastAsia="Calibri" w:hAnsi="Calibri"/>
              <w:noProof/>
              <w:szCs w:val="26"/>
            </w:rPr>
          </w:pPr>
          <w:r>
            <w:rPr>
              <w:sz w:val="28"/>
            </w:rPr>
            <w:fldChar w:fldCharType="end"/>
          </w:r>
        </w:p>
      </w:sdtContent>
    </w:sdt>
    <w:p w14:paraId="72CB8330" w14:textId="1D490FF4" w:rsidR="00F43BE5" w:rsidRDefault="00F43BE5">
      <w:pPr>
        <w:rPr>
          <w:b/>
          <w:bCs/>
          <w:noProof/>
        </w:rPr>
      </w:pPr>
      <w:r>
        <w:rPr>
          <w:b/>
          <w:bCs/>
          <w:noProof/>
        </w:rPr>
        <w:br w:type="page"/>
      </w:r>
    </w:p>
    <w:p w14:paraId="434748C6" w14:textId="3E381345" w:rsidR="008A577A" w:rsidRDefault="00390730" w:rsidP="0039103A">
      <w:pPr>
        <w:pStyle w:val="Heading2"/>
      </w:pPr>
      <w:bookmarkStart w:id="1" w:name="_Toc96355290"/>
      <w:bookmarkStart w:id="2" w:name="_Toc105672460"/>
      <w:bookmarkEnd w:id="0"/>
      <w:r>
        <w:lastRenderedPageBreak/>
        <w:t xml:space="preserve">1.0 </w:t>
      </w:r>
      <w:r w:rsidR="008A577A">
        <w:t>Operation</w:t>
      </w:r>
      <w:bookmarkEnd w:id="1"/>
      <w:bookmarkEnd w:id="2"/>
    </w:p>
    <w:p w14:paraId="3D33AD44" w14:textId="677FDF13" w:rsidR="00632551" w:rsidRDefault="00390730" w:rsidP="008F7B31">
      <w:pPr>
        <w:spacing w:before="120" w:after="120" w:line="264" w:lineRule="auto"/>
        <w:ind w:left="187"/>
        <w:rPr>
          <w:rFonts w:ascii="ArialMT" w:hAnsi="ArialMT"/>
          <w:sz w:val="40"/>
          <w:szCs w:val="40"/>
        </w:rPr>
      </w:pPr>
      <w:r w:rsidRPr="00F33BD0">
        <w:rPr>
          <w:rFonts w:ascii="ArialMT" w:hAnsi="ArialMT"/>
          <w:sz w:val="20"/>
          <w:szCs w:val="20"/>
        </w:rPr>
        <w:t>CryptoCore</w:t>
      </w:r>
      <w:r w:rsidR="007D2E7A">
        <w:rPr>
          <w:rFonts w:ascii="ArialMT" w:hAnsi="ArialMT"/>
          <w:sz w:val="20"/>
          <w:szCs w:val="20"/>
        </w:rPr>
        <w:t xml:space="preserve"> </w:t>
      </w:r>
      <w:r w:rsidRPr="00F33BD0">
        <w:rPr>
          <w:rFonts w:ascii="ArialMT" w:hAnsi="ArialMT"/>
          <w:sz w:val="20"/>
          <w:szCs w:val="20"/>
        </w:rPr>
        <w:t>OTTOControl is the Human Machine Interface (HMI) software used to manage and monitor high performance, single-phase liquid cooling CryptoCore units developed for the purpose of maximizing profitability of cryptocurrency mining operations. OTTOcontrol provides functionality for managing, monitoring, and diagnosing CryptoCore units in real time.</w:t>
      </w:r>
      <w:r w:rsidR="00E61EF8" w:rsidRPr="00F33BD0">
        <w:rPr>
          <w:rFonts w:ascii="ArialMT" w:hAnsi="ArialMT"/>
          <w:sz w:val="20"/>
          <w:szCs w:val="20"/>
        </w:rPr>
        <w:t xml:space="preserve"> This document describes the functionality of CryptoCore OTTOcontrol</w:t>
      </w:r>
      <w:r w:rsidR="00490D56">
        <w:rPr>
          <w:rFonts w:ascii="ArialMT" w:hAnsi="ArialMT"/>
          <w:sz w:val="20"/>
          <w:szCs w:val="20"/>
        </w:rPr>
        <w:t xml:space="preserve"> and </w:t>
      </w:r>
      <w:r w:rsidR="00E61EF8" w:rsidRPr="00F33BD0">
        <w:rPr>
          <w:rFonts w:ascii="ArialMT" w:hAnsi="ArialMT"/>
          <w:sz w:val="20"/>
          <w:szCs w:val="20"/>
        </w:rPr>
        <w:t xml:space="preserve">is intended for use by </w:t>
      </w:r>
      <w:r w:rsidR="00772547">
        <w:rPr>
          <w:rFonts w:ascii="ArialMT" w:hAnsi="ArialMT"/>
          <w:sz w:val="20"/>
          <w:szCs w:val="20"/>
        </w:rPr>
        <w:t>factory authorized service technicians</w:t>
      </w:r>
      <w:r w:rsidR="00E61EF8" w:rsidRPr="00F33BD0">
        <w:rPr>
          <w:rFonts w:ascii="ArialMT" w:hAnsi="ArialMT"/>
          <w:sz w:val="20"/>
          <w:szCs w:val="20"/>
        </w:rPr>
        <w:t>.</w:t>
      </w:r>
      <w:r w:rsidR="00632551">
        <w:br w:type="page"/>
      </w:r>
    </w:p>
    <w:p w14:paraId="69428CAD" w14:textId="6343DAF4" w:rsidR="00EB4296" w:rsidRDefault="008A577A" w:rsidP="0039103A">
      <w:pPr>
        <w:pStyle w:val="Heading2"/>
        <w:rPr>
          <w:color w:val="000000"/>
        </w:rPr>
      </w:pPr>
      <w:bookmarkStart w:id="3" w:name="_Toc96355291"/>
      <w:bookmarkStart w:id="4" w:name="_Toc105672461"/>
      <w:r>
        <w:lastRenderedPageBreak/>
        <w:t xml:space="preserve">1.1 </w:t>
      </w:r>
      <w:r w:rsidR="00441162">
        <w:t xml:space="preserve">CryptoCore </w:t>
      </w:r>
      <w:r w:rsidR="00EB4296" w:rsidRPr="00167AAA">
        <w:t>HMI Screen Descriptions</w:t>
      </w:r>
      <w:bookmarkEnd w:id="3"/>
      <w:bookmarkEnd w:id="4"/>
    </w:p>
    <w:p w14:paraId="6806528C" w14:textId="4E24332F" w:rsidR="00EB4296" w:rsidRPr="004B33D4" w:rsidRDefault="78A1A0A6" w:rsidP="004333DD">
      <w:pPr>
        <w:spacing w:before="120" w:after="120" w:line="264" w:lineRule="auto"/>
        <w:ind w:left="180"/>
        <w:rPr>
          <w:rFonts w:ascii="ArialMT" w:hAnsi="ArialMT" w:cs="Liberation Serif"/>
          <w:sz w:val="20"/>
          <w:szCs w:val="20"/>
        </w:rPr>
      </w:pPr>
      <w:r w:rsidRPr="40A45060">
        <w:rPr>
          <w:rFonts w:ascii="ArialMT" w:hAnsi="ArialMT" w:cs="Liberation Serif"/>
          <w:sz w:val="20"/>
          <w:szCs w:val="20"/>
        </w:rPr>
        <w:t xml:space="preserve">The following </w:t>
      </w:r>
      <w:r w:rsidR="00383816" w:rsidRPr="40A45060">
        <w:rPr>
          <w:rFonts w:ascii="ArialMT" w:hAnsi="ArialMT" w:cs="Liberation Serif"/>
          <w:sz w:val="20"/>
          <w:szCs w:val="20"/>
        </w:rPr>
        <w:t xml:space="preserve">‘Locked Dashboard’ </w:t>
      </w:r>
      <w:r w:rsidRPr="40A45060">
        <w:rPr>
          <w:rFonts w:ascii="ArialMT" w:hAnsi="ArialMT" w:cs="Liberation Serif"/>
          <w:sz w:val="20"/>
          <w:szCs w:val="20"/>
        </w:rPr>
        <w:t xml:space="preserve">screen is displayed when a </w:t>
      </w:r>
      <w:r w:rsidR="004A3CA7" w:rsidRPr="40A45060">
        <w:rPr>
          <w:rFonts w:ascii="ArialMT" w:hAnsi="ArialMT" w:cs="Liberation Serif"/>
          <w:sz w:val="20"/>
          <w:szCs w:val="20"/>
        </w:rPr>
        <w:t>CryptoCore</w:t>
      </w:r>
      <w:r w:rsidRPr="40A45060">
        <w:rPr>
          <w:rFonts w:ascii="ArialMT" w:hAnsi="ArialMT" w:cs="Liberation Serif"/>
          <w:sz w:val="20"/>
          <w:szCs w:val="20"/>
        </w:rPr>
        <w:t xml:space="preserve"> unit </w:t>
      </w:r>
      <w:r w:rsidR="0A2D4B11" w:rsidRPr="40A45060">
        <w:rPr>
          <w:rFonts w:ascii="ArialMT" w:hAnsi="ArialMT" w:cs="Liberation Serif"/>
          <w:sz w:val="20"/>
          <w:szCs w:val="20"/>
        </w:rPr>
        <w:t xml:space="preserve">is </w:t>
      </w:r>
      <w:r w:rsidR="004A3CA7" w:rsidRPr="40A45060">
        <w:rPr>
          <w:rFonts w:ascii="ArialMT" w:hAnsi="ArialMT" w:cs="Liberation Serif"/>
          <w:sz w:val="20"/>
          <w:szCs w:val="20"/>
        </w:rPr>
        <w:t>first started</w:t>
      </w:r>
      <w:r w:rsidRPr="40A45060">
        <w:rPr>
          <w:rFonts w:ascii="ArialMT" w:hAnsi="ArialMT" w:cs="Liberation Serif"/>
          <w:sz w:val="20"/>
          <w:szCs w:val="20"/>
        </w:rPr>
        <w:t xml:space="preserve">. </w:t>
      </w:r>
      <w:r w:rsidR="004A3CA7" w:rsidRPr="40A45060">
        <w:rPr>
          <w:rFonts w:ascii="ArialMT" w:hAnsi="ArialMT" w:cs="Liberation Serif"/>
          <w:sz w:val="20"/>
          <w:szCs w:val="20"/>
        </w:rPr>
        <w:t>Th</w:t>
      </w:r>
      <w:r w:rsidR="00DB4D4D" w:rsidRPr="40A45060">
        <w:rPr>
          <w:rFonts w:ascii="ArialMT" w:hAnsi="ArialMT" w:cs="Liberation Serif"/>
          <w:sz w:val="20"/>
          <w:szCs w:val="20"/>
        </w:rPr>
        <w:t xml:space="preserve">is program is running on Ubuntu </w:t>
      </w:r>
      <w:r w:rsidR="007852C5" w:rsidRPr="40A45060">
        <w:rPr>
          <w:rFonts w:ascii="ArialMT" w:hAnsi="ArialMT" w:cs="Liberation Serif"/>
          <w:sz w:val="20"/>
          <w:szCs w:val="20"/>
        </w:rPr>
        <w:t>Linux</w:t>
      </w:r>
      <w:r w:rsidR="00BF4C07" w:rsidRPr="40A45060">
        <w:rPr>
          <w:rFonts w:ascii="ArialMT" w:hAnsi="ArialMT" w:cs="Liberation Serif"/>
          <w:sz w:val="20"/>
          <w:szCs w:val="20"/>
        </w:rPr>
        <w:t xml:space="preserve"> </w:t>
      </w:r>
      <w:r w:rsidR="00BE330B" w:rsidRPr="40A45060">
        <w:rPr>
          <w:rFonts w:ascii="ArialMT" w:hAnsi="ArialMT" w:cs="Liberation Serif"/>
          <w:sz w:val="20"/>
          <w:szCs w:val="20"/>
        </w:rPr>
        <w:t xml:space="preserve">and </w:t>
      </w:r>
      <w:r w:rsidR="003A46CA" w:rsidRPr="40A45060">
        <w:rPr>
          <w:rFonts w:ascii="ArialMT" w:hAnsi="ArialMT" w:cs="Liberation Serif"/>
          <w:sz w:val="20"/>
          <w:szCs w:val="20"/>
        </w:rPr>
        <w:t>can be said to be running in ‘</w:t>
      </w:r>
      <w:r w:rsidR="002D6C3B" w:rsidRPr="40A45060">
        <w:rPr>
          <w:rFonts w:ascii="ArialMT" w:hAnsi="ArialMT" w:cs="Liberation Serif"/>
          <w:sz w:val="20"/>
          <w:szCs w:val="20"/>
        </w:rPr>
        <w:t>k</w:t>
      </w:r>
      <w:r w:rsidR="003A46CA" w:rsidRPr="40A45060">
        <w:rPr>
          <w:rFonts w:ascii="ArialMT" w:hAnsi="ArialMT" w:cs="Liberation Serif"/>
          <w:sz w:val="20"/>
          <w:szCs w:val="20"/>
        </w:rPr>
        <w:t xml:space="preserve">iosk’ mode because it does not </w:t>
      </w:r>
      <w:r w:rsidR="00C2663E">
        <w:rPr>
          <w:rFonts w:ascii="ArialMT" w:hAnsi="ArialMT" w:cs="Liberation Serif"/>
          <w:sz w:val="20"/>
          <w:szCs w:val="20"/>
        </w:rPr>
        <w:t>provide</w:t>
      </w:r>
      <w:r w:rsidR="003A46CA" w:rsidRPr="40A45060">
        <w:rPr>
          <w:rFonts w:ascii="ArialMT" w:hAnsi="ArialMT" w:cs="Liberation Serif"/>
          <w:sz w:val="20"/>
          <w:szCs w:val="20"/>
        </w:rPr>
        <w:t xml:space="preserve"> access to the underlying </w:t>
      </w:r>
      <w:r w:rsidR="00663709" w:rsidRPr="40A45060">
        <w:rPr>
          <w:rFonts w:ascii="ArialMT" w:hAnsi="ArialMT" w:cs="Liberation Serif"/>
          <w:sz w:val="20"/>
          <w:szCs w:val="20"/>
        </w:rPr>
        <w:t xml:space="preserve">operating system. </w:t>
      </w:r>
      <w:r w:rsidR="005E70B9" w:rsidRPr="40A45060">
        <w:rPr>
          <w:rFonts w:ascii="ArialMT" w:hAnsi="ArialMT" w:cs="Liberation Serif"/>
          <w:sz w:val="20"/>
          <w:szCs w:val="20"/>
        </w:rPr>
        <w:t xml:space="preserve">The top section of the dashboard is displayed on all the dashboard screens and includes a Status icon </w:t>
      </w:r>
      <w:r w:rsidR="005E70B9">
        <w:rPr>
          <w:noProof/>
        </w:rPr>
        <w:drawing>
          <wp:inline distT="0" distB="0" distL="0" distR="0" wp14:anchorId="4243ED71" wp14:editId="37B6FF81">
            <wp:extent cx="164592" cy="173736"/>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3">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rsidR="005E70B9" w:rsidRPr="40A45060">
        <w:rPr>
          <w:rFonts w:ascii="ArialMT" w:hAnsi="ArialMT" w:cs="Liberation Serif"/>
          <w:sz w:val="20"/>
          <w:szCs w:val="20"/>
        </w:rPr>
        <w:t>, a unique machine identifier value and the current date and time.</w:t>
      </w:r>
      <w:r w:rsidR="00C56C7C" w:rsidRPr="40A45060">
        <w:rPr>
          <w:rFonts w:ascii="ArialMT" w:hAnsi="ArialMT" w:cs="Liberation Serif"/>
          <w:sz w:val="20"/>
          <w:szCs w:val="20"/>
        </w:rPr>
        <w:t xml:space="preserve"> </w:t>
      </w:r>
    </w:p>
    <w:p w14:paraId="02A07CBC" w14:textId="6796C0FD" w:rsidR="00EB4296" w:rsidRPr="007852C5" w:rsidRDefault="693DB21A" w:rsidP="7DE1B8A0">
      <w:pPr>
        <w:spacing w:before="120" w:after="20" w:line="264" w:lineRule="auto"/>
        <w:ind w:left="187"/>
        <w:rPr>
          <w:rFonts w:ascii="ArialMT" w:hAnsi="ArialMT"/>
          <w:i/>
          <w:iCs/>
          <w:sz w:val="28"/>
          <w:szCs w:val="28"/>
        </w:rPr>
      </w:pPr>
      <w:r>
        <w:rPr>
          <w:noProof/>
        </w:rPr>
        <w:drawing>
          <wp:inline distT="0" distB="0" distL="0" distR="0" wp14:anchorId="55D5FA5E" wp14:editId="6CCB7296">
            <wp:extent cx="6646433" cy="3872648"/>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96DAC541-7B7A-43D3-8B79-37D633B846F1}">
                          <asvg:svgBlip xmlns:asvg="http://schemas.microsoft.com/office/drawing/2016/SVG/main" r:embed="rId15"/>
                        </a:ext>
                      </a:extLst>
                    </a:blip>
                    <a:stretch>
                      <a:fillRect/>
                    </a:stretch>
                  </pic:blipFill>
                  <pic:spPr>
                    <a:xfrm>
                      <a:off x="0" y="0"/>
                      <a:ext cx="6646433" cy="3872648"/>
                    </a:xfrm>
                    <a:prstGeom prst="rect">
                      <a:avLst/>
                    </a:prstGeom>
                  </pic:spPr>
                </pic:pic>
              </a:graphicData>
            </a:graphic>
          </wp:inline>
        </w:drawing>
      </w:r>
      <w:r w:rsidR="22996890" w:rsidRPr="7DE1B8A0">
        <w:rPr>
          <w:rFonts w:ascii="ArialMT" w:hAnsi="ArialMT"/>
          <w:i/>
          <w:iCs/>
          <w:sz w:val="28"/>
          <w:szCs w:val="28"/>
        </w:rPr>
        <w:t>Figure 1</w:t>
      </w:r>
    </w:p>
    <w:p w14:paraId="3DFFF835" w14:textId="77777777" w:rsidR="009159E1" w:rsidRDefault="009159E1">
      <w:pPr>
        <w:rPr>
          <w:rFonts w:ascii="ArialMT" w:hAnsi="ArialMT"/>
          <w:i/>
          <w:iCs/>
          <w:sz w:val="28"/>
          <w:szCs w:val="28"/>
        </w:rPr>
      </w:pPr>
      <w:r>
        <w:rPr>
          <w:rFonts w:ascii="ArialMT" w:hAnsi="ArialMT"/>
          <w:i/>
          <w:iCs/>
          <w:sz w:val="28"/>
          <w:szCs w:val="28"/>
        </w:rPr>
        <w:br w:type="page"/>
      </w:r>
    </w:p>
    <w:p w14:paraId="30E5D703" w14:textId="7BA01D9C" w:rsidR="00D70775" w:rsidRDefault="00606373" w:rsidP="00606373">
      <w:pPr>
        <w:pStyle w:val="Heading3"/>
      </w:pPr>
      <w:bookmarkStart w:id="5" w:name="_4.1.1_Lock_Screen"/>
      <w:bookmarkStart w:id="6" w:name="_4.1.2_Lock_Screen"/>
      <w:bookmarkStart w:id="7" w:name="_Toc96355292"/>
      <w:bookmarkStart w:id="8" w:name="unlock"/>
      <w:bookmarkStart w:id="9" w:name="Lock_screen"/>
      <w:bookmarkStart w:id="10" w:name="_Toc105672462"/>
      <w:bookmarkEnd w:id="5"/>
      <w:bookmarkEnd w:id="6"/>
      <w:r>
        <w:lastRenderedPageBreak/>
        <w:t xml:space="preserve">1.1.1 </w:t>
      </w:r>
      <w:r w:rsidR="00843922">
        <w:t>OTTOcontrol On-screen keyboard</w:t>
      </w:r>
      <w:bookmarkEnd w:id="10"/>
    </w:p>
    <w:p w14:paraId="64E54FA3" w14:textId="4796FA3A" w:rsidR="00843922" w:rsidRDefault="48A25D0F" w:rsidP="00D23153">
      <w:pPr>
        <w:spacing w:before="120" w:after="120" w:line="264" w:lineRule="auto"/>
        <w:ind w:left="547"/>
        <w:rPr>
          <w:rFonts w:ascii="ArialMT" w:hAnsi="ArialMT"/>
          <w:sz w:val="20"/>
          <w:szCs w:val="20"/>
        </w:rPr>
      </w:pPr>
      <w:r w:rsidRPr="7DE1B8A0">
        <w:rPr>
          <w:rFonts w:ascii="ArialMT" w:hAnsi="ArialMT"/>
          <w:sz w:val="20"/>
          <w:szCs w:val="20"/>
        </w:rPr>
        <w:t xml:space="preserve">The OTTOcontrol Dashboard automatically displays an on-screen keyboard </w:t>
      </w:r>
      <w:r w:rsidR="3639DBA1" w:rsidRPr="7DE1B8A0">
        <w:rPr>
          <w:rFonts w:ascii="ArialMT" w:hAnsi="ArialMT"/>
          <w:sz w:val="20"/>
          <w:szCs w:val="20"/>
        </w:rPr>
        <w:t xml:space="preserve">that enables users to </w:t>
      </w:r>
      <w:r w:rsidR="1F1FE5A4" w:rsidRPr="7DE1B8A0">
        <w:rPr>
          <w:rFonts w:ascii="ArialMT" w:hAnsi="ArialMT"/>
          <w:sz w:val="20"/>
          <w:szCs w:val="20"/>
        </w:rPr>
        <w:t>input data when requested</w:t>
      </w:r>
      <w:r w:rsidR="1D0713EB" w:rsidRPr="7DE1B8A0">
        <w:rPr>
          <w:rFonts w:ascii="ArialMT" w:hAnsi="ArialMT"/>
          <w:sz w:val="20"/>
          <w:szCs w:val="20"/>
        </w:rPr>
        <w:t xml:space="preserve"> from various </w:t>
      </w:r>
      <w:r w:rsidR="334F5D62" w:rsidRPr="7DE1B8A0">
        <w:rPr>
          <w:rFonts w:ascii="ArialMT" w:hAnsi="ArialMT"/>
          <w:sz w:val="20"/>
          <w:szCs w:val="20"/>
        </w:rPr>
        <w:t xml:space="preserve">pages in the OTTOcontrol </w:t>
      </w:r>
      <w:r w:rsidR="5DCAA766" w:rsidRPr="7DE1B8A0">
        <w:rPr>
          <w:rFonts w:ascii="ArialMT" w:hAnsi="ArialMT"/>
          <w:sz w:val="20"/>
          <w:szCs w:val="20"/>
        </w:rPr>
        <w:t xml:space="preserve">HMI. </w:t>
      </w:r>
      <w:r w:rsidR="78EC9858" w:rsidRPr="7DE1B8A0">
        <w:rPr>
          <w:rFonts w:ascii="ArialMT" w:hAnsi="ArialMT"/>
          <w:sz w:val="20"/>
          <w:szCs w:val="20"/>
        </w:rPr>
        <w:t>The on</w:t>
      </w:r>
      <w:r w:rsidR="297C6370" w:rsidRPr="7DE1B8A0">
        <w:rPr>
          <w:rFonts w:ascii="ArialMT" w:hAnsi="ArialMT"/>
          <w:sz w:val="20"/>
          <w:szCs w:val="20"/>
        </w:rPr>
        <w:t xml:space="preserve">-screen keyboard </w:t>
      </w:r>
      <w:r w:rsidR="79BA8BA8" w:rsidRPr="7DE1B8A0">
        <w:rPr>
          <w:rFonts w:ascii="ArialMT" w:hAnsi="ArialMT"/>
          <w:sz w:val="20"/>
          <w:szCs w:val="20"/>
        </w:rPr>
        <w:t xml:space="preserve">may be </w:t>
      </w:r>
      <w:r w:rsidR="7B7EE237" w:rsidRPr="7DE1B8A0">
        <w:rPr>
          <w:rFonts w:ascii="ArialMT" w:hAnsi="ArialMT"/>
          <w:sz w:val="20"/>
          <w:szCs w:val="20"/>
        </w:rPr>
        <w:t>alpha-numeric or number only, d</w:t>
      </w:r>
      <w:r w:rsidR="5DCAA766" w:rsidRPr="7DE1B8A0">
        <w:rPr>
          <w:rFonts w:ascii="ArialMT" w:hAnsi="ArialMT"/>
          <w:sz w:val="20"/>
          <w:szCs w:val="20"/>
        </w:rPr>
        <w:t xml:space="preserve">epending on </w:t>
      </w:r>
      <w:r w:rsidR="7F1FAB85" w:rsidRPr="7DE1B8A0">
        <w:rPr>
          <w:rFonts w:ascii="ArialMT" w:hAnsi="ArialMT"/>
          <w:sz w:val="20"/>
          <w:szCs w:val="20"/>
        </w:rPr>
        <w:t xml:space="preserve">what data is being requested </w:t>
      </w:r>
      <w:r w:rsidR="16D529E8" w:rsidRPr="7DE1B8A0">
        <w:rPr>
          <w:rFonts w:ascii="ArialMT" w:hAnsi="ArialMT"/>
          <w:sz w:val="20"/>
          <w:szCs w:val="20"/>
        </w:rPr>
        <w:t xml:space="preserve">from the </w:t>
      </w:r>
      <w:r w:rsidR="471448D6" w:rsidRPr="7DE1B8A0">
        <w:rPr>
          <w:rFonts w:ascii="ArialMT" w:hAnsi="ArialMT"/>
          <w:sz w:val="20"/>
          <w:szCs w:val="20"/>
        </w:rPr>
        <w:t xml:space="preserve">user. </w:t>
      </w:r>
      <w:r w:rsidR="747290EC" w:rsidRPr="7DE1B8A0">
        <w:rPr>
          <w:rFonts w:ascii="ArialMT" w:hAnsi="ArialMT"/>
          <w:sz w:val="20"/>
          <w:szCs w:val="20"/>
        </w:rPr>
        <w:t>The following images depict each of these keyboards:</w:t>
      </w:r>
    </w:p>
    <w:p w14:paraId="33790D03" w14:textId="4294BC44" w:rsidR="00027E43" w:rsidRDefault="009444CD" w:rsidP="009444CD">
      <w:pPr>
        <w:pStyle w:val="Heading4"/>
      </w:pPr>
      <w:bookmarkStart w:id="11" w:name="_Toc105672463"/>
      <w:r>
        <w:t xml:space="preserve">1.1.1.1 </w:t>
      </w:r>
      <w:r w:rsidR="00832F42">
        <w:t>Alpha-numeric keyboard</w:t>
      </w:r>
      <w:bookmarkEnd w:id="11"/>
    </w:p>
    <w:p w14:paraId="32156C94" w14:textId="77777777" w:rsidR="00CF489A" w:rsidRDefault="00986571" w:rsidP="00D23153">
      <w:pPr>
        <w:spacing w:before="120" w:after="120" w:line="264" w:lineRule="auto"/>
        <w:ind w:left="907"/>
        <w:rPr>
          <w:rFonts w:ascii="ArialMT" w:hAnsi="ArialMT"/>
          <w:sz w:val="20"/>
          <w:szCs w:val="20"/>
        </w:rPr>
      </w:pPr>
      <w:r>
        <w:rPr>
          <w:rFonts w:ascii="ArialMT" w:hAnsi="ArialMT"/>
          <w:sz w:val="20"/>
          <w:szCs w:val="20"/>
        </w:rPr>
        <w:t xml:space="preserve">The </w:t>
      </w:r>
      <w:r w:rsidR="00880A63">
        <w:rPr>
          <w:rFonts w:ascii="ArialMT" w:hAnsi="ArialMT"/>
          <w:sz w:val="20"/>
          <w:szCs w:val="20"/>
        </w:rPr>
        <w:t>Alpha-numer</w:t>
      </w:r>
      <w:r w:rsidR="000E44BA">
        <w:rPr>
          <w:rFonts w:ascii="ArialMT" w:hAnsi="ArialMT"/>
          <w:sz w:val="20"/>
          <w:szCs w:val="20"/>
        </w:rPr>
        <w:t>ic</w:t>
      </w:r>
      <w:r w:rsidR="00880A63">
        <w:rPr>
          <w:rFonts w:ascii="ArialMT" w:hAnsi="ArialMT"/>
          <w:sz w:val="20"/>
          <w:szCs w:val="20"/>
        </w:rPr>
        <w:t xml:space="preserve"> keyboard is displayed</w:t>
      </w:r>
      <w:r w:rsidR="00E10144">
        <w:rPr>
          <w:rFonts w:ascii="ArialMT" w:hAnsi="ArialMT"/>
          <w:sz w:val="20"/>
          <w:szCs w:val="20"/>
        </w:rPr>
        <w:t xml:space="preserve"> </w:t>
      </w:r>
      <w:r w:rsidR="00656CE6">
        <w:rPr>
          <w:rFonts w:ascii="ArialMT" w:hAnsi="ArialMT"/>
          <w:sz w:val="20"/>
          <w:szCs w:val="20"/>
        </w:rPr>
        <w:t>by the OTTOcontrol dashboard</w:t>
      </w:r>
      <w:r w:rsidR="005A620A">
        <w:rPr>
          <w:rFonts w:ascii="ArialMT" w:hAnsi="ArialMT"/>
          <w:sz w:val="20"/>
          <w:szCs w:val="20"/>
        </w:rPr>
        <w:t xml:space="preserve"> </w:t>
      </w:r>
      <w:r w:rsidR="004B7CE6">
        <w:rPr>
          <w:rFonts w:ascii="ArialMT" w:hAnsi="ArialMT"/>
          <w:sz w:val="20"/>
          <w:szCs w:val="20"/>
        </w:rPr>
        <w:t>to</w:t>
      </w:r>
      <w:r w:rsidR="00CF489A">
        <w:rPr>
          <w:rFonts w:ascii="ArialMT" w:hAnsi="ArialMT"/>
          <w:sz w:val="20"/>
          <w:szCs w:val="20"/>
        </w:rPr>
        <w:t xml:space="preserve"> enable users to input alpha-numeric data:</w:t>
      </w:r>
    </w:p>
    <w:p w14:paraId="25EC9990" w14:textId="5E3C8E67" w:rsidR="00D23153" w:rsidRDefault="7A6B5EA5" w:rsidP="7DE1B8A0">
      <w:pPr>
        <w:keepNext/>
        <w:spacing w:before="120" w:after="20" w:line="264" w:lineRule="auto"/>
        <w:ind w:left="907"/>
        <w:rPr>
          <w:rFonts w:ascii="ArialMT" w:hAnsi="ArialMT"/>
          <w:i/>
          <w:iCs/>
          <w:sz w:val="28"/>
          <w:szCs w:val="28"/>
        </w:rPr>
      </w:pPr>
      <w:r>
        <w:rPr>
          <w:noProof/>
        </w:rPr>
        <w:drawing>
          <wp:inline distT="0" distB="0" distL="0" distR="0" wp14:anchorId="4F6D0683" wp14:editId="236E246C">
            <wp:extent cx="6298163" cy="17145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298163" cy="1714500"/>
                    </a:xfrm>
                    <a:prstGeom prst="rect">
                      <a:avLst/>
                    </a:prstGeom>
                  </pic:spPr>
                </pic:pic>
              </a:graphicData>
            </a:graphic>
          </wp:inline>
        </w:drawing>
      </w:r>
      <w:r w:rsidR="4F275A8C" w:rsidRPr="7DE1B8A0">
        <w:rPr>
          <w:rFonts w:ascii="ArialMT" w:hAnsi="ArialMT"/>
          <w:sz w:val="20"/>
          <w:szCs w:val="20"/>
        </w:rPr>
        <w:t xml:space="preserve"> </w:t>
      </w:r>
      <w:r w:rsidR="19835E8F" w:rsidRPr="7DE1B8A0">
        <w:rPr>
          <w:rFonts w:ascii="ArialMT" w:hAnsi="ArialMT"/>
          <w:i/>
          <w:iCs/>
          <w:sz w:val="28"/>
          <w:szCs w:val="28"/>
        </w:rPr>
        <w:t>Figure 2</w:t>
      </w:r>
    </w:p>
    <w:p w14:paraId="0E9906C2" w14:textId="10112E43" w:rsidR="00D23153" w:rsidRDefault="007A71B2" w:rsidP="00403945">
      <w:pPr>
        <w:pStyle w:val="Heading4"/>
        <w:spacing w:before="120"/>
      </w:pPr>
      <w:bookmarkStart w:id="12" w:name="_Toc105672464"/>
      <w:r>
        <w:t xml:space="preserve">1.1.1.2 </w:t>
      </w:r>
      <w:r w:rsidR="00D266D1">
        <w:t>Numeric keyboard</w:t>
      </w:r>
      <w:bookmarkEnd w:id="12"/>
    </w:p>
    <w:p w14:paraId="72209CE3" w14:textId="4CE2FC99" w:rsidR="00D266D1" w:rsidRDefault="00D266D1" w:rsidP="008C1E83">
      <w:pPr>
        <w:spacing w:before="120" w:after="120" w:line="264" w:lineRule="auto"/>
        <w:ind w:left="907"/>
        <w:rPr>
          <w:rFonts w:ascii="ArialMT" w:hAnsi="ArialMT"/>
          <w:sz w:val="20"/>
          <w:szCs w:val="20"/>
        </w:rPr>
      </w:pPr>
      <w:r>
        <w:rPr>
          <w:rFonts w:ascii="ArialMT" w:hAnsi="ArialMT"/>
          <w:sz w:val="20"/>
          <w:szCs w:val="20"/>
        </w:rPr>
        <w:t>The numer</w:t>
      </w:r>
      <w:r w:rsidR="006B4A8C">
        <w:rPr>
          <w:rFonts w:ascii="ArialMT" w:hAnsi="ArialMT"/>
          <w:sz w:val="20"/>
          <w:szCs w:val="20"/>
        </w:rPr>
        <w:t>ic</w:t>
      </w:r>
      <w:r>
        <w:rPr>
          <w:rFonts w:ascii="ArialMT" w:hAnsi="ArialMT"/>
          <w:sz w:val="20"/>
          <w:szCs w:val="20"/>
        </w:rPr>
        <w:t xml:space="preserve"> keyboard is displayed by the OTTOcontrol dashboard to enable user</w:t>
      </w:r>
      <w:r w:rsidR="00275752">
        <w:rPr>
          <w:rFonts w:ascii="ArialMT" w:hAnsi="ArialMT"/>
          <w:sz w:val="20"/>
          <w:szCs w:val="20"/>
        </w:rPr>
        <w:t>s</w:t>
      </w:r>
      <w:r>
        <w:rPr>
          <w:rFonts w:ascii="ArialMT" w:hAnsi="ArialMT"/>
          <w:sz w:val="20"/>
          <w:szCs w:val="20"/>
        </w:rPr>
        <w:t xml:space="preserve"> to input numeric data:</w:t>
      </w:r>
    </w:p>
    <w:p w14:paraId="16050659" w14:textId="21AA8AB5" w:rsidR="00D266D1" w:rsidRPr="00D266D1" w:rsidRDefault="008C1E83" w:rsidP="008C1E83">
      <w:pPr>
        <w:spacing w:before="120" w:after="20" w:line="264" w:lineRule="auto"/>
        <w:ind w:left="907"/>
        <w:rPr>
          <w:rFonts w:ascii="ArialMT" w:hAnsi="ArialMT"/>
          <w:sz w:val="20"/>
          <w:szCs w:val="20"/>
        </w:rPr>
      </w:pPr>
      <w:r>
        <w:rPr>
          <w:rFonts w:ascii="ArialMT" w:hAnsi="ArialMT"/>
          <w:noProof/>
          <w:sz w:val="20"/>
          <w:szCs w:val="20"/>
        </w:rPr>
        <w:drawing>
          <wp:inline distT="0" distB="0" distL="0" distR="0" wp14:anchorId="3203676A" wp14:editId="23143DA1">
            <wp:extent cx="2419350" cy="2500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2019" cy="2503113"/>
                    </a:xfrm>
                    <a:prstGeom prst="rect">
                      <a:avLst/>
                    </a:prstGeom>
                    <a:noFill/>
                    <a:ln>
                      <a:noFill/>
                    </a:ln>
                  </pic:spPr>
                </pic:pic>
              </a:graphicData>
            </a:graphic>
          </wp:inline>
        </w:drawing>
      </w:r>
    </w:p>
    <w:p w14:paraId="5013212D" w14:textId="250765B7" w:rsidR="00842905" w:rsidRPr="00746DC2" w:rsidRDefault="006B4A8C" w:rsidP="006B4A8C">
      <w:pPr>
        <w:spacing w:before="20" w:after="120" w:line="264" w:lineRule="auto"/>
        <w:ind w:left="907"/>
        <w:rPr>
          <w:rFonts w:ascii="ArialMT" w:hAnsi="ArialMT"/>
          <w:i/>
          <w:iCs/>
          <w:sz w:val="28"/>
          <w:szCs w:val="28"/>
        </w:rPr>
      </w:pPr>
      <w:r w:rsidRPr="00746DC2">
        <w:rPr>
          <w:rFonts w:ascii="ArialMT" w:hAnsi="ArialMT"/>
          <w:i/>
          <w:iCs/>
          <w:sz w:val="28"/>
          <w:szCs w:val="28"/>
        </w:rPr>
        <w:t>Figure 3</w:t>
      </w:r>
    </w:p>
    <w:p w14:paraId="703885B9" w14:textId="77777777" w:rsidR="008C1E83" w:rsidRDefault="008C1E83">
      <w:pPr>
        <w:rPr>
          <w:rFonts w:ascii="ArialMT" w:hAnsi="ArialMT"/>
          <w:b/>
          <w:bCs/>
          <w:noProof/>
          <w:color w:val="000000"/>
          <w:sz w:val="36"/>
          <w:szCs w:val="36"/>
        </w:rPr>
      </w:pPr>
      <w:r>
        <w:br w:type="page"/>
      </w:r>
    </w:p>
    <w:p w14:paraId="1A4C8B28" w14:textId="55BC5E46" w:rsidR="002C10D3" w:rsidRPr="00C04437" w:rsidRDefault="00C47C61" w:rsidP="00024C5D">
      <w:pPr>
        <w:pStyle w:val="Heading3"/>
      </w:pPr>
      <w:bookmarkStart w:id="13" w:name="_1.1.2_Unlock_the"/>
      <w:bookmarkStart w:id="14" w:name="_Toc105672465"/>
      <w:bookmarkEnd w:id="13"/>
      <w:r w:rsidRPr="00C04437">
        <w:lastRenderedPageBreak/>
        <w:t>1.1.</w:t>
      </w:r>
      <w:r w:rsidR="004000CD">
        <w:t>2</w:t>
      </w:r>
      <w:r w:rsidRPr="00C04437">
        <w:t xml:space="preserve"> </w:t>
      </w:r>
      <w:r w:rsidR="002C10D3" w:rsidRPr="00C04437">
        <w:t xml:space="preserve">Unlock the </w:t>
      </w:r>
      <w:r w:rsidR="008A577A" w:rsidRPr="00C04437">
        <w:t>OTTOcontrol User Interface</w:t>
      </w:r>
      <w:bookmarkEnd w:id="7"/>
      <w:bookmarkEnd w:id="14"/>
    </w:p>
    <w:bookmarkEnd w:id="8"/>
    <w:p w14:paraId="5C039D7E" w14:textId="4D145948" w:rsidR="005E70B9" w:rsidRPr="00F33BD0" w:rsidRDefault="00163997" w:rsidP="00045817">
      <w:pPr>
        <w:ind w:left="540"/>
        <w:rPr>
          <w:rFonts w:ascii="ArialMT" w:hAnsi="ArialMT"/>
          <w:sz w:val="20"/>
          <w:szCs w:val="20"/>
        </w:rPr>
      </w:pPr>
      <w:r>
        <w:rPr>
          <w:noProof/>
        </w:rPr>
        <w:drawing>
          <wp:anchor distT="0" distB="0" distL="114300" distR="114300" simplePos="0" relativeHeight="251658243" behindDoc="0" locked="0" layoutInCell="1" allowOverlap="1" wp14:anchorId="0F704ED4" wp14:editId="0FF94AB9">
            <wp:simplePos x="0" y="0"/>
            <wp:positionH relativeFrom="column">
              <wp:posOffset>3241898</wp:posOffset>
            </wp:positionH>
            <wp:positionV relativeFrom="paragraph">
              <wp:posOffset>364490</wp:posOffset>
            </wp:positionV>
            <wp:extent cx="219075" cy="182880"/>
            <wp:effectExtent l="0" t="0" r="9525" b="76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8">
                      <a:extLst>
                        <a:ext uri="{28A0092B-C50C-407E-A947-70E740481C1C}">
                          <a14:useLocalDpi xmlns:a14="http://schemas.microsoft.com/office/drawing/2010/main" val="0"/>
                        </a:ext>
                      </a:extLst>
                    </a:blip>
                    <a:stretch>
                      <a:fillRect/>
                    </a:stretch>
                  </pic:blipFill>
                  <pic:spPr>
                    <a:xfrm rot="10800000" flipV="1">
                      <a:off x="0" y="0"/>
                      <a:ext cx="219075" cy="182880"/>
                    </a:xfrm>
                    <a:prstGeom prst="rect">
                      <a:avLst/>
                    </a:prstGeom>
                  </pic:spPr>
                </pic:pic>
              </a:graphicData>
            </a:graphic>
          </wp:anchor>
        </w:drawing>
      </w:r>
      <w:r>
        <w:rPr>
          <w:noProof/>
        </w:rPr>
        <w:drawing>
          <wp:anchor distT="0" distB="0" distL="114300" distR="114300" simplePos="0" relativeHeight="251658242" behindDoc="0" locked="0" layoutInCell="1" allowOverlap="1" wp14:anchorId="5023838C" wp14:editId="13B5F85E">
            <wp:simplePos x="0" y="0"/>
            <wp:positionH relativeFrom="column">
              <wp:posOffset>1662018</wp:posOffset>
            </wp:positionH>
            <wp:positionV relativeFrom="paragraph">
              <wp:posOffset>374106</wp:posOffset>
            </wp:positionV>
            <wp:extent cx="210185" cy="1733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9">
                      <a:extLst>
                        <a:ext uri="{28A0092B-C50C-407E-A947-70E740481C1C}">
                          <a14:useLocalDpi xmlns:a14="http://schemas.microsoft.com/office/drawing/2010/main" val="0"/>
                        </a:ext>
                      </a:extLst>
                    </a:blip>
                    <a:stretch>
                      <a:fillRect/>
                    </a:stretch>
                  </pic:blipFill>
                  <pic:spPr>
                    <a:xfrm rot="10800000" flipV="1">
                      <a:off x="0" y="0"/>
                      <a:ext cx="210185" cy="173355"/>
                    </a:xfrm>
                    <a:prstGeom prst="rect">
                      <a:avLst/>
                    </a:prstGeom>
                  </pic:spPr>
                </pic:pic>
              </a:graphicData>
            </a:graphic>
          </wp:anchor>
        </w:drawing>
      </w:r>
      <w:r w:rsidR="005E70B9" w:rsidRPr="00F33BD0">
        <w:rPr>
          <w:rFonts w:ascii="ArialMT" w:hAnsi="ArialMT"/>
          <w:sz w:val="20"/>
          <w:szCs w:val="20"/>
        </w:rPr>
        <w:t>The</w:t>
      </w:r>
      <w:r w:rsidR="00C37762">
        <w:rPr>
          <w:rFonts w:ascii="ArialMT" w:hAnsi="ArialMT"/>
          <w:sz w:val="20"/>
          <w:szCs w:val="20"/>
        </w:rPr>
        <w:t xml:space="preserve"> lower portion of the ‘L</w:t>
      </w:r>
      <w:r w:rsidR="005E70B9" w:rsidRPr="00F33BD0">
        <w:rPr>
          <w:rFonts w:ascii="ArialMT" w:hAnsi="ArialMT"/>
          <w:sz w:val="20"/>
          <w:szCs w:val="20"/>
        </w:rPr>
        <w:t xml:space="preserve">ocked </w:t>
      </w:r>
      <w:r w:rsidR="00C37762">
        <w:rPr>
          <w:rFonts w:ascii="ArialMT" w:hAnsi="ArialMT"/>
          <w:sz w:val="20"/>
          <w:szCs w:val="20"/>
        </w:rPr>
        <w:t>D</w:t>
      </w:r>
      <w:r w:rsidR="005E70B9" w:rsidRPr="00F33BD0">
        <w:rPr>
          <w:rFonts w:ascii="ArialMT" w:hAnsi="ArialMT"/>
          <w:sz w:val="20"/>
          <w:szCs w:val="20"/>
        </w:rPr>
        <w:t>ashboard</w:t>
      </w:r>
      <w:r w:rsidR="00C37762">
        <w:rPr>
          <w:rFonts w:ascii="ArialMT" w:hAnsi="ArialMT"/>
          <w:sz w:val="20"/>
          <w:szCs w:val="20"/>
        </w:rPr>
        <w:t>’</w:t>
      </w:r>
      <w:r w:rsidR="005E70B9" w:rsidRPr="00F33BD0">
        <w:rPr>
          <w:rFonts w:ascii="ArialMT" w:hAnsi="ArialMT"/>
          <w:sz w:val="20"/>
          <w:szCs w:val="20"/>
        </w:rPr>
        <w:t xml:space="preserve"> </w:t>
      </w:r>
      <w:r w:rsidR="00C47C61" w:rsidRPr="00F33BD0">
        <w:rPr>
          <w:rFonts w:ascii="ArialMT" w:hAnsi="ArialMT"/>
          <w:sz w:val="20"/>
          <w:szCs w:val="20"/>
        </w:rPr>
        <w:t xml:space="preserve">screen displays </w:t>
      </w:r>
      <w:r w:rsidR="00C37762">
        <w:rPr>
          <w:rFonts w:ascii="ArialMT" w:hAnsi="ArialMT"/>
          <w:sz w:val="20"/>
          <w:szCs w:val="20"/>
        </w:rPr>
        <w:t xml:space="preserve">the </w:t>
      </w:r>
      <w:r w:rsidR="00C47C61" w:rsidRPr="00F33BD0">
        <w:rPr>
          <w:rFonts w:ascii="ArialMT" w:hAnsi="ArialMT"/>
          <w:sz w:val="20"/>
          <w:szCs w:val="20"/>
        </w:rPr>
        <w:t xml:space="preserve">lock status, </w:t>
      </w:r>
      <w:r w:rsidR="005E70B9" w:rsidRPr="00F33BD0">
        <w:rPr>
          <w:rFonts w:ascii="ArialMT" w:hAnsi="ArialMT"/>
          <w:sz w:val="20"/>
          <w:szCs w:val="20"/>
        </w:rPr>
        <w:t>Machine ID, OTTOcontrol Software Version and Hardware Revision. Follow these steps to unlock the dashboard.</w:t>
      </w:r>
    </w:p>
    <w:p w14:paraId="1534BBA0" w14:textId="3BB5EB65" w:rsidR="002C10D3" w:rsidRPr="00F33BD0" w:rsidRDefault="2CE68674" w:rsidP="008F7B31">
      <w:pPr>
        <w:pStyle w:val="BodyText"/>
        <w:numPr>
          <w:ilvl w:val="0"/>
          <w:numId w:val="2"/>
        </w:numPr>
        <w:spacing w:before="120" w:after="120" w:line="264" w:lineRule="auto"/>
        <w:ind w:left="907" w:hanging="360"/>
        <w:jc w:val="left"/>
        <w:rPr>
          <w:rFonts w:ascii="ArialMT" w:hAnsi="ArialMT" w:cs="Liberation Serif"/>
          <w:sz w:val="20"/>
          <w:szCs w:val="20"/>
        </w:rPr>
      </w:pPr>
      <w:r w:rsidRPr="7B27C194">
        <w:rPr>
          <w:rFonts w:ascii="ArialMT" w:hAnsi="ArialMT" w:cs="Liberation Serif"/>
          <w:sz w:val="20"/>
          <w:szCs w:val="20"/>
        </w:rPr>
        <w:t>Press</w:t>
      </w:r>
      <w:r w:rsidR="222279A2" w:rsidRPr="7B27C194">
        <w:rPr>
          <w:rFonts w:ascii="ArialMT" w:hAnsi="ArialMT" w:cs="Liberation Serif"/>
          <w:sz w:val="20"/>
          <w:szCs w:val="20"/>
        </w:rPr>
        <w:t xml:space="preserve"> </w:t>
      </w:r>
      <w:r w:rsidRPr="7B27C194">
        <w:rPr>
          <w:rFonts w:ascii="ArialMT" w:hAnsi="ArialMT" w:cs="Liberation Serif"/>
          <w:sz w:val="20"/>
          <w:szCs w:val="20"/>
        </w:rPr>
        <w:t>the Lock icon</w:t>
      </w:r>
      <w:r w:rsidR="00163997">
        <w:rPr>
          <w:rFonts w:ascii="ArialMT" w:hAnsi="ArialMT" w:cs="Liberation Serif"/>
          <w:sz w:val="20"/>
          <w:szCs w:val="20"/>
        </w:rPr>
        <w:t xml:space="preserve">        </w:t>
      </w:r>
      <w:r w:rsidRPr="7B27C194">
        <w:rPr>
          <w:rFonts w:ascii="ArialMT" w:hAnsi="ArialMT" w:cs="Liberation Serif"/>
          <w:sz w:val="20"/>
          <w:szCs w:val="20"/>
        </w:rPr>
        <w:t xml:space="preserve"> to display </w:t>
      </w:r>
      <w:r w:rsidR="615AA0BD" w:rsidRPr="7B27C194">
        <w:rPr>
          <w:rFonts w:ascii="ArialMT" w:hAnsi="ArialMT" w:cs="Liberation Serif"/>
          <w:sz w:val="20"/>
          <w:szCs w:val="20"/>
        </w:rPr>
        <w:t>an</w:t>
      </w:r>
      <w:r w:rsidRPr="7B27C194">
        <w:rPr>
          <w:rFonts w:ascii="ArialMT" w:hAnsi="ArialMT" w:cs="Liberation Serif"/>
          <w:sz w:val="20"/>
          <w:szCs w:val="20"/>
        </w:rPr>
        <w:t xml:space="preserve"> unlock icon</w:t>
      </w:r>
      <w:r w:rsidR="00163997">
        <w:rPr>
          <w:rFonts w:ascii="ArialMT" w:hAnsi="ArialMT" w:cs="Liberation Serif"/>
          <w:sz w:val="20"/>
          <w:szCs w:val="20"/>
        </w:rPr>
        <w:t xml:space="preserve">      </w:t>
      </w:r>
      <w:r w:rsidRPr="7B27C194">
        <w:rPr>
          <w:rFonts w:ascii="ArialMT" w:hAnsi="ArialMT" w:cs="Liberation Serif"/>
          <w:sz w:val="20"/>
          <w:szCs w:val="20"/>
        </w:rPr>
        <w:t xml:space="preserve">  and a </w:t>
      </w:r>
      <w:r w:rsidR="00B40A1A" w:rsidRPr="7B27C194">
        <w:rPr>
          <w:rFonts w:ascii="ArialMT" w:hAnsi="ArialMT" w:cs="Liberation Serif"/>
          <w:sz w:val="20"/>
          <w:szCs w:val="20"/>
        </w:rPr>
        <w:t>password</w:t>
      </w:r>
      <w:r w:rsidRPr="7B27C194">
        <w:rPr>
          <w:rFonts w:ascii="ArialMT" w:hAnsi="ArialMT" w:cs="Liberation Serif"/>
          <w:sz w:val="20"/>
          <w:szCs w:val="20"/>
        </w:rPr>
        <w:t xml:space="preserve"> entry box.</w:t>
      </w:r>
    </w:p>
    <w:p w14:paraId="230EB70D" w14:textId="1903A991" w:rsidR="002C10D3" w:rsidRPr="00F33BD0" w:rsidRDefault="002C10D3" w:rsidP="008F7B31">
      <w:pPr>
        <w:pStyle w:val="BodyText"/>
        <w:numPr>
          <w:ilvl w:val="0"/>
          <w:numId w:val="2"/>
        </w:numPr>
        <w:spacing w:before="120" w:after="120" w:line="264" w:lineRule="auto"/>
        <w:ind w:left="907" w:hanging="360"/>
        <w:jc w:val="left"/>
        <w:rPr>
          <w:rFonts w:ascii="ArialMT" w:hAnsi="ArialMT" w:cs="Liberation Serif"/>
          <w:sz w:val="20"/>
        </w:rPr>
      </w:pPr>
      <w:r w:rsidRPr="00F33BD0">
        <w:rPr>
          <w:rFonts w:ascii="ArialMT" w:hAnsi="ArialMT" w:cs="Liberation Serif"/>
          <w:sz w:val="20"/>
        </w:rPr>
        <w:t xml:space="preserve">Enter the correct </w:t>
      </w:r>
      <w:r w:rsidR="00AB6CEC">
        <w:rPr>
          <w:rFonts w:ascii="ArialMT" w:hAnsi="ArialMT" w:cs="Liberation Serif"/>
          <w:sz w:val="20"/>
        </w:rPr>
        <w:t>p</w:t>
      </w:r>
      <w:r w:rsidRPr="00F33BD0">
        <w:rPr>
          <w:rFonts w:ascii="ArialMT" w:hAnsi="ArialMT" w:cs="Liberation Serif"/>
          <w:sz w:val="20"/>
        </w:rPr>
        <w:t xml:space="preserve">assword </w:t>
      </w:r>
      <w:r w:rsidR="00301A7C" w:rsidRPr="00F33BD0">
        <w:rPr>
          <w:rFonts w:ascii="ArialMT" w:hAnsi="ArialMT" w:cs="Liberation Serif"/>
          <w:sz w:val="20"/>
        </w:rPr>
        <w:t xml:space="preserve">into the </w:t>
      </w:r>
      <w:r w:rsidR="00262104">
        <w:rPr>
          <w:rFonts w:ascii="ArialMT" w:hAnsi="ArialMT" w:cs="Liberation Serif"/>
          <w:sz w:val="20"/>
        </w:rPr>
        <w:t>password</w:t>
      </w:r>
      <w:r w:rsidR="00301A7C" w:rsidRPr="00F33BD0">
        <w:rPr>
          <w:rFonts w:ascii="ArialMT" w:hAnsi="ArialMT" w:cs="Liberation Serif"/>
          <w:sz w:val="20"/>
        </w:rPr>
        <w:t xml:space="preserve"> </w:t>
      </w:r>
      <w:r w:rsidR="004407A2">
        <w:rPr>
          <w:rFonts w:ascii="ArialMT" w:hAnsi="ArialMT" w:cs="Liberation Serif"/>
          <w:sz w:val="20"/>
        </w:rPr>
        <w:t>field</w:t>
      </w:r>
      <w:r w:rsidRPr="00F33BD0">
        <w:rPr>
          <w:rFonts w:ascii="ArialMT" w:hAnsi="ArialMT" w:cs="Liberation Serif"/>
          <w:sz w:val="20"/>
        </w:rPr>
        <w:t>.</w:t>
      </w:r>
    </w:p>
    <w:p w14:paraId="3D6A1EA1" w14:textId="64150637" w:rsidR="009159E1" w:rsidRPr="009159E1" w:rsidRDefault="42893B72" w:rsidP="008F7B31">
      <w:pPr>
        <w:pStyle w:val="BodyText"/>
        <w:numPr>
          <w:ilvl w:val="0"/>
          <w:numId w:val="2"/>
        </w:numPr>
        <w:spacing w:before="120" w:after="120" w:line="264" w:lineRule="auto"/>
        <w:ind w:left="907" w:hanging="360"/>
        <w:jc w:val="left"/>
        <w:rPr>
          <w:rFonts w:eastAsia="Arial" w:cs="Arial"/>
          <w:szCs w:val="24"/>
        </w:rPr>
      </w:pPr>
      <w:r w:rsidRPr="7C719465">
        <w:rPr>
          <w:rFonts w:ascii="ArialMT" w:hAnsi="ArialMT" w:cs="Liberation Serif"/>
          <w:sz w:val="20"/>
          <w:szCs w:val="20"/>
        </w:rPr>
        <w:t xml:space="preserve">The </w:t>
      </w:r>
      <w:r w:rsidR="007E040E">
        <w:rPr>
          <w:rFonts w:ascii="ArialMT" w:hAnsi="ArialMT" w:cs="Liberation Serif"/>
          <w:sz w:val="20"/>
          <w:szCs w:val="20"/>
        </w:rPr>
        <w:t>p</w:t>
      </w:r>
      <w:r w:rsidRPr="7C719465">
        <w:rPr>
          <w:rFonts w:ascii="ArialMT" w:hAnsi="ArialMT" w:cs="Liberation Serif"/>
          <w:sz w:val="20"/>
          <w:szCs w:val="20"/>
        </w:rPr>
        <w:t>assword can use any combination of the following characters:</w:t>
      </w:r>
    </w:p>
    <w:p w14:paraId="069143F8" w14:textId="0C999509" w:rsidR="002C10D3" w:rsidRPr="00F33BD0" w:rsidRDefault="009159E1" w:rsidP="008F7B31">
      <w:pPr>
        <w:pStyle w:val="BodyText"/>
        <w:spacing w:before="120" w:after="120" w:line="264" w:lineRule="auto"/>
        <w:ind w:left="900"/>
        <w:jc w:val="left"/>
        <w:rPr>
          <w:rFonts w:eastAsia="Arial" w:cs="Arial"/>
        </w:rPr>
      </w:pPr>
      <w:r w:rsidRPr="6F93E4EF">
        <w:rPr>
          <w:rFonts w:ascii="Courier New" w:hAnsi="Courier New" w:cs="Courier New"/>
          <w:sz w:val="22"/>
          <w:highlight w:val="lightGray"/>
        </w:rPr>
        <w:t>a-</w:t>
      </w:r>
      <w:bookmarkStart w:id="15" w:name="_Int_LaAzWa2V"/>
      <w:r w:rsidRPr="6F93E4EF">
        <w:rPr>
          <w:rFonts w:ascii="Courier New" w:hAnsi="Courier New" w:cs="Courier New"/>
          <w:sz w:val="22"/>
          <w:highlight w:val="lightGray"/>
        </w:rPr>
        <w:t>z,A</w:t>
      </w:r>
      <w:bookmarkEnd w:id="15"/>
      <w:r w:rsidRPr="6F93E4EF">
        <w:rPr>
          <w:rFonts w:ascii="Courier New" w:hAnsi="Courier New" w:cs="Courier New"/>
          <w:sz w:val="22"/>
          <w:highlight w:val="lightGray"/>
        </w:rPr>
        <w:t>-Z,0-</w:t>
      </w:r>
      <w:bookmarkStart w:id="16" w:name="_Int_1PpkrL7h"/>
      <w:r w:rsidRPr="6F93E4EF">
        <w:rPr>
          <w:rFonts w:ascii="Courier New" w:hAnsi="Courier New" w:cs="Courier New"/>
          <w:sz w:val="22"/>
          <w:highlight w:val="lightGray"/>
        </w:rPr>
        <w:t>9,!</w:t>
      </w:r>
      <w:bookmarkEnd w:id="16"/>
      <w:r w:rsidRPr="6F93E4EF">
        <w:rPr>
          <w:rFonts w:ascii="Courier New" w:hAnsi="Courier New" w:cs="Courier New"/>
          <w:sz w:val="22"/>
          <w:highlight w:val="lightGray"/>
        </w:rPr>
        <w:t>@#$%^&amp;*()-=[</w:t>
      </w:r>
      <w:bookmarkStart w:id="17" w:name="_Int_JzirMULb"/>
      <w:r w:rsidRPr="6F93E4EF">
        <w:rPr>
          <w:rFonts w:ascii="Courier New" w:hAnsi="Courier New" w:cs="Courier New"/>
          <w:sz w:val="22"/>
          <w:highlight w:val="lightGray"/>
        </w:rPr>
        <w:t>];</w:t>
      </w:r>
      <w:bookmarkStart w:id="18" w:name="_Int_YFtt7E4O"/>
      <w:r w:rsidRPr="6F93E4EF">
        <w:rPr>
          <w:rFonts w:ascii="Courier New" w:hAnsi="Courier New" w:cs="Courier New"/>
          <w:sz w:val="22"/>
          <w:highlight w:val="lightGray"/>
        </w:rPr>
        <w:t>',.</w:t>
      </w:r>
      <w:bookmarkEnd w:id="18"/>
      <w:bookmarkEnd w:id="17"/>
      <w:r w:rsidRPr="6F93E4EF">
        <w:rPr>
          <w:rFonts w:ascii="Courier New" w:hAnsi="Courier New" w:cs="Courier New"/>
          <w:sz w:val="22"/>
          <w:highlight w:val="lightGray"/>
        </w:rPr>
        <w:t>/+</w:t>
      </w:r>
      <w:bookmarkStart w:id="19" w:name="_Int_VUhyhEfG"/>
      <w:r w:rsidR="00AE7057">
        <w:rPr>
          <w:rFonts w:ascii="Courier New" w:hAnsi="Courier New" w:cs="Courier New"/>
          <w:sz w:val="22"/>
          <w:highlight w:val="lightGray"/>
        </w:rPr>
        <w:t>_</w:t>
      </w:r>
      <w:r w:rsidRPr="6F93E4EF">
        <w:rPr>
          <w:rFonts w:ascii="Courier New" w:hAnsi="Courier New" w:cs="Courier New"/>
          <w:sz w:val="22"/>
          <w:highlight w:val="lightGray"/>
        </w:rPr>
        <w:t>{}|</w:t>
      </w:r>
      <w:bookmarkEnd w:id="19"/>
      <w:r w:rsidRPr="6F93E4EF">
        <w:rPr>
          <w:rFonts w:ascii="Courier New" w:hAnsi="Courier New" w:cs="Courier New"/>
          <w:sz w:val="22"/>
          <w:highlight w:val="lightGray"/>
        </w:rPr>
        <w:t>:</w:t>
      </w:r>
      <w:bookmarkStart w:id="20" w:name="_Int_tZwTyASN"/>
      <w:r w:rsidRPr="6F93E4EF">
        <w:rPr>
          <w:rFonts w:ascii="Courier New" w:hAnsi="Courier New" w:cs="Courier New"/>
          <w:sz w:val="22"/>
          <w:highlight w:val="lightGray"/>
        </w:rPr>
        <w:t>"?`</w:t>
      </w:r>
      <w:bookmarkEnd w:id="20"/>
      <w:r w:rsidRPr="6F93E4EF">
        <w:rPr>
          <w:rFonts w:ascii="Courier New" w:hAnsi="Courier New" w:cs="Courier New"/>
          <w:sz w:val="22"/>
          <w:highlight w:val="lightGray"/>
        </w:rPr>
        <w:t>~</w:t>
      </w:r>
    </w:p>
    <w:p w14:paraId="7D97FB06" w14:textId="3F28C0A5" w:rsidR="00FC2ED5" w:rsidRDefault="00163997" w:rsidP="008F7B31">
      <w:pPr>
        <w:pStyle w:val="BodyText"/>
        <w:spacing w:before="120" w:after="120" w:line="264" w:lineRule="auto"/>
        <w:ind w:left="907"/>
        <w:jc w:val="left"/>
        <w:rPr>
          <w:rFonts w:ascii="ArialMT" w:hAnsi="ArialMT" w:cs="Liberation Serif"/>
          <w:sz w:val="20"/>
          <w:szCs w:val="20"/>
        </w:rPr>
      </w:pPr>
      <w:r>
        <w:rPr>
          <w:noProof/>
        </w:rPr>
        <w:drawing>
          <wp:anchor distT="0" distB="0" distL="114300" distR="114300" simplePos="0" relativeHeight="251658244" behindDoc="0" locked="0" layoutInCell="1" allowOverlap="1" wp14:anchorId="60C44F3A" wp14:editId="2B62776E">
            <wp:simplePos x="0" y="0"/>
            <wp:positionH relativeFrom="column">
              <wp:posOffset>1745615</wp:posOffset>
            </wp:positionH>
            <wp:positionV relativeFrom="paragraph">
              <wp:posOffset>186591</wp:posOffset>
            </wp:positionV>
            <wp:extent cx="219075" cy="182880"/>
            <wp:effectExtent l="0" t="0" r="9525"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8">
                      <a:extLst>
                        <a:ext uri="{28A0092B-C50C-407E-A947-70E740481C1C}">
                          <a14:useLocalDpi xmlns:a14="http://schemas.microsoft.com/office/drawing/2010/main" val="0"/>
                        </a:ext>
                      </a:extLst>
                    </a:blip>
                    <a:stretch>
                      <a:fillRect/>
                    </a:stretch>
                  </pic:blipFill>
                  <pic:spPr>
                    <a:xfrm rot="10800000" flipV="1">
                      <a:off x="0" y="0"/>
                      <a:ext cx="219075" cy="182880"/>
                    </a:xfrm>
                    <a:prstGeom prst="rect">
                      <a:avLst/>
                    </a:prstGeom>
                  </pic:spPr>
                </pic:pic>
              </a:graphicData>
            </a:graphic>
          </wp:anchor>
        </w:drawing>
      </w:r>
      <w:r w:rsidR="004F4DC5">
        <w:rPr>
          <w:rFonts w:ascii="ArialMT" w:hAnsi="ArialMT" w:cs="Liberation Serif"/>
          <w:sz w:val="20"/>
          <w:szCs w:val="20"/>
        </w:rPr>
        <w:t xml:space="preserve">For more information about the </w:t>
      </w:r>
      <w:r w:rsidR="007E040E">
        <w:rPr>
          <w:rFonts w:ascii="ArialMT" w:hAnsi="ArialMT" w:cs="Liberation Serif"/>
          <w:sz w:val="20"/>
          <w:szCs w:val="20"/>
        </w:rPr>
        <w:t>password</w:t>
      </w:r>
      <w:r w:rsidR="00F625B0">
        <w:rPr>
          <w:rFonts w:ascii="ArialMT" w:hAnsi="ArialMT" w:cs="Liberation Serif"/>
          <w:sz w:val="20"/>
          <w:szCs w:val="20"/>
        </w:rPr>
        <w:t xml:space="preserve"> see </w:t>
      </w:r>
      <w:hyperlink w:anchor="_1.1.6.4_Lockscreen_Password" w:history="1">
        <w:r w:rsidR="00F625B0" w:rsidRPr="00F625B0">
          <w:rPr>
            <w:rStyle w:val="Hyperlink"/>
            <w:rFonts w:ascii="ArialMT" w:hAnsi="ArialMT" w:cs="Liberation Serif"/>
            <w:b/>
            <w:bCs/>
            <w:sz w:val="20"/>
            <w:szCs w:val="20"/>
          </w:rPr>
          <w:t>Lockscreen Password</w:t>
        </w:r>
      </w:hyperlink>
      <w:r w:rsidR="00F625B0">
        <w:rPr>
          <w:rFonts w:ascii="ArialMT" w:hAnsi="ArialMT" w:cs="Liberation Serif"/>
          <w:sz w:val="20"/>
          <w:szCs w:val="20"/>
        </w:rPr>
        <w:t>.</w:t>
      </w:r>
    </w:p>
    <w:p w14:paraId="0DE93732" w14:textId="161F05A8" w:rsidR="002C10D3" w:rsidRPr="00F33BD0" w:rsidRDefault="00FC4D78" w:rsidP="008F7B31">
      <w:pPr>
        <w:pStyle w:val="BodyText"/>
        <w:numPr>
          <w:ilvl w:val="0"/>
          <w:numId w:val="2"/>
        </w:numPr>
        <w:spacing w:before="120" w:after="120" w:line="264" w:lineRule="auto"/>
        <w:ind w:left="907" w:hanging="360"/>
        <w:jc w:val="left"/>
        <w:rPr>
          <w:rFonts w:ascii="ArialMT" w:hAnsi="ArialMT" w:cs="Liberation Serif"/>
          <w:sz w:val="20"/>
          <w:szCs w:val="20"/>
        </w:rPr>
      </w:pPr>
      <w:r w:rsidRPr="0F585A45">
        <w:rPr>
          <w:rFonts w:ascii="ArialMT" w:hAnsi="ArialMT" w:cs="Liberation Serif"/>
          <w:sz w:val="20"/>
          <w:szCs w:val="20"/>
        </w:rPr>
        <w:t>Press</w:t>
      </w:r>
      <w:r w:rsidR="008A577A" w:rsidRPr="0F585A45">
        <w:rPr>
          <w:rFonts w:ascii="ArialMT" w:hAnsi="ArialMT" w:cs="Liberation Serif"/>
          <w:sz w:val="20"/>
          <w:szCs w:val="20"/>
        </w:rPr>
        <w:t xml:space="preserve"> the unlock icon</w:t>
      </w:r>
      <w:r w:rsidR="00163997" w:rsidRPr="0F585A45">
        <w:rPr>
          <w:rFonts w:ascii="ArialMT" w:hAnsi="ArialMT" w:cs="Liberation Serif"/>
          <w:sz w:val="20"/>
          <w:szCs w:val="20"/>
        </w:rPr>
        <w:t xml:space="preserve">      </w:t>
      </w:r>
      <w:bookmarkStart w:id="21" w:name="_Int_LNzHf3JB"/>
      <w:r w:rsidR="00163997" w:rsidRPr="0F585A45">
        <w:rPr>
          <w:rFonts w:ascii="ArialMT" w:hAnsi="ArialMT" w:cs="Liberation Serif"/>
          <w:sz w:val="20"/>
          <w:szCs w:val="20"/>
        </w:rPr>
        <w:t xml:space="preserve">  </w:t>
      </w:r>
      <w:r w:rsidR="002C10D3" w:rsidRPr="0F585A45">
        <w:rPr>
          <w:rFonts w:ascii="ArialMT" w:hAnsi="ArialMT" w:cs="Liberation Serif"/>
          <w:sz w:val="20"/>
          <w:szCs w:val="20"/>
        </w:rPr>
        <w:t>.</w:t>
      </w:r>
      <w:bookmarkEnd w:id="21"/>
    </w:p>
    <w:p w14:paraId="46F7322F" w14:textId="72130A93" w:rsidR="002C10D3" w:rsidRPr="00F33BD0" w:rsidRDefault="008A577A" w:rsidP="008F7B31">
      <w:pPr>
        <w:pStyle w:val="BodyText"/>
        <w:numPr>
          <w:ilvl w:val="0"/>
          <w:numId w:val="2"/>
        </w:numPr>
        <w:spacing w:before="120" w:after="120" w:line="264" w:lineRule="auto"/>
        <w:ind w:left="900" w:hanging="360"/>
        <w:jc w:val="left"/>
        <w:rPr>
          <w:rFonts w:ascii="ArialMT" w:hAnsi="ArialMT" w:cs="Liberation Serif"/>
          <w:sz w:val="20"/>
          <w:szCs w:val="20"/>
        </w:rPr>
      </w:pPr>
      <w:r w:rsidRPr="7C719465">
        <w:rPr>
          <w:rFonts w:ascii="ArialMT" w:hAnsi="ArialMT" w:cs="Liberation Serif"/>
          <w:sz w:val="20"/>
          <w:szCs w:val="20"/>
        </w:rPr>
        <w:t>The CryptoCore OTTOcontrol dashboard will be displayed.</w:t>
      </w:r>
    </w:p>
    <w:p w14:paraId="38339CFF" w14:textId="77777777" w:rsidR="009159E1" w:rsidRDefault="009159E1">
      <w:pPr>
        <w:rPr>
          <w:rFonts w:ascii="ArialMT" w:hAnsi="ArialMT"/>
          <w:b/>
          <w:bCs/>
          <w:noProof/>
          <w:color w:val="000000"/>
          <w:sz w:val="36"/>
          <w:szCs w:val="36"/>
        </w:rPr>
      </w:pPr>
      <w:bookmarkStart w:id="22" w:name="_Toc96355293"/>
      <w:r>
        <w:br w:type="page"/>
      </w:r>
    </w:p>
    <w:p w14:paraId="37F228E3" w14:textId="579A0C9C" w:rsidR="00EB4296" w:rsidRPr="005A1EE8" w:rsidRDefault="00EB4296" w:rsidP="005A1EE8">
      <w:pPr>
        <w:pStyle w:val="Heading3"/>
      </w:pPr>
      <w:bookmarkStart w:id="23" w:name="_1.1.3_CryptoCore_OTTOControl"/>
      <w:bookmarkStart w:id="24" w:name="_Toc105672466"/>
      <w:bookmarkEnd w:id="23"/>
      <w:r>
        <w:lastRenderedPageBreak/>
        <w:t>1.</w:t>
      </w:r>
      <w:r w:rsidR="008A577A">
        <w:t>1</w:t>
      </w:r>
      <w:r>
        <w:t>.</w:t>
      </w:r>
      <w:r w:rsidR="00720C6B">
        <w:t>3</w:t>
      </w:r>
      <w:r>
        <w:t xml:space="preserve"> </w:t>
      </w:r>
      <w:bookmarkEnd w:id="9"/>
      <w:r w:rsidR="00520489">
        <w:t>CryptoCore OTTOControl</w:t>
      </w:r>
      <w:r w:rsidR="00E20BE2">
        <w:t xml:space="preserve"> </w:t>
      </w:r>
      <w:r w:rsidR="00383816">
        <w:t xml:space="preserve">Default </w:t>
      </w:r>
      <w:r w:rsidR="008A577A">
        <w:t>Dashboard</w:t>
      </w:r>
      <w:bookmarkEnd w:id="22"/>
      <w:bookmarkEnd w:id="24"/>
    </w:p>
    <w:p w14:paraId="601765DA" w14:textId="45850328" w:rsidR="00EB4296" w:rsidRDefault="00551408" w:rsidP="00551408">
      <w:pPr>
        <w:pStyle w:val="BodyText"/>
        <w:spacing w:before="120" w:after="120" w:line="264" w:lineRule="auto"/>
        <w:ind w:left="547"/>
        <w:jc w:val="left"/>
        <w:rPr>
          <w:rFonts w:ascii="ArialMT" w:hAnsi="ArialMT" w:cs="Liberation Serif"/>
          <w:sz w:val="20"/>
          <w:szCs w:val="20"/>
        </w:rPr>
      </w:pPr>
      <w:r>
        <w:rPr>
          <w:noProof/>
        </w:rPr>
        <w:drawing>
          <wp:anchor distT="0" distB="0" distL="114300" distR="114300" simplePos="0" relativeHeight="251658241" behindDoc="0" locked="0" layoutInCell="1" allowOverlap="1" wp14:anchorId="6ABCEFC9" wp14:editId="214829C0">
            <wp:simplePos x="0" y="0"/>
            <wp:positionH relativeFrom="column">
              <wp:posOffset>402590</wp:posOffset>
            </wp:positionH>
            <wp:positionV relativeFrom="paragraph">
              <wp:posOffset>212090</wp:posOffset>
            </wp:positionV>
            <wp:extent cx="6370320" cy="370078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0">
                      <a:extLst>
                        <a:ext uri="{96DAC541-7B7A-43D3-8B79-37D633B846F1}">
                          <asvg:svgBlip xmlns:asvg="http://schemas.microsoft.com/office/drawing/2016/SVG/main" r:embed="rId21"/>
                        </a:ext>
                      </a:extLst>
                    </a:blip>
                    <a:stretch>
                      <a:fillRect/>
                    </a:stretch>
                  </pic:blipFill>
                  <pic:spPr>
                    <a:xfrm>
                      <a:off x="0" y="0"/>
                      <a:ext cx="6370320" cy="3700780"/>
                    </a:xfrm>
                    <a:prstGeom prst="rect">
                      <a:avLst/>
                    </a:prstGeom>
                  </pic:spPr>
                </pic:pic>
              </a:graphicData>
            </a:graphic>
            <wp14:sizeRelH relativeFrom="margin">
              <wp14:pctWidth>0</wp14:pctWidth>
            </wp14:sizeRelH>
            <wp14:sizeRelV relativeFrom="margin">
              <wp14:pctHeight>0</wp14:pctHeight>
            </wp14:sizeRelV>
          </wp:anchor>
        </w:drawing>
      </w:r>
      <w:r w:rsidR="00390730">
        <w:rPr>
          <w:rFonts w:ascii="ArialMT" w:hAnsi="ArialMT" w:cs="Liberation Serif"/>
          <w:sz w:val="20"/>
          <w:szCs w:val="20"/>
        </w:rPr>
        <w:t>The following screen is displayed a</w:t>
      </w:r>
      <w:r w:rsidR="00520784">
        <w:rPr>
          <w:rFonts w:ascii="ArialMT" w:hAnsi="ArialMT" w:cs="Liberation Serif"/>
          <w:sz w:val="20"/>
          <w:szCs w:val="20"/>
        </w:rPr>
        <w:t xml:space="preserve">fter </w:t>
      </w:r>
      <w:r w:rsidR="002C10D3">
        <w:rPr>
          <w:rFonts w:ascii="ArialMT" w:hAnsi="ArialMT" w:cs="Liberation Serif"/>
          <w:sz w:val="20"/>
          <w:szCs w:val="20"/>
        </w:rPr>
        <w:t>you unlock the Dashboard</w:t>
      </w:r>
      <w:r w:rsidR="00390730">
        <w:rPr>
          <w:rFonts w:ascii="ArialMT" w:hAnsi="ArialMT" w:cs="Liberation Serif"/>
          <w:sz w:val="20"/>
          <w:szCs w:val="20"/>
        </w:rPr>
        <w:t>:</w:t>
      </w:r>
    </w:p>
    <w:p w14:paraId="4541E34F" w14:textId="77777777" w:rsidR="00551408" w:rsidRPr="007852C5" w:rsidRDefault="00551408" w:rsidP="00551408">
      <w:pPr>
        <w:pStyle w:val="BodyText"/>
        <w:keepNext/>
        <w:spacing w:before="120" w:after="120" w:line="264" w:lineRule="auto"/>
        <w:ind w:left="547"/>
        <w:jc w:val="left"/>
        <w:rPr>
          <w:rFonts w:ascii="ArialMT" w:hAnsi="ArialMT"/>
          <w:i/>
          <w:iCs/>
          <w:sz w:val="28"/>
          <w:szCs w:val="28"/>
        </w:rPr>
      </w:pPr>
      <w:r w:rsidRPr="7DE1B8A0">
        <w:rPr>
          <w:rFonts w:ascii="ArialMT" w:hAnsi="ArialMT"/>
          <w:i/>
          <w:iCs/>
          <w:sz w:val="28"/>
          <w:szCs w:val="28"/>
        </w:rPr>
        <w:t xml:space="preserve">Figure </w:t>
      </w:r>
      <w:r>
        <w:rPr>
          <w:rFonts w:ascii="ArialMT" w:hAnsi="ArialMT"/>
          <w:i/>
          <w:iCs/>
          <w:sz w:val="28"/>
          <w:szCs w:val="28"/>
        </w:rPr>
        <w:t>4</w:t>
      </w:r>
    </w:p>
    <w:p w14:paraId="05C1CFF4" w14:textId="6BF2486F" w:rsidR="00775028" w:rsidRPr="00603937" w:rsidRDefault="00775028" w:rsidP="00775028">
      <w:pPr>
        <w:pStyle w:val="BodyText"/>
        <w:keepNext/>
        <w:spacing w:before="120" w:after="120" w:line="264" w:lineRule="auto"/>
        <w:ind w:left="547"/>
        <w:jc w:val="left"/>
        <w:rPr>
          <w:rFonts w:ascii="ArialMT" w:hAnsi="ArialMT"/>
          <w:sz w:val="20"/>
          <w:szCs w:val="20"/>
        </w:rPr>
      </w:pPr>
      <w:r w:rsidRPr="00603937">
        <w:rPr>
          <w:rFonts w:ascii="ArialMT" w:hAnsi="ArialMT"/>
          <w:sz w:val="20"/>
          <w:szCs w:val="20"/>
        </w:rPr>
        <w:t xml:space="preserve">Each of the numbered items </w:t>
      </w:r>
      <w:r w:rsidR="002079B3" w:rsidRPr="00603937">
        <w:rPr>
          <w:rFonts w:ascii="ArialMT" w:hAnsi="ArialMT"/>
          <w:sz w:val="20"/>
          <w:szCs w:val="20"/>
        </w:rPr>
        <w:t>is</w:t>
      </w:r>
      <w:r w:rsidRPr="00603937">
        <w:rPr>
          <w:rFonts w:ascii="ArialMT" w:hAnsi="ArialMT"/>
          <w:sz w:val="20"/>
          <w:szCs w:val="20"/>
        </w:rPr>
        <w:t xml:space="preserve"> described in further detail below:</w:t>
      </w:r>
    </w:p>
    <w:p w14:paraId="7685ED33" w14:textId="00D05296" w:rsidR="00775028" w:rsidRDefault="00775028" w:rsidP="008F7B31">
      <w:pPr>
        <w:pStyle w:val="BodyText"/>
        <w:keepNext/>
        <w:numPr>
          <w:ilvl w:val="0"/>
          <w:numId w:val="3"/>
        </w:numPr>
        <w:spacing w:before="120" w:after="120" w:line="264" w:lineRule="auto"/>
        <w:ind w:left="1080"/>
        <w:jc w:val="left"/>
        <w:rPr>
          <w:rFonts w:ascii="ArialMT" w:hAnsi="ArialMT"/>
          <w:sz w:val="20"/>
          <w:szCs w:val="20"/>
        </w:rPr>
      </w:pPr>
      <w:r w:rsidRPr="00603937">
        <w:rPr>
          <w:rFonts w:ascii="ArialMT" w:hAnsi="ArialMT"/>
          <w:b/>
          <w:bCs/>
          <w:sz w:val="20"/>
          <w:szCs w:val="20"/>
        </w:rPr>
        <w:t>Health button</w:t>
      </w:r>
      <w:r w:rsidRPr="00603937">
        <w:rPr>
          <w:rFonts w:ascii="ArialMT" w:hAnsi="ArialMT"/>
          <w:sz w:val="20"/>
          <w:szCs w:val="20"/>
        </w:rPr>
        <w:t xml:space="preserve"> – Select to display key health metrics for the CryptoCore OTTOcontrol hardware and software</w:t>
      </w:r>
      <w:r w:rsidR="00615523">
        <w:rPr>
          <w:rFonts w:ascii="ArialMT" w:hAnsi="ArialMT"/>
          <w:sz w:val="20"/>
          <w:szCs w:val="20"/>
        </w:rPr>
        <w:t xml:space="preserve">. For more information see </w:t>
      </w:r>
      <w:hyperlink w:anchor="_1.1.5_CryptoCore_Health" w:history="1">
        <w:r w:rsidR="00CE09FB">
          <w:rPr>
            <w:rStyle w:val="Hyperlink"/>
            <w:rFonts w:ascii="ArialMT" w:hAnsi="ArialMT"/>
            <w:b/>
            <w:bCs/>
            <w:sz w:val="20"/>
            <w:szCs w:val="20"/>
          </w:rPr>
          <w:t>CryptoCore Health</w:t>
        </w:r>
      </w:hyperlink>
      <w:r w:rsidRPr="00603937">
        <w:rPr>
          <w:rFonts w:ascii="ArialMT" w:hAnsi="ArialMT"/>
          <w:sz w:val="20"/>
          <w:szCs w:val="20"/>
        </w:rPr>
        <w:t>.</w:t>
      </w:r>
    </w:p>
    <w:p w14:paraId="52FCF08D" w14:textId="3DFABE83" w:rsidR="00C951EE" w:rsidRPr="00C951EE" w:rsidRDefault="00C951EE" w:rsidP="00C951EE">
      <w:pPr>
        <w:pStyle w:val="BodyText"/>
        <w:keepNext/>
        <w:numPr>
          <w:ilvl w:val="0"/>
          <w:numId w:val="3"/>
        </w:numPr>
        <w:spacing w:before="120" w:after="120" w:line="264" w:lineRule="auto"/>
        <w:ind w:left="1080"/>
        <w:jc w:val="left"/>
        <w:rPr>
          <w:rFonts w:ascii="ArialMT" w:hAnsi="ArialMT"/>
          <w:sz w:val="20"/>
          <w:szCs w:val="20"/>
        </w:rPr>
      </w:pPr>
      <w:r w:rsidRPr="00603937">
        <w:rPr>
          <w:rFonts w:ascii="ArialMT" w:hAnsi="ArialMT"/>
          <w:b/>
          <w:bCs/>
          <w:sz w:val="20"/>
          <w:szCs w:val="20"/>
        </w:rPr>
        <w:t>Process Cooling System</w:t>
      </w:r>
      <w:r w:rsidRPr="00603937">
        <w:rPr>
          <w:rFonts w:ascii="ArialMT" w:hAnsi="ArialMT"/>
          <w:sz w:val="20"/>
          <w:szCs w:val="20"/>
        </w:rPr>
        <w:t xml:space="preserve"> – Provides an overview of key cooling metrics for the CryptoCore </w:t>
      </w:r>
      <w:r>
        <w:rPr>
          <w:rFonts w:ascii="ArialMT" w:hAnsi="ArialMT"/>
          <w:sz w:val="20"/>
          <w:szCs w:val="20"/>
        </w:rPr>
        <w:t>unit.</w:t>
      </w:r>
    </w:p>
    <w:p w14:paraId="5207A7EA" w14:textId="2BC1A25B" w:rsidR="00615523" w:rsidRPr="00603937" w:rsidRDefault="009C3553" w:rsidP="009C3553">
      <w:pPr>
        <w:pStyle w:val="BodyText"/>
        <w:keepNext/>
        <w:numPr>
          <w:ilvl w:val="0"/>
          <w:numId w:val="3"/>
        </w:numPr>
        <w:spacing w:before="120" w:after="120" w:line="264" w:lineRule="auto"/>
        <w:ind w:left="1080"/>
        <w:jc w:val="left"/>
        <w:rPr>
          <w:rFonts w:ascii="ArialMT" w:hAnsi="ArialMT"/>
          <w:sz w:val="20"/>
          <w:szCs w:val="20"/>
        </w:rPr>
      </w:pPr>
      <w:r>
        <w:rPr>
          <w:rFonts w:ascii="ArialMT" w:hAnsi="ArialMT"/>
          <w:b/>
          <w:bCs/>
          <w:sz w:val="20"/>
          <w:szCs w:val="20"/>
        </w:rPr>
        <w:t>Power Distribution System</w:t>
      </w:r>
      <w:r w:rsidR="00775028" w:rsidRPr="79D8D66C">
        <w:rPr>
          <w:rFonts w:ascii="ArialMT" w:hAnsi="ArialMT"/>
          <w:b/>
          <w:sz w:val="20"/>
          <w:szCs w:val="20"/>
        </w:rPr>
        <w:t xml:space="preserve"> </w:t>
      </w:r>
      <w:r w:rsidRPr="79D8D66C">
        <w:rPr>
          <w:rFonts w:ascii="ArialMT" w:hAnsi="ArialMT"/>
          <w:b/>
          <w:sz w:val="20"/>
          <w:szCs w:val="20"/>
        </w:rPr>
        <w:t>-</w:t>
      </w:r>
      <w:r>
        <w:rPr>
          <w:rFonts w:ascii="ArialMT" w:hAnsi="ArialMT"/>
          <w:sz w:val="20"/>
          <w:szCs w:val="20"/>
        </w:rPr>
        <w:t xml:space="preserve"> Indicates whether the PDU receptacle which powers the Miners is on or off</w:t>
      </w:r>
    </w:p>
    <w:p w14:paraId="226503E2" w14:textId="240EA897" w:rsidR="00383816" w:rsidRPr="00603937" w:rsidRDefault="00383816" w:rsidP="008F7B31">
      <w:pPr>
        <w:pStyle w:val="BodyText"/>
        <w:keepNext/>
        <w:numPr>
          <w:ilvl w:val="0"/>
          <w:numId w:val="3"/>
        </w:numPr>
        <w:spacing w:before="120" w:after="120" w:line="264" w:lineRule="auto"/>
        <w:ind w:left="1080"/>
        <w:jc w:val="left"/>
        <w:rPr>
          <w:rFonts w:ascii="ArialMT" w:hAnsi="ArialMT"/>
          <w:sz w:val="20"/>
          <w:szCs w:val="20"/>
        </w:rPr>
      </w:pPr>
      <w:r w:rsidRPr="00603937">
        <w:rPr>
          <w:rFonts w:ascii="ArialMT" w:hAnsi="ArialMT"/>
          <w:b/>
          <w:bCs/>
          <w:sz w:val="20"/>
          <w:szCs w:val="20"/>
        </w:rPr>
        <w:t>Lock icon</w:t>
      </w:r>
      <w:r w:rsidRPr="00603937">
        <w:rPr>
          <w:rFonts w:ascii="ArialMT" w:hAnsi="ArialMT"/>
          <w:sz w:val="20"/>
          <w:szCs w:val="20"/>
        </w:rPr>
        <w:t xml:space="preserve"> – Click to lock the CryptoCore Dashboard and display the Dashboard Lock screen.</w:t>
      </w:r>
      <w:r w:rsidR="00CA24B9" w:rsidRPr="00603937">
        <w:rPr>
          <w:rFonts w:ascii="ArialMT" w:hAnsi="ArialMT"/>
          <w:sz w:val="20"/>
          <w:szCs w:val="20"/>
        </w:rPr>
        <w:t xml:space="preserve"> Follow the steps at </w:t>
      </w:r>
      <w:hyperlink w:anchor="_1.1.2_Unlock_the" w:history="1">
        <w:r w:rsidR="00CA24B9" w:rsidRPr="00603937">
          <w:rPr>
            <w:rStyle w:val="Hyperlink"/>
            <w:rFonts w:ascii="ArialMT" w:hAnsi="ArialMT"/>
            <w:b/>
            <w:bCs/>
            <w:sz w:val="20"/>
            <w:szCs w:val="20"/>
          </w:rPr>
          <w:t>Unlock the OTTOcontrol User Interface</w:t>
        </w:r>
      </w:hyperlink>
      <w:r w:rsidR="00CA24B9" w:rsidRPr="00603937">
        <w:rPr>
          <w:rFonts w:ascii="ArialMT" w:hAnsi="ArialMT"/>
          <w:sz w:val="20"/>
          <w:szCs w:val="20"/>
        </w:rPr>
        <w:t xml:space="preserve"> to unlock the dashboard.</w:t>
      </w:r>
    </w:p>
    <w:p w14:paraId="73C88ED5" w14:textId="2911B338" w:rsidR="00383816" w:rsidRPr="00603937" w:rsidRDefault="00383816" w:rsidP="008F7B31">
      <w:pPr>
        <w:pStyle w:val="BodyText"/>
        <w:keepNext/>
        <w:numPr>
          <w:ilvl w:val="0"/>
          <w:numId w:val="3"/>
        </w:numPr>
        <w:spacing w:before="120" w:after="120" w:line="264" w:lineRule="auto"/>
        <w:ind w:left="1080"/>
        <w:jc w:val="left"/>
        <w:rPr>
          <w:rFonts w:ascii="ArialMT" w:hAnsi="ArialMT"/>
          <w:sz w:val="20"/>
          <w:szCs w:val="20"/>
        </w:rPr>
      </w:pPr>
      <w:r w:rsidRPr="00603937">
        <w:rPr>
          <w:rFonts w:ascii="ArialMT" w:hAnsi="ArialMT"/>
          <w:b/>
          <w:bCs/>
          <w:sz w:val="20"/>
          <w:szCs w:val="20"/>
        </w:rPr>
        <w:t xml:space="preserve">Settings </w:t>
      </w:r>
      <w:r w:rsidRPr="00603937">
        <w:rPr>
          <w:rFonts w:ascii="ArialMT" w:hAnsi="ArialMT"/>
          <w:sz w:val="20"/>
          <w:szCs w:val="20"/>
        </w:rPr>
        <w:t>– Click</w:t>
      </w:r>
      <w:r w:rsidR="005E70B9" w:rsidRPr="00603937">
        <w:rPr>
          <w:rFonts w:ascii="ArialMT" w:hAnsi="ArialMT"/>
          <w:sz w:val="20"/>
          <w:szCs w:val="20"/>
        </w:rPr>
        <w:t xml:space="preserve"> to</w:t>
      </w:r>
      <w:r w:rsidRPr="00603937">
        <w:rPr>
          <w:rFonts w:ascii="ArialMT" w:hAnsi="ArialMT"/>
          <w:sz w:val="20"/>
          <w:szCs w:val="20"/>
        </w:rPr>
        <w:t xml:space="preserve"> </w:t>
      </w:r>
      <w:r w:rsidR="005E70B9" w:rsidRPr="00603937">
        <w:rPr>
          <w:rFonts w:ascii="ArialMT" w:hAnsi="ArialMT"/>
          <w:sz w:val="20"/>
          <w:szCs w:val="20"/>
        </w:rPr>
        <w:t xml:space="preserve">display the </w:t>
      </w:r>
      <w:r w:rsidR="005E70B9" w:rsidRPr="00603937">
        <w:rPr>
          <w:rFonts w:ascii="ArialMT" w:hAnsi="ArialMT"/>
          <w:b/>
          <w:bCs/>
          <w:sz w:val="20"/>
          <w:szCs w:val="20"/>
        </w:rPr>
        <w:t>Settings Menu</w:t>
      </w:r>
      <w:r w:rsidR="005E70B9" w:rsidRPr="00603937">
        <w:rPr>
          <w:rFonts w:ascii="ArialMT" w:hAnsi="ArialMT"/>
          <w:sz w:val="20"/>
          <w:szCs w:val="20"/>
        </w:rPr>
        <w:t>.</w:t>
      </w:r>
    </w:p>
    <w:p w14:paraId="57D1412F" w14:textId="77777777" w:rsidR="002C50F6" w:rsidRDefault="002C50F6">
      <w:pPr>
        <w:rPr>
          <w:rFonts w:ascii="ArialMT" w:hAnsi="ArialMT"/>
          <w:b/>
          <w:bCs/>
          <w:noProof/>
          <w:color w:val="000000"/>
          <w:sz w:val="36"/>
          <w:szCs w:val="36"/>
        </w:rPr>
      </w:pPr>
      <w:bookmarkStart w:id="25" w:name="_1.1.3_CryptoCore_Dashboard"/>
      <w:bookmarkStart w:id="26" w:name="_Toc96355294"/>
      <w:bookmarkEnd w:id="25"/>
      <w:r>
        <w:br w:type="page"/>
      </w:r>
    </w:p>
    <w:p w14:paraId="77986637" w14:textId="577C54E2" w:rsidR="00CA24B9" w:rsidRPr="004D09ED" w:rsidRDefault="00CA24B9" w:rsidP="004D09ED">
      <w:pPr>
        <w:pStyle w:val="Heading3"/>
      </w:pPr>
      <w:bookmarkStart w:id="27" w:name="_1.1.4_CryptoCore_Dashboard"/>
      <w:bookmarkStart w:id="28" w:name="_Toc105672467"/>
      <w:bookmarkEnd w:id="27"/>
      <w:r w:rsidRPr="004D09ED">
        <w:lastRenderedPageBreak/>
        <w:t>1.1.</w:t>
      </w:r>
      <w:r w:rsidR="004315EF">
        <w:t>4</w:t>
      </w:r>
      <w:r w:rsidRPr="004D09ED">
        <w:t xml:space="preserve"> CryptoCore Dashboard Status</w:t>
      </w:r>
      <w:bookmarkEnd w:id="26"/>
      <w:bookmarkEnd w:id="28"/>
    </w:p>
    <w:p w14:paraId="6CF14FBB" w14:textId="20C43F2C" w:rsidR="00CA24B9" w:rsidRPr="00677661" w:rsidRDefault="00163997" w:rsidP="00CA24B9">
      <w:pPr>
        <w:spacing w:before="120" w:after="120" w:line="264" w:lineRule="auto"/>
        <w:ind w:left="547"/>
        <w:contextualSpacing/>
        <w:rPr>
          <w:rFonts w:ascii="ArialMT" w:hAnsi="ArialMT"/>
          <w:sz w:val="20"/>
          <w:szCs w:val="20"/>
        </w:rPr>
      </w:pPr>
      <w:r w:rsidRPr="00677661">
        <w:rPr>
          <w:rFonts w:ascii="ArialMT" w:hAnsi="ArialMT"/>
          <w:noProof/>
        </w:rPr>
        <w:drawing>
          <wp:anchor distT="0" distB="0" distL="114300" distR="114300" simplePos="0" relativeHeight="251658245" behindDoc="0" locked="0" layoutInCell="1" allowOverlap="1" wp14:anchorId="148FC332" wp14:editId="64014BC2">
            <wp:simplePos x="0" y="0"/>
            <wp:positionH relativeFrom="column">
              <wp:posOffset>5188840</wp:posOffset>
            </wp:positionH>
            <wp:positionV relativeFrom="paragraph">
              <wp:posOffset>285115</wp:posOffset>
            </wp:positionV>
            <wp:extent cx="164465" cy="173355"/>
            <wp:effectExtent l="0" t="0" r="698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2">
                      <a:extLst>
                        <a:ext uri="{28A0092B-C50C-407E-A947-70E740481C1C}">
                          <a14:useLocalDpi xmlns:a14="http://schemas.microsoft.com/office/drawing/2010/main" val="0"/>
                        </a:ext>
                      </a:extLst>
                    </a:blip>
                    <a:stretch>
                      <a:fillRect/>
                    </a:stretch>
                  </pic:blipFill>
                  <pic:spPr>
                    <a:xfrm>
                      <a:off x="0" y="0"/>
                      <a:ext cx="164465" cy="173355"/>
                    </a:xfrm>
                    <a:prstGeom prst="rect">
                      <a:avLst/>
                    </a:prstGeom>
                  </pic:spPr>
                </pic:pic>
              </a:graphicData>
            </a:graphic>
          </wp:anchor>
        </w:drawing>
      </w:r>
      <w:r w:rsidR="00CA24B9" w:rsidRPr="00677661">
        <w:rPr>
          <w:rFonts w:ascii="ArialMT" w:hAnsi="ArialMT"/>
          <w:sz w:val="20"/>
          <w:szCs w:val="20"/>
        </w:rPr>
        <w:t xml:space="preserve">The CryptoCore Dashboard displays alert icons and messages if the OTTOcontrol software detects </w:t>
      </w:r>
      <w:r w:rsidR="00AD0718">
        <w:rPr>
          <w:rFonts w:ascii="ArialMT" w:hAnsi="ArialMT"/>
          <w:sz w:val="20"/>
          <w:szCs w:val="20"/>
        </w:rPr>
        <w:t>a condition</w:t>
      </w:r>
      <w:r w:rsidR="00CA24B9" w:rsidRPr="00677661">
        <w:rPr>
          <w:rFonts w:ascii="ArialMT" w:hAnsi="ArialMT"/>
          <w:sz w:val="20"/>
          <w:szCs w:val="20"/>
        </w:rPr>
        <w:t xml:space="preserve"> that require</w:t>
      </w:r>
      <w:r w:rsidR="00AD0718">
        <w:rPr>
          <w:rFonts w:ascii="ArialMT" w:hAnsi="ArialMT"/>
          <w:sz w:val="20"/>
          <w:szCs w:val="20"/>
        </w:rPr>
        <w:t>s</w:t>
      </w:r>
      <w:r w:rsidR="00CA24B9" w:rsidRPr="00677661">
        <w:rPr>
          <w:rFonts w:ascii="ArialMT" w:hAnsi="ArialMT"/>
          <w:sz w:val="20"/>
          <w:szCs w:val="20"/>
        </w:rPr>
        <w:t xml:space="preserve"> investigation. Alerts are indicated by the type of icon displayed to the right of Status, in the upper-right of the Dashboard. Under normal operations, this icon is a green circle with a check mark</w:t>
      </w:r>
      <w:r>
        <w:rPr>
          <w:rFonts w:ascii="ArialMT" w:hAnsi="ArialMT"/>
          <w:sz w:val="20"/>
          <w:szCs w:val="20"/>
        </w:rPr>
        <w:t xml:space="preserve">    </w:t>
      </w:r>
      <w:bookmarkStart w:id="29" w:name="_Int_b2iYpMCK"/>
      <w:r>
        <w:rPr>
          <w:rFonts w:ascii="ArialMT" w:hAnsi="ArialMT"/>
          <w:sz w:val="20"/>
          <w:szCs w:val="20"/>
        </w:rPr>
        <w:t xml:space="preserve">  </w:t>
      </w:r>
      <w:r w:rsidR="00CA24B9" w:rsidRPr="00677661">
        <w:rPr>
          <w:rFonts w:ascii="ArialMT" w:hAnsi="ArialMT"/>
          <w:sz w:val="20"/>
          <w:szCs w:val="20"/>
        </w:rPr>
        <w:t>.</w:t>
      </w:r>
      <w:bookmarkEnd w:id="29"/>
    </w:p>
    <w:p w14:paraId="1B23CDC6" w14:textId="4AE70669" w:rsidR="00CA24B9" w:rsidRDefault="00CA24B9" w:rsidP="004D09ED">
      <w:pPr>
        <w:pStyle w:val="Heading4"/>
      </w:pPr>
      <w:bookmarkStart w:id="30" w:name="_Toc96355295"/>
      <w:bookmarkStart w:id="31" w:name="_Toc105672468"/>
      <w:r>
        <w:t>1.1.</w:t>
      </w:r>
      <w:r w:rsidR="004315EF">
        <w:t>4</w:t>
      </w:r>
      <w:r>
        <w:t xml:space="preserve">.1 Status </w:t>
      </w:r>
      <w:r w:rsidR="003E3786">
        <w:t>Notifications</w:t>
      </w:r>
      <w:bookmarkEnd w:id="30"/>
      <w:bookmarkEnd w:id="31"/>
    </w:p>
    <w:p w14:paraId="3CE4FBD5" w14:textId="45FB41DC" w:rsidR="00CA24B9" w:rsidRPr="00677661" w:rsidRDefault="00163997" w:rsidP="006E3179">
      <w:pPr>
        <w:spacing w:before="120" w:after="120" w:line="264" w:lineRule="auto"/>
        <w:ind w:left="907"/>
        <w:rPr>
          <w:rFonts w:ascii="ArialMT" w:hAnsi="ArialMT"/>
          <w:sz w:val="20"/>
          <w:szCs w:val="20"/>
        </w:rPr>
      </w:pPr>
      <w:r>
        <w:rPr>
          <w:noProof/>
        </w:rPr>
        <w:drawing>
          <wp:anchor distT="0" distB="0" distL="114300" distR="114300" simplePos="0" relativeHeight="251658247" behindDoc="0" locked="0" layoutInCell="1" allowOverlap="1" wp14:anchorId="73677D7E" wp14:editId="31980AE5">
            <wp:simplePos x="0" y="0"/>
            <wp:positionH relativeFrom="column">
              <wp:posOffset>6127115</wp:posOffset>
            </wp:positionH>
            <wp:positionV relativeFrom="paragraph">
              <wp:posOffset>293873</wp:posOffset>
            </wp:positionV>
            <wp:extent cx="210185" cy="164465"/>
            <wp:effectExtent l="0" t="0" r="0" b="6985"/>
            <wp:wrapNone/>
            <wp:docPr id="113" name="Graphic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phic 113"/>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0185" cy="164465"/>
                    </a:xfrm>
                    <a:prstGeom prst="rect">
                      <a:avLst/>
                    </a:prstGeom>
                  </pic:spPr>
                </pic:pic>
              </a:graphicData>
            </a:graphic>
          </wp:anchor>
        </w:drawing>
      </w:r>
      <w:r w:rsidRPr="001776C4">
        <w:rPr>
          <w:rFonts w:ascii="ArialMT" w:eastAsia="Times New Roman" w:hAnsi="ArialMT"/>
          <w:noProof/>
          <w:sz w:val="20"/>
          <w:szCs w:val="20"/>
        </w:rPr>
        <w:drawing>
          <wp:anchor distT="0" distB="0" distL="114300" distR="114300" simplePos="0" relativeHeight="251658246" behindDoc="0" locked="0" layoutInCell="1" allowOverlap="1" wp14:anchorId="51D54E21" wp14:editId="116F283F">
            <wp:simplePos x="0" y="0"/>
            <wp:positionH relativeFrom="column">
              <wp:posOffset>2475832</wp:posOffset>
            </wp:positionH>
            <wp:positionV relativeFrom="paragraph">
              <wp:posOffset>288158</wp:posOffset>
            </wp:positionV>
            <wp:extent cx="221615" cy="170180"/>
            <wp:effectExtent l="0" t="0" r="6985" b="127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21615" cy="170180"/>
                    </a:xfrm>
                    <a:prstGeom prst="rect">
                      <a:avLst/>
                    </a:prstGeom>
                  </pic:spPr>
                </pic:pic>
              </a:graphicData>
            </a:graphic>
          </wp:anchor>
        </w:drawing>
      </w:r>
      <w:r w:rsidR="00CA24B9" w:rsidRPr="40A45060">
        <w:rPr>
          <w:rFonts w:ascii="ArialMT" w:hAnsi="ArialMT"/>
          <w:sz w:val="20"/>
          <w:szCs w:val="20"/>
        </w:rPr>
        <w:t>If the OTTOcontrol system detects a condition that requires attention,</w:t>
      </w:r>
      <w:r w:rsidR="0023533E" w:rsidRPr="40A45060">
        <w:rPr>
          <w:rFonts w:ascii="ArialMT" w:hAnsi="ArialMT"/>
          <w:sz w:val="20"/>
          <w:szCs w:val="20"/>
        </w:rPr>
        <w:t xml:space="preserve"> an alarm is raised and</w:t>
      </w:r>
      <w:r w:rsidR="00CA24B9" w:rsidRPr="40A45060">
        <w:rPr>
          <w:rFonts w:ascii="ArialMT" w:hAnsi="ArialMT"/>
          <w:sz w:val="20"/>
          <w:szCs w:val="20"/>
        </w:rPr>
        <w:t xml:space="preserve"> the icon displayed to the right of</w:t>
      </w:r>
      <w:r w:rsidR="0011176D" w:rsidRPr="40A45060">
        <w:rPr>
          <w:rFonts w:ascii="ArialMT" w:hAnsi="ArialMT"/>
          <w:sz w:val="20"/>
          <w:szCs w:val="20"/>
        </w:rPr>
        <w:t xml:space="preserve"> </w:t>
      </w:r>
      <w:r w:rsidR="00CA24B9" w:rsidRPr="40A45060">
        <w:rPr>
          <w:rFonts w:ascii="ArialMT" w:hAnsi="ArialMT"/>
          <w:sz w:val="20"/>
          <w:szCs w:val="20"/>
        </w:rPr>
        <w:t xml:space="preserve">'Status', in the upper-right of the Dashboard changes from a green check mark to </w:t>
      </w:r>
      <w:r w:rsidR="00CC45FE" w:rsidRPr="40A45060">
        <w:rPr>
          <w:rFonts w:ascii="ArialMT" w:hAnsi="ArialMT"/>
          <w:sz w:val="20"/>
          <w:szCs w:val="20"/>
        </w:rPr>
        <w:t>a</w:t>
      </w:r>
      <w:r w:rsidR="00CA497C">
        <w:rPr>
          <w:rFonts w:ascii="ArialMT" w:hAnsi="ArialMT"/>
          <w:sz w:val="20"/>
          <w:szCs w:val="20"/>
        </w:rPr>
        <w:t>n orange</w:t>
      </w:r>
      <w:r w:rsidR="00CC45FE" w:rsidRPr="40A45060">
        <w:rPr>
          <w:rFonts w:ascii="ArialMT" w:hAnsi="ArialMT"/>
          <w:sz w:val="20"/>
          <w:szCs w:val="20"/>
        </w:rPr>
        <w:t xml:space="preserve"> </w:t>
      </w:r>
      <w:r w:rsidR="00CA24B9" w:rsidRPr="40A45060">
        <w:rPr>
          <w:rFonts w:ascii="ArialMT" w:hAnsi="ArialMT"/>
          <w:sz w:val="20"/>
          <w:szCs w:val="20"/>
        </w:rPr>
        <w:t>triangle with an</w:t>
      </w:r>
      <w:r w:rsidR="0011176D" w:rsidRPr="40A45060">
        <w:rPr>
          <w:rFonts w:ascii="ArialMT" w:hAnsi="ArialMT"/>
          <w:sz w:val="20"/>
          <w:szCs w:val="20"/>
        </w:rPr>
        <w:t xml:space="preserve"> </w:t>
      </w:r>
      <w:r w:rsidR="00CA24B9" w:rsidRPr="40A45060">
        <w:rPr>
          <w:rFonts w:ascii="ArialMT" w:hAnsi="ArialMT"/>
          <w:sz w:val="20"/>
          <w:szCs w:val="20"/>
        </w:rPr>
        <w:t>exclamation mark</w:t>
      </w:r>
      <w:r>
        <w:rPr>
          <w:rFonts w:ascii="ArialMT" w:hAnsi="ArialMT"/>
          <w:sz w:val="20"/>
          <w:szCs w:val="20"/>
        </w:rPr>
        <w:t xml:space="preserve">       </w:t>
      </w:r>
      <w:r w:rsidR="00683B90">
        <w:rPr>
          <w:rFonts w:ascii="ArialMT" w:hAnsi="ArialMT"/>
          <w:sz w:val="20"/>
          <w:szCs w:val="20"/>
        </w:rPr>
        <w:t xml:space="preserve"> for a Major </w:t>
      </w:r>
      <w:r w:rsidR="003C72FD">
        <w:rPr>
          <w:rFonts w:ascii="ArialMT" w:hAnsi="ArialMT"/>
          <w:sz w:val="20"/>
          <w:szCs w:val="20"/>
        </w:rPr>
        <w:t>alarm or a red triangle with an exclamation mark</w:t>
      </w:r>
      <w:r>
        <w:rPr>
          <w:rFonts w:ascii="ArialMT" w:hAnsi="ArialMT"/>
          <w:sz w:val="20"/>
          <w:szCs w:val="20"/>
        </w:rPr>
        <w:t xml:space="preserve">      </w:t>
      </w:r>
      <w:r w:rsidR="00CA24B9" w:rsidRPr="40A45060">
        <w:rPr>
          <w:rFonts w:ascii="ArialMT" w:hAnsi="ArialMT"/>
          <w:sz w:val="20"/>
          <w:szCs w:val="20"/>
        </w:rPr>
        <w:t xml:space="preserve"> </w:t>
      </w:r>
      <w:r w:rsidR="003C72FD">
        <w:rPr>
          <w:rFonts w:ascii="ArialMT" w:hAnsi="ArialMT"/>
          <w:sz w:val="20"/>
          <w:szCs w:val="20"/>
        </w:rPr>
        <w:t xml:space="preserve"> for a critical </w:t>
      </w:r>
      <w:r w:rsidR="00EC7F72">
        <w:rPr>
          <w:rFonts w:ascii="ArialMT" w:hAnsi="ArialMT"/>
          <w:sz w:val="20"/>
          <w:szCs w:val="20"/>
        </w:rPr>
        <w:t>alarm</w:t>
      </w:r>
      <w:r w:rsidR="00CA24B9" w:rsidRPr="40A45060">
        <w:rPr>
          <w:rFonts w:ascii="ArialMT" w:hAnsi="ArialMT"/>
          <w:sz w:val="20"/>
          <w:szCs w:val="20"/>
        </w:rPr>
        <w:t xml:space="preserve">. </w:t>
      </w:r>
      <w:r w:rsidR="0023533E" w:rsidRPr="40A45060">
        <w:rPr>
          <w:rFonts w:ascii="ArialMT" w:hAnsi="ArialMT"/>
          <w:sz w:val="20"/>
          <w:szCs w:val="20"/>
        </w:rPr>
        <w:t xml:space="preserve">For more information about alarm types see </w:t>
      </w:r>
      <w:hyperlink w:anchor="_1.1.4.6_CryptoCore_OTTOcontrol">
        <w:r w:rsidR="0023533E" w:rsidRPr="40A45060">
          <w:rPr>
            <w:rStyle w:val="Hyperlink"/>
            <w:rFonts w:ascii="ArialMT" w:hAnsi="ArialMT"/>
            <w:b/>
            <w:bCs/>
            <w:sz w:val="20"/>
            <w:szCs w:val="20"/>
          </w:rPr>
          <w:t>CryptoCore OTTOcontrol Alarm Types</w:t>
        </w:r>
      </w:hyperlink>
      <w:r w:rsidR="0023533E" w:rsidRPr="40A45060">
        <w:rPr>
          <w:rFonts w:ascii="ArialMT" w:hAnsi="ArialMT"/>
          <w:sz w:val="20"/>
          <w:szCs w:val="20"/>
        </w:rPr>
        <w:t>.</w:t>
      </w:r>
      <w:r w:rsidR="00CC45FE" w:rsidRPr="40A45060">
        <w:rPr>
          <w:rFonts w:ascii="ArialMT" w:hAnsi="ArialMT"/>
          <w:sz w:val="20"/>
          <w:szCs w:val="20"/>
        </w:rPr>
        <w:t xml:space="preserve"> </w:t>
      </w:r>
    </w:p>
    <w:p w14:paraId="482A37DF" w14:textId="619FF5A0" w:rsidR="0011176D" w:rsidRDefault="2F8DFE64" w:rsidP="00E34885">
      <w:pPr>
        <w:spacing w:before="120" w:after="0" w:line="264" w:lineRule="auto"/>
        <w:ind w:left="907"/>
        <w:rPr>
          <w:sz w:val="20"/>
          <w:szCs w:val="20"/>
        </w:rPr>
      </w:pPr>
      <w:r>
        <w:rPr>
          <w:noProof/>
        </w:rPr>
        <w:drawing>
          <wp:inline distT="0" distB="0" distL="0" distR="0" wp14:anchorId="6643BDC4" wp14:editId="35E8797B">
            <wp:extent cx="6073457" cy="679239"/>
            <wp:effectExtent l="0" t="0" r="381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7">
                      <a:extLst>
                        <a:ext uri="{96DAC541-7B7A-43D3-8B79-37D633B846F1}">
                          <asvg:svgBlip xmlns:asvg="http://schemas.microsoft.com/office/drawing/2016/SVG/main" r:embed="rId28"/>
                        </a:ext>
                      </a:extLst>
                    </a:blip>
                    <a:stretch>
                      <a:fillRect/>
                    </a:stretch>
                  </pic:blipFill>
                  <pic:spPr>
                    <a:xfrm>
                      <a:off x="0" y="0"/>
                      <a:ext cx="6168494" cy="689868"/>
                    </a:xfrm>
                    <a:prstGeom prst="rect">
                      <a:avLst/>
                    </a:prstGeom>
                  </pic:spPr>
                </pic:pic>
              </a:graphicData>
            </a:graphic>
          </wp:inline>
        </w:drawing>
      </w:r>
    </w:p>
    <w:p w14:paraId="509EF7E1" w14:textId="687522D7" w:rsidR="009D420A" w:rsidRPr="000858B5" w:rsidRDefault="009D420A" w:rsidP="00E34885">
      <w:pPr>
        <w:spacing w:after="120" w:line="264" w:lineRule="auto"/>
        <w:ind w:left="907"/>
        <w:rPr>
          <w:rFonts w:ascii="ArialMT" w:hAnsi="ArialMT"/>
          <w:i/>
          <w:iCs/>
          <w:sz w:val="28"/>
          <w:szCs w:val="28"/>
        </w:rPr>
      </w:pPr>
      <w:r w:rsidRPr="007852C5">
        <w:rPr>
          <w:rFonts w:ascii="ArialMT" w:hAnsi="ArialMT"/>
          <w:i/>
          <w:iCs/>
          <w:sz w:val="28"/>
          <w:szCs w:val="28"/>
        </w:rPr>
        <w:t xml:space="preserve">Figure </w:t>
      </w:r>
      <w:r w:rsidR="006B4A8C">
        <w:rPr>
          <w:rFonts w:ascii="ArialMT" w:hAnsi="ArialMT"/>
          <w:i/>
          <w:iCs/>
          <w:sz w:val="28"/>
          <w:szCs w:val="28"/>
        </w:rPr>
        <w:t>5</w:t>
      </w:r>
    </w:p>
    <w:p w14:paraId="699C7432" w14:textId="77777777" w:rsidR="00D80980" w:rsidRDefault="00D80980">
      <w:pPr>
        <w:rPr>
          <w:rFonts w:ascii="ArialMT" w:hAnsi="ArialMT"/>
          <w:b/>
          <w:bCs/>
          <w:noProof/>
          <w:color w:val="000000"/>
        </w:rPr>
      </w:pPr>
      <w:bookmarkStart w:id="32" w:name="_Toc96355296"/>
      <w:r>
        <w:br w:type="page"/>
      </w:r>
    </w:p>
    <w:p w14:paraId="51BB48EA" w14:textId="16F0D8AB" w:rsidR="00677661" w:rsidRDefault="00677661" w:rsidP="004D09ED">
      <w:pPr>
        <w:pStyle w:val="Heading4"/>
      </w:pPr>
      <w:bookmarkStart w:id="33" w:name="_Toc105672469"/>
      <w:r>
        <w:lastRenderedPageBreak/>
        <w:t>1.1.</w:t>
      </w:r>
      <w:r w:rsidR="004315EF">
        <w:t>4</w:t>
      </w:r>
      <w:r>
        <w:t xml:space="preserve">.2 </w:t>
      </w:r>
      <w:r w:rsidR="00482175">
        <w:t xml:space="preserve">Current </w:t>
      </w:r>
      <w:r>
        <w:t>Status Alerts</w:t>
      </w:r>
      <w:bookmarkEnd w:id="32"/>
      <w:r w:rsidR="00482175">
        <w:t xml:space="preserve"> and History of Cleared Alerts</w:t>
      </w:r>
      <w:bookmarkEnd w:id="33"/>
    </w:p>
    <w:p w14:paraId="25B603DD" w14:textId="4A0AC08F" w:rsidR="00677661" w:rsidRPr="00677661" w:rsidRDefault="00677661" w:rsidP="002501A2">
      <w:pPr>
        <w:spacing w:after="120" w:line="264" w:lineRule="auto"/>
        <w:ind w:left="907"/>
        <w:rPr>
          <w:rFonts w:ascii="ArialMT" w:hAnsi="ArialMT"/>
          <w:sz w:val="20"/>
          <w:szCs w:val="20"/>
        </w:rPr>
      </w:pPr>
      <w:r w:rsidRPr="00677661">
        <w:rPr>
          <w:rFonts w:ascii="ArialMT" w:hAnsi="ArialMT"/>
          <w:sz w:val="20"/>
          <w:szCs w:val="20"/>
        </w:rPr>
        <w:t>A drop-down menu is displayed to the right of the alert icon. Select the dropdown to see a brief description of</w:t>
      </w:r>
      <w:r w:rsidR="007B58AA">
        <w:rPr>
          <w:rFonts w:ascii="ArialMT" w:hAnsi="ArialMT"/>
          <w:sz w:val="20"/>
          <w:szCs w:val="20"/>
        </w:rPr>
        <w:t xml:space="preserve"> active stat</w:t>
      </w:r>
      <w:r w:rsidR="00DE2FE6">
        <w:rPr>
          <w:rFonts w:ascii="ArialMT" w:hAnsi="ArialMT"/>
          <w:sz w:val="20"/>
          <w:szCs w:val="20"/>
        </w:rPr>
        <w:t>u</w:t>
      </w:r>
      <w:r w:rsidR="007B58AA">
        <w:rPr>
          <w:rFonts w:ascii="ArialMT" w:hAnsi="ArialMT"/>
          <w:sz w:val="20"/>
          <w:szCs w:val="20"/>
        </w:rPr>
        <w:t xml:space="preserve">s alerts under </w:t>
      </w:r>
      <w:r w:rsidR="007B58AA" w:rsidRPr="007B58AA">
        <w:rPr>
          <w:rFonts w:ascii="ArialMT" w:hAnsi="ArialMT"/>
          <w:b/>
          <w:bCs/>
          <w:sz w:val="20"/>
          <w:szCs w:val="20"/>
        </w:rPr>
        <w:t>Current Alerts</w:t>
      </w:r>
      <w:r w:rsidR="007B58AA">
        <w:rPr>
          <w:rFonts w:ascii="ArialMT" w:hAnsi="ArialMT"/>
          <w:sz w:val="20"/>
          <w:szCs w:val="20"/>
        </w:rPr>
        <w:t xml:space="preserve">. View a historical record of up to the </w:t>
      </w:r>
      <w:r w:rsidR="00482175">
        <w:rPr>
          <w:rFonts w:ascii="ArialMT" w:hAnsi="ArialMT"/>
          <w:sz w:val="20"/>
          <w:szCs w:val="20"/>
        </w:rPr>
        <w:t xml:space="preserve">last 100 cleared </w:t>
      </w:r>
      <w:r w:rsidR="00DE2FE6">
        <w:rPr>
          <w:rFonts w:ascii="ArialMT" w:hAnsi="ArialMT"/>
          <w:sz w:val="20"/>
          <w:szCs w:val="20"/>
        </w:rPr>
        <w:t xml:space="preserve">status alerts </w:t>
      </w:r>
      <w:r w:rsidR="00482175">
        <w:rPr>
          <w:rFonts w:ascii="ArialMT" w:hAnsi="ArialMT"/>
          <w:sz w:val="20"/>
          <w:szCs w:val="20"/>
        </w:rPr>
        <w:t xml:space="preserve">under the </w:t>
      </w:r>
      <w:r w:rsidR="00482175" w:rsidRPr="007B58AA">
        <w:rPr>
          <w:rFonts w:ascii="ArialMT" w:hAnsi="ArialMT"/>
          <w:b/>
          <w:bCs/>
          <w:sz w:val="20"/>
          <w:szCs w:val="20"/>
        </w:rPr>
        <w:t>Alerts History</w:t>
      </w:r>
      <w:r w:rsidR="00482175">
        <w:rPr>
          <w:rFonts w:ascii="ArialMT" w:hAnsi="ArialMT"/>
          <w:sz w:val="20"/>
          <w:szCs w:val="20"/>
        </w:rPr>
        <w:t xml:space="preserve"> section of this menu.</w:t>
      </w:r>
    </w:p>
    <w:p w14:paraId="4723A64D" w14:textId="7EBDA6F5" w:rsidR="009D420A" w:rsidRPr="007852C5" w:rsidRDefault="00677661" w:rsidP="13F91639">
      <w:pPr>
        <w:spacing w:before="120" w:after="20" w:line="264" w:lineRule="auto"/>
        <w:ind w:left="907"/>
        <w:rPr>
          <w:rFonts w:ascii="ArialMT" w:hAnsi="ArialMT"/>
          <w:i/>
          <w:iCs/>
          <w:sz w:val="28"/>
          <w:szCs w:val="28"/>
        </w:rPr>
      </w:pPr>
      <w:r>
        <w:rPr>
          <w:noProof/>
        </w:rPr>
        <w:drawing>
          <wp:inline distT="0" distB="0" distL="0" distR="0" wp14:anchorId="21F6DBEA" wp14:editId="75557032">
            <wp:extent cx="6100926" cy="4035743"/>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9"/>
                    <a:stretch>
                      <a:fillRect/>
                    </a:stretch>
                  </pic:blipFill>
                  <pic:spPr>
                    <a:xfrm>
                      <a:off x="0" y="0"/>
                      <a:ext cx="6100926" cy="4035743"/>
                    </a:xfrm>
                    <a:prstGeom prst="rect">
                      <a:avLst/>
                    </a:prstGeom>
                  </pic:spPr>
                </pic:pic>
              </a:graphicData>
            </a:graphic>
          </wp:inline>
        </w:drawing>
      </w:r>
      <w:r w:rsidR="009D420A" w:rsidRPr="13F91639">
        <w:rPr>
          <w:rFonts w:ascii="ArialMT" w:hAnsi="ArialMT"/>
          <w:i/>
          <w:iCs/>
          <w:sz w:val="28"/>
          <w:szCs w:val="28"/>
        </w:rPr>
        <w:t xml:space="preserve">Figure </w:t>
      </w:r>
      <w:r w:rsidR="006B4A8C" w:rsidRPr="13F91639">
        <w:rPr>
          <w:rFonts w:ascii="ArialMT" w:hAnsi="ArialMT"/>
          <w:i/>
          <w:iCs/>
          <w:sz w:val="28"/>
          <w:szCs w:val="28"/>
        </w:rPr>
        <w:t>6</w:t>
      </w:r>
    </w:p>
    <w:p w14:paraId="73156057" w14:textId="77777777" w:rsidR="00D80980" w:rsidRDefault="00D80980">
      <w:pPr>
        <w:rPr>
          <w:rFonts w:ascii="ArialMT" w:hAnsi="ArialMT"/>
          <w:b/>
          <w:bCs/>
          <w:noProof/>
          <w:color w:val="000000"/>
        </w:rPr>
      </w:pPr>
      <w:r>
        <w:br w:type="page"/>
      </w:r>
    </w:p>
    <w:p w14:paraId="525F52CE" w14:textId="5405C686" w:rsidR="00254D71" w:rsidRDefault="006E774E" w:rsidP="001E2E02">
      <w:pPr>
        <w:pStyle w:val="Heading4"/>
      </w:pPr>
      <w:bookmarkStart w:id="34" w:name="_Toc105672470"/>
      <w:r>
        <w:lastRenderedPageBreak/>
        <w:t>1.1.</w:t>
      </w:r>
      <w:r w:rsidR="004315EF">
        <w:t>4</w:t>
      </w:r>
      <w:r>
        <w:t>.</w:t>
      </w:r>
      <w:r w:rsidR="00AB37B0">
        <w:t>4</w:t>
      </w:r>
      <w:r>
        <w:t xml:space="preserve"> </w:t>
      </w:r>
      <w:bookmarkStart w:id="35" w:name="_1.1.3.3_Alarm_Threshold"/>
      <w:bookmarkStart w:id="36" w:name="_1.1.3.4_Trip_Primary"/>
      <w:bookmarkStart w:id="37" w:name="_Toc96355298"/>
      <w:bookmarkEnd w:id="35"/>
      <w:bookmarkEnd w:id="36"/>
      <w:r w:rsidR="00254D71">
        <w:t>T</w:t>
      </w:r>
      <w:r w:rsidR="001E2E02">
        <w:t>rip</w:t>
      </w:r>
      <w:r w:rsidR="00254D71">
        <w:t xml:space="preserve"> Primary Breaker</w:t>
      </w:r>
      <w:bookmarkEnd w:id="34"/>
    </w:p>
    <w:p w14:paraId="16EF1F8E" w14:textId="475A7D96" w:rsidR="007E2C79" w:rsidRDefault="00E41DDD" w:rsidP="008F7B31">
      <w:pPr>
        <w:spacing w:before="120" w:after="120" w:line="264" w:lineRule="auto"/>
        <w:ind w:left="900"/>
        <w:rPr>
          <w:rFonts w:ascii="ArialMT" w:hAnsi="ArialMT"/>
          <w:sz w:val="20"/>
          <w:szCs w:val="20"/>
        </w:rPr>
      </w:pPr>
      <w:r>
        <w:rPr>
          <w:rFonts w:ascii="ArialMT" w:hAnsi="ArialMT"/>
          <w:sz w:val="20"/>
          <w:szCs w:val="20"/>
        </w:rPr>
        <w:t xml:space="preserve">When a </w:t>
      </w:r>
      <w:r w:rsidR="00FC307B">
        <w:rPr>
          <w:rFonts w:ascii="ArialMT" w:hAnsi="ArialMT"/>
          <w:sz w:val="20"/>
          <w:szCs w:val="20"/>
        </w:rPr>
        <w:t>CryptoCore unit</w:t>
      </w:r>
      <w:r w:rsidR="000A0756">
        <w:rPr>
          <w:rFonts w:ascii="ArialMT" w:hAnsi="ArialMT"/>
          <w:sz w:val="20"/>
          <w:szCs w:val="20"/>
        </w:rPr>
        <w:t xml:space="preserve"> encounters a critical alarm condition, power to the PDU receptacles </w:t>
      </w:r>
      <w:r w:rsidR="007904E6">
        <w:rPr>
          <w:rFonts w:ascii="ArialMT" w:hAnsi="ArialMT"/>
          <w:sz w:val="20"/>
          <w:szCs w:val="20"/>
        </w:rPr>
        <w:t xml:space="preserve">is shut off </w:t>
      </w:r>
      <w:r w:rsidR="008213B6">
        <w:rPr>
          <w:rFonts w:ascii="ArialMT" w:hAnsi="ArialMT"/>
          <w:sz w:val="20"/>
          <w:szCs w:val="20"/>
        </w:rPr>
        <w:t xml:space="preserve">to protect </w:t>
      </w:r>
      <w:r w:rsidR="25211740" w:rsidRPr="7C719465">
        <w:rPr>
          <w:rFonts w:ascii="ArialMT" w:hAnsi="ArialMT"/>
          <w:sz w:val="20"/>
          <w:szCs w:val="20"/>
        </w:rPr>
        <w:t>miner hardware</w:t>
      </w:r>
      <w:r w:rsidR="00470E2F">
        <w:rPr>
          <w:rFonts w:ascii="ArialMT" w:hAnsi="ArialMT"/>
          <w:sz w:val="20"/>
          <w:szCs w:val="20"/>
        </w:rPr>
        <w:t xml:space="preserve"> from potential damage. </w:t>
      </w:r>
      <w:r w:rsidR="00C11A14">
        <w:rPr>
          <w:rFonts w:ascii="ArialMT" w:hAnsi="ArialMT"/>
          <w:sz w:val="20"/>
          <w:szCs w:val="20"/>
        </w:rPr>
        <w:t>Power to the PDU receptacles can also be</w:t>
      </w:r>
      <w:r w:rsidR="006840F4">
        <w:rPr>
          <w:rFonts w:ascii="ArialMT" w:hAnsi="ArialMT"/>
          <w:sz w:val="20"/>
          <w:szCs w:val="20"/>
        </w:rPr>
        <w:t xml:space="preserve"> shut down</w:t>
      </w:r>
      <w:r w:rsidR="00F862A4">
        <w:rPr>
          <w:rFonts w:ascii="ArialMT" w:hAnsi="ArialMT"/>
          <w:sz w:val="20"/>
          <w:szCs w:val="20"/>
        </w:rPr>
        <w:t xml:space="preserve"> manually</w:t>
      </w:r>
      <w:r w:rsidR="006840F4">
        <w:rPr>
          <w:rFonts w:ascii="ArialMT" w:hAnsi="ArialMT"/>
          <w:sz w:val="20"/>
          <w:szCs w:val="20"/>
        </w:rPr>
        <w:t xml:space="preserve"> by</w:t>
      </w:r>
      <w:r w:rsidR="007E2C79">
        <w:rPr>
          <w:rFonts w:ascii="ArialMT" w:hAnsi="ArialMT"/>
          <w:sz w:val="20"/>
          <w:szCs w:val="20"/>
        </w:rPr>
        <w:t>:</w:t>
      </w:r>
    </w:p>
    <w:p w14:paraId="1B18E69E" w14:textId="0FA5F07E" w:rsidR="008B6CAD" w:rsidRDefault="5BAC06A1" w:rsidP="27632B19">
      <w:pPr>
        <w:pStyle w:val="ListParagraph"/>
        <w:numPr>
          <w:ilvl w:val="0"/>
          <w:numId w:val="12"/>
        </w:numPr>
        <w:spacing w:before="120" w:after="120" w:line="264" w:lineRule="auto"/>
        <w:ind w:left="1260"/>
        <w:rPr>
          <w:rFonts w:ascii="ArialMT" w:hAnsi="ArialMT"/>
          <w:sz w:val="20"/>
          <w:szCs w:val="20"/>
        </w:rPr>
      </w:pPr>
      <w:r w:rsidRPr="27632B19">
        <w:rPr>
          <w:rFonts w:ascii="ArialMT" w:hAnsi="ArialMT"/>
          <w:sz w:val="20"/>
          <w:szCs w:val="20"/>
        </w:rPr>
        <w:t>Turning</w:t>
      </w:r>
      <w:r w:rsidR="44FA79BD" w:rsidRPr="27632B19">
        <w:rPr>
          <w:rFonts w:ascii="ArialMT" w:hAnsi="ArialMT"/>
          <w:sz w:val="20"/>
          <w:szCs w:val="20"/>
        </w:rPr>
        <w:t xml:space="preserve"> the </w:t>
      </w:r>
      <w:r w:rsidR="7307A043" w:rsidRPr="27632B19">
        <w:rPr>
          <w:rFonts w:ascii="ArialMT" w:hAnsi="ArialMT"/>
          <w:sz w:val="20"/>
          <w:szCs w:val="20"/>
        </w:rPr>
        <w:t xml:space="preserve">PDU </w:t>
      </w:r>
      <w:r w:rsidR="64E0983F" w:rsidRPr="27632B19">
        <w:rPr>
          <w:rFonts w:ascii="ArialMT" w:hAnsi="ArialMT"/>
          <w:sz w:val="20"/>
          <w:szCs w:val="20"/>
        </w:rPr>
        <w:t>Master</w:t>
      </w:r>
      <w:r w:rsidR="3F42F7B4" w:rsidRPr="27632B19">
        <w:rPr>
          <w:rFonts w:ascii="ArialMT" w:hAnsi="ArialMT"/>
          <w:sz w:val="20"/>
          <w:szCs w:val="20"/>
        </w:rPr>
        <w:t xml:space="preserve"> Switch </w:t>
      </w:r>
      <w:r w:rsidRPr="27632B19">
        <w:rPr>
          <w:rFonts w:ascii="ArialMT" w:hAnsi="ArialMT"/>
          <w:sz w:val="20"/>
          <w:szCs w:val="20"/>
        </w:rPr>
        <w:t xml:space="preserve">mounted </w:t>
      </w:r>
      <w:r w:rsidR="3F42F7B4" w:rsidRPr="27632B19">
        <w:rPr>
          <w:rFonts w:ascii="ArialMT" w:hAnsi="ArialMT"/>
          <w:sz w:val="20"/>
          <w:szCs w:val="20"/>
        </w:rPr>
        <w:t>on the CryptoCore unit</w:t>
      </w:r>
      <w:r w:rsidRPr="27632B19">
        <w:rPr>
          <w:rFonts w:ascii="ArialMT" w:hAnsi="ArialMT"/>
          <w:sz w:val="20"/>
          <w:szCs w:val="20"/>
        </w:rPr>
        <w:t xml:space="preserve"> from the </w:t>
      </w:r>
      <w:bookmarkStart w:id="38" w:name="_Int_U3F4Mlnt"/>
      <w:r w:rsidRPr="27632B19">
        <w:rPr>
          <w:rFonts w:ascii="ArialMT" w:hAnsi="ArialMT"/>
          <w:b/>
          <w:bCs/>
          <w:sz w:val="20"/>
          <w:szCs w:val="20"/>
        </w:rPr>
        <w:t>On</w:t>
      </w:r>
      <w:bookmarkEnd w:id="38"/>
      <w:r w:rsidRPr="27632B19">
        <w:rPr>
          <w:rFonts w:ascii="ArialMT" w:hAnsi="ArialMT"/>
          <w:sz w:val="20"/>
          <w:szCs w:val="20"/>
        </w:rPr>
        <w:t xml:space="preserve"> position to the </w:t>
      </w:r>
      <w:r w:rsidRPr="27632B19">
        <w:rPr>
          <w:rFonts w:ascii="ArialMT" w:hAnsi="ArialMT"/>
          <w:b/>
          <w:bCs/>
          <w:sz w:val="20"/>
          <w:szCs w:val="20"/>
        </w:rPr>
        <w:t>Off</w:t>
      </w:r>
      <w:r w:rsidRPr="27632B19">
        <w:rPr>
          <w:rFonts w:ascii="ArialMT" w:hAnsi="ArialMT"/>
          <w:sz w:val="20"/>
          <w:szCs w:val="20"/>
        </w:rPr>
        <w:t xml:space="preserve"> position.</w:t>
      </w:r>
    </w:p>
    <w:p w14:paraId="3E22ACFB" w14:textId="31E5ABF9" w:rsidR="00E9038B" w:rsidRDefault="00E9038B" w:rsidP="008F7B31">
      <w:pPr>
        <w:pStyle w:val="ListParagraph"/>
        <w:numPr>
          <w:ilvl w:val="0"/>
          <w:numId w:val="12"/>
        </w:numPr>
        <w:spacing w:before="120" w:after="120" w:line="264" w:lineRule="auto"/>
        <w:ind w:left="1260"/>
        <w:contextualSpacing w:val="0"/>
        <w:rPr>
          <w:rFonts w:ascii="ArialMT" w:hAnsi="ArialMT"/>
          <w:sz w:val="20"/>
          <w:szCs w:val="20"/>
        </w:rPr>
      </w:pPr>
      <w:r>
        <w:rPr>
          <w:rFonts w:ascii="ArialMT" w:hAnsi="ArialMT"/>
          <w:sz w:val="20"/>
          <w:szCs w:val="20"/>
        </w:rPr>
        <w:t>C</w:t>
      </w:r>
      <w:r w:rsidRPr="007E2C79">
        <w:rPr>
          <w:rFonts w:ascii="ArialMT" w:hAnsi="ArialMT"/>
          <w:sz w:val="20"/>
          <w:szCs w:val="20"/>
        </w:rPr>
        <w:t xml:space="preserve">licking the </w:t>
      </w:r>
      <w:r w:rsidRPr="00DC50A0">
        <w:rPr>
          <w:rFonts w:ascii="ArialMT" w:hAnsi="ArialMT"/>
          <w:b/>
          <w:bCs/>
          <w:sz w:val="20"/>
          <w:szCs w:val="20"/>
        </w:rPr>
        <w:t>TRIP PRIMARY BREAKER</w:t>
      </w:r>
      <w:r w:rsidRPr="007E2C79">
        <w:rPr>
          <w:rFonts w:ascii="ArialMT" w:hAnsi="ArialMT"/>
          <w:sz w:val="20"/>
          <w:szCs w:val="20"/>
        </w:rPr>
        <w:t xml:space="preserve"> button in the upper right corner of the</w:t>
      </w:r>
      <w:r>
        <w:rPr>
          <w:rFonts w:ascii="ArialMT" w:hAnsi="ArialMT"/>
          <w:sz w:val="20"/>
          <w:szCs w:val="20"/>
        </w:rPr>
        <w:t xml:space="preserve"> OTTOcontrol dashboard.</w:t>
      </w:r>
    </w:p>
    <w:p w14:paraId="2DE713D7" w14:textId="663AF1FF" w:rsidR="00E9038B" w:rsidRDefault="00E9038B" w:rsidP="00902FD2">
      <w:pPr>
        <w:spacing w:before="120" w:after="60" w:line="264" w:lineRule="auto"/>
        <w:ind w:left="907"/>
        <w:rPr>
          <w:rFonts w:ascii="ArialMT" w:hAnsi="ArialMT"/>
          <w:sz w:val="20"/>
          <w:szCs w:val="20"/>
        </w:rPr>
      </w:pPr>
      <w:r>
        <w:rPr>
          <w:rFonts w:ascii="ArialMT" w:hAnsi="ArialMT"/>
          <w:sz w:val="20"/>
          <w:szCs w:val="20"/>
        </w:rPr>
        <w:t xml:space="preserve">When you click the </w:t>
      </w:r>
      <w:r w:rsidR="00223B29" w:rsidRPr="00DC50A0">
        <w:rPr>
          <w:rFonts w:ascii="ArialMT" w:hAnsi="ArialMT"/>
          <w:b/>
          <w:bCs/>
          <w:sz w:val="20"/>
          <w:szCs w:val="20"/>
        </w:rPr>
        <w:t>TRIP PRIMARY BREAKER</w:t>
      </w:r>
      <w:r w:rsidR="00223B29">
        <w:rPr>
          <w:rFonts w:ascii="ArialMT" w:hAnsi="ArialMT"/>
          <w:sz w:val="20"/>
          <w:szCs w:val="20"/>
        </w:rPr>
        <w:t xml:space="preserve"> button, the following dialog box is displayed in the OTTOcontrol dashboard:</w:t>
      </w:r>
    </w:p>
    <w:p w14:paraId="3E0FE3AA" w14:textId="1CB2E84D" w:rsidR="00223B29" w:rsidRDefault="00A45C8F" w:rsidP="00902FD2">
      <w:pPr>
        <w:spacing w:before="60" w:after="20" w:line="264" w:lineRule="auto"/>
        <w:ind w:left="907"/>
        <w:rPr>
          <w:rFonts w:ascii="ArialMT" w:hAnsi="ArialMT"/>
          <w:sz w:val="20"/>
          <w:szCs w:val="20"/>
        </w:rPr>
      </w:pPr>
      <w:r>
        <w:rPr>
          <w:rFonts w:ascii="ArialMT" w:hAnsi="ArialMT"/>
          <w:noProof/>
          <w:sz w:val="20"/>
          <w:szCs w:val="20"/>
        </w:rPr>
        <w:drawing>
          <wp:inline distT="0" distB="0" distL="0" distR="0" wp14:anchorId="47556010" wp14:editId="2503310F">
            <wp:extent cx="4528868" cy="3693982"/>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38509" cy="3701845"/>
                    </a:xfrm>
                    <a:prstGeom prst="rect">
                      <a:avLst/>
                    </a:prstGeom>
                    <a:noFill/>
                    <a:ln>
                      <a:noFill/>
                    </a:ln>
                  </pic:spPr>
                </pic:pic>
              </a:graphicData>
            </a:graphic>
          </wp:inline>
        </w:drawing>
      </w:r>
    </w:p>
    <w:p w14:paraId="6383FA87" w14:textId="590837E3" w:rsidR="00C61F31" w:rsidRPr="007852C5" w:rsidRDefault="00C61F31" w:rsidP="00746DC2">
      <w:pPr>
        <w:spacing w:before="20" w:after="120" w:line="264" w:lineRule="auto"/>
        <w:ind w:left="907"/>
        <w:rPr>
          <w:rFonts w:ascii="ArialMT" w:hAnsi="ArialMT"/>
          <w:i/>
          <w:iCs/>
          <w:sz w:val="28"/>
          <w:szCs w:val="28"/>
        </w:rPr>
      </w:pPr>
      <w:r w:rsidRPr="007852C5">
        <w:rPr>
          <w:rFonts w:ascii="ArialMT" w:hAnsi="ArialMT"/>
          <w:i/>
          <w:iCs/>
          <w:sz w:val="28"/>
          <w:szCs w:val="28"/>
        </w:rPr>
        <w:t xml:space="preserve">Figure </w:t>
      </w:r>
      <w:r w:rsidR="007B58AA">
        <w:rPr>
          <w:rFonts w:ascii="ArialMT" w:hAnsi="ArialMT"/>
          <w:i/>
          <w:iCs/>
          <w:sz w:val="28"/>
          <w:szCs w:val="28"/>
        </w:rPr>
        <w:t>7</w:t>
      </w:r>
    </w:p>
    <w:p w14:paraId="02BDDC22" w14:textId="7B4FA556" w:rsidR="00E9038B" w:rsidRPr="00E9038B" w:rsidRDefault="1C1F3177" w:rsidP="00727FA6">
      <w:pPr>
        <w:ind w:left="900"/>
        <w:rPr>
          <w:rFonts w:ascii="ArialMT" w:hAnsi="ArialMT"/>
          <w:sz w:val="20"/>
          <w:szCs w:val="20"/>
        </w:rPr>
      </w:pPr>
      <w:r w:rsidRPr="7DE1B8A0">
        <w:rPr>
          <w:rFonts w:ascii="ArialMT" w:hAnsi="ArialMT"/>
          <w:sz w:val="20"/>
          <w:szCs w:val="20"/>
        </w:rPr>
        <w:t xml:space="preserve">As indicated by the dialog box, </w:t>
      </w:r>
      <w:r w:rsidR="3EC81E86" w:rsidRPr="7DE1B8A0">
        <w:rPr>
          <w:rFonts w:ascii="ArialMT" w:hAnsi="ArialMT"/>
          <w:sz w:val="20"/>
          <w:szCs w:val="20"/>
        </w:rPr>
        <w:t xml:space="preserve">if the </w:t>
      </w:r>
      <w:r w:rsidR="3C33459E" w:rsidRPr="7DE1B8A0">
        <w:rPr>
          <w:rFonts w:ascii="ArialMT" w:hAnsi="ArialMT"/>
          <w:sz w:val="20"/>
          <w:szCs w:val="20"/>
        </w:rPr>
        <w:t>b</w:t>
      </w:r>
      <w:r w:rsidR="3EC81E86" w:rsidRPr="7DE1B8A0">
        <w:rPr>
          <w:rFonts w:ascii="ArialMT" w:hAnsi="ArialMT"/>
          <w:sz w:val="20"/>
          <w:szCs w:val="20"/>
        </w:rPr>
        <w:t xml:space="preserve">reaker is tripped, all power to the miner </w:t>
      </w:r>
      <w:r w:rsidR="162B0EF7" w:rsidRPr="7DE1B8A0">
        <w:rPr>
          <w:rFonts w:ascii="ArialMT" w:hAnsi="ArialMT"/>
          <w:sz w:val="20"/>
          <w:szCs w:val="20"/>
        </w:rPr>
        <w:t>hardware is</w:t>
      </w:r>
      <w:r w:rsidR="3EC81E86" w:rsidRPr="7DE1B8A0">
        <w:rPr>
          <w:rFonts w:ascii="ArialMT" w:hAnsi="ArialMT"/>
          <w:sz w:val="20"/>
          <w:szCs w:val="20"/>
        </w:rPr>
        <w:t xml:space="preserve"> </w:t>
      </w:r>
      <w:r w:rsidR="060F56D1" w:rsidRPr="7DE1B8A0">
        <w:rPr>
          <w:rFonts w:ascii="ArialMT" w:hAnsi="ArialMT"/>
          <w:sz w:val="20"/>
          <w:szCs w:val="20"/>
        </w:rPr>
        <w:t xml:space="preserve">turned off. However, </w:t>
      </w:r>
      <w:r w:rsidR="5F6BB321" w:rsidRPr="7DE1B8A0">
        <w:rPr>
          <w:rFonts w:ascii="ArialMT" w:hAnsi="ArialMT"/>
          <w:sz w:val="20"/>
          <w:szCs w:val="20"/>
        </w:rPr>
        <w:t xml:space="preserve">power to </w:t>
      </w:r>
      <w:r w:rsidR="13C5CBCD" w:rsidRPr="7DE1B8A0">
        <w:rPr>
          <w:rFonts w:ascii="ArialMT" w:hAnsi="ArialMT"/>
          <w:sz w:val="20"/>
          <w:szCs w:val="20"/>
        </w:rPr>
        <w:t xml:space="preserve">the </w:t>
      </w:r>
      <w:r w:rsidR="5F6BB321" w:rsidRPr="7DE1B8A0">
        <w:rPr>
          <w:rFonts w:ascii="ArialMT" w:hAnsi="ArialMT"/>
          <w:sz w:val="20"/>
          <w:szCs w:val="20"/>
        </w:rPr>
        <w:t xml:space="preserve">controls </w:t>
      </w:r>
      <w:r w:rsidR="5DF1ABAE" w:rsidRPr="7DE1B8A0">
        <w:rPr>
          <w:rFonts w:ascii="ArialMT" w:hAnsi="ArialMT"/>
          <w:sz w:val="20"/>
          <w:szCs w:val="20"/>
        </w:rPr>
        <w:t>system</w:t>
      </w:r>
      <w:r w:rsidR="5F6BB321" w:rsidRPr="7DE1B8A0">
        <w:rPr>
          <w:rFonts w:ascii="ArialMT" w:hAnsi="ArialMT"/>
          <w:sz w:val="20"/>
          <w:szCs w:val="20"/>
        </w:rPr>
        <w:t xml:space="preserve"> </w:t>
      </w:r>
      <w:r w:rsidR="11EF9E45" w:rsidRPr="7DE1B8A0">
        <w:rPr>
          <w:rFonts w:ascii="ArialMT" w:hAnsi="ArialMT"/>
          <w:sz w:val="20"/>
          <w:szCs w:val="20"/>
        </w:rPr>
        <w:t xml:space="preserve">is </w:t>
      </w:r>
      <w:r w:rsidR="069DA4FA" w:rsidRPr="7DE1B8A0">
        <w:rPr>
          <w:rFonts w:ascii="ArialMT" w:hAnsi="ArialMT"/>
          <w:sz w:val="20"/>
          <w:szCs w:val="20"/>
        </w:rPr>
        <w:t>maintained</w:t>
      </w:r>
      <w:r w:rsidR="11EF9E45" w:rsidRPr="7DE1B8A0">
        <w:rPr>
          <w:rFonts w:ascii="ArialMT" w:hAnsi="ArialMT"/>
          <w:sz w:val="20"/>
          <w:szCs w:val="20"/>
        </w:rPr>
        <w:t xml:space="preserve"> </w:t>
      </w:r>
      <w:r w:rsidR="6C3F8C16" w:rsidRPr="7DE1B8A0">
        <w:rPr>
          <w:rFonts w:ascii="ArialMT" w:hAnsi="ArialMT"/>
          <w:sz w:val="20"/>
          <w:szCs w:val="20"/>
        </w:rPr>
        <w:t>so you can still</w:t>
      </w:r>
      <w:r w:rsidR="11EF9E45" w:rsidRPr="7DE1B8A0">
        <w:rPr>
          <w:rFonts w:ascii="ArialMT" w:hAnsi="ArialMT"/>
          <w:sz w:val="20"/>
          <w:szCs w:val="20"/>
        </w:rPr>
        <w:t xml:space="preserve"> </w:t>
      </w:r>
      <w:r w:rsidR="4156E4EA" w:rsidRPr="7DE1B8A0">
        <w:rPr>
          <w:rFonts w:ascii="ArialMT" w:hAnsi="ArialMT"/>
          <w:sz w:val="20"/>
          <w:szCs w:val="20"/>
        </w:rPr>
        <w:t>manage</w:t>
      </w:r>
      <w:r w:rsidR="11EF9E45" w:rsidRPr="7DE1B8A0">
        <w:rPr>
          <w:rFonts w:ascii="ArialMT" w:hAnsi="ArialMT"/>
          <w:sz w:val="20"/>
          <w:szCs w:val="20"/>
        </w:rPr>
        <w:t xml:space="preserve"> your CryptoCore unit from the </w:t>
      </w:r>
      <w:r w:rsidR="4C105F2A" w:rsidRPr="7DE1B8A0">
        <w:rPr>
          <w:rFonts w:ascii="ArialMT" w:hAnsi="ArialMT"/>
          <w:sz w:val="20"/>
          <w:szCs w:val="20"/>
        </w:rPr>
        <w:t>OTTOcontrol HMI.</w:t>
      </w:r>
    </w:p>
    <w:p w14:paraId="58AEDDD9" w14:textId="68A30E0F" w:rsidR="00CC4E3A" w:rsidRDefault="00CC4E3A" w:rsidP="0039103A">
      <w:pPr>
        <w:pStyle w:val="Heading2"/>
        <w:rPr>
          <w:noProof/>
          <w:color w:val="000000"/>
        </w:rPr>
      </w:pPr>
      <w:r>
        <w:br w:type="page"/>
      </w:r>
    </w:p>
    <w:p w14:paraId="42ACFC67" w14:textId="4F4CCA0C" w:rsidR="006E774E" w:rsidRDefault="004A5BDF" w:rsidP="00AE7057">
      <w:pPr>
        <w:pStyle w:val="Heading4"/>
        <w:spacing w:after="60"/>
      </w:pPr>
      <w:bookmarkStart w:id="39" w:name="_1.1.4.5_Alarm_Threshold"/>
      <w:bookmarkStart w:id="40" w:name="_Toc105672471"/>
      <w:bookmarkEnd w:id="39"/>
      <w:r>
        <w:lastRenderedPageBreak/>
        <w:t>1.1.</w:t>
      </w:r>
      <w:r w:rsidR="004315EF">
        <w:t>4</w:t>
      </w:r>
      <w:r>
        <w:t>.</w:t>
      </w:r>
      <w:r w:rsidR="00AB37B0">
        <w:t>5</w:t>
      </w:r>
      <w:r>
        <w:t xml:space="preserve"> Alarm Threshold Parameter Values</w:t>
      </w:r>
      <w:bookmarkEnd w:id="37"/>
      <w:bookmarkEnd w:id="40"/>
    </w:p>
    <w:p w14:paraId="0D0D2E01" w14:textId="3315FC81" w:rsidR="008C0EE5" w:rsidRPr="008C0EE5" w:rsidRDefault="008C0EE5" w:rsidP="00AE7057">
      <w:pPr>
        <w:spacing w:before="60" w:after="60" w:line="264" w:lineRule="auto"/>
        <w:ind w:left="907"/>
        <w:rPr>
          <w:rFonts w:ascii="ArialMT" w:hAnsi="ArialMT"/>
          <w:sz w:val="20"/>
          <w:szCs w:val="20"/>
        </w:rPr>
      </w:pPr>
      <w:r>
        <w:rPr>
          <w:rFonts w:ascii="ArialMT" w:hAnsi="ArialMT"/>
          <w:sz w:val="20"/>
          <w:szCs w:val="20"/>
        </w:rPr>
        <w:t xml:space="preserve">The following table describes the alarm conditions that can be triggered by the CryptoCore OTTOcontrol software: </w:t>
      </w:r>
    </w:p>
    <w:tbl>
      <w:tblPr>
        <w:tblW w:w="9892" w:type="dxa"/>
        <w:tblInd w:w="8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9"/>
        <w:gridCol w:w="1495"/>
        <w:gridCol w:w="3037"/>
        <w:gridCol w:w="821"/>
        <w:gridCol w:w="1186"/>
        <w:gridCol w:w="897"/>
        <w:gridCol w:w="857"/>
      </w:tblGrid>
      <w:tr w:rsidR="00AA2D40" w:rsidRPr="004A5BDF" w14:paraId="07761047" w14:textId="77777777" w:rsidTr="6F93E4EF">
        <w:trPr>
          <w:trHeight w:val="557"/>
        </w:trPr>
        <w:tc>
          <w:tcPr>
            <w:tcW w:w="1599"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4E623E26" w14:textId="52FD4E6D" w:rsidR="00921330" w:rsidRPr="004A5BDF" w:rsidRDefault="00921330" w:rsidP="004A5BDF">
            <w:pPr>
              <w:spacing w:after="0" w:line="240" w:lineRule="auto"/>
              <w:textAlignment w:val="baseline"/>
              <w:rPr>
                <w:rFonts w:ascii="Segoe UI" w:eastAsia="Times New Roman" w:hAnsi="Segoe UI" w:cs="Segoe UI"/>
                <w:sz w:val="18"/>
                <w:szCs w:val="18"/>
              </w:rPr>
            </w:pPr>
            <w:r w:rsidRPr="004A5BDF">
              <w:rPr>
                <w:rFonts w:ascii="ArialMT" w:eastAsia="Times New Roman" w:hAnsi="ArialMT" w:cs="Segoe UI"/>
                <w:b/>
                <w:bCs/>
                <w:color w:val="FFFFFF"/>
                <w:sz w:val="22"/>
                <w:szCs w:val="22"/>
              </w:rPr>
              <w:t>Alarm</w:t>
            </w:r>
            <w:r>
              <w:rPr>
                <w:rFonts w:ascii="ArialMT" w:eastAsia="Times New Roman" w:hAnsi="ArialMT" w:cs="Segoe UI"/>
                <w:b/>
                <w:bCs/>
                <w:color w:val="FFFFFF"/>
                <w:sz w:val="22"/>
                <w:szCs w:val="22"/>
              </w:rPr>
              <w:t xml:space="preserve"> / Condition</w:t>
            </w:r>
            <w:r w:rsidRPr="004A5BDF">
              <w:rPr>
                <w:rFonts w:ascii="ArialMT" w:eastAsia="Times New Roman" w:hAnsi="ArialMT" w:cs="Segoe UI"/>
                <w:color w:val="FFFFFF"/>
                <w:sz w:val="22"/>
                <w:szCs w:val="22"/>
              </w:rPr>
              <w:t> </w:t>
            </w:r>
          </w:p>
        </w:tc>
        <w:tc>
          <w:tcPr>
            <w:tcW w:w="1495" w:type="dxa"/>
            <w:tcBorders>
              <w:top w:val="single" w:sz="6" w:space="0" w:color="auto"/>
              <w:left w:val="nil"/>
              <w:bottom w:val="single" w:sz="6" w:space="0" w:color="auto"/>
              <w:right w:val="single" w:sz="6" w:space="0" w:color="auto"/>
            </w:tcBorders>
            <w:shd w:val="clear" w:color="auto" w:fill="5B9BD5" w:themeFill="accent5"/>
            <w:hideMark/>
          </w:tcPr>
          <w:p w14:paraId="29F72474" w14:textId="5B4680B7" w:rsidR="00921330" w:rsidRPr="004A5BDF" w:rsidRDefault="00921330" w:rsidP="004A5BDF">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Cause</w:t>
            </w:r>
            <w:r w:rsidRPr="004A5BDF">
              <w:rPr>
                <w:rFonts w:ascii="ArialMT" w:eastAsia="Times New Roman" w:hAnsi="ArialMT" w:cs="Segoe UI"/>
                <w:color w:val="FFFFFF"/>
                <w:sz w:val="22"/>
                <w:szCs w:val="22"/>
              </w:rPr>
              <w:t> </w:t>
            </w:r>
          </w:p>
        </w:tc>
        <w:tc>
          <w:tcPr>
            <w:tcW w:w="3037" w:type="dxa"/>
            <w:tcBorders>
              <w:top w:val="single" w:sz="6" w:space="0" w:color="auto"/>
              <w:left w:val="nil"/>
              <w:bottom w:val="single" w:sz="6" w:space="0" w:color="auto"/>
              <w:right w:val="single" w:sz="6" w:space="0" w:color="auto"/>
            </w:tcBorders>
            <w:shd w:val="clear" w:color="auto" w:fill="5B9BD5" w:themeFill="accent5"/>
            <w:hideMark/>
          </w:tcPr>
          <w:p w14:paraId="093E3828" w14:textId="57434CE5" w:rsidR="00921330" w:rsidRPr="004A5BDF" w:rsidRDefault="00921330" w:rsidP="004A5BDF">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Remedy</w:t>
            </w:r>
            <w:r w:rsidRPr="004A5BDF">
              <w:rPr>
                <w:rFonts w:ascii="ArialMT" w:eastAsia="Times New Roman" w:hAnsi="ArialMT" w:cs="Segoe UI"/>
                <w:color w:val="FFFFFF"/>
                <w:sz w:val="22"/>
                <w:szCs w:val="22"/>
              </w:rPr>
              <w:t> </w:t>
            </w:r>
          </w:p>
        </w:tc>
        <w:tc>
          <w:tcPr>
            <w:tcW w:w="821" w:type="dxa"/>
            <w:tcBorders>
              <w:top w:val="single" w:sz="6" w:space="0" w:color="auto"/>
              <w:left w:val="nil"/>
              <w:bottom w:val="single" w:sz="6" w:space="0" w:color="auto"/>
              <w:right w:val="single" w:sz="4" w:space="0" w:color="auto"/>
            </w:tcBorders>
            <w:shd w:val="clear" w:color="auto" w:fill="5B9BD5" w:themeFill="accent5"/>
          </w:tcPr>
          <w:p w14:paraId="790AA623" w14:textId="5A2DC7BE" w:rsidR="00921330" w:rsidRDefault="00921330" w:rsidP="00921330">
            <w:pPr>
              <w:spacing w:after="0" w:line="240" w:lineRule="auto"/>
              <w:textAlignment w:val="baseline"/>
              <w:rPr>
                <w:rFonts w:ascii="ArialMT" w:eastAsia="Times New Roman" w:hAnsi="ArialMT" w:cs="Segoe UI"/>
                <w:b/>
                <w:bCs/>
                <w:color w:val="FFFFFF"/>
                <w:sz w:val="22"/>
                <w:szCs w:val="22"/>
              </w:rPr>
            </w:pPr>
            <w:r>
              <w:rPr>
                <w:rFonts w:ascii="ArialMT" w:eastAsia="Times New Roman" w:hAnsi="ArialMT" w:cs="Segoe UI"/>
                <w:b/>
                <w:bCs/>
                <w:color w:val="FFFFFF"/>
                <w:sz w:val="22"/>
                <w:szCs w:val="22"/>
              </w:rPr>
              <w:t>Holdoff Time</w:t>
            </w:r>
          </w:p>
        </w:tc>
        <w:tc>
          <w:tcPr>
            <w:tcW w:w="1186" w:type="dxa"/>
            <w:tcBorders>
              <w:top w:val="single" w:sz="6" w:space="0" w:color="auto"/>
              <w:left w:val="single" w:sz="4" w:space="0" w:color="auto"/>
              <w:bottom w:val="single" w:sz="6" w:space="0" w:color="auto"/>
              <w:right w:val="single" w:sz="6" w:space="0" w:color="auto"/>
            </w:tcBorders>
            <w:shd w:val="clear" w:color="auto" w:fill="5B9BD5" w:themeFill="accent5"/>
            <w:hideMark/>
          </w:tcPr>
          <w:p w14:paraId="32FD0AFB" w14:textId="429569DA" w:rsidR="00921330" w:rsidRPr="004A5BDF" w:rsidRDefault="00921330" w:rsidP="004A5BDF">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Ack / Clear Method</w:t>
            </w:r>
          </w:p>
        </w:tc>
        <w:tc>
          <w:tcPr>
            <w:tcW w:w="897" w:type="dxa"/>
            <w:tcBorders>
              <w:top w:val="single" w:sz="6" w:space="0" w:color="auto"/>
              <w:left w:val="nil"/>
              <w:bottom w:val="single" w:sz="6" w:space="0" w:color="auto"/>
              <w:right w:val="single" w:sz="6" w:space="0" w:color="auto"/>
            </w:tcBorders>
            <w:shd w:val="clear" w:color="auto" w:fill="5B9BD5" w:themeFill="accent5"/>
            <w:hideMark/>
          </w:tcPr>
          <w:p w14:paraId="309B1EB8" w14:textId="28A475E0" w:rsidR="00921330" w:rsidRPr="004A5BDF" w:rsidRDefault="00921330" w:rsidP="004A5BDF">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LED State</w:t>
            </w:r>
          </w:p>
        </w:tc>
        <w:tc>
          <w:tcPr>
            <w:tcW w:w="857" w:type="dxa"/>
            <w:tcBorders>
              <w:top w:val="single" w:sz="6" w:space="0" w:color="auto"/>
              <w:left w:val="nil"/>
              <w:bottom w:val="single" w:sz="6" w:space="0" w:color="auto"/>
              <w:right w:val="single" w:sz="6" w:space="0" w:color="auto"/>
            </w:tcBorders>
            <w:shd w:val="clear" w:color="auto" w:fill="5B9BD5" w:themeFill="accent5"/>
            <w:hideMark/>
          </w:tcPr>
          <w:p w14:paraId="49F64306" w14:textId="4026CD82" w:rsidR="00921330" w:rsidRPr="004A5BDF" w:rsidRDefault="00921330" w:rsidP="004A5BDF">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Severity</w:t>
            </w:r>
          </w:p>
        </w:tc>
      </w:tr>
      <w:tr w:rsidR="00AE7057" w:rsidRPr="004A5BDF" w14:paraId="65C6E7BD" w14:textId="77777777" w:rsidTr="6F93E4EF">
        <w:trPr>
          <w:trHeight w:val="2492"/>
        </w:trPr>
        <w:tc>
          <w:tcPr>
            <w:tcW w:w="1599" w:type="dxa"/>
            <w:tcBorders>
              <w:top w:val="single" w:sz="6" w:space="0" w:color="auto"/>
              <w:left w:val="single" w:sz="6" w:space="0" w:color="auto"/>
              <w:bottom w:val="single" w:sz="6" w:space="0" w:color="auto"/>
              <w:right w:val="single" w:sz="6" w:space="0" w:color="auto"/>
            </w:tcBorders>
            <w:shd w:val="clear" w:color="auto" w:fill="auto"/>
          </w:tcPr>
          <w:p w14:paraId="7BD2CBC1" w14:textId="196542F6" w:rsidR="00AE7057" w:rsidRPr="5D93C6B6" w:rsidRDefault="00AE7057" w:rsidP="00AE7057">
            <w:pPr>
              <w:spacing w:after="0" w:line="240" w:lineRule="auto"/>
              <w:ind w:left="93"/>
              <w:textAlignment w:val="baseline"/>
              <w:rPr>
                <w:rFonts w:ascii="ArialMT" w:eastAsia="Times New Roman" w:hAnsi="ArialMT" w:cs="Segoe UI"/>
                <w:sz w:val="20"/>
                <w:szCs w:val="20"/>
              </w:rPr>
            </w:pPr>
            <w:r w:rsidRPr="5D93C6B6">
              <w:rPr>
                <w:rFonts w:ascii="ArialMT" w:eastAsia="Times New Roman" w:hAnsi="ArialMT" w:cs="Segoe UI"/>
                <w:sz w:val="20"/>
                <w:szCs w:val="20"/>
              </w:rPr>
              <w:t xml:space="preserve">Oil Temp – </w:t>
            </w:r>
            <w:r>
              <w:rPr>
                <w:rFonts w:ascii="ArialMT" w:eastAsia="Times New Roman" w:hAnsi="ArialMT" w:cs="Segoe UI"/>
                <w:sz w:val="20"/>
                <w:szCs w:val="20"/>
              </w:rPr>
              <w:t>Tank</w:t>
            </w:r>
            <w:r w:rsidRPr="5D93C6B6">
              <w:rPr>
                <w:rFonts w:ascii="ArialMT" w:eastAsia="Times New Roman" w:hAnsi="ArialMT" w:cs="Segoe UI"/>
                <w:sz w:val="20"/>
                <w:szCs w:val="20"/>
              </w:rPr>
              <w:t xml:space="preserve"> Comms Failure</w:t>
            </w:r>
          </w:p>
        </w:tc>
        <w:tc>
          <w:tcPr>
            <w:tcW w:w="1495" w:type="dxa"/>
            <w:tcBorders>
              <w:top w:val="single" w:sz="6" w:space="0" w:color="auto"/>
              <w:left w:val="nil"/>
              <w:bottom w:val="single" w:sz="6" w:space="0" w:color="auto"/>
              <w:right w:val="single" w:sz="6" w:space="0" w:color="auto"/>
            </w:tcBorders>
            <w:shd w:val="clear" w:color="auto" w:fill="auto"/>
          </w:tcPr>
          <w:p w14:paraId="60DFB4C1" w14:textId="5471ED31" w:rsidR="00AE7057" w:rsidRDefault="00AE7057" w:rsidP="00AE7057">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Communication failure has occurred with one or more critical system components.</w:t>
            </w:r>
          </w:p>
        </w:tc>
        <w:tc>
          <w:tcPr>
            <w:tcW w:w="3037" w:type="dxa"/>
            <w:tcBorders>
              <w:top w:val="single" w:sz="6" w:space="0" w:color="auto"/>
              <w:left w:val="nil"/>
              <w:bottom w:val="single" w:sz="6" w:space="0" w:color="auto"/>
              <w:right w:val="single" w:sz="6" w:space="0" w:color="auto"/>
            </w:tcBorders>
            <w:shd w:val="clear" w:color="auto" w:fill="auto"/>
          </w:tcPr>
          <w:p w14:paraId="31A5658A"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Review logs for possible cause of error.</w:t>
            </w:r>
          </w:p>
          <w:p w14:paraId="313538D3"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Resolve issue.</w:t>
            </w:r>
          </w:p>
          <w:p w14:paraId="45E84999"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Restoring power to the PDU receptacles requires manually resetting the PDU master switch.</w:t>
            </w:r>
          </w:p>
          <w:p w14:paraId="7B5C400E"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Alarms are cleared on system restart.</w:t>
            </w:r>
          </w:p>
          <w:p w14:paraId="012643E2" w14:textId="1D12523F"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Alarm is recorded in Alarm history.</w:t>
            </w:r>
          </w:p>
        </w:tc>
        <w:tc>
          <w:tcPr>
            <w:tcW w:w="821" w:type="dxa"/>
            <w:tcBorders>
              <w:top w:val="single" w:sz="6" w:space="0" w:color="auto"/>
              <w:left w:val="nil"/>
              <w:bottom w:val="single" w:sz="6" w:space="0" w:color="auto"/>
              <w:right w:val="single" w:sz="4" w:space="0" w:color="auto"/>
            </w:tcBorders>
          </w:tcPr>
          <w:p w14:paraId="3406DA91" w14:textId="62EA09C9" w:rsidR="00AE7057" w:rsidRDefault="00AE7057" w:rsidP="00AE7057">
            <w:pPr>
              <w:spacing w:after="120" w:line="240" w:lineRule="auto"/>
              <w:ind w:left="72"/>
              <w:rPr>
                <w:rFonts w:ascii="ArialMT" w:eastAsia="Times New Roman" w:hAnsi="ArialMT" w:cs="Segoe UI"/>
                <w:sz w:val="20"/>
                <w:szCs w:val="20"/>
              </w:rPr>
            </w:pPr>
            <w:r>
              <w:rPr>
                <w:rFonts w:ascii="ArialMT" w:eastAsia="Times New Roman" w:hAnsi="ArialMT" w:cs="Segoe UI"/>
                <w:sz w:val="20"/>
                <w:szCs w:val="20"/>
              </w:rPr>
              <w:t>30 sec</w:t>
            </w:r>
          </w:p>
        </w:tc>
        <w:tc>
          <w:tcPr>
            <w:tcW w:w="1186" w:type="dxa"/>
            <w:tcBorders>
              <w:top w:val="single" w:sz="6" w:space="0" w:color="auto"/>
              <w:left w:val="single" w:sz="4" w:space="0" w:color="auto"/>
              <w:bottom w:val="single" w:sz="6" w:space="0" w:color="auto"/>
              <w:right w:val="single" w:sz="6" w:space="0" w:color="auto"/>
            </w:tcBorders>
            <w:shd w:val="clear" w:color="auto" w:fill="auto"/>
          </w:tcPr>
          <w:p w14:paraId="05FBBFA0" w14:textId="47864820" w:rsidR="00AE7057" w:rsidRDefault="00AE7057" w:rsidP="00AE7057">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897" w:type="dxa"/>
            <w:tcBorders>
              <w:top w:val="single" w:sz="6" w:space="0" w:color="auto"/>
              <w:left w:val="nil"/>
              <w:bottom w:val="single" w:sz="6" w:space="0" w:color="auto"/>
              <w:right w:val="single" w:sz="6" w:space="0" w:color="auto"/>
            </w:tcBorders>
            <w:shd w:val="clear" w:color="auto" w:fill="auto"/>
          </w:tcPr>
          <w:p w14:paraId="25F31F07" w14:textId="0589C0E1" w:rsidR="00AE7057" w:rsidRPr="00D83CFF" w:rsidRDefault="00AE7057" w:rsidP="00AE7057">
            <w:pPr>
              <w:spacing w:after="0" w:line="240" w:lineRule="auto"/>
              <w:ind w:left="92"/>
              <w:textAlignment w:val="baseline"/>
              <w:rPr>
                <w:rFonts w:ascii="ArialMT" w:eastAsia="Times New Roman" w:hAnsi="ArialMT" w:cs="Segoe UI"/>
                <w:sz w:val="20"/>
                <w:szCs w:val="20"/>
              </w:rPr>
            </w:pPr>
            <w:r w:rsidRPr="00D83CFF">
              <w:rPr>
                <w:rFonts w:ascii="ArialMT" w:eastAsia="Times New Roman" w:hAnsi="ArialMT" w:cs="Segoe UI"/>
                <w:sz w:val="20"/>
                <w:szCs w:val="20"/>
              </w:rPr>
              <w:t>Red Flashing</w:t>
            </w:r>
          </w:p>
        </w:tc>
        <w:tc>
          <w:tcPr>
            <w:tcW w:w="857" w:type="dxa"/>
            <w:tcBorders>
              <w:top w:val="single" w:sz="6" w:space="0" w:color="auto"/>
              <w:left w:val="nil"/>
              <w:bottom w:val="single" w:sz="6" w:space="0" w:color="auto"/>
              <w:right w:val="single" w:sz="6" w:space="0" w:color="auto"/>
            </w:tcBorders>
            <w:shd w:val="clear" w:color="auto" w:fill="auto"/>
          </w:tcPr>
          <w:p w14:paraId="7AFA0CB8" w14:textId="10B935A2" w:rsidR="00AE7057" w:rsidRPr="00D83CFF" w:rsidRDefault="00AE7057" w:rsidP="00AE7057">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Critical</w:t>
            </w:r>
          </w:p>
        </w:tc>
      </w:tr>
      <w:tr w:rsidR="00AE7057" w:rsidRPr="004A5BDF" w14:paraId="1D9E5CF7" w14:textId="77777777" w:rsidTr="6F93E4EF">
        <w:trPr>
          <w:trHeight w:val="2492"/>
        </w:trPr>
        <w:tc>
          <w:tcPr>
            <w:tcW w:w="1599" w:type="dxa"/>
            <w:tcBorders>
              <w:top w:val="single" w:sz="6" w:space="0" w:color="auto"/>
              <w:left w:val="single" w:sz="6" w:space="0" w:color="auto"/>
              <w:bottom w:val="single" w:sz="6" w:space="0" w:color="auto"/>
              <w:right w:val="single" w:sz="6" w:space="0" w:color="auto"/>
            </w:tcBorders>
            <w:shd w:val="clear" w:color="auto" w:fill="auto"/>
          </w:tcPr>
          <w:p w14:paraId="41A51570" w14:textId="6F03D0D0" w:rsidR="00AE7057" w:rsidRPr="5D93C6B6" w:rsidRDefault="00AE7057" w:rsidP="008F5B29">
            <w:pPr>
              <w:spacing w:after="0" w:line="240" w:lineRule="auto"/>
              <w:ind w:left="93"/>
              <w:textAlignment w:val="baseline"/>
              <w:rPr>
                <w:rFonts w:ascii="ArialMT" w:eastAsia="Times New Roman" w:hAnsi="ArialMT" w:cs="Segoe UI"/>
                <w:sz w:val="20"/>
                <w:szCs w:val="20"/>
              </w:rPr>
            </w:pPr>
            <w:r w:rsidRPr="5D93C6B6">
              <w:rPr>
                <w:rFonts w:ascii="ArialMT" w:eastAsia="Times New Roman" w:hAnsi="ArialMT" w:cs="Segoe UI"/>
                <w:sz w:val="20"/>
                <w:szCs w:val="20"/>
              </w:rPr>
              <w:t xml:space="preserve">Oil Temp – </w:t>
            </w:r>
            <w:r>
              <w:rPr>
                <w:rFonts w:ascii="ArialMT" w:eastAsia="Times New Roman" w:hAnsi="ArialMT" w:cs="Segoe UI"/>
                <w:sz w:val="20"/>
                <w:szCs w:val="20"/>
              </w:rPr>
              <w:t>Tank</w:t>
            </w:r>
            <w:r w:rsidRPr="5D93C6B6">
              <w:rPr>
                <w:rFonts w:ascii="ArialMT" w:eastAsia="Times New Roman" w:hAnsi="ArialMT" w:cs="Segoe UI"/>
                <w:sz w:val="20"/>
                <w:szCs w:val="20"/>
              </w:rPr>
              <w:t xml:space="preserve"> Out of Range</w:t>
            </w:r>
          </w:p>
        </w:tc>
        <w:tc>
          <w:tcPr>
            <w:tcW w:w="1495" w:type="dxa"/>
            <w:tcBorders>
              <w:top w:val="single" w:sz="6" w:space="0" w:color="auto"/>
              <w:left w:val="nil"/>
              <w:bottom w:val="single" w:sz="6" w:space="0" w:color="auto"/>
              <w:right w:val="single" w:sz="6" w:space="0" w:color="auto"/>
            </w:tcBorders>
            <w:shd w:val="clear" w:color="auto" w:fill="auto"/>
          </w:tcPr>
          <w:p w14:paraId="75344A1E" w14:textId="7C573E1A" w:rsidR="00AE7057" w:rsidRDefault="00AE7057" w:rsidP="00AE7057">
            <w:pPr>
              <w:spacing w:after="0" w:line="240" w:lineRule="auto"/>
              <w:ind w:left="90"/>
              <w:textAlignment w:val="baseline"/>
              <w:rPr>
                <w:rFonts w:ascii="ArialMT" w:eastAsia="Times New Roman" w:hAnsi="ArialMT" w:cs="Segoe UI"/>
                <w:sz w:val="20"/>
                <w:szCs w:val="20"/>
              </w:rPr>
            </w:pPr>
            <w:r>
              <w:rPr>
                <w:rFonts w:cs="Arial"/>
                <w:color w:val="000000"/>
                <w:sz w:val="20"/>
                <w:szCs w:val="20"/>
                <w:shd w:val="clear" w:color="auto" w:fill="FFFFFF"/>
              </w:rPr>
              <w:t>Reported values are outside of the expected range.</w:t>
            </w:r>
          </w:p>
        </w:tc>
        <w:tc>
          <w:tcPr>
            <w:tcW w:w="3037" w:type="dxa"/>
            <w:tcBorders>
              <w:top w:val="single" w:sz="6" w:space="0" w:color="auto"/>
              <w:left w:val="nil"/>
              <w:bottom w:val="single" w:sz="6" w:space="0" w:color="auto"/>
              <w:right w:val="single" w:sz="6" w:space="0" w:color="auto"/>
            </w:tcBorders>
            <w:shd w:val="clear" w:color="auto" w:fill="auto"/>
          </w:tcPr>
          <w:p w14:paraId="39F67158"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Review logs for possible cause of error.</w:t>
            </w:r>
          </w:p>
          <w:p w14:paraId="3E670739"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Resolve issue.</w:t>
            </w:r>
          </w:p>
          <w:p w14:paraId="66D73F24"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Restoring power to the PDU receptacles requires manually resetting the PDU master switch.</w:t>
            </w:r>
          </w:p>
          <w:p w14:paraId="6A9E3B77" w14:textId="77777777"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Alarms are cleared on system restart</w:t>
            </w:r>
          </w:p>
          <w:p w14:paraId="720C5855" w14:textId="535C39F1" w:rsidR="00AE7057" w:rsidRDefault="00AE7057" w:rsidP="00AE7057">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Alarm is recorded in Alarm history</w:t>
            </w:r>
          </w:p>
        </w:tc>
        <w:tc>
          <w:tcPr>
            <w:tcW w:w="821" w:type="dxa"/>
            <w:tcBorders>
              <w:top w:val="single" w:sz="6" w:space="0" w:color="auto"/>
              <w:left w:val="nil"/>
              <w:bottom w:val="single" w:sz="6" w:space="0" w:color="auto"/>
              <w:right w:val="single" w:sz="4" w:space="0" w:color="auto"/>
            </w:tcBorders>
          </w:tcPr>
          <w:p w14:paraId="5EA5A366" w14:textId="1427BA1B" w:rsidR="00AE7057" w:rsidRDefault="00AE7057" w:rsidP="00AE7057">
            <w:pPr>
              <w:spacing w:after="120" w:line="240" w:lineRule="auto"/>
              <w:ind w:left="72"/>
              <w:rPr>
                <w:rFonts w:ascii="ArialMT" w:eastAsia="Times New Roman" w:hAnsi="ArialMT" w:cs="Segoe UI"/>
                <w:sz w:val="20"/>
                <w:szCs w:val="20"/>
              </w:rPr>
            </w:pPr>
            <w:r>
              <w:rPr>
                <w:rFonts w:ascii="ArialMT" w:eastAsia="Times New Roman" w:hAnsi="ArialMT" w:cs="Segoe UI"/>
                <w:sz w:val="20"/>
                <w:szCs w:val="20"/>
              </w:rPr>
              <w:t>30 sec</w:t>
            </w:r>
          </w:p>
        </w:tc>
        <w:tc>
          <w:tcPr>
            <w:tcW w:w="1186" w:type="dxa"/>
            <w:tcBorders>
              <w:top w:val="single" w:sz="6" w:space="0" w:color="auto"/>
              <w:left w:val="single" w:sz="4" w:space="0" w:color="auto"/>
              <w:bottom w:val="single" w:sz="6" w:space="0" w:color="auto"/>
              <w:right w:val="single" w:sz="6" w:space="0" w:color="auto"/>
            </w:tcBorders>
            <w:shd w:val="clear" w:color="auto" w:fill="auto"/>
          </w:tcPr>
          <w:p w14:paraId="137A56E6" w14:textId="531B5255" w:rsidR="00AE7057" w:rsidRDefault="00AE7057" w:rsidP="00AE7057">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897" w:type="dxa"/>
            <w:tcBorders>
              <w:top w:val="single" w:sz="6" w:space="0" w:color="auto"/>
              <w:left w:val="nil"/>
              <w:bottom w:val="single" w:sz="6" w:space="0" w:color="auto"/>
              <w:right w:val="single" w:sz="6" w:space="0" w:color="auto"/>
            </w:tcBorders>
            <w:shd w:val="clear" w:color="auto" w:fill="auto"/>
          </w:tcPr>
          <w:p w14:paraId="57647D09" w14:textId="5A326D61" w:rsidR="00AE7057" w:rsidRPr="00D83CFF" w:rsidRDefault="00AE7057" w:rsidP="00AE7057">
            <w:pPr>
              <w:spacing w:after="0" w:line="240" w:lineRule="auto"/>
              <w:ind w:left="92"/>
              <w:textAlignment w:val="baseline"/>
              <w:rPr>
                <w:rFonts w:ascii="ArialMT" w:eastAsia="Times New Roman" w:hAnsi="ArialMT" w:cs="Segoe UI"/>
                <w:sz w:val="20"/>
                <w:szCs w:val="20"/>
              </w:rPr>
            </w:pPr>
            <w:r w:rsidRPr="00D83CFF">
              <w:rPr>
                <w:rFonts w:ascii="ArialMT" w:eastAsia="Times New Roman" w:hAnsi="ArialMT" w:cs="Segoe UI"/>
                <w:sz w:val="20"/>
                <w:szCs w:val="20"/>
              </w:rPr>
              <w:t>Red Flashing</w:t>
            </w:r>
          </w:p>
        </w:tc>
        <w:tc>
          <w:tcPr>
            <w:tcW w:w="857" w:type="dxa"/>
            <w:tcBorders>
              <w:top w:val="single" w:sz="6" w:space="0" w:color="auto"/>
              <w:left w:val="nil"/>
              <w:bottom w:val="single" w:sz="6" w:space="0" w:color="auto"/>
              <w:right w:val="single" w:sz="6" w:space="0" w:color="auto"/>
            </w:tcBorders>
            <w:shd w:val="clear" w:color="auto" w:fill="auto"/>
          </w:tcPr>
          <w:p w14:paraId="451DA70C" w14:textId="5B9B0EA8" w:rsidR="00AE7057" w:rsidRPr="00D83CFF" w:rsidRDefault="00AE7057" w:rsidP="00AE7057">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Critical</w:t>
            </w:r>
          </w:p>
        </w:tc>
      </w:tr>
      <w:tr w:rsidR="00AA2D40" w:rsidRPr="004A5BDF" w14:paraId="0A98F656" w14:textId="77777777" w:rsidTr="6F93E4EF">
        <w:trPr>
          <w:trHeight w:val="2492"/>
        </w:trPr>
        <w:tc>
          <w:tcPr>
            <w:tcW w:w="1599" w:type="dxa"/>
            <w:tcBorders>
              <w:top w:val="single" w:sz="6" w:space="0" w:color="auto"/>
              <w:left w:val="single" w:sz="6" w:space="0" w:color="auto"/>
              <w:bottom w:val="single" w:sz="6" w:space="0" w:color="auto"/>
              <w:right w:val="single" w:sz="6" w:space="0" w:color="auto"/>
            </w:tcBorders>
            <w:shd w:val="clear" w:color="auto" w:fill="auto"/>
          </w:tcPr>
          <w:p w14:paraId="4598DA38" w14:textId="2A00AE9C" w:rsidR="00AA2D40" w:rsidRPr="00D83CFF" w:rsidRDefault="65159BBC" w:rsidP="00AA2D40">
            <w:pPr>
              <w:spacing w:after="0" w:line="240" w:lineRule="auto"/>
              <w:ind w:left="93"/>
              <w:textAlignment w:val="baseline"/>
              <w:rPr>
                <w:rFonts w:ascii="ArialMT" w:eastAsia="Times New Roman" w:hAnsi="ArialMT" w:cs="Segoe UI"/>
                <w:sz w:val="20"/>
                <w:szCs w:val="20"/>
              </w:rPr>
            </w:pPr>
            <w:r w:rsidRPr="5D93C6B6">
              <w:rPr>
                <w:rFonts w:ascii="ArialMT" w:eastAsia="Times New Roman" w:hAnsi="ArialMT" w:cs="Segoe UI"/>
                <w:sz w:val="20"/>
                <w:szCs w:val="20"/>
              </w:rPr>
              <w:t>Oil Temp – Reservoir Comms Failure</w:t>
            </w:r>
          </w:p>
        </w:tc>
        <w:tc>
          <w:tcPr>
            <w:tcW w:w="1495" w:type="dxa"/>
            <w:tcBorders>
              <w:top w:val="single" w:sz="6" w:space="0" w:color="auto"/>
              <w:left w:val="nil"/>
              <w:bottom w:val="single" w:sz="6" w:space="0" w:color="auto"/>
              <w:right w:val="single" w:sz="6" w:space="0" w:color="auto"/>
            </w:tcBorders>
            <w:shd w:val="clear" w:color="auto" w:fill="auto"/>
          </w:tcPr>
          <w:p w14:paraId="13F874C2" w14:textId="79A55DB8" w:rsidR="00AA2D40" w:rsidRPr="00D83CFF" w:rsidRDefault="00AA2D40" w:rsidP="00AA2D40">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Communication failure has occurred with one or more critical system components</w:t>
            </w:r>
            <w:r w:rsidR="000F150C">
              <w:rPr>
                <w:rFonts w:ascii="ArialMT" w:eastAsia="Times New Roman" w:hAnsi="ArialMT" w:cs="Segoe UI"/>
                <w:sz w:val="20"/>
                <w:szCs w:val="20"/>
              </w:rPr>
              <w:t>.</w:t>
            </w:r>
          </w:p>
        </w:tc>
        <w:tc>
          <w:tcPr>
            <w:tcW w:w="3037" w:type="dxa"/>
            <w:tcBorders>
              <w:top w:val="single" w:sz="6" w:space="0" w:color="auto"/>
              <w:left w:val="nil"/>
              <w:bottom w:val="single" w:sz="6" w:space="0" w:color="auto"/>
              <w:right w:val="single" w:sz="6" w:space="0" w:color="auto"/>
            </w:tcBorders>
            <w:shd w:val="clear" w:color="auto" w:fill="auto"/>
          </w:tcPr>
          <w:p w14:paraId="0F6B98B0" w14:textId="77777777" w:rsidR="00AA2D40" w:rsidRDefault="00AA2D40" w:rsidP="00AA2D40">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Review logs for possible cause of error.</w:t>
            </w:r>
          </w:p>
          <w:p w14:paraId="56E0271D" w14:textId="58094471" w:rsidR="00AA2D40" w:rsidRDefault="00AA2D40" w:rsidP="00AA2D40">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 xml:space="preserve">Resolve </w:t>
            </w:r>
            <w:r w:rsidR="00BF1CC5">
              <w:rPr>
                <w:rFonts w:cs="Arial"/>
                <w:color w:val="000000"/>
                <w:sz w:val="20"/>
                <w:szCs w:val="20"/>
                <w:shd w:val="clear" w:color="auto" w:fill="FFFFFF"/>
              </w:rPr>
              <w:t>issue</w:t>
            </w:r>
            <w:r w:rsidR="000F150C">
              <w:rPr>
                <w:rFonts w:cs="Arial"/>
                <w:color w:val="000000"/>
                <w:sz w:val="20"/>
                <w:szCs w:val="20"/>
                <w:shd w:val="clear" w:color="auto" w:fill="FFFFFF"/>
              </w:rPr>
              <w:t>.</w:t>
            </w:r>
          </w:p>
          <w:p w14:paraId="1AC37685" w14:textId="02B21AF0" w:rsidR="00AA2D40" w:rsidRDefault="00AA2D40" w:rsidP="00AA2D40">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Restoring power to the PDU receptacles requires manually resetting the PDU master switch.</w:t>
            </w:r>
          </w:p>
          <w:p w14:paraId="75F88937" w14:textId="77777777" w:rsidR="00AA2D40" w:rsidRDefault="00AA2D40" w:rsidP="00AA2D40">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Alarms are cleared on system restart.</w:t>
            </w:r>
          </w:p>
          <w:p w14:paraId="3DA3E4DC" w14:textId="6181B07E" w:rsidR="00AA2D40" w:rsidRDefault="00AA2D40" w:rsidP="00AA2D40">
            <w:pPr>
              <w:pStyle w:val="ListParagraph"/>
              <w:numPr>
                <w:ilvl w:val="0"/>
                <w:numId w:val="4"/>
              </w:numPr>
              <w:spacing w:after="0" w:line="240" w:lineRule="auto"/>
              <w:ind w:left="268" w:hanging="178"/>
              <w:textAlignment w:val="baseline"/>
              <w:rPr>
                <w:rFonts w:cs="Arial"/>
                <w:color w:val="000000"/>
                <w:sz w:val="20"/>
                <w:szCs w:val="20"/>
                <w:shd w:val="clear" w:color="auto" w:fill="FFFFFF"/>
              </w:rPr>
            </w:pPr>
            <w:bookmarkStart w:id="41" w:name="_Int_MkSFglRw"/>
            <w:r>
              <w:rPr>
                <w:rFonts w:cs="Arial"/>
                <w:color w:val="000000"/>
                <w:sz w:val="20"/>
                <w:szCs w:val="20"/>
                <w:shd w:val="clear" w:color="auto" w:fill="FFFFFF"/>
              </w:rPr>
              <w:t>Alarm is</w:t>
            </w:r>
            <w:bookmarkEnd w:id="41"/>
            <w:r>
              <w:rPr>
                <w:rFonts w:cs="Arial"/>
                <w:color w:val="000000"/>
                <w:sz w:val="20"/>
                <w:szCs w:val="20"/>
                <w:shd w:val="clear" w:color="auto" w:fill="FFFFFF"/>
              </w:rPr>
              <w:t xml:space="preserve"> recorded in </w:t>
            </w:r>
            <w:r w:rsidR="00BF1CC5">
              <w:rPr>
                <w:rFonts w:cs="Arial"/>
                <w:color w:val="000000"/>
                <w:sz w:val="20"/>
                <w:szCs w:val="20"/>
                <w:shd w:val="clear" w:color="auto" w:fill="FFFFFF"/>
              </w:rPr>
              <w:t>Alarm history.</w:t>
            </w:r>
          </w:p>
        </w:tc>
        <w:tc>
          <w:tcPr>
            <w:tcW w:w="821" w:type="dxa"/>
            <w:tcBorders>
              <w:top w:val="single" w:sz="6" w:space="0" w:color="auto"/>
              <w:left w:val="nil"/>
              <w:bottom w:val="single" w:sz="6" w:space="0" w:color="auto"/>
              <w:right w:val="single" w:sz="4" w:space="0" w:color="auto"/>
            </w:tcBorders>
          </w:tcPr>
          <w:p w14:paraId="538F901B" w14:textId="05490912" w:rsidR="00AA2D40" w:rsidRPr="3094B1E0" w:rsidRDefault="00AA2D40" w:rsidP="00481BD7">
            <w:pPr>
              <w:spacing w:after="120" w:line="240" w:lineRule="auto"/>
              <w:ind w:left="72"/>
              <w:rPr>
                <w:rFonts w:ascii="ArialMT" w:eastAsia="Times New Roman" w:hAnsi="ArialMT" w:cs="Segoe UI"/>
                <w:sz w:val="20"/>
                <w:szCs w:val="20"/>
              </w:rPr>
            </w:pPr>
            <w:r>
              <w:rPr>
                <w:rFonts w:ascii="ArialMT" w:eastAsia="Times New Roman" w:hAnsi="ArialMT" w:cs="Segoe UI"/>
                <w:sz w:val="20"/>
                <w:szCs w:val="20"/>
              </w:rPr>
              <w:t>30 sec</w:t>
            </w:r>
          </w:p>
        </w:tc>
        <w:tc>
          <w:tcPr>
            <w:tcW w:w="1186" w:type="dxa"/>
            <w:tcBorders>
              <w:top w:val="single" w:sz="6" w:space="0" w:color="auto"/>
              <w:left w:val="single" w:sz="4" w:space="0" w:color="auto"/>
              <w:bottom w:val="single" w:sz="6" w:space="0" w:color="auto"/>
              <w:right w:val="single" w:sz="6" w:space="0" w:color="auto"/>
            </w:tcBorders>
            <w:shd w:val="clear" w:color="auto" w:fill="auto"/>
          </w:tcPr>
          <w:p w14:paraId="459840E3" w14:textId="51244E24" w:rsidR="00AA2D40" w:rsidRDefault="00AA2D40" w:rsidP="00AA2D40">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897" w:type="dxa"/>
            <w:tcBorders>
              <w:top w:val="single" w:sz="6" w:space="0" w:color="auto"/>
              <w:left w:val="nil"/>
              <w:bottom w:val="single" w:sz="6" w:space="0" w:color="auto"/>
              <w:right w:val="single" w:sz="6" w:space="0" w:color="auto"/>
            </w:tcBorders>
            <w:shd w:val="clear" w:color="auto" w:fill="auto"/>
          </w:tcPr>
          <w:p w14:paraId="7CFE1F93" w14:textId="78D69357" w:rsidR="00AA2D40" w:rsidRPr="00D83CFF" w:rsidRDefault="00AA2D40" w:rsidP="00AA2D40">
            <w:pPr>
              <w:spacing w:after="0" w:line="240" w:lineRule="auto"/>
              <w:ind w:left="92"/>
              <w:textAlignment w:val="baseline"/>
              <w:rPr>
                <w:rFonts w:ascii="ArialMT" w:eastAsia="Times New Roman" w:hAnsi="ArialMT" w:cs="Segoe UI"/>
                <w:sz w:val="20"/>
                <w:szCs w:val="20"/>
              </w:rPr>
            </w:pPr>
            <w:r w:rsidRPr="00D83CFF">
              <w:rPr>
                <w:rFonts w:ascii="ArialMT" w:eastAsia="Times New Roman" w:hAnsi="ArialMT" w:cs="Segoe UI"/>
                <w:sz w:val="20"/>
                <w:szCs w:val="20"/>
              </w:rPr>
              <w:t>Red Flashing</w:t>
            </w:r>
          </w:p>
        </w:tc>
        <w:tc>
          <w:tcPr>
            <w:tcW w:w="857" w:type="dxa"/>
            <w:tcBorders>
              <w:top w:val="single" w:sz="6" w:space="0" w:color="auto"/>
              <w:left w:val="nil"/>
              <w:bottom w:val="single" w:sz="6" w:space="0" w:color="auto"/>
              <w:right w:val="single" w:sz="6" w:space="0" w:color="auto"/>
            </w:tcBorders>
            <w:shd w:val="clear" w:color="auto" w:fill="auto"/>
          </w:tcPr>
          <w:p w14:paraId="3C0E45CF" w14:textId="5ADF6FC2" w:rsidR="00AA2D40" w:rsidRPr="00D83CFF" w:rsidRDefault="00AA2D40" w:rsidP="00AA2D40">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Critical</w:t>
            </w:r>
          </w:p>
        </w:tc>
      </w:tr>
      <w:tr w:rsidR="00BF1CC5" w:rsidRPr="004A5BDF" w14:paraId="5684931C" w14:textId="77777777" w:rsidTr="00E86843">
        <w:trPr>
          <w:trHeight w:val="1016"/>
        </w:trPr>
        <w:tc>
          <w:tcPr>
            <w:tcW w:w="1599" w:type="dxa"/>
            <w:tcBorders>
              <w:top w:val="single" w:sz="6" w:space="0" w:color="auto"/>
              <w:left w:val="single" w:sz="6" w:space="0" w:color="auto"/>
              <w:bottom w:val="single" w:sz="6" w:space="0" w:color="auto"/>
              <w:right w:val="single" w:sz="6" w:space="0" w:color="auto"/>
            </w:tcBorders>
            <w:shd w:val="clear" w:color="auto" w:fill="auto"/>
          </w:tcPr>
          <w:p w14:paraId="6AC6CE21" w14:textId="77777777" w:rsidR="000E5BA3" w:rsidRDefault="4CF59D61" w:rsidP="00BF1CC5">
            <w:pPr>
              <w:spacing w:after="0" w:line="240" w:lineRule="auto"/>
              <w:ind w:left="93"/>
              <w:textAlignment w:val="baseline"/>
              <w:rPr>
                <w:rFonts w:ascii="ArialMT" w:eastAsia="Times New Roman" w:hAnsi="ArialMT" w:cs="Segoe UI"/>
                <w:sz w:val="20"/>
                <w:szCs w:val="20"/>
              </w:rPr>
            </w:pPr>
            <w:r w:rsidRPr="5D93C6B6">
              <w:rPr>
                <w:rFonts w:ascii="ArialMT" w:eastAsia="Times New Roman" w:hAnsi="ArialMT" w:cs="Segoe UI"/>
                <w:sz w:val="20"/>
                <w:szCs w:val="20"/>
              </w:rPr>
              <w:t xml:space="preserve">Oil Temp – Reservoir Out </w:t>
            </w:r>
          </w:p>
          <w:p w14:paraId="7B904DDC" w14:textId="46880223" w:rsidR="00BF1CC5" w:rsidRPr="00D83CFF" w:rsidRDefault="4CF59D61" w:rsidP="00BF1CC5">
            <w:pPr>
              <w:spacing w:after="0" w:line="240" w:lineRule="auto"/>
              <w:ind w:left="93"/>
              <w:textAlignment w:val="baseline"/>
              <w:rPr>
                <w:rFonts w:ascii="ArialMT" w:eastAsia="Times New Roman" w:hAnsi="ArialMT" w:cs="Segoe UI"/>
                <w:sz w:val="20"/>
                <w:szCs w:val="20"/>
              </w:rPr>
            </w:pPr>
            <w:r w:rsidRPr="5D93C6B6">
              <w:rPr>
                <w:rFonts w:ascii="ArialMT" w:eastAsia="Times New Roman" w:hAnsi="ArialMT" w:cs="Segoe UI"/>
                <w:sz w:val="20"/>
                <w:szCs w:val="20"/>
              </w:rPr>
              <w:t>of Range</w:t>
            </w:r>
          </w:p>
        </w:tc>
        <w:tc>
          <w:tcPr>
            <w:tcW w:w="1495" w:type="dxa"/>
            <w:tcBorders>
              <w:top w:val="single" w:sz="6" w:space="0" w:color="auto"/>
              <w:left w:val="nil"/>
              <w:bottom w:val="single" w:sz="6" w:space="0" w:color="auto"/>
              <w:right w:val="single" w:sz="6" w:space="0" w:color="auto"/>
            </w:tcBorders>
            <w:shd w:val="clear" w:color="auto" w:fill="auto"/>
          </w:tcPr>
          <w:p w14:paraId="6A07D95F" w14:textId="384C1C97" w:rsidR="00BF1CC5" w:rsidRPr="00D83CFF" w:rsidRDefault="00BF1CC5" w:rsidP="00BF1CC5">
            <w:pPr>
              <w:spacing w:after="0" w:line="240" w:lineRule="auto"/>
              <w:ind w:left="90"/>
              <w:textAlignment w:val="baseline"/>
              <w:rPr>
                <w:rFonts w:ascii="ArialMT" w:eastAsia="Times New Roman" w:hAnsi="ArialMT" w:cs="Segoe UI"/>
                <w:sz w:val="20"/>
                <w:szCs w:val="20"/>
              </w:rPr>
            </w:pPr>
            <w:r>
              <w:rPr>
                <w:rFonts w:cs="Arial"/>
                <w:color w:val="000000"/>
                <w:sz w:val="20"/>
                <w:szCs w:val="20"/>
                <w:shd w:val="clear" w:color="auto" w:fill="FFFFFF"/>
              </w:rPr>
              <w:t>Reported values are outside of the expected range</w:t>
            </w:r>
            <w:r w:rsidR="005138DA">
              <w:rPr>
                <w:rFonts w:cs="Arial"/>
                <w:color w:val="000000"/>
                <w:sz w:val="20"/>
                <w:szCs w:val="20"/>
                <w:shd w:val="clear" w:color="auto" w:fill="FFFFFF"/>
              </w:rPr>
              <w:t>.</w:t>
            </w:r>
          </w:p>
        </w:tc>
        <w:tc>
          <w:tcPr>
            <w:tcW w:w="3037" w:type="dxa"/>
            <w:tcBorders>
              <w:top w:val="single" w:sz="6" w:space="0" w:color="auto"/>
              <w:left w:val="nil"/>
              <w:bottom w:val="single" w:sz="6" w:space="0" w:color="auto"/>
              <w:right w:val="single" w:sz="6" w:space="0" w:color="auto"/>
            </w:tcBorders>
            <w:shd w:val="clear" w:color="auto" w:fill="auto"/>
          </w:tcPr>
          <w:p w14:paraId="2B3AEECD" w14:textId="77777777" w:rsidR="00BF1CC5" w:rsidRDefault="00BF1CC5" w:rsidP="00BF1CC5">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Review logs for possible cause of error.</w:t>
            </w:r>
          </w:p>
          <w:p w14:paraId="71D168BA" w14:textId="769392C4" w:rsidR="00BF1CC5" w:rsidRDefault="00BF1CC5" w:rsidP="00BF1CC5">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Resolve issue</w:t>
            </w:r>
            <w:r w:rsidR="000F150C">
              <w:rPr>
                <w:rFonts w:cs="Arial"/>
                <w:color w:val="000000"/>
                <w:sz w:val="20"/>
                <w:szCs w:val="20"/>
                <w:shd w:val="clear" w:color="auto" w:fill="FFFFFF"/>
              </w:rPr>
              <w:t>.</w:t>
            </w:r>
          </w:p>
          <w:p w14:paraId="629C899A" w14:textId="29FC9243" w:rsidR="00BF1CC5" w:rsidRDefault="3E294427" w:rsidP="00BF1CC5">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Allow the system to cool before restarting,</w:t>
            </w:r>
            <w:r w:rsidR="002C102C">
              <w:rPr>
                <w:rFonts w:cs="Arial"/>
                <w:color w:val="000000"/>
                <w:sz w:val="20"/>
                <w:szCs w:val="20"/>
                <w:shd w:val="clear" w:color="auto" w:fill="FFFFFF"/>
              </w:rPr>
              <w:t xml:space="preserve"> the</w:t>
            </w:r>
            <w:r w:rsidR="00BF1CC5">
              <w:rPr>
                <w:rFonts w:cs="Arial"/>
                <w:color w:val="000000"/>
                <w:sz w:val="20"/>
                <w:szCs w:val="20"/>
                <w:shd w:val="clear" w:color="auto" w:fill="FFFFFF"/>
              </w:rPr>
              <w:t xml:space="preserve"> </w:t>
            </w:r>
            <w:r w:rsidR="004E7CE2">
              <w:rPr>
                <w:rStyle w:val="normaltextrun"/>
                <w:rFonts w:cs="Arial"/>
                <w:color w:val="000000"/>
                <w:sz w:val="20"/>
                <w:szCs w:val="20"/>
              </w:rPr>
              <w:t xml:space="preserve">system should cool to </w:t>
            </w:r>
            <w:r w:rsidR="002C102C">
              <w:rPr>
                <w:rStyle w:val="normaltextrun"/>
                <w:rFonts w:cs="Arial"/>
                <w:color w:val="000000"/>
                <w:sz w:val="20"/>
                <w:szCs w:val="20"/>
              </w:rPr>
              <w:t>a</w:t>
            </w:r>
            <w:r w:rsidR="002C102C">
              <w:rPr>
                <w:rStyle w:val="normaltextrun"/>
              </w:rPr>
              <w:t xml:space="preserve"> </w:t>
            </w:r>
            <w:r w:rsidR="004E7CE2">
              <w:rPr>
                <w:rStyle w:val="normaltextrun"/>
                <w:rFonts w:cs="Arial"/>
                <w:color w:val="000000"/>
                <w:sz w:val="20"/>
                <w:szCs w:val="20"/>
              </w:rPr>
              <w:t xml:space="preserve">temperature below </w:t>
            </w:r>
            <w:r w:rsidR="002C102C">
              <w:rPr>
                <w:rStyle w:val="normaltextrun"/>
                <w:rFonts w:cs="Arial"/>
                <w:color w:val="000000"/>
                <w:sz w:val="20"/>
                <w:szCs w:val="20"/>
              </w:rPr>
              <w:t xml:space="preserve">the </w:t>
            </w:r>
            <w:r w:rsidR="004E7CE2">
              <w:rPr>
                <w:rStyle w:val="normaltextrun"/>
                <w:rFonts w:cs="Arial"/>
                <w:color w:val="000000"/>
                <w:sz w:val="20"/>
                <w:szCs w:val="20"/>
              </w:rPr>
              <w:t>specified alarm threshold.</w:t>
            </w:r>
          </w:p>
          <w:p w14:paraId="2A57B542" w14:textId="77777777" w:rsidR="00BF1CC5" w:rsidRDefault="00BF1CC5" w:rsidP="00BF1CC5">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t>Restoring power to the PDU receptacles requires manually resetting the PDU master switch.</w:t>
            </w:r>
          </w:p>
          <w:p w14:paraId="01D1766E" w14:textId="77777777" w:rsidR="00BF1CC5" w:rsidRDefault="00BF1CC5" w:rsidP="00BF1CC5">
            <w:pPr>
              <w:pStyle w:val="ListParagraph"/>
              <w:numPr>
                <w:ilvl w:val="0"/>
                <w:numId w:val="4"/>
              </w:numPr>
              <w:spacing w:after="0" w:line="240" w:lineRule="auto"/>
              <w:ind w:left="268" w:hanging="178"/>
              <w:textAlignment w:val="baseline"/>
              <w:rPr>
                <w:rFonts w:cs="Arial"/>
                <w:color w:val="000000"/>
                <w:sz w:val="20"/>
                <w:szCs w:val="20"/>
                <w:shd w:val="clear" w:color="auto" w:fill="FFFFFF"/>
              </w:rPr>
            </w:pPr>
            <w:r>
              <w:rPr>
                <w:rFonts w:cs="Arial"/>
                <w:color w:val="000000"/>
                <w:sz w:val="20"/>
                <w:szCs w:val="20"/>
                <w:shd w:val="clear" w:color="auto" w:fill="FFFFFF"/>
              </w:rPr>
              <w:lastRenderedPageBreak/>
              <w:t>Alarms are cleared on system restart</w:t>
            </w:r>
          </w:p>
          <w:p w14:paraId="4A2AF371" w14:textId="5BB8F815" w:rsidR="00BF1CC5" w:rsidRDefault="18FCAD92" w:rsidP="00BF1CC5">
            <w:pPr>
              <w:pStyle w:val="ListParagraph"/>
              <w:numPr>
                <w:ilvl w:val="0"/>
                <w:numId w:val="4"/>
              </w:numPr>
              <w:spacing w:after="0" w:line="240" w:lineRule="auto"/>
              <w:ind w:left="268" w:hanging="178"/>
              <w:textAlignment w:val="baseline"/>
              <w:rPr>
                <w:rFonts w:cs="Arial"/>
                <w:color w:val="000000"/>
                <w:sz w:val="20"/>
                <w:szCs w:val="20"/>
                <w:shd w:val="clear" w:color="auto" w:fill="FFFFFF"/>
              </w:rPr>
            </w:pPr>
            <w:bookmarkStart w:id="42" w:name="_Int_yYWaDVo4"/>
            <w:r>
              <w:rPr>
                <w:rFonts w:cs="Arial"/>
                <w:color w:val="000000"/>
                <w:sz w:val="20"/>
                <w:szCs w:val="20"/>
                <w:shd w:val="clear" w:color="auto" w:fill="FFFFFF"/>
              </w:rPr>
              <w:t>Alarm is</w:t>
            </w:r>
            <w:bookmarkEnd w:id="42"/>
            <w:r>
              <w:rPr>
                <w:rFonts w:cs="Arial"/>
                <w:color w:val="000000"/>
                <w:sz w:val="20"/>
                <w:szCs w:val="20"/>
                <w:shd w:val="clear" w:color="auto" w:fill="FFFFFF"/>
              </w:rPr>
              <w:t xml:space="preserve"> recorded in Alarm history</w:t>
            </w:r>
          </w:p>
        </w:tc>
        <w:tc>
          <w:tcPr>
            <w:tcW w:w="821" w:type="dxa"/>
            <w:tcBorders>
              <w:top w:val="single" w:sz="6" w:space="0" w:color="auto"/>
              <w:left w:val="nil"/>
              <w:bottom w:val="single" w:sz="6" w:space="0" w:color="auto"/>
              <w:right w:val="single" w:sz="4" w:space="0" w:color="auto"/>
            </w:tcBorders>
          </w:tcPr>
          <w:p w14:paraId="6CCA1F66" w14:textId="544C4C7B" w:rsidR="00BF1CC5" w:rsidRPr="3094B1E0" w:rsidRDefault="00BF1CC5" w:rsidP="00481BD7">
            <w:pPr>
              <w:spacing w:after="120" w:line="240" w:lineRule="auto"/>
              <w:ind w:left="72"/>
              <w:rPr>
                <w:rFonts w:ascii="ArialMT" w:eastAsia="Times New Roman" w:hAnsi="ArialMT" w:cs="Segoe UI"/>
                <w:sz w:val="20"/>
                <w:szCs w:val="20"/>
              </w:rPr>
            </w:pPr>
            <w:r>
              <w:rPr>
                <w:rFonts w:ascii="ArialMT" w:eastAsia="Times New Roman" w:hAnsi="ArialMT" w:cs="Segoe UI"/>
                <w:sz w:val="20"/>
                <w:szCs w:val="20"/>
              </w:rPr>
              <w:lastRenderedPageBreak/>
              <w:t>30 sec</w:t>
            </w:r>
          </w:p>
        </w:tc>
        <w:tc>
          <w:tcPr>
            <w:tcW w:w="1186" w:type="dxa"/>
            <w:tcBorders>
              <w:top w:val="single" w:sz="6" w:space="0" w:color="auto"/>
              <w:left w:val="single" w:sz="4" w:space="0" w:color="auto"/>
              <w:bottom w:val="single" w:sz="6" w:space="0" w:color="auto"/>
              <w:right w:val="single" w:sz="6" w:space="0" w:color="auto"/>
            </w:tcBorders>
            <w:shd w:val="clear" w:color="auto" w:fill="auto"/>
          </w:tcPr>
          <w:p w14:paraId="212374BB" w14:textId="0E1EF54F" w:rsidR="00BF1CC5" w:rsidRDefault="00BF1CC5" w:rsidP="00BF1CC5">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897" w:type="dxa"/>
            <w:tcBorders>
              <w:top w:val="single" w:sz="6" w:space="0" w:color="auto"/>
              <w:left w:val="nil"/>
              <w:bottom w:val="single" w:sz="6" w:space="0" w:color="auto"/>
              <w:right w:val="single" w:sz="6" w:space="0" w:color="auto"/>
            </w:tcBorders>
            <w:shd w:val="clear" w:color="auto" w:fill="auto"/>
          </w:tcPr>
          <w:p w14:paraId="6841FA54" w14:textId="54B59D62" w:rsidR="00BF1CC5" w:rsidRPr="00D83CFF" w:rsidRDefault="00BF1CC5" w:rsidP="00BF1CC5">
            <w:pPr>
              <w:spacing w:after="0" w:line="240" w:lineRule="auto"/>
              <w:ind w:left="92"/>
              <w:textAlignment w:val="baseline"/>
              <w:rPr>
                <w:rFonts w:ascii="ArialMT" w:eastAsia="Times New Roman" w:hAnsi="ArialMT" w:cs="Segoe UI"/>
                <w:sz w:val="20"/>
                <w:szCs w:val="20"/>
              </w:rPr>
            </w:pPr>
            <w:r w:rsidRPr="00D83CFF">
              <w:rPr>
                <w:rFonts w:ascii="ArialMT" w:eastAsia="Times New Roman" w:hAnsi="ArialMT" w:cs="Segoe UI"/>
                <w:sz w:val="20"/>
                <w:szCs w:val="20"/>
              </w:rPr>
              <w:t>Red Flashing</w:t>
            </w:r>
          </w:p>
        </w:tc>
        <w:tc>
          <w:tcPr>
            <w:tcW w:w="857" w:type="dxa"/>
            <w:tcBorders>
              <w:top w:val="single" w:sz="6" w:space="0" w:color="auto"/>
              <w:left w:val="nil"/>
              <w:bottom w:val="single" w:sz="6" w:space="0" w:color="auto"/>
              <w:right w:val="single" w:sz="6" w:space="0" w:color="auto"/>
            </w:tcBorders>
            <w:shd w:val="clear" w:color="auto" w:fill="auto"/>
          </w:tcPr>
          <w:p w14:paraId="462D64E6" w14:textId="56638F98" w:rsidR="00BF1CC5" w:rsidRPr="00D83CFF" w:rsidRDefault="00BF1CC5" w:rsidP="00BF1CC5">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Critical</w:t>
            </w:r>
          </w:p>
        </w:tc>
      </w:tr>
      <w:tr w:rsidR="00AA2D40" w:rsidRPr="004A5BDF" w14:paraId="3D5C4884" w14:textId="77777777" w:rsidTr="6F93E4EF">
        <w:trPr>
          <w:trHeight w:val="2492"/>
        </w:trPr>
        <w:tc>
          <w:tcPr>
            <w:tcW w:w="1599" w:type="dxa"/>
            <w:tcBorders>
              <w:top w:val="single" w:sz="6" w:space="0" w:color="auto"/>
              <w:left w:val="single" w:sz="6" w:space="0" w:color="auto"/>
              <w:bottom w:val="single" w:sz="6" w:space="0" w:color="auto"/>
              <w:right w:val="single" w:sz="6" w:space="0" w:color="auto"/>
            </w:tcBorders>
            <w:shd w:val="clear" w:color="auto" w:fill="auto"/>
          </w:tcPr>
          <w:p w14:paraId="562F0E0A" w14:textId="5204BAE9" w:rsidR="00921330" w:rsidRPr="00D83CFF" w:rsidRDefault="00921330" w:rsidP="000858B5">
            <w:pPr>
              <w:spacing w:after="0" w:line="240" w:lineRule="auto"/>
              <w:ind w:left="93"/>
              <w:textAlignment w:val="baseline"/>
              <w:rPr>
                <w:rFonts w:ascii="ArialMT" w:eastAsia="Times New Roman" w:hAnsi="ArialMT" w:cs="Segoe UI"/>
                <w:sz w:val="20"/>
                <w:szCs w:val="20"/>
              </w:rPr>
            </w:pPr>
            <w:r w:rsidRPr="00D83CFF">
              <w:rPr>
                <w:rFonts w:ascii="ArialMT" w:eastAsia="Times New Roman" w:hAnsi="ArialMT" w:cs="Segoe UI"/>
                <w:sz w:val="20"/>
                <w:szCs w:val="20"/>
              </w:rPr>
              <w:t>Oil Level Low</w:t>
            </w:r>
          </w:p>
        </w:tc>
        <w:tc>
          <w:tcPr>
            <w:tcW w:w="1495" w:type="dxa"/>
            <w:tcBorders>
              <w:top w:val="single" w:sz="6" w:space="0" w:color="auto"/>
              <w:left w:val="nil"/>
              <w:bottom w:val="single" w:sz="6" w:space="0" w:color="auto"/>
              <w:right w:val="single" w:sz="6" w:space="0" w:color="auto"/>
            </w:tcBorders>
            <w:shd w:val="clear" w:color="auto" w:fill="auto"/>
          </w:tcPr>
          <w:p w14:paraId="663A8486" w14:textId="5AF1A7BE" w:rsidR="00921330" w:rsidRPr="00D83CFF" w:rsidRDefault="00921330" w:rsidP="000858B5">
            <w:pPr>
              <w:spacing w:after="0" w:line="240" w:lineRule="auto"/>
              <w:ind w:left="90"/>
              <w:textAlignment w:val="baseline"/>
              <w:rPr>
                <w:rFonts w:ascii="ArialMT" w:eastAsia="Times New Roman" w:hAnsi="ArialMT" w:cs="Segoe UI"/>
                <w:sz w:val="20"/>
                <w:szCs w:val="20"/>
              </w:rPr>
            </w:pPr>
            <w:bookmarkStart w:id="43" w:name="_Int_CshsghKG"/>
            <w:r w:rsidRPr="0D782A6D">
              <w:rPr>
                <w:rFonts w:ascii="ArialMT" w:eastAsia="Times New Roman" w:hAnsi="ArialMT" w:cs="Segoe UI"/>
                <w:sz w:val="20"/>
                <w:szCs w:val="20"/>
              </w:rPr>
              <w:t>Oil</w:t>
            </w:r>
            <w:bookmarkEnd w:id="43"/>
            <w:r w:rsidRPr="0D782A6D">
              <w:rPr>
                <w:rFonts w:ascii="ArialMT" w:eastAsia="Times New Roman" w:hAnsi="ArialMT" w:cs="Segoe UI"/>
                <w:sz w:val="20"/>
                <w:szCs w:val="20"/>
              </w:rPr>
              <w:t xml:space="preserve"> level </w:t>
            </w:r>
            <w:bookmarkStart w:id="44" w:name="_Int_c6ZuNOYx"/>
            <w:r w:rsidRPr="0D782A6D">
              <w:rPr>
                <w:rFonts w:ascii="ArialMT" w:eastAsia="Times New Roman" w:hAnsi="ArialMT" w:cs="Segoe UI"/>
                <w:sz w:val="20"/>
                <w:szCs w:val="20"/>
              </w:rPr>
              <w:t>too</w:t>
            </w:r>
            <w:bookmarkEnd w:id="44"/>
            <w:r w:rsidRPr="0D782A6D">
              <w:rPr>
                <w:rFonts w:ascii="ArialMT" w:eastAsia="Times New Roman" w:hAnsi="ArialMT" w:cs="Segoe UI"/>
                <w:sz w:val="20"/>
                <w:szCs w:val="20"/>
              </w:rPr>
              <w:t xml:space="preserve"> low for safe operations</w:t>
            </w:r>
            <w:r w:rsidR="005138DA" w:rsidRPr="0D782A6D">
              <w:rPr>
                <w:rFonts w:ascii="ArialMT" w:eastAsia="Times New Roman" w:hAnsi="ArialMT" w:cs="Segoe UI"/>
                <w:sz w:val="20"/>
                <w:szCs w:val="20"/>
              </w:rPr>
              <w:t>.</w:t>
            </w:r>
          </w:p>
        </w:tc>
        <w:tc>
          <w:tcPr>
            <w:tcW w:w="3037" w:type="dxa"/>
            <w:tcBorders>
              <w:top w:val="single" w:sz="6" w:space="0" w:color="auto"/>
              <w:left w:val="nil"/>
              <w:bottom w:val="single" w:sz="6" w:space="0" w:color="auto"/>
              <w:right w:val="single" w:sz="6" w:space="0" w:color="auto"/>
            </w:tcBorders>
            <w:shd w:val="clear" w:color="auto" w:fill="auto"/>
          </w:tcPr>
          <w:p w14:paraId="319D2883" w14:textId="182A2664" w:rsidR="004318A1" w:rsidRPr="004318A1" w:rsidRDefault="004318A1" w:rsidP="007E1E0F">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Pr>
                <w:rFonts w:cs="Arial"/>
                <w:color w:val="000000"/>
                <w:sz w:val="20"/>
                <w:szCs w:val="20"/>
                <w:shd w:val="clear" w:color="auto" w:fill="FFFFFF"/>
              </w:rPr>
              <w:t>Check for leaks.</w:t>
            </w:r>
          </w:p>
          <w:p w14:paraId="1A23B88C" w14:textId="77777777" w:rsidR="004318A1" w:rsidRPr="004318A1" w:rsidRDefault="004318A1" w:rsidP="007E1E0F">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Pr>
                <w:rFonts w:cs="Arial"/>
                <w:color w:val="000000"/>
                <w:sz w:val="20"/>
                <w:szCs w:val="20"/>
                <w:shd w:val="clear" w:color="auto" w:fill="FFFFFF"/>
              </w:rPr>
              <w:t>Add oil to the unit per the CryptoCore Maintenance Manual.</w:t>
            </w:r>
          </w:p>
          <w:p w14:paraId="6DA9844F" w14:textId="77777777" w:rsidR="004318A1" w:rsidRPr="004318A1" w:rsidRDefault="004318A1" w:rsidP="007E1E0F">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Pr>
                <w:rFonts w:cs="Arial"/>
                <w:color w:val="000000"/>
                <w:sz w:val="20"/>
                <w:szCs w:val="20"/>
                <w:shd w:val="clear" w:color="auto" w:fill="FFFFFF"/>
              </w:rPr>
              <w:t>The PDU Master Switch must be reset manually on the unit to restore power to the PDU receptacles.</w:t>
            </w:r>
          </w:p>
          <w:p w14:paraId="360B0924" w14:textId="1562A5D5" w:rsidR="007A0597" w:rsidRPr="007A0597" w:rsidRDefault="004318A1" w:rsidP="007E1E0F">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Pr>
                <w:rFonts w:cs="Arial"/>
                <w:color w:val="000000"/>
                <w:sz w:val="20"/>
                <w:szCs w:val="20"/>
                <w:shd w:val="clear" w:color="auto" w:fill="FFFFFF"/>
              </w:rPr>
              <w:t xml:space="preserve">The alarm will clear when the condition has been resolved and the </w:t>
            </w:r>
            <w:r w:rsidR="00653788">
              <w:rPr>
                <w:rFonts w:cs="Arial"/>
                <w:color w:val="000000"/>
                <w:sz w:val="20"/>
                <w:szCs w:val="20"/>
                <w:shd w:val="clear" w:color="auto" w:fill="FFFFFF"/>
              </w:rPr>
              <w:t>unit</w:t>
            </w:r>
            <w:r>
              <w:rPr>
                <w:rFonts w:cs="Arial"/>
                <w:color w:val="000000"/>
                <w:sz w:val="20"/>
                <w:szCs w:val="20"/>
                <w:shd w:val="clear" w:color="auto" w:fill="FFFFFF"/>
              </w:rPr>
              <w:t xml:space="preserve"> is operating within system parameters.</w:t>
            </w:r>
          </w:p>
          <w:p w14:paraId="68DAD030" w14:textId="2D71B0B5" w:rsidR="007A0597" w:rsidRPr="007A0597" w:rsidRDefault="00921330" w:rsidP="007E1E0F">
            <w:pPr>
              <w:pStyle w:val="ListParagraph"/>
              <w:numPr>
                <w:ilvl w:val="0"/>
                <w:numId w:val="4"/>
              </w:numPr>
              <w:spacing w:after="0" w:line="240" w:lineRule="auto"/>
              <w:ind w:left="268" w:hanging="178"/>
              <w:textAlignment w:val="baseline"/>
              <w:rPr>
                <w:rFonts w:ascii="ArialMT" w:eastAsia="Times New Roman" w:hAnsi="ArialMT" w:cs="Segoe UI"/>
                <w:sz w:val="20"/>
                <w:szCs w:val="20"/>
              </w:rPr>
            </w:pPr>
            <w:bookmarkStart w:id="45" w:name="_Int_DlJRHXho"/>
            <w:r>
              <w:rPr>
                <w:rFonts w:cs="Arial"/>
                <w:color w:val="000000"/>
                <w:sz w:val="20"/>
                <w:szCs w:val="20"/>
                <w:shd w:val="clear" w:color="auto" w:fill="FFFFFF"/>
              </w:rPr>
              <w:t>Alarm</w:t>
            </w:r>
            <w:bookmarkEnd w:id="45"/>
            <w:r>
              <w:rPr>
                <w:rFonts w:cs="Arial"/>
                <w:color w:val="000000"/>
                <w:sz w:val="20"/>
                <w:szCs w:val="20"/>
                <w:shd w:val="clear" w:color="auto" w:fill="FFFFFF"/>
              </w:rPr>
              <w:t xml:space="preserve"> </w:t>
            </w:r>
            <w:r w:rsidR="004318A1">
              <w:rPr>
                <w:rFonts w:cs="Arial"/>
                <w:color w:val="000000"/>
                <w:sz w:val="20"/>
                <w:szCs w:val="20"/>
                <w:shd w:val="clear" w:color="auto" w:fill="FFFFFF"/>
              </w:rPr>
              <w:t>will be recorded in the alarm history.</w:t>
            </w:r>
          </w:p>
          <w:p w14:paraId="6DFB0249" w14:textId="64B758E9" w:rsidR="00921330" w:rsidRPr="00D83CFF" w:rsidRDefault="007A0597" w:rsidP="007E1E0F">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Pr>
                <w:rFonts w:cs="Arial"/>
                <w:color w:val="000000"/>
                <w:sz w:val="20"/>
                <w:szCs w:val="20"/>
                <w:shd w:val="clear" w:color="auto" w:fill="FFFFFF"/>
              </w:rPr>
              <w:t>T</w:t>
            </w:r>
            <w:r w:rsidR="004318A1">
              <w:rPr>
                <w:rFonts w:cs="Arial"/>
                <w:color w:val="000000"/>
                <w:sz w:val="20"/>
                <w:szCs w:val="20"/>
                <w:shd w:val="clear" w:color="auto" w:fill="FFFFFF"/>
              </w:rPr>
              <w:t xml:space="preserve">he alarm </w:t>
            </w:r>
            <w:r w:rsidR="00921330">
              <w:rPr>
                <w:rFonts w:cs="Arial"/>
                <w:color w:val="000000"/>
                <w:sz w:val="20"/>
                <w:szCs w:val="20"/>
                <w:shd w:val="clear" w:color="auto" w:fill="FFFFFF"/>
              </w:rPr>
              <w:t xml:space="preserve">is </w:t>
            </w:r>
            <w:r w:rsidR="004318A1">
              <w:rPr>
                <w:rFonts w:cs="Arial"/>
                <w:color w:val="000000"/>
                <w:sz w:val="20"/>
                <w:szCs w:val="20"/>
                <w:shd w:val="clear" w:color="auto" w:fill="FFFFFF"/>
              </w:rPr>
              <w:t xml:space="preserve">also </w:t>
            </w:r>
            <w:r w:rsidR="00921330">
              <w:rPr>
                <w:rFonts w:cs="Arial"/>
                <w:color w:val="000000"/>
                <w:sz w:val="20"/>
                <w:szCs w:val="20"/>
                <w:shd w:val="clear" w:color="auto" w:fill="FFFFFF"/>
              </w:rPr>
              <w:t xml:space="preserve">cleared </w:t>
            </w:r>
            <w:r w:rsidR="004318A1">
              <w:rPr>
                <w:rFonts w:cs="Arial"/>
                <w:color w:val="000000"/>
                <w:sz w:val="20"/>
                <w:szCs w:val="20"/>
                <w:shd w:val="clear" w:color="auto" w:fill="FFFFFF"/>
              </w:rPr>
              <w:t>on</w:t>
            </w:r>
            <w:r w:rsidR="00921330">
              <w:rPr>
                <w:rFonts w:cs="Arial"/>
                <w:color w:val="000000"/>
                <w:sz w:val="20"/>
                <w:szCs w:val="20"/>
                <w:shd w:val="clear" w:color="auto" w:fill="FFFFFF"/>
              </w:rPr>
              <w:t xml:space="preserve"> system restart.</w:t>
            </w:r>
          </w:p>
        </w:tc>
        <w:tc>
          <w:tcPr>
            <w:tcW w:w="821" w:type="dxa"/>
            <w:tcBorders>
              <w:top w:val="single" w:sz="6" w:space="0" w:color="auto"/>
              <w:left w:val="nil"/>
              <w:bottom w:val="single" w:sz="6" w:space="0" w:color="auto"/>
              <w:right w:val="single" w:sz="4" w:space="0" w:color="auto"/>
            </w:tcBorders>
          </w:tcPr>
          <w:p w14:paraId="2ED93207" w14:textId="467A3426" w:rsidR="000C0441" w:rsidRPr="000C0441" w:rsidRDefault="715307F6" w:rsidP="00481BD7">
            <w:pPr>
              <w:spacing w:after="120" w:line="240" w:lineRule="auto"/>
              <w:ind w:left="72"/>
              <w:rPr>
                <w:rFonts w:ascii="ArialMT" w:eastAsia="Times New Roman" w:hAnsi="ArialMT" w:cs="Segoe UI"/>
                <w:sz w:val="20"/>
                <w:szCs w:val="20"/>
              </w:rPr>
            </w:pPr>
            <w:r w:rsidRPr="3094B1E0">
              <w:rPr>
                <w:rFonts w:ascii="ArialMT" w:eastAsia="Times New Roman" w:hAnsi="ArialMT" w:cs="Segoe UI"/>
                <w:sz w:val="20"/>
                <w:szCs w:val="20"/>
              </w:rPr>
              <w:t xml:space="preserve">0 </w:t>
            </w:r>
            <w:r w:rsidR="000C0441" w:rsidRPr="3094B1E0">
              <w:rPr>
                <w:rFonts w:ascii="ArialMT" w:eastAsia="Times New Roman" w:hAnsi="ArialMT" w:cs="Segoe UI"/>
                <w:sz w:val="20"/>
                <w:szCs w:val="20"/>
              </w:rPr>
              <w:t>Sec for LED light</w:t>
            </w:r>
          </w:p>
          <w:p w14:paraId="18125424" w14:textId="7BA1AD7E" w:rsidR="000C0441" w:rsidRPr="000C0441" w:rsidRDefault="000C0441" w:rsidP="000C0441">
            <w:pPr>
              <w:spacing w:before="120" w:after="120" w:line="240" w:lineRule="auto"/>
              <w:ind w:left="71"/>
              <w:rPr>
                <w:rFonts w:ascii="ArialMT" w:eastAsia="Times New Roman" w:hAnsi="ArialMT" w:cs="Segoe UI"/>
                <w:sz w:val="20"/>
                <w:szCs w:val="20"/>
              </w:rPr>
            </w:pPr>
            <w:r w:rsidRPr="3094B1E0">
              <w:rPr>
                <w:rFonts w:ascii="ArialMT" w:eastAsia="Times New Roman" w:hAnsi="ArialMT" w:cs="Segoe UI"/>
                <w:sz w:val="20"/>
                <w:szCs w:val="20"/>
              </w:rPr>
              <w:t>30 Sec to trip PDU breaker</w:t>
            </w:r>
          </w:p>
        </w:tc>
        <w:tc>
          <w:tcPr>
            <w:tcW w:w="1186" w:type="dxa"/>
            <w:tcBorders>
              <w:top w:val="single" w:sz="6" w:space="0" w:color="auto"/>
              <w:left w:val="single" w:sz="4" w:space="0" w:color="auto"/>
              <w:bottom w:val="single" w:sz="6" w:space="0" w:color="auto"/>
              <w:right w:val="single" w:sz="6" w:space="0" w:color="auto"/>
            </w:tcBorders>
            <w:shd w:val="clear" w:color="auto" w:fill="auto"/>
          </w:tcPr>
          <w:p w14:paraId="5193A327" w14:textId="7E293ABE" w:rsidR="00921330" w:rsidRPr="00D83CFF" w:rsidRDefault="00B136F7" w:rsidP="000858B5">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897" w:type="dxa"/>
            <w:tcBorders>
              <w:top w:val="single" w:sz="6" w:space="0" w:color="auto"/>
              <w:left w:val="nil"/>
              <w:bottom w:val="single" w:sz="6" w:space="0" w:color="auto"/>
              <w:right w:val="single" w:sz="6" w:space="0" w:color="auto"/>
            </w:tcBorders>
            <w:shd w:val="clear" w:color="auto" w:fill="auto"/>
          </w:tcPr>
          <w:p w14:paraId="27E6FA18" w14:textId="6E36EEFC" w:rsidR="00921330" w:rsidRPr="00D83CFF" w:rsidRDefault="00921330" w:rsidP="000858B5">
            <w:pPr>
              <w:spacing w:after="0" w:line="240" w:lineRule="auto"/>
              <w:ind w:left="92"/>
              <w:textAlignment w:val="baseline"/>
              <w:rPr>
                <w:rFonts w:ascii="ArialMT" w:eastAsia="Times New Roman" w:hAnsi="ArialMT" w:cs="Segoe UI"/>
                <w:sz w:val="20"/>
                <w:szCs w:val="20"/>
              </w:rPr>
            </w:pPr>
            <w:r w:rsidRPr="00D83CFF">
              <w:rPr>
                <w:rFonts w:ascii="ArialMT" w:eastAsia="Times New Roman" w:hAnsi="ArialMT" w:cs="Segoe UI"/>
                <w:sz w:val="20"/>
                <w:szCs w:val="20"/>
              </w:rPr>
              <w:t>Red Flashing</w:t>
            </w:r>
          </w:p>
        </w:tc>
        <w:tc>
          <w:tcPr>
            <w:tcW w:w="857" w:type="dxa"/>
            <w:tcBorders>
              <w:top w:val="single" w:sz="6" w:space="0" w:color="auto"/>
              <w:left w:val="nil"/>
              <w:bottom w:val="single" w:sz="6" w:space="0" w:color="auto"/>
              <w:right w:val="single" w:sz="6" w:space="0" w:color="auto"/>
            </w:tcBorders>
            <w:shd w:val="clear" w:color="auto" w:fill="auto"/>
          </w:tcPr>
          <w:p w14:paraId="631525E9" w14:textId="53291994" w:rsidR="00921330" w:rsidRPr="00D83CFF" w:rsidRDefault="00921330" w:rsidP="000858B5">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Critical</w:t>
            </w:r>
          </w:p>
        </w:tc>
      </w:tr>
      <w:tr w:rsidR="00AA2D40" w:rsidRPr="004A5BDF" w14:paraId="76BB1A16" w14:textId="77777777" w:rsidTr="6F93E4EF">
        <w:trPr>
          <w:trHeight w:val="1170"/>
        </w:trPr>
        <w:tc>
          <w:tcPr>
            <w:tcW w:w="1599" w:type="dxa"/>
            <w:tcBorders>
              <w:top w:val="single" w:sz="6" w:space="0" w:color="auto"/>
              <w:left w:val="single" w:sz="6" w:space="0" w:color="auto"/>
              <w:bottom w:val="single" w:sz="6" w:space="0" w:color="auto"/>
              <w:right w:val="single" w:sz="6" w:space="0" w:color="auto"/>
            </w:tcBorders>
            <w:shd w:val="clear" w:color="auto" w:fill="auto"/>
          </w:tcPr>
          <w:p w14:paraId="1E7FF49E" w14:textId="689867AE" w:rsidR="00921330" w:rsidRPr="00D83CFF" w:rsidRDefault="00921330" w:rsidP="007F27FB">
            <w:pPr>
              <w:spacing w:after="0" w:line="240" w:lineRule="auto"/>
              <w:ind w:left="93"/>
              <w:textAlignment w:val="baseline"/>
              <w:rPr>
                <w:rFonts w:ascii="ArialMT" w:eastAsia="Times New Roman" w:hAnsi="ArialMT" w:cs="Segoe UI"/>
                <w:sz w:val="20"/>
                <w:szCs w:val="20"/>
              </w:rPr>
            </w:pPr>
            <w:r w:rsidRPr="00D83CFF">
              <w:rPr>
                <w:rFonts w:ascii="ArialMT" w:eastAsia="Times New Roman" w:hAnsi="ArialMT" w:cs="Segoe UI"/>
                <w:sz w:val="20"/>
                <w:szCs w:val="20"/>
              </w:rPr>
              <w:t>Oil Temp -Reservoir High</w:t>
            </w:r>
          </w:p>
        </w:tc>
        <w:tc>
          <w:tcPr>
            <w:tcW w:w="1495" w:type="dxa"/>
            <w:tcBorders>
              <w:top w:val="single" w:sz="6" w:space="0" w:color="auto"/>
              <w:left w:val="nil"/>
              <w:bottom w:val="single" w:sz="6" w:space="0" w:color="auto"/>
              <w:right w:val="single" w:sz="6" w:space="0" w:color="auto"/>
            </w:tcBorders>
            <w:shd w:val="clear" w:color="auto" w:fill="auto"/>
          </w:tcPr>
          <w:p w14:paraId="2DD826BE" w14:textId="402DED31" w:rsidR="00921330" w:rsidRPr="00D83CFF" w:rsidRDefault="00921330" w:rsidP="007F27FB">
            <w:pPr>
              <w:spacing w:after="0" w:line="240" w:lineRule="auto"/>
              <w:ind w:left="90"/>
              <w:textAlignment w:val="baseline"/>
              <w:rPr>
                <w:rFonts w:ascii="ArialMT" w:eastAsia="Times New Roman" w:hAnsi="ArialMT" w:cs="Segoe UI"/>
                <w:sz w:val="20"/>
                <w:szCs w:val="20"/>
              </w:rPr>
            </w:pPr>
            <w:r w:rsidRPr="00D83CFF">
              <w:rPr>
                <w:rFonts w:ascii="ArialMT" w:eastAsia="Times New Roman" w:hAnsi="ArialMT" w:cs="Segoe UI"/>
                <w:sz w:val="20"/>
                <w:szCs w:val="20"/>
              </w:rPr>
              <w:t>Reservoir High Oil temp exceeds maximum operating threshold.</w:t>
            </w:r>
          </w:p>
        </w:tc>
        <w:tc>
          <w:tcPr>
            <w:tcW w:w="3037" w:type="dxa"/>
            <w:tcBorders>
              <w:top w:val="single" w:sz="6" w:space="0" w:color="auto"/>
              <w:left w:val="nil"/>
              <w:bottom w:val="single" w:sz="6" w:space="0" w:color="auto"/>
              <w:right w:val="single" w:sz="6" w:space="0" w:color="auto"/>
            </w:tcBorders>
            <w:shd w:val="clear" w:color="auto" w:fill="auto"/>
          </w:tcPr>
          <w:p w14:paraId="0E8475DE" w14:textId="27D14756" w:rsidR="00921330" w:rsidRPr="00D83CFF" w:rsidRDefault="00921330" w:rsidP="0030253A">
            <w:pPr>
              <w:pStyle w:val="ListParagraph"/>
              <w:numPr>
                <w:ilvl w:val="0"/>
                <w:numId w:val="5"/>
              </w:numPr>
              <w:spacing w:after="0" w:line="240" w:lineRule="auto"/>
              <w:ind w:left="250" w:hanging="160"/>
              <w:textAlignment w:val="baseline"/>
              <w:rPr>
                <w:rFonts w:ascii="ArialMT" w:hAnsi="ArialMT" w:cs="Arial"/>
                <w:color w:val="000000"/>
                <w:sz w:val="20"/>
                <w:szCs w:val="20"/>
                <w:shd w:val="clear" w:color="auto" w:fill="FFFFFF"/>
              </w:rPr>
            </w:pPr>
            <w:r w:rsidRPr="00D83CFF">
              <w:rPr>
                <w:rFonts w:ascii="ArialMT" w:hAnsi="ArialMT" w:cs="Arial"/>
                <w:color w:val="000000"/>
                <w:sz w:val="20"/>
                <w:szCs w:val="20"/>
                <w:shd w:val="clear" w:color="auto" w:fill="FFFFFF"/>
              </w:rPr>
              <w:t xml:space="preserve">Investigate the cause of overheating. </w:t>
            </w:r>
          </w:p>
          <w:p w14:paraId="33DEE133" w14:textId="09473AD4" w:rsidR="0030253A" w:rsidRPr="007A0597" w:rsidRDefault="0030253A" w:rsidP="0030253A">
            <w:pPr>
              <w:pStyle w:val="ListParagraph"/>
              <w:numPr>
                <w:ilvl w:val="0"/>
                <w:numId w:val="5"/>
              </w:numPr>
              <w:spacing w:after="0" w:line="240" w:lineRule="auto"/>
              <w:ind w:left="250" w:hanging="160"/>
              <w:textAlignment w:val="baseline"/>
              <w:rPr>
                <w:rFonts w:ascii="ArialMT" w:eastAsia="Times New Roman" w:hAnsi="ArialMT" w:cs="Segoe UI"/>
                <w:sz w:val="20"/>
                <w:szCs w:val="20"/>
              </w:rPr>
            </w:pPr>
            <w:r>
              <w:rPr>
                <w:rFonts w:cs="Arial"/>
                <w:color w:val="000000"/>
                <w:sz w:val="20"/>
                <w:szCs w:val="20"/>
                <w:shd w:val="clear" w:color="auto" w:fill="FFFFFF"/>
              </w:rPr>
              <w:t>The alarm will clear when the condition has been resolved and the unit is operating within system parameters.</w:t>
            </w:r>
          </w:p>
          <w:p w14:paraId="5ECC6F59" w14:textId="77777777" w:rsidR="006F48E8" w:rsidRPr="00F95A72" w:rsidRDefault="000454F2" w:rsidP="0030253A">
            <w:pPr>
              <w:pStyle w:val="ListParagraph"/>
              <w:numPr>
                <w:ilvl w:val="0"/>
                <w:numId w:val="5"/>
              </w:numPr>
              <w:spacing w:after="0" w:line="240" w:lineRule="auto"/>
              <w:ind w:left="250" w:hanging="160"/>
              <w:textAlignment w:val="baseline"/>
              <w:rPr>
                <w:rFonts w:ascii="ArialMT" w:eastAsia="Times New Roman" w:hAnsi="ArialMT" w:cs="Segoe UI"/>
                <w:sz w:val="20"/>
                <w:szCs w:val="20"/>
              </w:rPr>
            </w:pPr>
            <w:bookmarkStart w:id="46" w:name="_Int_Jb2nP4Xu"/>
            <w:r>
              <w:rPr>
                <w:rFonts w:ascii="ArialMT" w:eastAsia="Times New Roman" w:hAnsi="ArialMT" w:cs="Arial"/>
                <w:color w:val="000000"/>
                <w:sz w:val="20"/>
                <w:szCs w:val="20"/>
                <w:shd w:val="clear" w:color="auto" w:fill="FFFFFF"/>
              </w:rPr>
              <w:t>Alarm</w:t>
            </w:r>
            <w:bookmarkEnd w:id="46"/>
            <w:r>
              <w:rPr>
                <w:rFonts w:ascii="ArialMT" w:eastAsia="Times New Roman" w:hAnsi="ArialMT" w:cs="Arial"/>
                <w:color w:val="000000"/>
                <w:sz w:val="20"/>
                <w:szCs w:val="20"/>
                <w:shd w:val="clear" w:color="auto" w:fill="FFFFFF"/>
              </w:rPr>
              <w:t xml:space="preserve"> will be recorded in the alarm history.</w:t>
            </w:r>
          </w:p>
          <w:p w14:paraId="58531C97" w14:textId="6E371632" w:rsidR="00921330" w:rsidRPr="00D83CFF" w:rsidRDefault="4CCB74AA" w:rsidP="0030253A">
            <w:pPr>
              <w:pStyle w:val="ListParagraph"/>
              <w:numPr>
                <w:ilvl w:val="0"/>
                <w:numId w:val="5"/>
              </w:numPr>
              <w:spacing w:after="0" w:line="240" w:lineRule="auto"/>
              <w:ind w:left="250" w:hanging="160"/>
              <w:textAlignment w:val="baseline"/>
              <w:rPr>
                <w:rFonts w:ascii="ArialMT" w:eastAsia="Times New Roman" w:hAnsi="ArialMT" w:cs="Segoe UI"/>
                <w:sz w:val="20"/>
                <w:szCs w:val="20"/>
              </w:rPr>
            </w:pPr>
            <w:r w:rsidRPr="79D8D66C">
              <w:rPr>
                <w:rFonts w:ascii="ArialMT" w:eastAsia="Times New Roman" w:hAnsi="ArialMT" w:cs="Segoe UI"/>
                <w:sz w:val="20"/>
                <w:szCs w:val="20"/>
              </w:rPr>
              <w:t>The alarm</w:t>
            </w:r>
            <w:r w:rsidR="00F95A72">
              <w:rPr>
                <w:rFonts w:ascii="ArialMT" w:eastAsia="Times New Roman" w:hAnsi="ArialMT" w:cs="Segoe UI"/>
                <w:sz w:val="20"/>
                <w:szCs w:val="20"/>
              </w:rPr>
              <w:t xml:space="preserve"> is </w:t>
            </w:r>
            <w:r w:rsidR="001B10EE">
              <w:rPr>
                <w:rFonts w:ascii="ArialMT" w:eastAsia="Times New Roman" w:hAnsi="ArialMT" w:cs="Segoe UI"/>
                <w:sz w:val="20"/>
                <w:szCs w:val="20"/>
              </w:rPr>
              <w:t xml:space="preserve">also </w:t>
            </w:r>
            <w:r w:rsidR="00F95A72">
              <w:rPr>
                <w:rFonts w:ascii="ArialMT" w:eastAsia="Times New Roman" w:hAnsi="ArialMT" w:cs="Segoe UI"/>
                <w:sz w:val="20"/>
                <w:szCs w:val="20"/>
              </w:rPr>
              <w:t>cleared upon system restart.</w:t>
            </w:r>
          </w:p>
        </w:tc>
        <w:tc>
          <w:tcPr>
            <w:tcW w:w="821" w:type="dxa"/>
            <w:tcBorders>
              <w:top w:val="single" w:sz="6" w:space="0" w:color="auto"/>
              <w:left w:val="nil"/>
              <w:bottom w:val="single" w:sz="6" w:space="0" w:color="auto"/>
              <w:right w:val="single" w:sz="4" w:space="0" w:color="auto"/>
            </w:tcBorders>
          </w:tcPr>
          <w:p w14:paraId="0EBECC38" w14:textId="0F6DCF67" w:rsidR="00921330" w:rsidRPr="00D83CFF" w:rsidRDefault="00891284" w:rsidP="007F27FB">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30 Sec</w:t>
            </w:r>
          </w:p>
        </w:tc>
        <w:tc>
          <w:tcPr>
            <w:tcW w:w="1186" w:type="dxa"/>
            <w:tcBorders>
              <w:top w:val="single" w:sz="6" w:space="0" w:color="auto"/>
              <w:left w:val="single" w:sz="4" w:space="0" w:color="auto"/>
              <w:bottom w:val="single" w:sz="6" w:space="0" w:color="auto"/>
              <w:right w:val="single" w:sz="6" w:space="0" w:color="auto"/>
            </w:tcBorders>
            <w:shd w:val="clear" w:color="auto" w:fill="auto"/>
          </w:tcPr>
          <w:p w14:paraId="077CB755" w14:textId="5C88239E" w:rsidR="00921330" w:rsidRPr="00D83CFF" w:rsidRDefault="00B136F7" w:rsidP="007F27FB">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897" w:type="dxa"/>
            <w:tcBorders>
              <w:top w:val="single" w:sz="6" w:space="0" w:color="auto"/>
              <w:left w:val="nil"/>
              <w:bottom w:val="single" w:sz="6" w:space="0" w:color="auto"/>
              <w:right w:val="single" w:sz="6" w:space="0" w:color="auto"/>
            </w:tcBorders>
            <w:shd w:val="clear" w:color="auto" w:fill="auto"/>
          </w:tcPr>
          <w:p w14:paraId="5691EFA0" w14:textId="5CBC7DE8" w:rsidR="00921330" w:rsidRPr="00D83CFF" w:rsidRDefault="00501A52" w:rsidP="007F27FB">
            <w:pPr>
              <w:spacing w:after="0" w:line="240" w:lineRule="auto"/>
              <w:ind w:left="92"/>
              <w:textAlignment w:val="baseline"/>
              <w:rPr>
                <w:rFonts w:ascii="ArialMT" w:eastAsia="Times New Roman" w:hAnsi="ArialMT" w:cs="Segoe UI"/>
                <w:sz w:val="20"/>
                <w:szCs w:val="20"/>
              </w:rPr>
            </w:pPr>
            <w:r>
              <w:rPr>
                <w:rFonts w:ascii="ArialMT" w:eastAsia="Times New Roman" w:hAnsi="ArialMT" w:cs="Segoe UI"/>
                <w:sz w:val="20"/>
                <w:szCs w:val="20"/>
              </w:rPr>
              <w:t>Orange</w:t>
            </w:r>
            <w:r w:rsidR="007F27FB" w:rsidRPr="00D83CFF">
              <w:rPr>
                <w:rFonts w:ascii="ArialMT" w:eastAsia="Times New Roman" w:hAnsi="ArialMT" w:cs="Segoe UI"/>
                <w:sz w:val="20"/>
                <w:szCs w:val="20"/>
              </w:rPr>
              <w:t xml:space="preserve"> </w:t>
            </w:r>
          </w:p>
        </w:tc>
        <w:tc>
          <w:tcPr>
            <w:tcW w:w="857" w:type="dxa"/>
            <w:tcBorders>
              <w:top w:val="single" w:sz="6" w:space="0" w:color="auto"/>
              <w:left w:val="nil"/>
              <w:bottom w:val="single" w:sz="6" w:space="0" w:color="auto"/>
              <w:right w:val="single" w:sz="6" w:space="0" w:color="auto"/>
            </w:tcBorders>
            <w:shd w:val="clear" w:color="auto" w:fill="auto"/>
          </w:tcPr>
          <w:p w14:paraId="37A2AC5C" w14:textId="7489329B" w:rsidR="00921330" w:rsidRPr="00D83CFF" w:rsidRDefault="00921330" w:rsidP="007F27FB">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Major</w:t>
            </w:r>
          </w:p>
        </w:tc>
      </w:tr>
      <w:tr w:rsidR="00AA2D40" w:rsidRPr="004A5BDF" w14:paraId="4447C5CD" w14:textId="77777777" w:rsidTr="6F93E4EF">
        <w:trPr>
          <w:trHeight w:val="1170"/>
        </w:trPr>
        <w:tc>
          <w:tcPr>
            <w:tcW w:w="1599" w:type="dxa"/>
            <w:tcBorders>
              <w:top w:val="single" w:sz="6" w:space="0" w:color="auto"/>
              <w:left w:val="single" w:sz="6" w:space="0" w:color="auto"/>
              <w:bottom w:val="single" w:sz="6" w:space="0" w:color="auto"/>
              <w:right w:val="single" w:sz="6" w:space="0" w:color="auto"/>
            </w:tcBorders>
            <w:shd w:val="clear" w:color="auto" w:fill="auto"/>
          </w:tcPr>
          <w:p w14:paraId="34AC31DD" w14:textId="52CF1E5B" w:rsidR="00921330" w:rsidRPr="00D83CFF" w:rsidRDefault="00921330" w:rsidP="00956685">
            <w:pPr>
              <w:spacing w:after="0" w:line="240" w:lineRule="auto"/>
              <w:ind w:left="93"/>
              <w:textAlignment w:val="baseline"/>
              <w:rPr>
                <w:rFonts w:ascii="ArialMT" w:eastAsia="Times New Roman" w:hAnsi="ArialMT" w:cs="Segoe UI"/>
                <w:sz w:val="20"/>
                <w:szCs w:val="20"/>
              </w:rPr>
            </w:pPr>
            <w:r w:rsidRPr="00D83CFF">
              <w:rPr>
                <w:rFonts w:ascii="ArialMT" w:eastAsia="Times New Roman" w:hAnsi="ArialMT" w:cs="Segoe UI"/>
                <w:sz w:val="20"/>
                <w:szCs w:val="20"/>
              </w:rPr>
              <w:t>Oil Temp -Reservoir High</w:t>
            </w:r>
          </w:p>
        </w:tc>
        <w:tc>
          <w:tcPr>
            <w:tcW w:w="1495" w:type="dxa"/>
            <w:tcBorders>
              <w:top w:val="single" w:sz="6" w:space="0" w:color="auto"/>
              <w:left w:val="nil"/>
              <w:bottom w:val="single" w:sz="6" w:space="0" w:color="auto"/>
              <w:right w:val="single" w:sz="6" w:space="0" w:color="auto"/>
            </w:tcBorders>
            <w:shd w:val="clear" w:color="auto" w:fill="auto"/>
          </w:tcPr>
          <w:p w14:paraId="4D01AF52" w14:textId="56929908" w:rsidR="00921330" w:rsidRPr="00D83CFF" w:rsidRDefault="00921330" w:rsidP="00956685">
            <w:pPr>
              <w:spacing w:after="0" w:line="240" w:lineRule="auto"/>
              <w:ind w:left="90"/>
              <w:textAlignment w:val="baseline"/>
              <w:rPr>
                <w:rFonts w:ascii="ArialMT" w:eastAsia="Times New Roman" w:hAnsi="ArialMT" w:cs="Segoe UI"/>
                <w:sz w:val="20"/>
                <w:szCs w:val="20"/>
              </w:rPr>
            </w:pPr>
            <w:r w:rsidRPr="00D83CFF">
              <w:rPr>
                <w:rFonts w:ascii="ArialMT" w:eastAsia="Times New Roman" w:hAnsi="ArialMT" w:cs="Segoe UI"/>
                <w:sz w:val="20"/>
                <w:szCs w:val="20"/>
              </w:rPr>
              <w:t>Reservoir High Oil temp exceeds maximum operating threshold.</w:t>
            </w:r>
            <w:r w:rsidR="00E730A8">
              <w:rPr>
                <w:rFonts w:ascii="ArialMT" w:eastAsia="Times New Roman" w:hAnsi="ArialMT" w:cs="Segoe UI"/>
                <w:sz w:val="20"/>
                <w:szCs w:val="20"/>
              </w:rPr>
              <w:t xml:space="preserve"> This alarm is an escalation of the Major alarm with the same name.</w:t>
            </w:r>
          </w:p>
        </w:tc>
        <w:tc>
          <w:tcPr>
            <w:tcW w:w="3037" w:type="dxa"/>
            <w:tcBorders>
              <w:top w:val="single" w:sz="6" w:space="0" w:color="auto"/>
              <w:left w:val="nil"/>
              <w:bottom w:val="single" w:sz="6" w:space="0" w:color="auto"/>
              <w:right w:val="single" w:sz="6" w:space="0" w:color="auto"/>
            </w:tcBorders>
            <w:shd w:val="clear" w:color="auto" w:fill="auto"/>
          </w:tcPr>
          <w:p w14:paraId="2436AB67" w14:textId="2C10698E" w:rsidR="00921330" w:rsidRPr="00D83CFF" w:rsidRDefault="00921330" w:rsidP="00B71913">
            <w:pPr>
              <w:pStyle w:val="ListParagraph"/>
              <w:numPr>
                <w:ilvl w:val="0"/>
                <w:numId w:val="4"/>
              </w:numPr>
              <w:spacing w:after="0" w:line="240" w:lineRule="auto"/>
              <w:ind w:left="246" w:hanging="156"/>
              <w:textAlignment w:val="baseline"/>
              <w:rPr>
                <w:rFonts w:ascii="ArialMT" w:hAnsi="ArialMT" w:cs="Arial"/>
                <w:color w:val="000000"/>
                <w:sz w:val="20"/>
                <w:szCs w:val="20"/>
                <w:shd w:val="clear" w:color="auto" w:fill="FFFFFF"/>
              </w:rPr>
            </w:pPr>
            <w:r w:rsidRPr="00D83CFF">
              <w:rPr>
                <w:rFonts w:ascii="ArialMT" w:hAnsi="ArialMT" w:cs="Arial"/>
                <w:color w:val="000000"/>
                <w:sz w:val="20"/>
                <w:szCs w:val="20"/>
                <w:shd w:val="clear" w:color="auto" w:fill="FFFFFF"/>
              </w:rPr>
              <w:t>Investigate the cause of overheating.</w:t>
            </w:r>
          </w:p>
          <w:p w14:paraId="7F5EDF80" w14:textId="2AC4EC70" w:rsidR="00921330" w:rsidRPr="00D83CFF" w:rsidRDefault="00921330" w:rsidP="00B71913">
            <w:pPr>
              <w:pStyle w:val="ListParagraph"/>
              <w:numPr>
                <w:ilvl w:val="0"/>
                <w:numId w:val="4"/>
              </w:numPr>
              <w:spacing w:after="0" w:line="240" w:lineRule="auto"/>
              <w:ind w:left="246" w:hanging="156"/>
              <w:textAlignment w:val="baseline"/>
              <w:rPr>
                <w:rFonts w:ascii="ArialMT" w:hAnsi="ArialMT" w:cs="Arial"/>
                <w:color w:val="000000"/>
                <w:sz w:val="20"/>
                <w:szCs w:val="20"/>
                <w:shd w:val="clear" w:color="auto" w:fill="FFFFFF"/>
              </w:rPr>
            </w:pPr>
            <w:r w:rsidRPr="00D83CFF">
              <w:rPr>
                <w:rFonts w:ascii="ArialMT" w:hAnsi="ArialMT" w:cs="Arial"/>
                <w:color w:val="000000"/>
                <w:sz w:val="20"/>
                <w:szCs w:val="20"/>
                <w:shd w:val="clear" w:color="auto" w:fill="FFFFFF"/>
              </w:rPr>
              <w:t>Allow the system to cool before restarting.</w:t>
            </w:r>
          </w:p>
          <w:p w14:paraId="213661C2" w14:textId="162DA830" w:rsidR="00AB6EAC" w:rsidRPr="00D83CFF" w:rsidRDefault="00AB6EAC" w:rsidP="00B71913">
            <w:pPr>
              <w:pStyle w:val="ListParagraph"/>
              <w:numPr>
                <w:ilvl w:val="0"/>
                <w:numId w:val="4"/>
              </w:numPr>
              <w:spacing w:after="0" w:line="240" w:lineRule="auto"/>
              <w:ind w:left="246" w:hanging="156"/>
              <w:textAlignment w:val="baseline"/>
              <w:rPr>
                <w:rFonts w:ascii="ArialMT" w:hAnsi="ArialMT" w:cs="Arial"/>
                <w:color w:val="000000"/>
                <w:sz w:val="20"/>
                <w:szCs w:val="20"/>
                <w:shd w:val="clear" w:color="auto" w:fill="FFFFFF"/>
              </w:rPr>
            </w:pPr>
            <w:r w:rsidRPr="00AB6EAC">
              <w:rPr>
                <w:rFonts w:ascii="ArialMT" w:hAnsi="ArialMT" w:cs="Arial"/>
                <w:color w:val="000000"/>
                <w:sz w:val="20"/>
                <w:szCs w:val="20"/>
                <w:shd w:val="clear" w:color="auto" w:fill="FFFFFF"/>
              </w:rPr>
              <w:t>Power to PDU receptacles is cut immediately upon raising the alarm via the PDU Master Switch.</w:t>
            </w:r>
          </w:p>
          <w:p w14:paraId="79142C13" w14:textId="1A87B11E" w:rsidR="00B37D60" w:rsidRPr="00B37D60" w:rsidRDefault="00B37D60" w:rsidP="00B71913">
            <w:pPr>
              <w:pStyle w:val="ListParagraph"/>
              <w:numPr>
                <w:ilvl w:val="0"/>
                <w:numId w:val="4"/>
              </w:numPr>
              <w:spacing w:after="0" w:line="240" w:lineRule="auto"/>
              <w:ind w:left="246" w:hanging="156"/>
              <w:textAlignment w:val="baseline"/>
              <w:rPr>
                <w:rFonts w:ascii="ArialMT" w:eastAsia="Times New Roman" w:hAnsi="ArialMT" w:cs="Segoe UI"/>
                <w:sz w:val="20"/>
                <w:szCs w:val="20"/>
              </w:rPr>
            </w:pPr>
            <w:r w:rsidRPr="00B37D60">
              <w:rPr>
                <w:rFonts w:ascii="ArialMT" w:hAnsi="ArialMT" w:cs="Arial"/>
                <w:color w:val="000000"/>
                <w:sz w:val="20"/>
                <w:szCs w:val="20"/>
                <w:shd w:val="clear" w:color="auto" w:fill="FFFFFF"/>
              </w:rPr>
              <w:t>The alarm will clear when the condition has been resolved and the unit is operating within system parameters.</w:t>
            </w:r>
          </w:p>
          <w:p w14:paraId="7F929F53" w14:textId="1D06E307" w:rsidR="00921330" w:rsidRPr="00D83CFF" w:rsidRDefault="004C0C68" w:rsidP="00B71913">
            <w:pPr>
              <w:pStyle w:val="ListParagraph"/>
              <w:numPr>
                <w:ilvl w:val="0"/>
                <w:numId w:val="4"/>
              </w:numPr>
              <w:spacing w:after="0" w:line="240" w:lineRule="auto"/>
              <w:ind w:left="246" w:hanging="156"/>
              <w:textAlignment w:val="baseline"/>
              <w:rPr>
                <w:rFonts w:ascii="ArialMT" w:eastAsia="Times New Roman" w:hAnsi="ArialMT" w:cs="Segoe UI"/>
                <w:sz w:val="20"/>
                <w:szCs w:val="20"/>
              </w:rPr>
            </w:pPr>
            <w:r w:rsidRPr="00D83CFF">
              <w:rPr>
                <w:rFonts w:ascii="ArialMT" w:eastAsia="Times New Roman" w:hAnsi="ArialMT" w:cs="Segoe UI"/>
                <w:sz w:val="20"/>
                <w:szCs w:val="20"/>
              </w:rPr>
              <w:t xml:space="preserve">PDU </w:t>
            </w:r>
            <w:r w:rsidR="00BC16BE">
              <w:rPr>
                <w:rFonts w:ascii="ArialMT" w:eastAsia="Times New Roman" w:hAnsi="ArialMT" w:cs="Segoe UI"/>
                <w:sz w:val="20"/>
                <w:szCs w:val="20"/>
              </w:rPr>
              <w:t>Master</w:t>
            </w:r>
            <w:r w:rsidR="00921330" w:rsidRPr="00D83CFF">
              <w:rPr>
                <w:rFonts w:ascii="ArialMT" w:eastAsia="Times New Roman" w:hAnsi="ArialMT" w:cs="Segoe UI"/>
                <w:sz w:val="20"/>
                <w:szCs w:val="20"/>
              </w:rPr>
              <w:t xml:space="preserve"> Switch must be manually reset to restore power to PDU receptacles</w:t>
            </w:r>
          </w:p>
          <w:p w14:paraId="70A9FD45" w14:textId="2C909C63" w:rsidR="00B71913" w:rsidRPr="00B71913" w:rsidRDefault="00B71913" w:rsidP="00B71913">
            <w:pPr>
              <w:pStyle w:val="ListParagraph"/>
              <w:numPr>
                <w:ilvl w:val="0"/>
                <w:numId w:val="4"/>
              </w:numPr>
              <w:spacing w:after="0" w:line="240" w:lineRule="auto"/>
              <w:ind w:left="246" w:hanging="156"/>
              <w:textAlignment w:val="baseline"/>
              <w:rPr>
                <w:rFonts w:ascii="ArialMT" w:eastAsia="Times New Roman" w:hAnsi="ArialMT" w:cs="Segoe UI"/>
                <w:sz w:val="20"/>
                <w:szCs w:val="20"/>
              </w:rPr>
            </w:pPr>
            <w:bookmarkStart w:id="47" w:name="_Int_Z1mbFgqy"/>
            <w:r>
              <w:rPr>
                <w:rFonts w:ascii="ArialMT" w:eastAsia="Times New Roman" w:hAnsi="ArialMT" w:cs="Arial"/>
                <w:color w:val="000000"/>
                <w:sz w:val="20"/>
                <w:szCs w:val="20"/>
                <w:shd w:val="clear" w:color="auto" w:fill="FFFFFF"/>
              </w:rPr>
              <w:t>Alarm</w:t>
            </w:r>
            <w:bookmarkEnd w:id="47"/>
            <w:r>
              <w:rPr>
                <w:rFonts w:ascii="ArialMT" w:eastAsia="Times New Roman" w:hAnsi="ArialMT" w:cs="Arial"/>
                <w:color w:val="000000"/>
                <w:sz w:val="20"/>
                <w:szCs w:val="20"/>
                <w:shd w:val="clear" w:color="auto" w:fill="FFFFFF"/>
              </w:rPr>
              <w:t xml:space="preserve"> will be recorded in the alarm history.</w:t>
            </w:r>
          </w:p>
          <w:p w14:paraId="54AFB3EE" w14:textId="37D397D8" w:rsidR="00921330" w:rsidRPr="00D83CFF" w:rsidRDefault="229BAE32" w:rsidP="00B71913">
            <w:pPr>
              <w:pStyle w:val="ListParagraph"/>
              <w:numPr>
                <w:ilvl w:val="0"/>
                <w:numId w:val="4"/>
              </w:numPr>
              <w:spacing w:after="0" w:line="240" w:lineRule="auto"/>
              <w:ind w:left="246" w:hanging="156"/>
              <w:textAlignment w:val="baseline"/>
              <w:rPr>
                <w:rFonts w:ascii="ArialMT" w:hAnsi="ArialMT" w:cs="Arial"/>
                <w:color w:val="000000"/>
                <w:sz w:val="20"/>
                <w:szCs w:val="20"/>
                <w:shd w:val="clear" w:color="auto" w:fill="FFFFFF"/>
              </w:rPr>
            </w:pPr>
            <w:r w:rsidRPr="79D8D66C">
              <w:rPr>
                <w:rFonts w:ascii="ArialMT" w:eastAsia="Times New Roman" w:hAnsi="ArialMT" w:cs="Segoe UI"/>
                <w:sz w:val="20"/>
                <w:szCs w:val="20"/>
              </w:rPr>
              <w:t>The alarm</w:t>
            </w:r>
            <w:r w:rsidR="00921330" w:rsidRPr="00D83CFF">
              <w:rPr>
                <w:rFonts w:ascii="ArialMT" w:eastAsia="Times New Roman" w:hAnsi="ArialMT" w:cs="Segoe UI"/>
                <w:sz w:val="20"/>
                <w:szCs w:val="20"/>
              </w:rPr>
              <w:t xml:space="preserve"> is </w:t>
            </w:r>
            <w:r w:rsidR="00D119FE">
              <w:rPr>
                <w:rFonts w:ascii="ArialMT" w:eastAsia="Times New Roman" w:hAnsi="ArialMT" w:cs="Segoe UI"/>
                <w:sz w:val="20"/>
                <w:szCs w:val="20"/>
              </w:rPr>
              <w:t xml:space="preserve">also </w:t>
            </w:r>
            <w:r w:rsidR="00921330" w:rsidRPr="00D83CFF">
              <w:rPr>
                <w:rFonts w:ascii="ArialMT" w:eastAsia="Times New Roman" w:hAnsi="ArialMT" w:cs="Segoe UI"/>
                <w:sz w:val="20"/>
                <w:szCs w:val="20"/>
              </w:rPr>
              <w:t>cleared upon system restart.</w:t>
            </w:r>
          </w:p>
        </w:tc>
        <w:tc>
          <w:tcPr>
            <w:tcW w:w="821" w:type="dxa"/>
            <w:tcBorders>
              <w:top w:val="single" w:sz="6" w:space="0" w:color="auto"/>
              <w:left w:val="nil"/>
              <w:bottom w:val="single" w:sz="6" w:space="0" w:color="auto"/>
              <w:right w:val="single" w:sz="4" w:space="0" w:color="auto"/>
            </w:tcBorders>
          </w:tcPr>
          <w:p w14:paraId="48CA484A" w14:textId="5FF3F526" w:rsidR="00921330" w:rsidRPr="00D83CFF" w:rsidRDefault="00164E99" w:rsidP="00956685">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30 Sec</w:t>
            </w:r>
          </w:p>
        </w:tc>
        <w:tc>
          <w:tcPr>
            <w:tcW w:w="1186" w:type="dxa"/>
            <w:tcBorders>
              <w:top w:val="single" w:sz="6" w:space="0" w:color="auto"/>
              <w:left w:val="single" w:sz="4" w:space="0" w:color="auto"/>
              <w:bottom w:val="single" w:sz="6" w:space="0" w:color="auto"/>
              <w:right w:val="single" w:sz="6" w:space="0" w:color="auto"/>
            </w:tcBorders>
            <w:shd w:val="clear" w:color="auto" w:fill="auto"/>
          </w:tcPr>
          <w:p w14:paraId="739694D0" w14:textId="22982BD7" w:rsidR="00921330" w:rsidRPr="00D83CFF" w:rsidRDefault="00B136F7" w:rsidP="00956685">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897" w:type="dxa"/>
            <w:tcBorders>
              <w:top w:val="single" w:sz="6" w:space="0" w:color="auto"/>
              <w:left w:val="nil"/>
              <w:bottom w:val="single" w:sz="6" w:space="0" w:color="auto"/>
              <w:right w:val="single" w:sz="6" w:space="0" w:color="auto"/>
            </w:tcBorders>
            <w:shd w:val="clear" w:color="auto" w:fill="auto"/>
          </w:tcPr>
          <w:p w14:paraId="72D7EA38" w14:textId="7DA97FEB" w:rsidR="00921330" w:rsidRPr="00D83CFF" w:rsidRDefault="00921330" w:rsidP="00956685">
            <w:pPr>
              <w:spacing w:after="0" w:line="240" w:lineRule="auto"/>
              <w:ind w:left="92"/>
              <w:textAlignment w:val="baseline"/>
              <w:rPr>
                <w:rFonts w:ascii="ArialMT" w:eastAsia="Times New Roman" w:hAnsi="ArialMT" w:cs="Segoe UI"/>
                <w:sz w:val="20"/>
                <w:szCs w:val="20"/>
              </w:rPr>
            </w:pPr>
            <w:r w:rsidRPr="00D83CFF">
              <w:rPr>
                <w:rFonts w:ascii="ArialMT" w:eastAsia="Times New Roman" w:hAnsi="ArialMT" w:cs="Segoe UI"/>
                <w:sz w:val="20"/>
                <w:szCs w:val="20"/>
              </w:rPr>
              <w:t>Red Flashing</w:t>
            </w:r>
          </w:p>
        </w:tc>
        <w:tc>
          <w:tcPr>
            <w:tcW w:w="857" w:type="dxa"/>
            <w:tcBorders>
              <w:top w:val="single" w:sz="6" w:space="0" w:color="auto"/>
              <w:left w:val="nil"/>
              <w:bottom w:val="single" w:sz="6" w:space="0" w:color="auto"/>
              <w:right w:val="single" w:sz="6" w:space="0" w:color="auto"/>
            </w:tcBorders>
            <w:shd w:val="clear" w:color="auto" w:fill="auto"/>
          </w:tcPr>
          <w:p w14:paraId="60414D85" w14:textId="30DB0D4B" w:rsidR="00921330" w:rsidRPr="00D83CFF" w:rsidRDefault="00921330" w:rsidP="00956685">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Critical</w:t>
            </w:r>
          </w:p>
        </w:tc>
      </w:tr>
    </w:tbl>
    <w:p w14:paraId="4EB23FC2" w14:textId="351BC15E" w:rsidR="00DC632E" w:rsidRPr="00746DC2" w:rsidRDefault="00046B21" w:rsidP="00000738">
      <w:pPr>
        <w:spacing w:before="20" w:after="120" w:line="264" w:lineRule="auto"/>
        <w:ind w:left="907"/>
        <w:rPr>
          <w:rFonts w:ascii="ArialMT" w:hAnsi="ArialMT"/>
          <w:b/>
          <w:bCs/>
          <w:noProof/>
          <w:color w:val="000000"/>
          <w:sz w:val="28"/>
          <w:szCs w:val="28"/>
        </w:rPr>
      </w:pPr>
      <w:bookmarkStart w:id="48" w:name="_1.1.3.4_CryptoCore_OTTOcontrol"/>
      <w:bookmarkStart w:id="49" w:name="_Toc96355299"/>
      <w:bookmarkEnd w:id="48"/>
      <w:r w:rsidRPr="00746DC2">
        <w:rPr>
          <w:rFonts w:ascii="ArialMT" w:hAnsi="ArialMT"/>
          <w:i/>
          <w:iCs/>
          <w:sz w:val="28"/>
          <w:szCs w:val="28"/>
        </w:rPr>
        <w:t>Table 1</w:t>
      </w:r>
      <w:r w:rsidR="00DC632E" w:rsidRPr="00746DC2">
        <w:rPr>
          <w:sz w:val="28"/>
          <w:szCs w:val="28"/>
        </w:rPr>
        <w:br w:type="page"/>
      </w:r>
    </w:p>
    <w:p w14:paraId="3EFDC550" w14:textId="48A5051C" w:rsidR="00C5296F" w:rsidRDefault="00C5296F" w:rsidP="00C04320">
      <w:pPr>
        <w:pStyle w:val="HMIH4"/>
      </w:pPr>
      <w:r>
        <w:lastRenderedPageBreak/>
        <w:t>1.1.</w:t>
      </w:r>
      <w:r w:rsidR="004315EF">
        <w:t>4</w:t>
      </w:r>
      <w:r>
        <w:t>.</w:t>
      </w:r>
      <w:r w:rsidR="00AB37B0">
        <w:t>5</w:t>
      </w:r>
      <w:r>
        <w:t xml:space="preserve"> Alarm Threshold Parameter Values (continued)</w:t>
      </w:r>
    </w:p>
    <w:tbl>
      <w:tblPr>
        <w:tblW w:w="9892" w:type="dxa"/>
        <w:tblInd w:w="8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8"/>
        <w:gridCol w:w="1210"/>
        <w:gridCol w:w="3562"/>
        <w:gridCol w:w="810"/>
        <w:gridCol w:w="1369"/>
        <w:gridCol w:w="905"/>
        <w:gridCol w:w="868"/>
      </w:tblGrid>
      <w:tr w:rsidR="00AB511B" w:rsidRPr="004A5BDF" w14:paraId="74D25E18" w14:textId="77777777" w:rsidTr="6F93E4EF">
        <w:trPr>
          <w:trHeight w:val="557"/>
        </w:trPr>
        <w:tc>
          <w:tcPr>
            <w:tcW w:w="1168"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2CFCD729" w14:textId="77777777" w:rsidR="00164E99" w:rsidRPr="004A5BDF" w:rsidRDefault="00164E99" w:rsidP="00184A55">
            <w:pPr>
              <w:spacing w:after="0" w:line="240" w:lineRule="auto"/>
              <w:textAlignment w:val="baseline"/>
              <w:rPr>
                <w:rFonts w:ascii="Segoe UI" w:eastAsia="Times New Roman" w:hAnsi="Segoe UI" w:cs="Segoe UI"/>
                <w:sz w:val="18"/>
                <w:szCs w:val="18"/>
              </w:rPr>
            </w:pPr>
            <w:r w:rsidRPr="004A5BDF">
              <w:rPr>
                <w:rFonts w:ascii="ArialMT" w:eastAsia="Times New Roman" w:hAnsi="ArialMT" w:cs="Segoe UI"/>
                <w:b/>
                <w:bCs/>
                <w:color w:val="FFFFFF"/>
                <w:sz w:val="22"/>
                <w:szCs w:val="22"/>
              </w:rPr>
              <w:t>Alarm</w:t>
            </w:r>
            <w:r>
              <w:rPr>
                <w:rFonts w:ascii="ArialMT" w:eastAsia="Times New Roman" w:hAnsi="ArialMT" w:cs="Segoe UI"/>
                <w:b/>
                <w:bCs/>
                <w:color w:val="FFFFFF"/>
                <w:sz w:val="22"/>
                <w:szCs w:val="22"/>
              </w:rPr>
              <w:t xml:space="preserve"> / Condition</w:t>
            </w:r>
            <w:r w:rsidRPr="004A5BDF">
              <w:rPr>
                <w:rFonts w:ascii="ArialMT" w:eastAsia="Times New Roman" w:hAnsi="ArialMT" w:cs="Segoe UI"/>
                <w:color w:val="FFFFFF"/>
                <w:sz w:val="22"/>
                <w:szCs w:val="22"/>
              </w:rPr>
              <w:t> </w:t>
            </w:r>
          </w:p>
        </w:tc>
        <w:tc>
          <w:tcPr>
            <w:tcW w:w="1210" w:type="dxa"/>
            <w:tcBorders>
              <w:top w:val="single" w:sz="6" w:space="0" w:color="auto"/>
              <w:left w:val="nil"/>
              <w:bottom w:val="single" w:sz="6" w:space="0" w:color="auto"/>
              <w:right w:val="single" w:sz="6" w:space="0" w:color="auto"/>
            </w:tcBorders>
            <w:shd w:val="clear" w:color="auto" w:fill="5B9BD5" w:themeFill="accent5"/>
            <w:hideMark/>
          </w:tcPr>
          <w:p w14:paraId="7AD71349" w14:textId="77777777" w:rsidR="00164E99" w:rsidRPr="004A5BDF" w:rsidRDefault="00164E99" w:rsidP="00184A55">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Cause</w:t>
            </w:r>
            <w:r w:rsidRPr="004A5BDF">
              <w:rPr>
                <w:rFonts w:ascii="ArialMT" w:eastAsia="Times New Roman" w:hAnsi="ArialMT" w:cs="Segoe UI"/>
                <w:color w:val="FFFFFF"/>
                <w:sz w:val="22"/>
                <w:szCs w:val="22"/>
              </w:rPr>
              <w:t> </w:t>
            </w:r>
          </w:p>
        </w:tc>
        <w:tc>
          <w:tcPr>
            <w:tcW w:w="3562" w:type="dxa"/>
            <w:tcBorders>
              <w:top w:val="single" w:sz="6" w:space="0" w:color="auto"/>
              <w:left w:val="nil"/>
              <w:bottom w:val="single" w:sz="6" w:space="0" w:color="auto"/>
              <w:right w:val="single" w:sz="4" w:space="0" w:color="auto"/>
            </w:tcBorders>
            <w:shd w:val="clear" w:color="auto" w:fill="5B9BD5" w:themeFill="accent5"/>
            <w:hideMark/>
          </w:tcPr>
          <w:p w14:paraId="280BDE18" w14:textId="77777777" w:rsidR="00164E99" w:rsidRPr="004A5BDF" w:rsidRDefault="00164E99" w:rsidP="00184A55">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Remedy</w:t>
            </w:r>
            <w:r w:rsidRPr="004A5BDF">
              <w:rPr>
                <w:rFonts w:ascii="ArialMT" w:eastAsia="Times New Roman" w:hAnsi="ArialMT" w:cs="Segoe UI"/>
                <w:color w:val="FFFFFF"/>
                <w:sz w:val="22"/>
                <w:szCs w:val="22"/>
              </w:rPr>
              <w:t> </w:t>
            </w:r>
          </w:p>
        </w:tc>
        <w:tc>
          <w:tcPr>
            <w:tcW w:w="810" w:type="dxa"/>
            <w:tcBorders>
              <w:top w:val="single" w:sz="4" w:space="0" w:color="auto"/>
              <w:left w:val="single" w:sz="4" w:space="0" w:color="auto"/>
              <w:bottom w:val="single" w:sz="4" w:space="0" w:color="auto"/>
              <w:right w:val="single" w:sz="4" w:space="0" w:color="auto"/>
            </w:tcBorders>
            <w:shd w:val="clear" w:color="auto" w:fill="5B9BD5" w:themeFill="accent5"/>
          </w:tcPr>
          <w:p w14:paraId="6A2C7F9A" w14:textId="05EFCE8D" w:rsidR="00164E99" w:rsidRDefault="00164E99" w:rsidP="00184A55">
            <w:pPr>
              <w:spacing w:after="0" w:line="240" w:lineRule="auto"/>
              <w:textAlignment w:val="baseline"/>
              <w:rPr>
                <w:rFonts w:ascii="ArialMT" w:eastAsia="Times New Roman" w:hAnsi="ArialMT" w:cs="Segoe UI"/>
                <w:b/>
                <w:bCs/>
                <w:color w:val="FFFFFF"/>
                <w:sz w:val="22"/>
                <w:szCs w:val="22"/>
              </w:rPr>
            </w:pPr>
            <w:r>
              <w:rPr>
                <w:rFonts w:ascii="ArialMT" w:eastAsia="Times New Roman" w:hAnsi="ArialMT" w:cs="Segoe UI"/>
                <w:b/>
                <w:bCs/>
                <w:color w:val="FFFFFF"/>
                <w:sz w:val="22"/>
                <w:szCs w:val="22"/>
              </w:rPr>
              <w:t>Holdoff Time</w:t>
            </w:r>
          </w:p>
        </w:tc>
        <w:tc>
          <w:tcPr>
            <w:tcW w:w="1369" w:type="dxa"/>
            <w:tcBorders>
              <w:top w:val="single" w:sz="6" w:space="0" w:color="auto"/>
              <w:left w:val="single" w:sz="4" w:space="0" w:color="auto"/>
              <w:bottom w:val="single" w:sz="6" w:space="0" w:color="auto"/>
              <w:right w:val="single" w:sz="6" w:space="0" w:color="auto"/>
            </w:tcBorders>
            <w:shd w:val="clear" w:color="auto" w:fill="5B9BD5" w:themeFill="accent5"/>
            <w:hideMark/>
          </w:tcPr>
          <w:p w14:paraId="6A53FAE2" w14:textId="14C52516" w:rsidR="00164E99" w:rsidRPr="004A5BDF" w:rsidRDefault="00164E99" w:rsidP="00184A55">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Ack / Clear Method</w:t>
            </w:r>
          </w:p>
        </w:tc>
        <w:tc>
          <w:tcPr>
            <w:tcW w:w="905" w:type="dxa"/>
            <w:tcBorders>
              <w:top w:val="single" w:sz="6" w:space="0" w:color="auto"/>
              <w:left w:val="nil"/>
              <w:bottom w:val="single" w:sz="6" w:space="0" w:color="auto"/>
              <w:right w:val="single" w:sz="6" w:space="0" w:color="auto"/>
            </w:tcBorders>
            <w:shd w:val="clear" w:color="auto" w:fill="5B9BD5" w:themeFill="accent5"/>
            <w:hideMark/>
          </w:tcPr>
          <w:p w14:paraId="32CCAAD6" w14:textId="77777777" w:rsidR="00164E99" w:rsidRPr="004A5BDF" w:rsidRDefault="00164E99" w:rsidP="00184A55">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LED State</w:t>
            </w:r>
          </w:p>
        </w:tc>
        <w:tc>
          <w:tcPr>
            <w:tcW w:w="868" w:type="dxa"/>
            <w:tcBorders>
              <w:top w:val="single" w:sz="6" w:space="0" w:color="auto"/>
              <w:left w:val="nil"/>
              <w:bottom w:val="single" w:sz="6" w:space="0" w:color="auto"/>
              <w:right w:val="single" w:sz="6" w:space="0" w:color="auto"/>
            </w:tcBorders>
            <w:shd w:val="clear" w:color="auto" w:fill="5B9BD5" w:themeFill="accent5"/>
            <w:hideMark/>
          </w:tcPr>
          <w:p w14:paraId="70C29B72" w14:textId="77777777" w:rsidR="00164E99" w:rsidRPr="004A5BDF" w:rsidRDefault="00164E99" w:rsidP="00184A55">
            <w:pPr>
              <w:spacing w:after="0" w:line="240" w:lineRule="auto"/>
              <w:textAlignment w:val="baseline"/>
              <w:rPr>
                <w:rFonts w:ascii="Segoe UI" w:eastAsia="Times New Roman" w:hAnsi="Segoe UI" w:cs="Segoe UI"/>
                <w:sz w:val="18"/>
                <w:szCs w:val="18"/>
              </w:rPr>
            </w:pPr>
            <w:r>
              <w:rPr>
                <w:rFonts w:ascii="ArialMT" w:eastAsia="Times New Roman" w:hAnsi="ArialMT" w:cs="Segoe UI"/>
                <w:b/>
                <w:bCs/>
                <w:color w:val="FFFFFF"/>
                <w:sz w:val="22"/>
                <w:szCs w:val="22"/>
              </w:rPr>
              <w:t>Severity</w:t>
            </w:r>
          </w:p>
        </w:tc>
      </w:tr>
      <w:tr w:rsidR="00CC34A2" w:rsidRPr="005130BF" w14:paraId="64FD74F6" w14:textId="77777777" w:rsidTr="6F93E4EF">
        <w:trPr>
          <w:trHeight w:val="2310"/>
        </w:trPr>
        <w:tc>
          <w:tcPr>
            <w:tcW w:w="1168" w:type="dxa"/>
            <w:tcBorders>
              <w:top w:val="single" w:sz="6" w:space="0" w:color="auto"/>
              <w:left w:val="single" w:sz="6" w:space="0" w:color="auto"/>
              <w:bottom w:val="single" w:sz="6" w:space="0" w:color="auto"/>
              <w:right w:val="single" w:sz="6" w:space="0" w:color="auto"/>
            </w:tcBorders>
            <w:shd w:val="clear" w:color="auto" w:fill="auto"/>
          </w:tcPr>
          <w:p w14:paraId="769E299E" w14:textId="5A3382E5" w:rsidR="00CC34A2" w:rsidRPr="00D83CFF" w:rsidRDefault="00CC34A2" w:rsidP="00CC34A2">
            <w:pPr>
              <w:spacing w:after="0" w:line="240" w:lineRule="auto"/>
              <w:ind w:left="93"/>
              <w:textAlignment w:val="baseline"/>
              <w:rPr>
                <w:rFonts w:ascii="ArialMT" w:eastAsia="Times New Roman" w:hAnsi="ArialMT" w:cs="Segoe UI"/>
                <w:sz w:val="20"/>
                <w:szCs w:val="20"/>
              </w:rPr>
            </w:pPr>
            <w:r w:rsidRPr="00D83CFF">
              <w:rPr>
                <w:rFonts w:ascii="ArialMT" w:eastAsia="Times New Roman" w:hAnsi="ArialMT" w:cs="Segoe UI"/>
                <w:sz w:val="20"/>
                <w:szCs w:val="20"/>
              </w:rPr>
              <w:t>Oil Temp - Tank High</w:t>
            </w:r>
          </w:p>
        </w:tc>
        <w:tc>
          <w:tcPr>
            <w:tcW w:w="1210" w:type="dxa"/>
            <w:tcBorders>
              <w:top w:val="single" w:sz="6" w:space="0" w:color="auto"/>
              <w:left w:val="nil"/>
              <w:bottom w:val="single" w:sz="6" w:space="0" w:color="auto"/>
              <w:right w:val="single" w:sz="6" w:space="0" w:color="auto"/>
            </w:tcBorders>
            <w:shd w:val="clear" w:color="auto" w:fill="auto"/>
          </w:tcPr>
          <w:p w14:paraId="2CAF7AC6" w14:textId="05317059" w:rsidR="00CC34A2" w:rsidRPr="00D83CFF" w:rsidRDefault="00CC34A2" w:rsidP="00CC34A2">
            <w:pPr>
              <w:spacing w:after="0" w:line="240" w:lineRule="auto"/>
              <w:ind w:left="90"/>
              <w:textAlignment w:val="baseline"/>
              <w:rPr>
                <w:rFonts w:ascii="ArialMT" w:eastAsia="Times New Roman" w:hAnsi="ArialMT" w:cs="Segoe UI"/>
                <w:sz w:val="20"/>
                <w:szCs w:val="20"/>
              </w:rPr>
            </w:pPr>
            <w:r w:rsidRPr="00D83CFF">
              <w:rPr>
                <w:rFonts w:ascii="ArialMT" w:eastAsia="Times New Roman" w:hAnsi="ArialMT" w:cs="Segoe UI"/>
                <w:sz w:val="20"/>
                <w:szCs w:val="20"/>
              </w:rPr>
              <w:t>Oil temperature in Miner tank exceeds specified maximum operating threshold.</w:t>
            </w:r>
          </w:p>
        </w:tc>
        <w:tc>
          <w:tcPr>
            <w:tcW w:w="3562" w:type="dxa"/>
            <w:tcBorders>
              <w:top w:val="single" w:sz="6" w:space="0" w:color="auto"/>
              <w:left w:val="nil"/>
              <w:bottom w:val="single" w:sz="6" w:space="0" w:color="auto"/>
              <w:right w:val="single" w:sz="4" w:space="0" w:color="auto"/>
            </w:tcBorders>
            <w:shd w:val="clear" w:color="auto" w:fill="auto"/>
          </w:tcPr>
          <w:p w14:paraId="54AFC20D" w14:textId="1B02AD39" w:rsidR="00CC34A2" w:rsidRPr="00D83CFF" w:rsidRDefault="6EB4F6DD" w:rsidP="00CC34A2">
            <w:pPr>
              <w:pStyle w:val="ListParagraph"/>
              <w:numPr>
                <w:ilvl w:val="0"/>
                <w:numId w:val="5"/>
              </w:numPr>
              <w:spacing w:after="0" w:line="240" w:lineRule="auto"/>
              <w:ind w:left="268" w:hanging="178"/>
              <w:textAlignment w:val="baseline"/>
              <w:rPr>
                <w:rFonts w:ascii="ArialMT" w:hAnsi="ArialMT" w:cs="Arial"/>
                <w:color w:val="000000"/>
                <w:sz w:val="20"/>
                <w:szCs w:val="20"/>
                <w:shd w:val="clear" w:color="auto" w:fill="FFFFFF"/>
              </w:rPr>
            </w:pPr>
            <w:r w:rsidRPr="00D83CFF">
              <w:rPr>
                <w:rFonts w:ascii="ArialMT" w:hAnsi="ArialMT" w:cs="Arial"/>
                <w:color w:val="000000"/>
                <w:sz w:val="20"/>
                <w:szCs w:val="20"/>
                <w:shd w:val="clear" w:color="auto" w:fill="FFFFFF"/>
              </w:rPr>
              <w:t xml:space="preserve">Investigate the cause of overheating. </w:t>
            </w:r>
          </w:p>
          <w:p w14:paraId="67A76185" w14:textId="141AB017" w:rsidR="00CC34A2" w:rsidRDefault="54B6F813" w:rsidP="00CC34A2">
            <w:pPr>
              <w:pStyle w:val="ListParagraph"/>
              <w:numPr>
                <w:ilvl w:val="0"/>
                <w:numId w:val="5"/>
              </w:numPr>
              <w:spacing w:after="0" w:line="240" w:lineRule="auto"/>
              <w:ind w:left="268" w:hanging="178"/>
              <w:textAlignment w:val="baseline"/>
              <w:rPr>
                <w:rFonts w:ascii="ArialMT" w:hAnsi="ArialMT" w:cs="Arial"/>
                <w:color w:val="000000"/>
                <w:sz w:val="20"/>
                <w:szCs w:val="20"/>
                <w:shd w:val="clear" w:color="auto" w:fill="FFFFFF"/>
              </w:rPr>
            </w:pPr>
            <w:r w:rsidRPr="00D83CFF">
              <w:rPr>
                <w:rFonts w:ascii="ArialMT" w:hAnsi="ArialMT" w:cs="Arial"/>
                <w:color w:val="000000"/>
                <w:sz w:val="20"/>
                <w:szCs w:val="20"/>
                <w:shd w:val="clear" w:color="auto" w:fill="FFFFFF"/>
              </w:rPr>
              <w:t>The alarm</w:t>
            </w:r>
            <w:r w:rsidR="00CC34A2" w:rsidRPr="00D83CFF">
              <w:rPr>
                <w:rFonts w:ascii="ArialMT" w:hAnsi="ArialMT" w:cs="Arial"/>
                <w:color w:val="000000"/>
                <w:sz w:val="20"/>
                <w:szCs w:val="20"/>
                <w:shd w:val="clear" w:color="auto" w:fill="FFFFFF"/>
              </w:rPr>
              <w:t xml:space="preserve"> </w:t>
            </w:r>
            <w:r w:rsidR="00CC34A2">
              <w:rPr>
                <w:rFonts w:ascii="ArialMT" w:hAnsi="ArialMT" w:cs="Arial"/>
                <w:color w:val="000000"/>
                <w:sz w:val="20"/>
                <w:szCs w:val="20"/>
                <w:shd w:val="clear" w:color="auto" w:fill="FFFFFF"/>
              </w:rPr>
              <w:t xml:space="preserve">will self-clear when </w:t>
            </w:r>
            <w:r>
              <w:rPr>
                <w:rFonts w:ascii="ArialMT" w:hAnsi="ArialMT" w:cs="Arial"/>
                <w:color w:val="000000"/>
                <w:sz w:val="20"/>
                <w:szCs w:val="20"/>
                <w:shd w:val="clear" w:color="auto" w:fill="FFFFFF"/>
              </w:rPr>
              <w:t xml:space="preserve">the </w:t>
            </w:r>
            <w:r w:rsidR="00CC34A2">
              <w:rPr>
                <w:rFonts w:ascii="ArialMT" w:hAnsi="ArialMT" w:cs="Arial"/>
                <w:color w:val="000000"/>
                <w:sz w:val="20"/>
                <w:szCs w:val="20"/>
                <w:shd w:val="clear" w:color="auto" w:fill="FFFFFF"/>
              </w:rPr>
              <w:t xml:space="preserve">condition has been resolved and </w:t>
            </w:r>
            <w:r w:rsidR="7027AB3F">
              <w:rPr>
                <w:rFonts w:ascii="ArialMT" w:hAnsi="ArialMT" w:cs="Arial"/>
                <w:color w:val="000000"/>
                <w:sz w:val="20"/>
                <w:szCs w:val="20"/>
                <w:shd w:val="clear" w:color="auto" w:fill="FFFFFF"/>
              </w:rPr>
              <w:t xml:space="preserve">the </w:t>
            </w:r>
            <w:r w:rsidR="005F3C56">
              <w:rPr>
                <w:rFonts w:ascii="ArialMT" w:hAnsi="ArialMT" w:cs="Arial"/>
                <w:color w:val="000000"/>
                <w:sz w:val="20"/>
                <w:szCs w:val="20"/>
                <w:shd w:val="clear" w:color="auto" w:fill="FFFFFF"/>
              </w:rPr>
              <w:t>unit</w:t>
            </w:r>
            <w:r w:rsidR="00CC34A2">
              <w:rPr>
                <w:rFonts w:ascii="ArialMT" w:hAnsi="ArialMT" w:cs="Arial"/>
                <w:color w:val="000000"/>
                <w:sz w:val="20"/>
                <w:szCs w:val="20"/>
                <w:shd w:val="clear" w:color="auto" w:fill="FFFFFF"/>
              </w:rPr>
              <w:t xml:space="preserve"> is operating within system parameters</w:t>
            </w:r>
            <w:r w:rsidR="00CC34A2" w:rsidRPr="00D83CFF">
              <w:rPr>
                <w:rFonts w:ascii="ArialMT" w:hAnsi="ArialMT" w:cs="Arial"/>
                <w:color w:val="000000"/>
                <w:sz w:val="20"/>
                <w:szCs w:val="20"/>
                <w:shd w:val="clear" w:color="auto" w:fill="FFFFFF"/>
              </w:rPr>
              <w:t>.</w:t>
            </w:r>
          </w:p>
          <w:p w14:paraId="5E53AE15" w14:textId="77777777" w:rsidR="006B113C" w:rsidRPr="006B113C" w:rsidRDefault="7603689C" w:rsidP="00CC34A2">
            <w:pPr>
              <w:pStyle w:val="ListParagraph"/>
              <w:numPr>
                <w:ilvl w:val="0"/>
                <w:numId w:val="5"/>
              </w:numPr>
              <w:spacing w:after="0" w:line="240" w:lineRule="auto"/>
              <w:ind w:left="268" w:hanging="178"/>
              <w:textAlignment w:val="baseline"/>
              <w:rPr>
                <w:rFonts w:ascii="ArialMT" w:hAnsi="ArialMT" w:cs="Arial"/>
                <w:color w:val="000000"/>
                <w:sz w:val="20"/>
                <w:szCs w:val="20"/>
                <w:shd w:val="clear" w:color="auto" w:fill="FFFFFF"/>
              </w:rPr>
            </w:pPr>
            <w:bookmarkStart w:id="50" w:name="_Int_f9Aq74Gc"/>
            <w:r>
              <w:rPr>
                <w:rFonts w:ascii="ArialMT" w:eastAsia="Times New Roman" w:hAnsi="ArialMT" w:cs="Arial"/>
                <w:color w:val="000000"/>
                <w:sz w:val="20"/>
                <w:szCs w:val="20"/>
                <w:shd w:val="clear" w:color="auto" w:fill="FFFFFF"/>
              </w:rPr>
              <w:t>Alarm</w:t>
            </w:r>
            <w:bookmarkEnd w:id="50"/>
            <w:r>
              <w:rPr>
                <w:rFonts w:ascii="ArialMT" w:eastAsia="Times New Roman" w:hAnsi="ArialMT" w:cs="Arial"/>
                <w:color w:val="000000"/>
                <w:sz w:val="20"/>
                <w:szCs w:val="20"/>
                <w:shd w:val="clear" w:color="auto" w:fill="FFFFFF"/>
              </w:rPr>
              <w:t xml:space="preserve"> will be recorded in the alarm history.</w:t>
            </w:r>
          </w:p>
          <w:p w14:paraId="6305D8D1" w14:textId="0E0392D3" w:rsidR="006B113C" w:rsidRPr="00D83CFF" w:rsidRDefault="006B113C" w:rsidP="00CC34A2">
            <w:pPr>
              <w:pStyle w:val="ListParagraph"/>
              <w:numPr>
                <w:ilvl w:val="0"/>
                <w:numId w:val="5"/>
              </w:numPr>
              <w:spacing w:after="0" w:line="240" w:lineRule="auto"/>
              <w:ind w:left="268" w:hanging="178"/>
              <w:textAlignment w:val="baseline"/>
              <w:rPr>
                <w:rFonts w:ascii="ArialMT" w:hAnsi="ArialMT" w:cs="Arial"/>
                <w:color w:val="000000"/>
                <w:sz w:val="20"/>
                <w:szCs w:val="20"/>
                <w:shd w:val="clear" w:color="auto" w:fill="FFFFFF"/>
              </w:rPr>
            </w:pPr>
            <w:r>
              <w:rPr>
                <w:rFonts w:ascii="ArialMT" w:hAnsi="ArialMT" w:cs="Arial"/>
                <w:color w:val="000000"/>
                <w:sz w:val="20"/>
                <w:szCs w:val="20"/>
                <w:shd w:val="clear" w:color="auto" w:fill="FFFFFF"/>
              </w:rPr>
              <w:t>Alarm is cleared upon system restart</w:t>
            </w:r>
          </w:p>
        </w:tc>
        <w:tc>
          <w:tcPr>
            <w:tcW w:w="810" w:type="dxa"/>
            <w:tcBorders>
              <w:top w:val="single" w:sz="4" w:space="0" w:color="auto"/>
              <w:left w:val="single" w:sz="4" w:space="0" w:color="auto"/>
              <w:bottom w:val="single" w:sz="4" w:space="0" w:color="auto"/>
              <w:right w:val="single" w:sz="4" w:space="0" w:color="auto"/>
            </w:tcBorders>
          </w:tcPr>
          <w:p w14:paraId="725BB06D" w14:textId="1EADC360" w:rsidR="00CC34A2" w:rsidRDefault="00CC34A2" w:rsidP="00CC34A2">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30 Sec</w:t>
            </w:r>
          </w:p>
        </w:tc>
        <w:tc>
          <w:tcPr>
            <w:tcW w:w="1369" w:type="dxa"/>
            <w:tcBorders>
              <w:top w:val="single" w:sz="6" w:space="0" w:color="auto"/>
              <w:left w:val="single" w:sz="4" w:space="0" w:color="auto"/>
              <w:bottom w:val="single" w:sz="6" w:space="0" w:color="auto"/>
              <w:right w:val="single" w:sz="6" w:space="0" w:color="auto"/>
            </w:tcBorders>
            <w:shd w:val="clear" w:color="auto" w:fill="auto"/>
          </w:tcPr>
          <w:p w14:paraId="428C3205" w14:textId="0B2D0B07" w:rsidR="00CC34A2" w:rsidRDefault="00CC34A2" w:rsidP="00CC34A2">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905" w:type="dxa"/>
            <w:tcBorders>
              <w:top w:val="single" w:sz="6" w:space="0" w:color="auto"/>
              <w:left w:val="nil"/>
              <w:bottom w:val="single" w:sz="6" w:space="0" w:color="auto"/>
              <w:right w:val="single" w:sz="6" w:space="0" w:color="auto"/>
            </w:tcBorders>
            <w:shd w:val="clear" w:color="auto" w:fill="auto"/>
          </w:tcPr>
          <w:p w14:paraId="1767BD5D" w14:textId="5A0CB427" w:rsidR="00CC34A2" w:rsidRPr="00D83CFF" w:rsidRDefault="00CC34A2" w:rsidP="00CC34A2">
            <w:pPr>
              <w:spacing w:after="0" w:line="240" w:lineRule="auto"/>
              <w:ind w:left="92"/>
              <w:textAlignment w:val="baseline"/>
              <w:rPr>
                <w:rFonts w:ascii="ArialMT" w:eastAsia="Times New Roman" w:hAnsi="ArialMT" w:cs="Segoe UI"/>
                <w:sz w:val="20"/>
                <w:szCs w:val="20"/>
              </w:rPr>
            </w:pPr>
            <w:r>
              <w:rPr>
                <w:rFonts w:ascii="ArialMT" w:eastAsia="Times New Roman" w:hAnsi="ArialMT" w:cs="Segoe UI"/>
                <w:sz w:val="20"/>
                <w:szCs w:val="20"/>
              </w:rPr>
              <w:t>Orange</w:t>
            </w:r>
            <w:r w:rsidRPr="00D83CFF">
              <w:rPr>
                <w:rFonts w:ascii="ArialMT" w:eastAsia="Times New Roman" w:hAnsi="ArialMT" w:cs="Segoe UI"/>
                <w:sz w:val="20"/>
                <w:szCs w:val="20"/>
              </w:rPr>
              <w:t xml:space="preserve"> </w:t>
            </w:r>
          </w:p>
        </w:tc>
        <w:tc>
          <w:tcPr>
            <w:tcW w:w="868" w:type="dxa"/>
            <w:tcBorders>
              <w:top w:val="single" w:sz="6" w:space="0" w:color="auto"/>
              <w:left w:val="nil"/>
              <w:bottom w:val="single" w:sz="6" w:space="0" w:color="auto"/>
              <w:right w:val="single" w:sz="6" w:space="0" w:color="auto"/>
            </w:tcBorders>
            <w:shd w:val="clear" w:color="auto" w:fill="auto"/>
          </w:tcPr>
          <w:p w14:paraId="01D86092" w14:textId="3468273E" w:rsidR="00CC34A2" w:rsidRPr="00D83CFF" w:rsidRDefault="00CC34A2" w:rsidP="00CC34A2">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Major</w:t>
            </w:r>
          </w:p>
        </w:tc>
      </w:tr>
      <w:tr w:rsidR="00164E99" w:rsidRPr="005130BF" w14:paraId="32CAA9CD" w14:textId="77777777" w:rsidTr="6F93E4EF">
        <w:trPr>
          <w:trHeight w:val="2492"/>
        </w:trPr>
        <w:tc>
          <w:tcPr>
            <w:tcW w:w="1168" w:type="dxa"/>
            <w:tcBorders>
              <w:top w:val="single" w:sz="6" w:space="0" w:color="auto"/>
              <w:left w:val="single" w:sz="6" w:space="0" w:color="auto"/>
              <w:bottom w:val="single" w:sz="6" w:space="0" w:color="auto"/>
              <w:right w:val="single" w:sz="6" w:space="0" w:color="auto"/>
            </w:tcBorders>
            <w:shd w:val="clear" w:color="auto" w:fill="auto"/>
          </w:tcPr>
          <w:p w14:paraId="0EEA97FC" w14:textId="685D7035" w:rsidR="00164E99" w:rsidRPr="00D83CFF" w:rsidRDefault="00164E99" w:rsidP="004C2DD6">
            <w:pPr>
              <w:spacing w:after="0" w:line="240" w:lineRule="auto"/>
              <w:ind w:left="93"/>
              <w:textAlignment w:val="baseline"/>
              <w:rPr>
                <w:rFonts w:ascii="ArialMT" w:eastAsia="Times New Roman" w:hAnsi="ArialMT" w:cs="Segoe UI"/>
                <w:sz w:val="20"/>
                <w:szCs w:val="20"/>
              </w:rPr>
            </w:pPr>
            <w:r w:rsidRPr="00D83CFF">
              <w:rPr>
                <w:rFonts w:ascii="ArialMT" w:eastAsia="Times New Roman" w:hAnsi="ArialMT" w:cs="Segoe UI"/>
                <w:sz w:val="20"/>
                <w:szCs w:val="20"/>
              </w:rPr>
              <w:t>Oil Temp - Tank High</w:t>
            </w:r>
          </w:p>
        </w:tc>
        <w:tc>
          <w:tcPr>
            <w:tcW w:w="1210" w:type="dxa"/>
            <w:tcBorders>
              <w:top w:val="single" w:sz="6" w:space="0" w:color="auto"/>
              <w:left w:val="nil"/>
              <w:bottom w:val="single" w:sz="6" w:space="0" w:color="auto"/>
              <w:right w:val="single" w:sz="6" w:space="0" w:color="auto"/>
            </w:tcBorders>
            <w:shd w:val="clear" w:color="auto" w:fill="auto"/>
          </w:tcPr>
          <w:p w14:paraId="58D54DD3" w14:textId="63A67EC3" w:rsidR="00164E99" w:rsidRPr="00D83CFF" w:rsidRDefault="00164E99" w:rsidP="004C2DD6">
            <w:pPr>
              <w:spacing w:after="0" w:line="240" w:lineRule="auto"/>
              <w:ind w:left="90"/>
              <w:textAlignment w:val="baseline"/>
              <w:rPr>
                <w:rFonts w:ascii="ArialMT" w:eastAsia="Times New Roman" w:hAnsi="ArialMT" w:cs="Segoe UI"/>
                <w:sz w:val="20"/>
                <w:szCs w:val="20"/>
              </w:rPr>
            </w:pPr>
            <w:r w:rsidRPr="00D83CFF">
              <w:rPr>
                <w:rFonts w:ascii="ArialMT" w:eastAsia="Times New Roman" w:hAnsi="ArialMT" w:cs="Segoe UI"/>
                <w:sz w:val="20"/>
                <w:szCs w:val="20"/>
              </w:rPr>
              <w:t>Oil temperature in Miner tank exceeds specified maximum operating threshold.</w:t>
            </w:r>
          </w:p>
        </w:tc>
        <w:tc>
          <w:tcPr>
            <w:tcW w:w="3562" w:type="dxa"/>
            <w:tcBorders>
              <w:top w:val="single" w:sz="6" w:space="0" w:color="auto"/>
              <w:left w:val="nil"/>
              <w:bottom w:val="single" w:sz="6" w:space="0" w:color="auto"/>
              <w:right w:val="single" w:sz="4" w:space="0" w:color="auto"/>
            </w:tcBorders>
            <w:shd w:val="clear" w:color="auto" w:fill="auto"/>
          </w:tcPr>
          <w:p w14:paraId="0559F30F" w14:textId="2DE27889" w:rsidR="00164E99" w:rsidRPr="00D83CFF" w:rsidRDefault="00164E99" w:rsidP="004C2DD6">
            <w:pPr>
              <w:pStyle w:val="ListParagraph"/>
              <w:numPr>
                <w:ilvl w:val="0"/>
                <w:numId w:val="5"/>
              </w:numPr>
              <w:spacing w:after="0" w:line="240" w:lineRule="auto"/>
              <w:ind w:left="268" w:hanging="178"/>
              <w:textAlignment w:val="baseline"/>
              <w:rPr>
                <w:rFonts w:ascii="ArialMT" w:hAnsi="ArialMT" w:cs="Arial"/>
                <w:color w:val="000000"/>
                <w:sz w:val="20"/>
                <w:szCs w:val="20"/>
                <w:shd w:val="clear" w:color="auto" w:fill="FFFFFF"/>
              </w:rPr>
            </w:pPr>
            <w:r w:rsidRPr="00D83CFF">
              <w:rPr>
                <w:rFonts w:ascii="ArialMT" w:hAnsi="ArialMT" w:cs="Arial"/>
                <w:color w:val="000000"/>
                <w:sz w:val="20"/>
                <w:szCs w:val="20"/>
                <w:shd w:val="clear" w:color="auto" w:fill="FFFFFF"/>
              </w:rPr>
              <w:t>Investigate the cause of overheating.</w:t>
            </w:r>
          </w:p>
          <w:p w14:paraId="66CE2F5C" w14:textId="4C97B36D" w:rsidR="00164E99" w:rsidRPr="00D83CFF" w:rsidRDefault="00164E99" w:rsidP="004C2DD6">
            <w:pPr>
              <w:pStyle w:val="ListParagraph"/>
              <w:numPr>
                <w:ilvl w:val="0"/>
                <w:numId w:val="5"/>
              </w:numPr>
              <w:spacing w:after="0" w:line="240" w:lineRule="auto"/>
              <w:ind w:left="268" w:hanging="178"/>
              <w:textAlignment w:val="baseline"/>
              <w:rPr>
                <w:rFonts w:ascii="ArialMT" w:hAnsi="ArialMT" w:cs="Arial"/>
                <w:color w:val="000000"/>
                <w:sz w:val="20"/>
                <w:szCs w:val="20"/>
                <w:shd w:val="clear" w:color="auto" w:fill="FFFFFF"/>
              </w:rPr>
            </w:pPr>
            <w:r w:rsidRPr="00D83CFF">
              <w:rPr>
                <w:rFonts w:ascii="ArialMT" w:hAnsi="ArialMT" w:cs="Arial"/>
                <w:color w:val="000000"/>
                <w:sz w:val="20"/>
                <w:szCs w:val="20"/>
                <w:shd w:val="clear" w:color="auto" w:fill="FFFFFF"/>
              </w:rPr>
              <w:t>Allow the system to cool before restarting.</w:t>
            </w:r>
          </w:p>
          <w:p w14:paraId="50F5A00B" w14:textId="1BB9486D" w:rsidR="00E25A7F" w:rsidRPr="00D83CFF" w:rsidRDefault="00E25A7F" w:rsidP="004C2DD6">
            <w:pPr>
              <w:pStyle w:val="ListParagraph"/>
              <w:numPr>
                <w:ilvl w:val="0"/>
                <w:numId w:val="5"/>
              </w:numPr>
              <w:spacing w:after="0" w:line="240" w:lineRule="auto"/>
              <w:ind w:left="268" w:hanging="178"/>
              <w:textAlignment w:val="baseline"/>
              <w:rPr>
                <w:rFonts w:ascii="ArialMT" w:hAnsi="ArialMT" w:cs="Arial"/>
                <w:color w:val="000000"/>
                <w:sz w:val="20"/>
                <w:szCs w:val="20"/>
                <w:shd w:val="clear" w:color="auto" w:fill="FFFFFF"/>
              </w:rPr>
            </w:pPr>
            <w:r w:rsidRPr="00E25A7F">
              <w:rPr>
                <w:rFonts w:ascii="ArialMT" w:hAnsi="ArialMT" w:cs="Arial"/>
                <w:color w:val="000000"/>
                <w:sz w:val="20"/>
                <w:szCs w:val="20"/>
                <w:shd w:val="clear" w:color="auto" w:fill="FFFFFF"/>
              </w:rPr>
              <w:t>Power to PDU receptacles is cut immediately upon raising the alarm via the PDU Master Switch.</w:t>
            </w:r>
          </w:p>
          <w:p w14:paraId="542F850C" w14:textId="4958CD2A" w:rsidR="005F3C56" w:rsidRPr="0021475E" w:rsidRDefault="7027AB3F" w:rsidP="004C2DD6">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sidRPr="00D83CFF">
              <w:rPr>
                <w:rFonts w:ascii="ArialMT" w:hAnsi="ArialMT" w:cs="Arial"/>
                <w:color w:val="000000"/>
                <w:sz w:val="20"/>
                <w:szCs w:val="20"/>
                <w:shd w:val="clear" w:color="auto" w:fill="FFFFFF"/>
              </w:rPr>
              <w:t>The alarm</w:t>
            </w:r>
            <w:r w:rsidR="005F3C56" w:rsidRPr="00D83CFF">
              <w:rPr>
                <w:rFonts w:ascii="ArialMT" w:hAnsi="ArialMT" w:cs="Arial"/>
                <w:color w:val="000000"/>
                <w:sz w:val="20"/>
                <w:szCs w:val="20"/>
                <w:shd w:val="clear" w:color="auto" w:fill="FFFFFF"/>
              </w:rPr>
              <w:t xml:space="preserve"> </w:t>
            </w:r>
            <w:r w:rsidR="005F3C56">
              <w:rPr>
                <w:rFonts w:ascii="ArialMT" w:hAnsi="ArialMT" w:cs="Arial"/>
                <w:color w:val="000000"/>
                <w:sz w:val="20"/>
                <w:szCs w:val="20"/>
                <w:shd w:val="clear" w:color="auto" w:fill="FFFFFF"/>
              </w:rPr>
              <w:t xml:space="preserve">will self-clear when </w:t>
            </w:r>
            <w:r>
              <w:rPr>
                <w:rFonts w:ascii="ArialMT" w:hAnsi="ArialMT" w:cs="Arial"/>
                <w:color w:val="000000"/>
                <w:sz w:val="20"/>
                <w:szCs w:val="20"/>
                <w:shd w:val="clear" w:color="auto" w:fill="FFFFFF"/>
              </w:rPr>
              <w:t xml:space="preserve">the </w:t>
            </w:r>
            <w:r w:rsidR="005F3C56">
              <w:rPr>
                <w:rFonts w:ascii="ArialMT" w:hAnsi="ArialMT" w:cs="Arial"/>
                <w:color w:val="000000"/>
                <w:sz w:val="20"/>
                <w:szCs w:val="20"/>
                <w:shd w:val="clear" w:color="auto" w:fill="FFFFFF"/>
              </w:rPr>
              <w:t xml:space="preserve">condition has been resolved and </w:t>
            </w:r>
            <w:r>
              <w:rPr>
                <w:rFonts w:ascii="ArialMT" w:hAnsi="ArialMT" w:cs="Arial"/>
                <w:color w:val="000000"/>
                <w:sz w:val="20"/>
                <w:szCs w:val="20"/>
                <w:shd w:val="clear" w:color="auto" w:fill="FFFFFF"/>
              </w:rPr>
              <w:t xml:space="preserve">the </w:t>
            </w:r>
            <w:r w:rsidR="005F3C56">
              <w:rPr>
                <w:rFonts w:ascii="ArialMT" w:hAnsi="ArialMT" w:cs="Arial"/>
                <w:color w:val="000000"/>
                <w:sz w:val="20"/>
                <w:szCs w:val="20"/>
                <w:shd w:val="clear" w:color="auto" w:fill="FFFFFF"/>
              </w:rPr>
              <w:t>unit is operating within system parameters</w:t>
            </w:r>
            <w:r w:rsidR="005F3C56" w:rsidRPr="00D83CFF">
              <w:rPr>
                <w:rFonts w:ascii="ArialMT" w:hAnsi="ArialMT" w:cs="Arial"/>
                <w:color w:val="000000"/>
                <w:sz w:val="20"/>
                <w:szCs w:val="20"/>
                <w:shd w:val="clear" w:color="auto" w:fill="FFFFFF"/>
              </w:rPr>
              <w:t>.</w:t>
            </w:r>
          </w:p>
          <w:p w14:paraId="468B72FB" w14:textId="1659CD8F" w:rsidR="0021475E" w:rsidRPr="005F3C56" w:rsidRDefault="7B41D256" w:rsidP="004C2DD6">
            <w:pPr>
              <w:pStyle w:val="ListParagraph"/>
              <w:numPr>
                <w:ilvl w:val="0"/>
                <w:numId w:val="4"/>
              </w:numPr>
              <w:spacing w:after="0" w:line="240" w:lineRule="auto"/>
              <w:ind w:left="268" w:hanging="178"/>
              <w:textAlignment w:val="baseline"/>
              <w:rPr>
                <w:rFonts w:ascii="ArialMT" w:eastAsia="Times New Roman" w:hAnsi="ArialMT" w:cs="Segoe UI"/>
                <w:sz w:val="20"/>
                <w:szCs w:val="20"/>
              </w:rPr>
            </w:pPr>
            <w:bookmarkStart w:id="51" w:name="_Int_fyChg41E"/>
            <w:r w:rsidRPr="6F93E4EF">
              <w:rPr>
                <w:rFonts w:ascii="ArialMT" w:eastAsia="Times New Roman" w:hAnsi="ArialMT" w:cs="Segoe UI"/>
                <w:sz w:val="20"/>
                <w:szCs w:val="20"/>
              </w:rPr>
              <w:t>Alarm</w:t>
            </w:r>
            <w:bookmarkEnd w:id="51"/>
            <w:r w:rsidRPr="6F93E4EF">
              <w:rPr>
                <w:rFonts w:ascii="ArialMT" w:eastAsia="Times New Roman" w:hAnsi="ArialMT" w:cs="Segoe UI"/>
                <w:sz w:val="20"/>
                <w:szCs w:val="20"/>
              </w:rPr>
              <w:t xml:space="preserve"> will be recorded in the alarm history.</w:t>
            </w:r>
          </w:p>
          <w:p w14:paraId="6A8EAE5F" w14:textId="1C3FE68F" w:rsidR="00164E99" w:rsidRPr="00D83CFF" w:rsidRDefault="004C2DD6" w:rsidP="004C2DD6">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sidRPr="00D83CFF">
              <w:rPr>
                <w:rFonts w:ascii="ArialMT" w:eastAsia="Times New Roman" w:hAnsi="ArialMT" w:cs="Segoe UI"/>
                <w:sz w:val="20"/>
                <w:szCs w:val="20"/>
              </w:rPr>
              <w:t xml:space="preserve">PDU </w:t>
            </w:r>
            <w:r w:rsidR="0021475E">
              <w:rPr>
                <w:rFonts w:ascii="ArialMT" w:eastAsia="Times New Roman" w:hAnsi="ArialMT" w:cs="Segoe UI"/>
                <w:sz w:val="20"/>
                <w:szCs w:val="20"/>
              </w:rPr>
              <w:t>Master</w:t>
            </w:r>
            <w:r w:rsidR="00164E99" w:rsidRPr="00D83CFF">
              <w:rPr>
                <w:rFonts w:ascii="ArialMT" w:eastAsia="Times New Roman" w:hAnsi="ArialMT" w:cs="Segoe UI"/>
                <w:sz w:val="20"/>
                <w:szCs w:val="20"/>
              </w:rPr>
              <w:t xml:space="preserve"> Switch must be manually reset to restore power to PDU receptacles</w:t>
            </w:r>
          </w:p>
          <w:p w14:paraId="0A178919" w14:textId="7EC458A3" w:rsidR="00164E99" w:rsidRPr="00D83CFF" w:rsidRDefault="00164E99" w:rsidP="004C2DD6">
            <w:pPr>
              <w:pStyle w:val="ListParagraph"/>
              <w:numPr>
                <w:ilvl w:val="0"/>
                <w:numId w:val="4"/>
              </w:numPr>
              <w:spacing w:after="0" w:line="240" w:lineRule="auto"/>
              <w:ind w:left="268" w:hanging="178"/>
              <w:textAlignment w:val="baseline"/>
              <w:rPr>
                <w:rFonts w:ascii="ArialMT" w:eastAsia="Times New Roman" w:hAnsi="ArialMT" w:cs="Segoe UI"/>
                <w:sz w:val="20"/>
                <w:szCs w:val="20"/>
              </w:rPr>
            </w:pPr>
            <w:r w:rsidRPr="00D83CFF">
              <w:rPr>
                <w:rFonts w:ascii="ArialMT" w:eastAsia="Times New Roman" w:hAnsi="ArialMT" w:cs="Segoe UI"/>
                <w:sz w:val="20"/>
                <w:szCs w:val="20"/>
              </w:rPr>
              <w:t>Alarm is cleared upon system restart.</w:t>
            </w:r>
          </w:p>
        </w:tc>
        <w:tc>
          <w:tcPr>
            <w:tcW w:w="810" w:type="dxa"/>
            <w:tcBorders>
              <w:top w:val="single" w:sz="4" w:space="0" w:color="auto"/>
              <w:left w:val="single" w:sz="4" w:space="0" w:color="auto"/>
              <w:bottom w:val="single" w:sz="4" w:space="0" w:color="auto"/>
              <w:right w:val="single" w:sz="4" w:space="0" w:color="auto"/>
            </w:tcBorders>
          </w:tcPr>
          <w:p w14:paraId="75C65933" w14:textId="395B8343" w:rsidR="00164E99" w:rsidRPr="00D83CFF" w:rsidRDefault="004F78C4" w:rsidP="004C2DD6">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30 Sec</w:t>
            </w:r>
          </w:p>
        </w:tc>
        <w:tc>
          <w:tcPr>
            <w:tcW w:w="1369" w:type="dxa"/>
            <w:tcBorders>
              <w:top w:val="single" w:sz="6" w:space="0" w:color="auto"/>
              <w:left w:val="single" w:sz="4" w:space="0" w:color="auto"/>
              <w:bottom w:val="single" w:sz="6" w:space="0" w:color="auto"/>
              <w:right w:val="single" w:sz="6" w:space="0" w:color="auto"/>
            </w:tcBorders>
            <w:shd w:val="clear" w:color="auto" w:fill="auto"/>
          </w:tcPr>
          <w:p w14:paraId="43F337B5" w14:textId="1FE3A462" w:rsidR="00164E99" w:rsidRPr="00D83CFF" w:rsidRDefault="00B136F7" w:rsidP="004C2DD6">
            <w:pPr>
              <w:spacing w:after="0" w:line="240" w:lineRule="auto"/>
              <w:ind w:left="90"/>
              <w:textAlignment w:val="baseline"/>
              <w:rPr>
                <w:rFonts w:ascii="ArialMT" w:eastAsia="Times New Roman" w:hAnsi="ArialMT" w:cs="Segoe UI"/>
                <w:sz w:val="20"/>
                <w:szCs w:val="20"/>
              </w:rPr>
            </w:pPr>
            <w:r>
              <w:rPr>
                <w:rFonts w:ascii="ArialMT" w:eastAsia="Times New Roman" w:hAnsi="ArialMT" w:cs="Segoe UI"/>
                <w:sz w:val="20"/>
                <w:szCs w:val="20"/>
              </w:rPr>
              <w:t>Self-cleared</w:t>
            </w:r>
          </w:p>
        </w:tc>
        <w:tc>
          <w:tcPr>
            <w:tcW w:w="905" w:type="dxa"/>
            <w:tcBorders>
              <w:top w:val="single" w:sz="6" w:space="0" w:color="auto"/>
              <w:left w:val="nil"/>
              <w:bottom w:val="single" w:sz="6" w:space="0" w:color="auto"/>
              <w:right w:val="single" w:sz="6" w:space="0" w:color="auto"/>
            </w:tcBorders>
            <w:shd w:val="clear" w:color="auto" w:fill="auto"/>
          </w:tcPr>
          <w:p w14:paraId="64ACFA5C" w14:textId="6EC02A5A" w:rsidR="00164E99" w:rsidRPr="00D83CFF" w:rsidRDefault="00164E99" w:rsidP="004C2DD6">
            <w:pPr>
              <w:spacing w:after="0" w:line="240" w:lineRule="auto"/>
              <w:ind w:left="92"/>
              <w:textAlignment w:val="baseline"/>
              <w:rPr>
                <w:rFonts w:ascii="ArialMT" w:eastAsia="Times New Roman" w:hAnsi="ArialMT" w:cs="Segoe UI"/>
                <w:sz w:val="20"/>
                <w:szCs w:val="20"/>
              </w:rPr>
            </w:pPr>
            <w:r w:rsidRPr="00D83CFF">
              <w:rPr>
                <w:rFonts w:ascii="ArialMT" w:eastAsia="Times New Roman" w:hAnsi="ArialMT" w:cs="Segoe UI"/>
                <w:sz w:val="20"/>
                <w:szCs w:val="20"/>
              </w:rPr>
              <w:t>Red Flashing</w:t>
            </w:r>
          </w:p>
        </w:tc>
        <w:tc>
          <w:tcPr>
            <w:tcW w:w="868" w:type="dxa"/>
            <w:tcBorders>
              <w:top w:val="single" w:sz="6" w:space="0" w:color="auto"/>
              <w:left w:val="nil"/>
              <w:bottom w:val="single" w:sz="6" w:space="0" w:color="auto"/>
              <w:right w:val="single" w:sz="6" w:space="0" w:color="auto"/>
            </w:tcBorders>
            <w:shd w:val="clear" w:color="auto" w:fill="auto"/>
          </w:tcPr>
          <w:p w14:paraId="5B0D92EE" w14:textId="5D25A678" w:rsidR="00164E99" w:rsidRPr="00D83CFF" w:rsidRDefault="00164E99" w:rsidP="004C2DD6">
            <w:pPr>
              <w:spacing w:after="0" w:line="240" w:lineRule="auto"/>
              <w:ind w:left="61"/>
              <w:textAlignment w:val="baseline"/>
              <w:rPr>
                <w:rFonts w:ascii="ArialMT" w:eastAsia="Times New Roman" w:hAnsi="ArialMT" w:cs="Segoe UI"/>
                <w:sz w:val="20"/>
                <w:szCs w:val="20"/>
              </w:rPr>
            </w:pPr>
            <w:r w:rsidRPr="00D83CFF">
              <w:rPr>
                <w:rFonts w:ascii="ArialMT" w:eastAsia="Times New Roman" w:hAnsi="ArialMT" w:cs="Segoe UI"/>
                <w:sz w:val="20"/>
                <w:szCs w:val="20"/>
              </w:rPr>
              <w:t>Critical</w:t>
            </w:r>
          </w:p>
        </w:tc>
      </w:tr>
    </w:tbl>
    <w:p w14:paraId="65420C36" w14:textId="0FABBD5D" w:rsidR="00D83CFF" w:rsidRPr="00746DC2" w:rsidRDefault="00DC4BE2" w:rsidP="00000738">
      <w:pPr>
        <w:spacing w:before="20" w:after="120" w:line="264" w:lineRule="auto"/>
        <w:ind w:left="907"/>
        <w:rPr>
          <w:rFonts w:ascii="ArialMT" w:hAnsi="ArialMT"/>
          <w:b/>
          <w:bCs/>
          <w:noProof/>
          <w:color w:val="000000"/>
          <w:sz w:val="28"/>
          <w:szCs w:val="28"/>
        </w:rPr>
      </w:pPr>
      <w:r w:rsidRPr="00746DC2">
        <w:rPr>
          <w:rFonts w:ascii="ArialMT" w:hAnsi="ArialMT"/>
          <w:i/>
          <w:iCs/>
          <w:sz w:val="28"/>
          <w:szCs w:val="28"/>
        </w:rPr>
        <w:t>Table 1</w:t>
      </w:r>
      <w:r w:rsidR="00046B21" w:rsidRPr="00746DC2">
        <w:rPr>
          <w:rFonts w:ascii="ArialMT" w:hAnsi="ArialMT"/>
          <w:i/>
          <w:iCs/>
          <w:sz w:val="28"/>
          <w:szCs w:val="28"/>
        </w:rPr>
        <w:t xml:space="preserve"> (</w:t>
      </w:r>
      <w:r w:rsidR="00000738" w:rsidRPr="00746DC2">
        <w:rPr>
          <w:rFonts w:ascii="ArialMT" w:hAnsi="ArialMT"/>
          <w:i/>
          <w:iCs/>
          <w:sz w:val="28"/>
          <w:szCs w:val="28"/>
        </w:rPr>
        <w:t>cont.)</w:t>
      </w:r>
      <w:r w:rsidR="00D83CFF" w:rsidRPr="00746DC2">
        <w:rPr>
          <w:rFonts w:ascii="ArialMT" w:hAnsi="ArialMT"/>
          <w:sz w:val="28"/>
          <w:szCs w:val="28"/>
        </w:rPr>
        <w:br w:type="page"/>
      </w:r>
    </w:p>
    <w:p w14:paraId="6EA93026" w14:textId="122303F0" w:rsidR="001C0189" w:rsidRPr="00821EC7" w:rsidRDefault="00CC45FE" w:rsidP="00821EC7">
      <w:pPr>
        <w:pStyle w:val="Heading4"/>
      </w:pPr>
      <w:bookmarkStart w:id="52" w:name="_1.1.4.6_CryptoCore_OTTOcontrol"/>
      <w:bookmarkStart w:id="53" w:name="_Toc105672472"/>
      <w:bookmarkEnd w:id="52"/>
      <w:r w:rsidRPr="00821EC7">
        <w:lastRenderedPageBreak/>
        <w:t>1.1.</w:t>
      </w:r>
      <w:r w:rsidR="004315EF" w:rsidRPr="00821EC7">
        <w:t>4</w:t>
      </w:r>
      <w:r w:rsidRPr="00821EC7">
        <w:t>.</w:t>
      </w:r>
      <w:r w:rsidR="00AB37B0" w:rsidRPr="00821EC7">
        <w:t>6</w:t>
      </w:r>
      <w:r w:rsidRPr="00821EC7">
        <w:t xml:space="preserve"> CryptoCore OTTOcontrol Alarm Types</w:t>
      </w:r>
      <w:bookmarkEnd w:id="49"/>
      <w:bookmarkEnd w:id="53"/>
    </w:p>
    <w:p w14:paraId="23B5618B" w14:textId="77777777" w:rsidR="005130BF" w:rsidRPr="005130BF" w:rsidRDefault="005130BF" w:rsidP="005130BF">
      <w:pPr>
        <w:spacing w:before="120" w:after="120" w:line="264" w:lineRule="auto"/>
        <w:ind w:left="907"/>
        <w:textAlignment w:val="baseline"/>
        <w:rPr>
          <w:rFonts w:ascii="Segoe UI" w:eastAsia="Times New Roman" w:hAnsi="Segoe UI" w:cs="Segoe UI"/>
          <w:sz w:val="18"/>
          <w:szCs w:val="18"/>
        </w:rPr>
      </w:pPr>
      <w:r w:rsidRPr="005130BF">
        <w:rPr>
          <w:rFonts w:ascii="ArialMT" w:eastAsia="Times New Roman" w:hAnsi="ArialMT" w:cs="Segoe UI"/>
          <w:sz w:val="20"/>
          <w:szCs w:val="20"/>
        </w:rPr>
        <w:t>OTTOcontrol Alarm types are described in the following table: </w:t>
      </w:r>
    </w:p>
    <w:tbl>
      <w:tblPr>
        <w:tblW w:w="9630" w:type="dxa"/>
        <w:tblInd w:w="8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0"/>
        <w:gridCol w:w="6840"/>
      </w:tblGrid>
      <w:tr w:rsidR="005130BF" w:rsidRPr="005130BF" w14:paraId="2145838E" w14:textId="77777777" w:rsidTr="3094B1E0">
        <w:trPr>
          <w:trHeight w:val="381"/>
        </w:trPr>
        <w:tc>
          <w:tcPr>
            <w:tcW w:w="2790"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006BC799" w14:textId="77777777" w:rsidR="005130BF" w:rsidRPr="005130BF" w:rsidRDefault="005130BF" w:rsidP="005130BF">
            <w:pPr>
              <w:spacing w:after="0" w:line="240" w:lineRule="auto"/>
              <w:ind w:left="90"/>
              <w:textAlignment w:val="baseline"/>
              <w:rPr>
                <w:rFonts w:ascii="Times New Roman" w:eastAsia="Times New Roman" w:hAnsi="Times New Roman"/>
                <w:sz w:val="24"/>
                <w:szCs w:val="24"/>
              </w:rPr>
            </w:pPr>
            <w:r w:rsidRPr="005130BF">
              <w:rPr>
                <w:rFonts w:ascii="ArialMT" w:eastAsia="Times New Roman" w:hAnsi="ArialMT"/>
                <w:b/>
                <w:bCs/>
                <w:color w:val="FFFFFF"/>
                <w:sz w:val="22"/>
                <w:szCs w:val="22"/>
              </w:rPr>
              <w:t>OTTOcontrol Alarm Type </w:t>
            </w:r>
            <w:r w:rsidRPr="005130BF">
              <w:rPr>
                <w:rFonts w:ascii="ArialMT" w:eastAsia="Times New Roman" w:hAnsi="ArialMT"/>
                <w:color w:val="FFFFFF"/>
                <w:sz w:val="22"/>
                <w:szCs w:val="22"/>
              </w:rPr>
              <w:t> </w:t>
            </w:r>
          </w:p>
        </w:tc>
        <w:tc>
          <w:tcPr>
            <w:tcW w:w="6840"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41D4F19A" w14:textId="77777777" w:rsidR="005130BF" w:rsidRPr="005130BF" w:rsidRDefault="005130BF" w:rsidP="005130BF">
            <w:pPr>
              <w:spacing w:after="0" w:line="240" w:lineRule="auto"/>
              <w:ind w:left="90"/>
              <w:textAlignment w:val="baseline"/>
              <w:rPr>
                <w:rFonts w:ascii="Times New Roman" w:eastAsia="Times New Roman" w:hAnsi="Times New Roman"/>
                <w:sz w:val="24"/>
                <w:szCs w:val="24"/>
              </w:rPr>
            </w:pPr>
            <w:r w:rsidRPr="005130BF">
              <w:rPr>
                <w:rFonts w:ascii="ArialMT" w:eastAsia="Times New Roman" w:hAnsi="ArialMT"/>
                <w:b/>
                <w:bCs/>
                <w:color w:val="FFFFFF"/>
                <w:sz w:val="22"/>
                <w:szCs w:val="22"/>
              </w:rPr>
              <w:t>Description</w:t>
            </w:r>
            <w:r w:rsidRPr="005130BF">
              <w:rPr>
                <w:rFonts w:ascii="ArialMT" w:eastAsia="Times New Roman" w:hAnsi="ArialMT"/>
                <w:color w:val="FFFFFF"/>
                <w:sz w:val="22"/>
                <w:szCs w:val="22"/>
              </w:rPr>
              <w:t> </w:t>
            </w:r>
          </w:p>
        </w:tc>
      </w:tr>
      <w:tr w:rsidR="005130BF" w:rsidRPr="005130BF" w14:paraId="4E169A86" w14:textId="77777777" w:rsidTr="3094B1E0">
        <w:trPr>
          <w:trHeight w:val="57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02D49F07" w14:textId="77777777" w:rsidR="005130BF" w:rsidRPr="00796DFF" w:rsidRDefault="005130BF" w:rsidP="007E1E0F">
            <w:pPr>
              <w:spacing w:before="60" w:after="0" w:line="240" w:lineRule="auto"/>
              <w:ind w:left="86"/>
              <w:textAlignment w:val="baseline"/>
              <w:rPr>
                <w:rFonts w:ascii="Times New Roman" w:eastAsia="Times New Roman" w:hAnsi="Times New Roman"/>
                <w:sz w:val="20"/>
                <w:szCs w:val="20"/>
              </w:rPr>
            </w:pPr>
            <w:r w:rsidRPr="00796DFF">
              <w:rPr>
                <w:rFonts w:ascii="ArialMT" w:eastAsia="Times New Roman" w:hAnsi="ArialMT"/>
                <w:sz w:val="20"/>
                <w:szCs w:val="20"/>
              </w:rPr>
              <w:t>Critical </w:t>
            </w:r>
          </w:p>
        </w:tc>
        <w:tc>
          <w:tcPr>
            <w:tcW w:w="6840" w:type="dxa"/>
            <w:tcBorders>
              <w:top w:val="single" w:sz="6" w:space="0" w:color="auto"/>
              <w:left w:val="single" w:sz="6" w:space="0" w:color="auto"/>
              <w:bottom w:val="single" w:sz="6" w:space="0" w:color="auto"/>
              <w:right w:val="single" w:sz="6" w:space="0" w:color="auto"/>
            </w:tcBorders>
            <w:shd w:val="clear" w:color="auto" w:fill="auto"/>
            <w:hideMark/>
          </w:tcPr>
          <w:p w14:paraId="31E58B1D" w14:textId="0C9D51EB" w:rsidR="005130BF" w:rsidRPr="00796DFF" w:rsidRDefault="75263C0B" w:rsidP="007E1E0F">
            <w:pPr>
              <w:spacing w:before="60" w:after="0" w:line="240" w:lineRule="auto"/>
              <w:ind w:left="86"/>
              <w:textAlignment w:val="baseline"/>
              <w:rPr>
                <w:rFonts w:ascii="Times New Roman" w:eastAsia="Times New Roman" w:hAnsi="Times New Roman"/>
                <w:sz w:val="20"/>
                <w:szCs w:val="20"/>
              </w:rPr>
            </w:pPr>
            <w:r w:rsidRPr="3094B1E0">
              <w:rPr>
                <w:rFonts w:ascii="ArialMT" w:eastAsia="Times New Roman" w:hAnsi="ArialMT"/>
                <w:sz w:val="20"/>
                <w:szCs w:val="20"/>
              </w:rPr>
              <w:t xml:space="preserve">A </w:t>
            </w:r>
            <w:r w:rsidR="005130BF" w:rsidRPr="3094B1E0">
              <w:rPr>
                <w:rFonts w:ascii="ArialMT" w:eastAsia="Times New Roman" w:hAnsi="ArialMT"/>
                <w:sz w:val="20"/>
                <w:szCs w:val="20"/>
              </w:rPr>
              <w:t>Critical alarm</w:t>
            </w:r>
            <w:r w:rsidRPr="3094B1E0">
              <w:rPr>
                <w:rFonts w:ascii="ArialMT" w:eastAsia="Times New Roman" w:hAnsi="ArialMT"/>
                <w:sz w:val="20"/>
                <w:szCs w:val="20"/>
              </w:rPr>
              <w:t xml:space="preserve"> is</w:t>
            </w:r>
            <w:r w:rsidR="005130BF" w:rsidRPr="3094B1E0">
              <w:rPr>
                <w:rFonts w:ascii="ArialMT" w:eastAsia="Times New Roman" w:hAnsi="ArialMT"/>
                <w:sz w:val="20"/>
                <w:szCs w:val="20"/>
              </w:rPr>
              <w:t xml:space="preserve"> thrown under conditions that risk safety or immediately impact service. Critical alarms require immediate attention. Running mode is turned off and PDU contactors are opened. </w:t>
            </w:r>
            <w:r w:rsidR="361554DA" w:rsidRPr="3094B1E0">
              <w:rPr>
                <w:rFonts w:ascii="ArialMT" w:eastAsia="Times New Roman" w:hAnsi="ArialMT"/>
                <w:sz w:val="20"/>
                <w:szCs w:val="20"/>
              </w:rPr>
              <w:t>The switch must be manually reset on the unit to restore power to the PDU receptacles.</w:t>
            </w:r>
            <w:r w:rsidR="2573A2F4" w:rsidRPr="3094B1E0">
              <w:rPr>
                <w:rFonts w:ascii="ArialMT" w:eastAsia="Times New Roman" w:hAnsi="ArialMT"/>
                <w:sz w:val="20"/>
                <w:szCs w:val="20"/>
              </w:rPr>
              <w:t xml:space="preserve"> Critical alerts </w:t>
            </w:r>
            <w:r w:rsidR="4146BA2F" w:rsidRPr="3094B1E0">
              <w:rPr>
                <w:rFonts w:ascii="ArialMT" w:eastAsia="Times New Roman" w:hAnsi="ArialMT"/>
                <w:sz w:val="20"/>
                <w:szCs w:val="20"/>
              </w:rPr>
              <w:t xml:space="preserve">can be identified by a red triangle </w:t>
            </w:r>
            <w:r w:rsidR="70D4F442" w:rsidRPr="3094B1E0">
              <w:rPr>
                <w:rFonts w:ascii="ArialMT" w:eastAsia="Times New Roman" w:hAnsi="ArialMT"/>
                <w:sz w:val="20"/>
                <w:szCs w:val="20"/>
              </w:rPr>
              <w:t>with an exclamation mark</w:t>
            </w:r>
            <w:r w:rsidR="00D80980">
              <w:rPr>
                <w:rFonts w:ascii="ArialMT" w:eastAsia="Times New Roman" w:hAnsi="ArialMT"/>
                <w:sz w:val="20"/>
                <w:szCs w:val="20"/>
              </w:rPr>
              <w:t xml:space="preserve"> </w:t>
            </w:r>
            <w:r w:rsidR="00C21277">
              <w:rPr>
                <w:noProof/>
              </w:rPr>
              <w:drawing>
                <wp:inline distT="0" distB="0" distL="0" distR="0" wp14:anchorId="1CEE50DD" wp14:editId="7DA10054">
                  <wp:extent cx="210185" cy="16446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0185" cy="164465"/>
                          </a:xfrm>
                          <a:prstGeom prst="rect">
                            <a:avLst/>
                          </a:prstGeom>
                        </pic:spPr>
                      </pic:pic>
                    </a:graphicData>
                  </a:graphic>
                </wp:inline>
              </w:drawing>
            </w:r>
            <w:r w:rsidR="00D80980">
              <w:rPr>
                <w:rFonts w:ascii="ArialMT" w:eastAsia="Times New Roman" w:hAnsi="ArialMT"/>
                <w:sz w:val="20"/>
                <w:szCs w:val="20"/>
              </w:rPr>
              <w:t xml:space="preserve"> </w:t>
            </w:r>
            <w:r w:rsidR="70D4F442" w:rsidRPr="3094B1E0">
              <w:rPr>
                <w:rFonts w:ascii="ArialMT" w:eastAsia="Times New Roman" w:hAnsi="ArialMT"/>
                <w:sz w:val="20"/>
                <w:szCs w:val="20"/>
              </w:rPr>
              <w:t xml:space="preserve">in the upper right corner of the </w:t>
            </w:r>
            <w:r w:rsidR="11EF9981" w:rsidRPr="3094B1E0">
              <w:rPr>
                <w:rFonts w:ascii="ArialMT" w:eastAsia="Times New Roman" w:hAnsi="ArialMT"/>
                <w:sz w:val="20"/>
                <w:szCs w:val="20"/>
              </w:rPr>
              <w:t>OTTOcontrol dashboard.</w:t>
            </w:r>
          </w:p>
        </w:tc>
      </w:tr>
      <w:tr w:rsidR="005130BF" w:rsidRPr="005130BF" w14:paraId="19D72111" w14:textId="77777777" w:rsidTr="3094B1E0">
        <w:trPr>
          <w:trHeight w:val="57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5432DFFE" w14:textId="77777777" w:rsidR="005130BF" w:rsidRPr="00796DFF" w:rsidRDefault="005130BF" w:rsidP="007E1E0F">
            <w:pPr>
              <w:spacing w:before="60" w:after="0" w:line="240" w:lineRule="auto"/>
              <w:ind w:left="86"/>
              <w:textAlignment w:val="baseline"/>
              <w:rPr>
                <w:rFonts w:ascii="Times New Roman" w:eastAsia="Times New Roman" w:hAnsi="Times New Roman"/>
                <w:sz w:val="20"/>
                <w:szCs w:val="20"/>
              </w:rPr>
            </w:pPr>
            <w:r w:rsidRPr="00796DFF">
              <w:rPr>
                <w:rFonts w:ascii="ArialMT" w:eastAsia="Times New Roman" w:hAnsi="ArialMT"/>
                <w:sz w:val="20"/>
                <w:szCs w:val="20"/>
              </w:rPr>
              <w:t>Major </w:t>
            </w:r>
          </w:p>
        </w:tc>
        <w:tc>
          <w:tcPr>
            <w:tcW w:w="6840" w:type="dxa"/>
            <w:tcBorders>
              <w:top w:val="single" w:sz="6" w:space="0" w:color="auto"/>
              <w:left w:val="single" w:sz="6" w:space="0" w:color="auto"/>
              <w:bottom w:val="single" w:sz="6" w:space="0" w:color="auto"/>
              <w:right w:val="single" w:sz="6" w:space="0" w:color="auto"/>
            </w:tcBorders>
            <w:shd w:val="clear" w:color="auto" w:fill="auto"/>
            <w:hideMark/>
          </w:tcPr>
          <w:p w14:paraId="3EC800E5" w14:textId="0D15830F" w:rsidR="005130BF" w:rsidRPr="00796DFF" w:rsidRDefault="75263C0B" w:rsidP="007E1E0F">
            <w:pPr>
              <w:spacing w:before="60" w:after="0" w:line="240" w:lineRule="auto"/>
              <w:ind w:left="86"/>
              <w:textAlignment w:val="baseline"/>
              <w:rPr>
                <w:rFonts w:ascii="Times New Roman" w:eastAsia="Times New Roman" w:hAnsi="Times New Roman"/>
                <w:sz w:val="20"/>
                <w:szCs w:val="20"/>
              </w:rPr>
            </w:pPr>
            <w:r w:rsidRPr="3094B1E0">
              <w:rPr>
                <w:rFonts w:ascii="ArialMT" w:eastAsia="Times New Roman" w:hAnsi="ArialMT"/>
                <w:sz w:val="20"/>
                <w:szCs w:val="20"/>
              </w:rPr>
              <w:t xml:space="preserve">A </w:t>
            </w:r>
            <w:r w:rsidR="005130BF" w:rsidRPr="3094B1E0">
              <w:rPr>
                <w:rFonts w:ascii="ArialMT" w:eastAsia="Times New Roman" w:hAnsi="ArialMT"/>
                <w:sz w:val="20"/>
                <w:szCs w:val="20"/>
              </w:rPr>
              <w:t xml:space="preserve">Major alarm </w:t>
            </w:r>
            <w:r w:rsidRPr="3094B1E0">
              <w:rPr>
                <w:rFonts w:ascii="ArialMT" w:eastAsia="Times New Roman" w:hAnsi="ArialMT"/>
                <w:sz w:val="20"/>
                <w:szCs w:val="20"/>
              </w:rPr>
              <w:t xml:space="preserve">is </w:t>
            </w:r>
            <w:r w:rsidR="005130BF" w:rsidRPr="3094B1E0">
              <w:rPr>
                <w:rFonts w:ascii="ArialMT" w:eastAsia="Times New Roman" w:hAnsi="ArialMT"/>
                <w:sz w:val="20"/>
                <w:szCs w:val="20"/>
              </w:rPr>
              <w:t>thrown when service is imminently threatened, and immediate attention is recommended. </w:t>
            </w:r>
            <w:r w:rsidRPr="3094B1E0">
              <w:rPr>
                <w:rFonts w:ascii="ArialMT" w:eastAsia="Times New Roman" w:hAnsi="ArialMT"/>
                <w:sz w:val="20"/>
                <w:szCs w:val="20"/>
              </w:rPr>
              <w:t>Major</w:t>
            </w:r>
            <w:r w:rsidR="11EF9981" w:rsidRPr="3094B1E0">
              <w:rPr>
                <w:rFonts w:ascii="ArialMT" w:eastAsia="Times New Roman" w:hAnsi="ArialMT"/>
                <w:sz w:val="20"/>
                <w:szCs w:val="20"/>
              </w:rPr>
              <w:t xml:space="preserve"> alerts can be identified by </w:t>
            </w:r>
            <w:r w:rsidR="78E2E684" w:rsidRPr="3094B1E0">
              <w:rPr>
                <w:rFonts w:ascii="ArialMT" w:eastAsia="Times New Roman" w:hAnsi="ArialMT"/>
                <w:sz w:val="20"/>
                <w:szCs w:val="20"/>
              </w:rPr>
              <w:t>an orange</w:t>
            </w:r>
            <w:r w:rsidR="11EF9981" w:rsidRPr="3094B1E0">
              <w:rPr>
                <w:rFonts w:ascii="ArialMT" w:eastAsia="Times New Roman" w:hAnsi="ArialMT"/>
                <w:sz w:val="20"/>
                <w:szCs w:val="20"/>
              </w:rPr>
              <w:t xml:space="preserve"> triangle with an exclamation mark</w:t>
            </w:r>
            <w:r w:rsidR="00D80980">
              <w:rPr>
                <w:rFonts w:ascii="ArialMT" w:eastAsia="Times New Roman" w:hAnsi="ArialMT"/>
                <w:sz w:val="20"/>
                <w:szCs w:val="20"/>
              </w:rPr>
              <w:t xml:space="preserve"> </w:t>
            </w:r>
            <w:r w:rsidR="00C21277">
              <w:rPr>
                <w:noProof/>
              </w:rPr>
              <w:drawing>
                <wp:inline distT="0" distB="0" distL="0" distR="0" wp14:anchorId="0F91FA75" wp14:editId="6E420489">
                  <wp:extent cx="221615" cy="170180"/>
                  <wp:effectExtent l="0" t="0" r="6985" b="127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21615" cy="170180"/>
                          </a:xfrm>
                          <a:prstGeom prst="rect">
                            <a:avLst/>
                          </a:prstGeom>
                        </pic:spPr>
                      </pic:pic>
                    </a:graphicData>
                  </a:graphic>
                </wp:inline>
              </w:drawing>
            </w:r>
            <w:r w:rsidR="00D80980">
              <w:rPr>
                <w:rFonts w:ascii="ArialMT" w:eastAsia="Times New Roman" w:hAnsi="ArialMT"/>
                <w:sz w:val="20"/>
                <w:szCs w:val="20"/>
              </w:rPr>
              <w:t xml:space="preserve"> </w:t>
            </w:r>
            <w:r w:rsidR="11EF9981" w:rsidRPr="3094B1E0">
              <w:rPr>
                <w:rFonts w:ascii="ArialMT" w:eastAsia="Times New Roman" w:hAnsi="ArialMT"/>
                <w:sz w:val="20"/>
                <w:szCs w:val="20"/>
              </w:rPr>
              <w:t>in the upper right corner of the OTTOcontrol dashboard.</w:t>
            </w:r>
          </w:p>
        </w:tc>
      </w:tr>
      <w:tr w:rsidR="005130BF" w:rsidRPr="005130BF" w14:paraId="11F1A7CB" w14:textId="77777777" w:rsidTr="3094B1E0">
        <w:trPr>
          <w:trHeight w:val="57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6D1C54C7" w14:textId="77777777" w:rsidR="005130BF" w:rsidRPr="00796DFF" w:rsidRDefault="005130BF" w:rsidP="007E1E0F">
            <w:pPr>
              <w:spacing w:before="60" w:after="0" w:line="240" w:lineRule="auto"/>
              <w:ind w:left="86"/>
              <w:textAlignment w:val="baseline"/>
              <w:rPr>
                <w:rFonts w:ascii="Times New Roman" w:eastAsia="Times New Roman" w:hAnsi="Times New Roman"/>
                <w:sz w:val="20"/>
                <w:szCs w:val="20"/>
              </w:rPr>
            </w:pPr>
            <w:r w:rsidRPr="00796DFF">
              <w:rPr>
                <w:rFonts w:ascii="ArialMT" w:eastAsia="Times New Roman" w:hAnsi="ArialMT"/>
                <w:sz w:val="20"/>
                <w:szCs w:val="20"/>
              </w:rPr>
              <w:t>Minor </w:t>
            </w:r>
          </w:p>
        </w:tc>
        <w:tc>
          <w:tcPr>
            <w:tcW w:w="6840" w:type="dxa"/>
            <w:tcBorders>
              <w:top w:val="single" w:sz="6" w:space="0" w:color="auto"/>
              <w:left w:val="single" w:sz="6" w:space="0" w:color="auto"/>
              <w:bottom w:val="single" w:sz="6" w:space="0" w:color="auto"/>
              <w:right w:val="single" w:sz="6" w:space="0" w:color="auto"/>
            </w:tcBorders>
            <w:shd w:val="clear" w:color="auto" w:fill="auto"/>
            <w:hideMark/>
          </w:tcPr>
          <w:p w14:paraId="72ED3AB2" w14:textId="02E343DD" w:rsidR="005130BF" w:rsidRPr="00796DFF" w:rsidRDefault="005130BF" w:rsidP="007E1E0F">
            <w:pPr>
              <w:spacing w:before="60" w:after="0" w:line="240" w:lineRule="auto"/>
              <w:ind w:left="86"/>
              <w:textAlignment w:val="baseline"/>
              <w:rPr>
                <w:rFonts w:ascii="Times New Roman" w:eastAsia="Times New Roman" w:hAnsi="Times New Roman"/>
                <w:sz w:val="20"/>
                <w:szCs w:val="20"/>
              </w:rPr>
            </w:pPr>
            <w:r w:rsidRPr="00796DFF">
              <w:rPr>
                <w:rFonts w:ascii="ArialMT" w:eastAsia="Times New Roman" w:hAnsi="ArialMT"/>
                <w:sz w:val="20"/>
                <w:szCs w:val="20"/>
              </w:rPr>
              <w:t>Minor alarms indicate a warning. Service</w:t>
            </w:r>
            <w:r w:rsidR="2E752231" w:rsidRPr="79D8D66C">
              <w:rPr>
                <w:rFonts w:ascii="ArialMT" w:eastAsia="Times New Roman" w:hAnsi="ArialMT"/>
                <w:sz w:val="20"/>
                <w:szCs w:val="20"/>
              </w:rPr>
              <w:t xml:space="preserve"> is</w:t>
            </w:r>
            <w:r w:rsidRPr="00796DFF">
              <w:rPr>
                <w:rFonts w:ascii="ArialMT" w:eastAsia="Times New Roman" w:hAnsi="ArialMT"/>
                <w:sz w:val="20"/>
                <w:szCs w:val="20"/>
              </w:rPr>
              <w:t xml:space="preserve"> not immediately affected however conditions may deteriorate and lead to a major or critical alarm.</w:t>
            </w:r>
          </w:p>
        </w:tc>
      </w:tr>
      <w:tr w:rsidR="005130BF" w:rsidRPr="005130BF" w14:paraId="3C735186" w14:textId="77777777" w:rsidTr="3094B1E0">
        <w:trPr>
          <w:trHeight w:val="570"/>
        </w:trPr>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7EBEC439" w14:textId="77777777" w:rsidR="005130BF" w:rsidRPr="00796DFF" w:rsidRDefault="005130BF" w:rsidP="007E1E0F">
            <w:pPr>
              <w:spacing w:before="60" w:after="0" w:line="240" w:lineRule="auto"/>
              <w:ind w:left="86"/>
              <w:textAlignment w:val="baseline"/>
              <w:rPr>
                <w:rFonts w:ascii="Times New Roman" w:eastAsia="Times New Roman" w:hAnsi="Times New Roman"/>
                <w:sz w:val="20"/>
                <w:szCs w:val="20"/>
              </w:rPr>
            </w:pPr>
            <w:r w:rsidRPr="00796DFF">
              <w:rPr>
                <w:rFonts w:ascii="ArialMT" w:eastAsia="Times New Roman" w:hAnsi="ArialMT"/>
                <w:sz w:val="20"/>
                <w:szCs w:val="20"/>
              </w:rPr>
              <w:t>Informational </w:t>
            </w:r>
          </w:p>
        </w:tc>
        <w:tc>
          <w:tcPr>
            <w:tcW w:w="6840" w:type="dxa"/>
            <w:tcBorders>
              <w:top w:val="single" w:sz="6" w:space="0" w:color="auto"/>
              <w:left w:val="single" w:sz="6" w:space="0" w:color="auto"/>
              <w:bottom w:val="single" w:sz="6" w:space="0" w:color="auto"/>
              <w:right w:val="single" w:sz="6" w:space="0" w:color="auto"/>
            </w:tcBorders>
            <w:shd w:val="clear" w:color="auto" w:fill="auto"/>
            <w:hideMark/>
          </w:tcPr>
          <w:p w14:paraId="777AC8B9" w14:textId="77777777" w:rsidR="005130BF" w:rsidRPr="00796DFF" w:rsidRDefault="005130BF" w:rsidP="007E1E0F">
            <w:pPr>
              <w:spacing w:before="60" w:after="0" w:line="240" w:lineRule="auto"/>
              <w:ind w:left="86"/>
              <w:textAlignment w:val="baseline"/>
              <w:rPr>
                <w:rFonts w:ascii="Times New Roman" w:eastAsia="Times New Roman" w:hAnsi="Times New Roman"/>
                <w:sz w:val="20"/>
                <w:szCs w:val="20"/>
              </w:rPr>
            </w:pPr>
            <w:r w:rsidRPr="00796DFF">
              <w:rPr>
                <w:rFonts w:ascii="ArialMT" w:eastAsia="Times New Roman" w:hAnsi="ArialMT"/>
                <w:sz w:val="20"/>
                <w:szCs w:val="20"/>
              </w:rPr>
              <w:t>Informational alarms provide information only and do not require immediate attention. </w:t>
            </w:r>
          </w:p>
        </w:tc>
      </w:tr>
    </w:tbl>
    <w:p w14:paraId="7AC0B09A" w14:textId="76CE2795" w:rsidR="00DC4BE2" w:rsidRPr="007852C5" w:rsidRDefault="00DC4BE2" w:rsidP="00746DC2">
      <w:pPr>
        <w:spacing w:before="20" w:after="120" w:line="264" w:lineRule="auto"/>
        <w:ind w:left="907"/>
        <w:rPr>
          <w:rFonts w:ascii="ArialMT" w:hAnsi="ArialMT"/>
          <w:i/>
          <w:iCs/>
          <w:sz w:val="28"/>
          <w:szCs w:val="28"/>
        </w:rPr>
      </w:pPr>
      <w:r>
        <w:rPr>
          <w:rFonts w:ascii="ArialMT" w:hAnsi="ArialMT"/>
          <w:i/>
          <w:iCs/>
          <w:sz w:val="28"/>
          <w:szCs w:val="28"/>
        </w:rPr>
        <w:t>Table 2</w:t>
      </w:r>
    </w:p>
    <w:p w14:paraId="515F85EC" w14:textId="77777777" w:rsidR="001C0189" w:rsidRDefault="001C0189" w:rsidP="00DC4BE2">
      <w:pPr>
        <w:ind w:left="900"/>
        <w:rPr>
          <w:rFonts w:ascii="ArialMT" w:hAnsi="ArialMT"/>
          <w:b/>
          <w:bCs/>
          <w:noProof/>
          <w:color w:val="000000"/>
          <w:sz w:val="36"/>
          <w:szCs w:val="36"/>
        </w:rPr>
      </w:pPr>
      <w:r>
        <w:br w:type="page"/>
      </w:r>
    </w:p>
    <w:p w14:paraId="19EF868F" w14:textId="07C773D0" w:rsidR="7C719465" w:rsidRDefault="001C0189" w:rsidP="7C719465">
      <w:pPr>
        <w:pStyle w:val="Heading3"/>
        <w:spacing w:before="120" w:line="264" w:lineRule="auto"/>
      </w:pPr>
      <w:bookmarkStart w:id="54" w:name="_1.1.5_CryptoCore_Health"/>
      <w:bookmarkStart w:id="55" w:name="_Toc96355300"/>
      <w:bookmarkStart w:id="56" w:name="_Toc105672473"/>
      <w:bookmarkEnd w:id="54"/>
      <w:r>
        <w:lastRenderedPageBreak/>
        <w:t>1.1.</w:t>
      </w:r>
      <w:r w:rsidR="004315EF">
        <w:t>5</w:t>
      </w:r>
      <w:r>
        <w:t xml:space="preserve"> CryptoCore </w:t>
      </w:r>
      <w:r w:rsidR="008C0EE5">
        <w:t>Health</w:t>
      </w:r>
      <w:bookmarkEnd w:id="56"/>
    </w:p>
    <w:p w14:paraId="5959CBBA" w14:textId="0610BB94" w:rsidR="0044413A" w:rsidRDefault="00163997" w:rsidP="0044413A">
      <w:pPr>
        <w:spacing w:before="120" w:after="120" w:line="264" w:lineRule="auto"/>
        <w:ind w:left="540"/>
        <w:rPr>
          <w:rFonts w:ascii="ArialMT" w:hAnsi="ArialMT"/>
          <w:sz w:val="20"/>
          <w:szCs w:val="20"/>
        </w:rPr>
      </w:pPr>
      <w:r>
        <w:rPr>
          <w:noProof/>
        </w:rPr>
        <w:drawing>
          <wp:anchor distT="0" distB="0" distL="114300" distR="114300" simplePos="0" relativeHeight="251658248" behindDoc="0" locked="0" layoutInCell="1" allowOverlap="1" wp14:anchorId="036E4A4A" wp14:editId="3E01B6F0">
            <wp:simplePos x="0" y="0"/>
            <wp:positionH relativeFrom="column">
              <wp:posOffset>1620520</wp:posOffset>
            </wp:positionH>
            <wp:positionV relativeFrom="paragraph">
              <wp:posOffset>303341</wp:posOffset>
            </wp:positionV>
            <wp:extent cx="164465" cy="173355"/>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164465" cy="173355"/>
                    </a:xfrm>
                    <a:prstGeom prst="rect">
                      <a:avLst/>
                    </a:prstGeom>
                  </pic:spPr>
                </pic:pic>
              </a:graphicData>
            </a:graphic>
          </wp:anchor>
        </w:drawing>
      </w:r>
      <w:r>
        <w:rPr>
          <w:noProof/>
        </w:rPr>
        <w:drawing>
          <wp:anchor distT="0" distB="0" distL="114300" distR="114300" simplePos="0" relativeHeight="251658249" behindDoc="0" locked="0" layoutInCell="1" allowOverlap="1" wp14:anchorId="5129EDAE" wp14:editId="35166E51">
            <wp:simplePos x="0" y="0"/>
            <wp:positionH relativeFrom="column">
              <wp:posOffset>5431980</wp:posOffset>
            </wp:positionH>
            <wp:positionV relativeFrom="paragraph">
              <wp:posOffset>294071</wp:posOffset>
            </wp:positionV>
            <wp:extent cx="198120" cy="182880"/>
            <wp:effectExtent l="0" t="0" r="0" b="762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5"/>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8120" cy="182880"/>
                    </a:xfrm>
                    <a:prstGeom prst="rect">
                      <a:avLst/>
                    </a:prstGeom>
                  </pic:spPr>
                </pic:pic>
              </a:graphicData>
            </a:graphic>
          </wp:anchor>
        </w:drawing>
      </w:r>
      <w:r w:rsidR="5E3F9B19" w:rsidRPr="5D93C6B6">
        <w:rPr>
          <w:rFonts w:ascii="ArialMT" w:hAnsi="ArialMT"/>
          <w:sz w:val="20"/>
          <w:szCs w:val="20"/>
        </w:rPr>
        <w:t xml:space="preserve">Select the </w:t>
      </w:r>
      <w:r w:rsidR="5E3F9B19" w:rsidRPr="5D93C6B6">
        <w:rPr>
          <w:rFonts w:ascii="ArialMT" w:hAnsi="ArialMT"/>
          <w:b/>
          <w:bCs/>
          <w:sz w:val="20"/>
          <w:szCs w:val="20"/>
        </w:rPr>
        <w:t>Health</w:t>
      </w:r>
      <w:r w:rsidR="5E3F9B19" w:rsidRPr="5D93C6B6">
        <w:rPr>
          <w:rFonts w:ascii="ArialMT" w:hAnsi="ArialMT"/>
          <w:sz w:val="20"/>
          <w:szCs w:val="20"/>
        </w:rPr>
        <w:t xml:space="preserve"> button </w:t>
      </w:r>
      <w:r w:rsidR="60502517" w:rsidRPr="5D93C6B6">
        <w:rPr>
          <w:rFonts w:ascii="ArialMT" w:hAnsi="ArialMT"/>
          <w:sz w:val="20"/>
          <w:szCs w:val="20"/>
        </w:rPr>
        <w:t xml:space="preserve">from the </w:t>
      </w:r>
      <w:hyperlink w:anchor="_1.1.3_CryptoCore_OTTOControl">
        <w:r w:rsidR="60502517" w:rsidRPr="5D93C6B6">
          <w:rPr>
            <w:rStyle w:val="Hyperlink"/>
            <w:rFonts w:ascii="ArialMT" w:hAnsi="ArialMT"/>
            <w:b/>
            <w:bCs/>
            <w:sz w:val="20"/>
            <w:szCs w:val="20"/>
          </w:rPr>
          <w:t>OTTOcontrol Default Dashboard</w:t>
        </w:r>
      </w:hyperlink>
      <w:r w:rsidR="60502517" w:rsidRPr="5D93C6B6">
        <w:rPr>
          <w:rFonts w:ascii="ArialMT" w:hAnsi="ArialMT"/>
          <w:sz w:val="20"/>
          <w:szCs w:val="20"/>
        </w:rPr>
        <w:t xml:space="preserve"> </w:t>
      </w:r>
      <w:r w:rsidR="5E3F9B19" w:rsidRPr="5D93C6B6">
        <w:rPr>
          <w:rFonts w:ascii="ArialMT" w:hAnsi="ArialMT"/>
          <w:sz w:val="20"/>
          <w:szCs w:val="20"/>
        </w:rPr>
        <w:t xml:space="preserve">to </w:t>
      </w:r>
      <w:r w:rsidR="60502517" w:rsidRPr="5D93C6B6">
        <w:rPr>
          <w:rFonts w:ascii="ArialMT" w:hAnsi="ArialMT"/>
          <w:sz w:val="20"/>
          <w:szCs w:val="20"/>
        </w:rPr>
        <w:t>show</w:t>
      </w:r>
      <w:r w:rsidR="5E3F9B19" w:rsidRPr="5D93C6B6">
        <w:rPr>
          <w:rFonts w:ascii="ArialMT" w:hAnsi="ArialMT"/>
          <w:sz w:val="20"/>
          <w:szCs w:val="20"/>
        </w:rPr>
        <w:t xml:space="preserve"> the value of various parameters </w:t>
      </w:r>
      <w:r w:rsidR="17985600" w:rsidRPr="5D93C6B6">
        <w:rPr>
          <w:rFonts w:ascii="ArialMT" w:hAnsi="ArialMT"/>
          <w:sz w:val="20"/>
          <w:szCs w:val="20"/>
        </w:rPr>
        <w:t xml:space="preserve">that indicate the health </w:t>
      </w:r>
      <w:r w:rsidR="5E3F9B19" w:rsidRPr="5D93C6B6">
        <w:rPr>
          <w:rFonts w:ascii="ArialMT" w:hAnsi="ArialMT"/>
          <w:sz w:val="20"/>
          <w:szCs w:val="20"/>
        </w:rPr>
        <w:t>of the OTTOcontrol software</w:t>
      </w:r>
      <w:r w:rsidR="2B3BF0C7" w:rsidRPr="5D93C6B6">
        <w:rPr>
          <w:rFonts w:ascii="ArialMT" w:hAnsi="ArialMT"/>
          <w:sz w:val="20"/>
          <w:szCs w:val="20"/>
        </w:rPr>
        <w:t xml:space="preserve"> and </w:t>
      </w:r>
      <w:r w:rsidR="5E3F9B19" w:rsidRPr="5D93C6B6">
        <w:rPr>
          <w:rFonts w:ascii="ArialMT" w:hAnsi="ArialMT"/>
          <w:sz w:val="20"/>
          <w:szCs w:val="20"/>
        </w:rPr>
        <w:t xml:space="preserve">associated hardware. A healthy parameter value is </w:t>
      </w:r>
      <w:r w:rsidR="467C53DE" w:rsidRPr="5D93C6B6">
        <w:rPr>
          <w:rFonts w:ascii="ArialMT" w:hAnsi="ArialMT"/>
          <w:sz w:val="20"/>
          <w:szCs w:val="20"/>
        </w:rPr>
        <w:t>indicated</w:t>
      </w:r>
      <w:r w:rsidR="5E3F9B19" w:rsidRPr="5D93C6B6">
        <w:rPr>
          <w:rFonts w:ascii="ArialMT" w:hAnsi="ArialMT"/>
          <w:sz w:val="20"/>
          <w:szCs w:val="20"/>
        </w:rPr>
        <w:t xml:space="preserve"> by a green checkmark</w:t>
      </w:r>
      <w:r>
        <w:rPr>
          <w:rFonts w:ascii="ArialMT" w:hAnsi="ArialMT"/>
          <w:sz w:val="20"/>
          <w:szCs w:val="20"/>
        </w:rPr>
        <w:t xml:space="preserve">    </w:t>
      </w:r>
      <w:bookmarkStart w:id="57" w:name="_Int_62NSGMc0"/>
      <w:r>
        <w:rPr>
          <w:rFonts w:ascii="ArialMT" w:hAnsi="ArialMT"/>
          <w:sz w:val="20"/>
          <w:szCs w:val="20"/>
        </w:rPr>
        <w:t xml:space="preserve"> </w:t>
      </w:r>
      <w:r w:rsidR="5E3F9B19" w:rsidRPr="5D93C6B6">
        <w:rPr>
          <w:rFonts w:ascii="ArialMT" w:hAnsi="ArialMT"/>
          <w:sz w:val="20"/>
          <w:szCs w:val="20"/>
        </w:rPr>
        <w:t xml:space="preserve"> ,</w:t>
      </w:r>
      <w:bookmarkEnd w:id="57"/>
      <w:r w:rsidR="5E3F9B19" w:rsidRPr="5D93C6B6">
        <w:rPr>
          <w:rFonts w:ascii="ArialMT" w:hAnsi="ArialMT"/>
          <w:sz w:val="20"/>
          <w:szCs w:val="20"/>
        </w:rPr>
        <w:t xml:space="preserve"> an unhealthy parameter is </w:t>
      </w:r>
      <w:r w:rsidR="467C53DE" w:rsidRPr="5D93C6B6">
        <w:rPr>
          <w:rFonts w:ascii="ArialMT" w:hAnsi="ArialMT"/>
          <w:sz w:val="20"/>
          <w:szCs w:val="20"/>
        </w:rPr>
        <w:t>indicated</w:t>
      </w:r>
      <w:r w:rsidR="5E3F9B19" w:rsidRPr="5D93C6B6">
        <w:rPr>
          <w:rFonts w:ascii="ArialMT" w:hAnsi="ArialMT"/>
          <w:sz w:val="20"/>
          <w:szCs w:val="20"/>
        </w:rPr>
        <w:t xml:space="preserve"> by a red exclamation mark</w:t>
      </w:r>
      <w:r>
        <w:rPr>
          <w:rFonts w:ascii="ArialMT" w:hAnsi="ArialMT"/>
          <w:sz w:val="20"/>
          <w:szCs w:val="20"/>
        </w:rPr>
        <w:t xml:space="preserve">     </w:t>
      </w:r>
      <w:bookmarkStart w:id="58" w:name="_Int_mRHX30CW"/>
      <w:r>
        <w:rPr>
          <w:rFonts w:ascii="ArialMT" w:hAnsi="ArialMT"/>
          <w:sz w:val="20"/>
          <w:szCs w:val="20"/>
        </w:rPr>
        <w:t xml:space="preserve">  </w:t>
      </w:r>
      <w:r w:rsidR="5E3F9B19" w:rsidRPr="5D93C6B6">
        <w:rPr>
          <w:rFonts w:ascii="ArialMT" w:hAnsi="ArialMT"/>
          <w:sz w:val="20"/>
          <w:szCs w:val="20"/>
        </w:rPr>
        <w:t>.</w:t>
      </w:r>
      <w:bookmarkEnd w:id="58"/>
      <w:r w:rsidR="5E3F9B19" w:rsidRPr="5D93C6B6">
        <w:rPr>
          <w:rFonts w:ascii="ArialMT" w:hAnsi="ArialMT"/>
          <w:sz w:val="20"/>
          <w:szCs w:val="20"/>
        </w:rPr>
        <w:t xml:space="preserve">  </w:t>
      </w:r>
      <w:r w:rsidR="467C53DE" w:rsidRPr="5D93C6B6">
        <w:rPr>
          <w:rFonts w:ascii="ArialMT" w:hAnsi="ArialMT"/>
          <w:sz w:val="20"/>
          <w:szCs w:val="20"/>
        </w:rPr>
        <w:t>A screen like t</w:t>
      </w:r>
      <w:r w:rsidR="5E3F9B19" w:rsidRPr="5D93C6B6">
        <w:rPr>
          <w:rFonts w:ascii="ArialMT" w:hAnsi="ArialMT"/>
          <w:sz w:val="20"/>
          <w:szCs w:val="20"/>
        </w:rPr>
        <w:t xml:space="preserve">he following is displayed when you click the </w:t>
      </w:r>
      <w:bookmarkStart w:id="59" w:name="_Int_m5oscaa1"/>
      <w:r w:rsidR="5E3F9B19" w:rsidRPr="5D93C6B6">
        <w:rPr>
          <w:rFonts w:ascii="ArialMT" w:hAnsi="ArialMT"/>
          <w:b/>
          <w:bCs/>
          <w:sz w:val="20"/>
          <w:szCs w:val="20"/>
        </w:rPr>
        <w:t>Health</w:t>
      </w:r>
      <w:bookmarkEnd w:id="59"/>
      <w:r w:rsidR="60502517" w:rsidRPr="5D93C6B6">
        <w:rPr>
          <w:rFonts w:ascii="ArialMT" w:hAnsi="ArialMT"/>
          <w:b/>
          <w:bCs/>
          <w:sz w:val="20"/>
          <w:szCs w:val="20"/>
        </w:rPr>
        <w:t xml:space="preserve"> </w:t>
      </w:r>
      <w:r w:rsidR="60502517" w:rsidRPr="5D93C6B6">
        <w:rPr>
          <w:rFonts w:ascii="ArialMT" w:hAnsi="ArialMT"/>
          <w:sz w:val="20"/>
          <w:szCs w:val="20"/>
        </w:rPr>
        <w:t>button.</w:t>
      </w:r>
    </w:p>
    <w:p w14:paraId="64E98239" w14:textId="7CC2BEBE" w:rsidR="0044413A" w:rsidRDefault="00F43BE5" w:rsidP="00746DC2">
      <w:pPr>
        <w:spacing w:before="120" w:after="20" w:line="264" w:lineRule="auto"/>
        <w:ind w:left="547"/>
        <w:rPr>
          <w:rFonts w:ascii="ArialMT" w:hAnsi="ArialMT"/>
          <w:sz w:val="20"/>
          <w:szCs w:val="20"/>
        </w:rPr>
      </w:pPr>
      <w:r>
        <w:rPr>
          <w:rFonts w:ascii="ArialMT" w:hAnsi="ArialMT"/>
          <w:noProof/>
          <w:sz w:val="20"/>
          <w:szCs w:val="20"/>
        </w:rPr>
        <w:drawing>
          <wp:inline distT="0" distB="0" distL="0" distR="0" wp14:anchorId="561C7243" wp14:editId="093455A9">
            <wp:extent cx="6454148" cy="3803847"/>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3"/>
                    <a:stretch>
                      <a:fillRect/>
                    </a:stretch>
                  </pic:blipFill>
                  <pic:spPr bwMode="auto">
                    <a:xfrm>
                      <a:off x="0" y="0"/>
                      <a:ext cx="6454148" cy="3803847"/>
                    </a:xfrm>
                    <a:prstGeom prst="rect">
                      <a:avLst/>
                    </a:prstGeom>
                  </pic:spPr>
                </pic:pic>
              </a:graphicData>
            </a:graphic>
          </wp:inline>
        </w:drawing>
      </w:r>
    </w:p>
    <w:p w14:paraId="6D35B4DF" w14:textId="5D93F617" w:rsidR="0044413A" w:rsidRPr="007852C5" w:rsidRDefault="0044413A" w:rsidP="00746DC2">
      <w:pPr>
        <w:spacing w:before="20" w:after="120" w:line="264" w:lineRule="auto"/>
        <w:ind w:left="547"/>
        <w:rPr>
          <w:rFonts w:ascii="ArialMT" w:hAnsi="ArialMT"/>
          <w:i/>
          <w:iCs/>
          <w:sz w:val="28"/>
          <w:szCs w:val="28"/>
        </w:rPr>
      </w:pPr>
      <w:r w:rsidRPr="007852C5">
        <w:rPr>
          <w:rFonts w:ascii="ArialMT" w:hAnsi="ArialMT"/>
          <w:i/>
          <w:iCs/>
          <w:sz w:val="28"/>
          <w:szCs w:val="28"/>
        </w:rPr>
        <w:t>Figure</w:t>
      </w:r>
      <w:r w:rsidR="00F43BE5">
        <w:rPr>
          <w:rFonts w:ascii="ArialMT" w:hAnsi="ArialMT"/>
          <w:i/>
          <w:iCs/>
          <w:sz w:val="28"/>
          <w:szCs w:val="28"/>
        </w:rPr>
        <w:t xml:space="preserve"> 8</w:t>
      </w:r>
    </w:p>
    <w:p w14:paraId="4068CBFE" w14:textId="7ED18A67" w:rsidR="0044413A" w:rsidRDefault="0044413A" w:rsidP="009E4A4D">
      <w:pPr>
        <w:spacing w:after="60" w:line="264" w:lineRule="auto"/>
        <w:ind w:left="547"/>
        <w:rPr>
          <w:rFonts w:ascii="ArialMT" w:hAnsi="ArialMT"/>
          <w:noProof/>
          <w:sz w:val="20"/>
          <w:szCs w:val="20"/>
        </w:rPr>
      </w:pPr>
      <w:r>
        <w:rPr>
          <w:rFonts w:ascii="ArialMT" w:hAnsi="ArialMT"/>
          <w:sz w:val="20"/>
          <w:szCs w:val="20"/>
        </w:rPr>
        <w:t>Each of these items is described in further detail below:</w:t>
      </w:r>
      <w:r w:rsidR="009E4A4D" w:rsidRPr="009E4A4D">
        <w:rPr>
          <w:rFonts w:ascii="ArialMT" w:hAnsi="ArialMT"/>
          <w:noProof/>
          <w:sz w:val="20"/>
          <w:szCs w:val="20"/>
        </w:rPr>
        <w:t xml:space="preserve"> </w:t>
      </w:r>
    </w:p>
    <w:p w14:paraId="0F66A837" w14:textId="77777777" w:rsidR="0044413A"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00283530">
        <w:rPr>
          <w:rFonts w:ascii="ArialMT" w:hAnsi="ArialMT"/>
          <w:b/>
          <w:bCs/>
          <w:sz w:val="20"/>
          <w:szCs w:val="20"/>
        </w:rPr>
        <w:t>IA Hat Version</w:t>
      </w:r>
      <w:r>
        <w:rPr>
          <w:rFonts w:ascii="ArialMT" w:hAnsi="ArialMT"/>
          <w:sz w:val="20"/>
          <w:szCs w:val="20"/>
        </w:rPr>
        <w:t xml:space="preserve"> – Version of the Industrial Automation (IA) HAT module.</w:t>
      </w:r>
    </w:p>
    <w:p w14:paraId="705010C2" w14:textId="79A31A6F" w:rsidR="0044413A"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00283530">
        <w:rPr>
          <w:rFonts w:ascii="ArialMT" w:hAnsi="ArialMT"/>
          <w:b/>
          <w:bCs/>
          <w:sz w:val="20"/>
          <w:szCs w:val="20"/>
        </w:rPr>
        <w:t>RTD Hat Version</w:t>
      </w:r>
      <w:r>
        <w:rPr>
          <w:rFonts w:ascii="ArialMT" w:hAnsi="ArialMT"/>
          <w:sz w:val="20"/>
          <w:szCs w:val="20"/>
        </w:rPr>
        <w:t xml:space="preserve"> – Version of the Resistance Temperature Detector (RTD) HAT module.</w:t>
      </w:r>
    </w:p>
    <w:p w14:paraId="28B7446C" w14:textId="77777777" w:rsidR="00C41FC8" w:rsidRDefault="00C41FC8" w:rsidP="00C41FC8">
      <w:pPr>
        <w:pStyle w:val="ListParagraph"/>
        <w:numPr>
          <w:ilvl w:val="0"/>
          <w:numId w:val="7"/>
        </w:numPr>
        <w:spacing w:before="60" w:after="60" w:line="264" w:lineRule="auto"/>
        <w:ind w:left="907"/>
        <w:contextualSpacing w:val="0"/>
        <w:rPr>
          <w:rFonts w:ascii="ArialMT" w:hAnsi="ArialMT"/>
          <w:sz w:val="20"/>
          <w:szCs w:val="20"/>
        </w:rPr>
      </w:pPr>
      <w:r>
        <w:rPr>
          <w:rFonts w:ascii="ArialMT" w:hAnsi="ArialMT"/>
          <w:b/>
          <w:bCs/>
          <w:sz w:val="20"/>
          <w:szCs w:val="20"/>
        </w:rPr>
        <w:t xml:space="preserve">CPU Version </w:t>
      </w:r>
      <w:r>
        <w:rPr>
          <w:rFonts w:ascii="ArialMT" w:hAnsi="ArialMT"/>
          <w:sz w:val="20"/>
          <w:szCs w:val="20"/>
        </w:rPr>
        <w:t>– Version of Raspberry Pi CPU</w:t>
      </w:r>
    </w:p>
    <w:p w14:paraId="0139FD4E" w14:textId="22FEDDEC" w:rsidR="00C41FC8" w:rsidRDefault="00C41FC8" w:rsidP="00C41FC8">
      <w:pPr>
        <w:pStyle w:val="ListParagraph"/>
        <w:numPr>
          <w:ilvl w:val="0"/>
          <w:numId w:val="7"/>
        </w:numPr>
        <w:spacing w:before="60" w:after="60" w:line="264" w:lineRule="auto"/>
        <w:ind w:left="907"/>
        <w:contextualSpacing w:val="0"/>
        <w:rPr>
          <w:rFonts w:ascii="ArialMT" w:hAnsi="ArialMT"/>
          <w:sz w:val="20"/>
          <w:szCs w:val="20"/>
        </w:rPr>
      </w:pPr>
      <w:r w:rsidRPr="00C41FC8">
        <w:rPr>
          <w:rFonts w:ascii="ArialMT" w:hAnsi="ArialMT"/>
          <w:b/>
          <w:bCs/>
          <w:sz w:val="20"/>
          <w:szCs w:val="20"/>
        </w:rPr>
        <w:t>OTTOcontrol CPU Temperature</w:t>
      </w:r>
      <w:r>
        <w:rPr>
          <w:rFonts w:ascii="ArialMT" w:hAnsi="ArialMT"/>
          <w:sz w:val="20"/>
          <w:szCs w:val="20"/>
        </w:rPr>
        <w:t xml:space="preserve"> – Temperature of the Raspberry Pi CPU</w:t>
      </w:r>
    </w:p>
    <w:p w14:paraId="528B6AC3" w14:textId="1494CFA6" w:rsidR="00C41FC8" w:rsidRPr="00C41FC8" w:rsidRDefault="00C41FC8" w:rsidP="00C41FC8">
      <w:pPr>
        <w:pStyle w:val="ListParagraph"/>
        <w:numPr>
          <w:ilvl w:val="0"/>
          <w:numId w:val="7"/>
        </w:numPr>
        <w:spacing w:before="60" w:after="60" w:line="264" w:lineRule="auto"/>
        <w:ind w:left="907"/>
        <w:contextualSpacing w:val="0"/>
        <w:rPr>
          <w:rFonts w:ascii="ArialMT" w:hAnsi="ArialMT"/>
          <w:sz w:val="20"/>
          <w:szCs w:val="20"/>
        </w:rPr>
      </w:pPr>
      <w:r>
        <w:rPr>
          <w:rFonts w:ascii="ArialMT" w:hAnsi="ArialMT"/>
          <w:b/>
          <w:bCs/>
          <w:sz w:val="20"/>
          <w:szCs w:val="20"/>
        </w:rPr>
        <w:t xml:space="preserve">OTTOcontrol CPU Fan Speed </w:t>
      </w:r>
      <w:r>
        <w:rPr>
          <w:rFonts w:ascii="ArialMT" w:hAnsi="ArialMT"/>
          <w:sz w:val="20"/>
          <w:szCs w:val="20"/>
        </w:rPr>
        <w:t>– Speed of Raspberry Pi CPU Fan</w:t>
      </w:r>
    </w:p>
    <w:p w14:paraId="4A9FC6F5" w14:textId="77777777" w:rsidR="0044413A"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7C719465">
        <w:rPr>
          <w:rFonts w:ascii="ArialMT" w:hAnsi="ArialMT"/>
          <w:b/>
          <w:bCs/>
          <w:sz w:val="20"/>
          <w:szCs w:val="20"/>
        </w:rPr>
        <w:t>OTTOcontrol CPU Board Voltage</w:t>
      </w:r>
      <w:r w:rsidRPr="7C719465">
        <w:rPr>
          <w:rFonts w:ascii="ArialMT" w:hAnsi="ArialMT"/>
          <w:sz w:val="20"/>
          <w:szCs w:val="20"/>
        </w:rPr>
        <w:t xml:space="preserve"> – Voltage of the CPU board</w:t>
      </w:r>
    </w:p>
    <w:p w14:paraId="6EA06ECE" w14:textId="77777777" w:rsidR="0044413A"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7C719465">
        <w:rPr>
          <w:rFonts w:ascii="ArialMT" w:hAnsi="ArialMT"/>
          <w:b/>
          <w:bCs/>
          <w:sz w:val="20"/>
          <w:szCs w:val="20"/>
        </w:rPr>
        <w:t>OTTOcontrol I/O Board Voltage</w:t>
      </w:r>
      <w:r w:rsidRPr="7C719465">
        <w:rPr>
          <w:rFonts w:ascii="ArialMT" w:hAnsi="ArialMT"/>
          <w:sz w:val="20"/>
          <w:szCs w:val="20"/>
        </w:rPr>
        <w:t xml:space="preserve"> – Voltage of the CPU I/O board</w:t>
      </w:r>
    </w:p>
    <w:p w14:paraId="1BC7D1D2" w14:textId="77777777" w:rsidR="0044413A"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7C719465">
        <w:rPr>
          <w:rFonts w:ascii="ArialMT" w:hAnsi="ArialMT"/>
          <w:b/>
          <w:bCs/>
          <w:sz w:val="20"/>
          <w:szCs w:val="20"/>
        </w:rPr>
        <w:t>OTTOcontrol I/O CPU Temperature</w:t>
      </w:r>
      <w:r w:rsidRPr="7C719465">
        <w:rPr>
          <w:rFonts w:ascii="ArialMT" w:hAnsi="ArialMT"/>
          <w:sz w:val="20"/>
          <w:szCs w:val="20"/>
        </w:rPr>
        <w:t xml:space="preserve"> – Temperature of the CPU </w:t>
      </w:r>
    </w:p>
    <w:p w14:paraId="5BC917DD" w14:textId="77777777" w:rsidR="0044413A"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00283530">
        <w:rPr>
          <w:rFonts w:ascii="ArialMT" w:hAnsi="ArialMT"/>
          <w:b/>
          <w:bCs/>
          <w:sz w:val="20"/>
          <w:szCs w:val="20"/>
        </w:rPr>
        <w:t>Total System Memory</w:t>
      </w:r>
      <w:r>
        <w:rPr>
          <w:rFonts w:ascii="ArialMT" w:hAnsi="ArialMT"/>
          <w:sz w:val="20"/>
          <w:szCs w:val="20"/>
        </w:rPr>
        <w:t xml:space="preserve"> – Total accessible computer memory</w:t>
      </w:r>
    </w:p>
    <w:p w14:paraId="4CA56A6D" w14:textId="77777777" w:rsidR="0044413A"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00283530">
        <w:rPr>
          <w:rFonts w:ascii="ArialMT" w:hAnsi="ArialMT"/>
          <w:b/>
          <w:bCs/>
          <w:sz w:val="20"/>
          <w:szCs w:val="20"/>
        </w:rPr>
        <w:t>Free System Memory</w:t>
      </w:r>
      <w:r>
        <w:rPr>
          <w:rFonts w:ascii="ArialMT" w:hAnsi="ArialMT"/>
          <w:sz w:val="20"/>
          <w:szCs w:val="20"/>
        </w:rPr>
        <w:t xml:space="preserve"> – Total available computer memory</w:t>
      </w:r>
    </w:p>
    <w:p w14:paraId="67D1B6BF" w14:textId="379A81F7" w:rsidR="009E4A4D" w:rsidRPr="009E4A4D" w:rsidRDefault="0044413A" w:rsidP="00C41FC8">
      <w:pPr>
        <w:pStyle w:val="ListParagraph"/>
        <w:numPr>
          <w:ilvl w:val="0"/>
          <w:numId w:val="7"/>
        </w:numPr>
        <w:spacing w:before="60" w:after="60" w:line="264" w:lineRule="auto"/>
        <w:ind w:left="907"/>
        <w:contextualSpacing w:val="0"/>
        <w:rPr>
          <w:rFonts w:ascii="ArialMT" w:hAnsi="ArialMT"/>
          <w:sz w:val="20"/>
          <w:szCs w:val="20"/>
        </w:rPr>
      </w:pPr>
      <w:r w:rsidRPr="00283530">
        <w:rPr>
          <w:rFonts w:ascii="ArialMT" w:hAnsi="ArialMT"/>
          <w:b/>
          <w:bCs/>
          <w:sz w:val="20"/>
          <w:szCs w:val="20"/>
        </w:rPr>
        <w:t>Total System Storage</w:t>
      </w:r>
      <w:r>
        <w:rPr>
          <w:rFonts w:ascii="ArialMT" w:hAnsi="ArialMT"/>
          <w:sz w:val="20"/>
          <w:szCs w:val="20"/>
        </w:rPr>
        <w:t xml:space="preserve"> – Total accessible computer storage</w:t>
      </w:r>
    </w:p>
    <w:p w14:paraId="5866F29C" w14:textId="558D5EAC" w:rsidR="002C561D" w:rsidRPr="00C41FC8" w:rsidRDefault="0044413A" w:rsidP="00C41FC8">
      <w:pPr>
        <w:pStyle w:val="ListParagraph"/>
        <w:numPr>
          <w:ilvl w:val="0"/>
          <w:numId w:val="7"/>
        </w:numPr>
        <w:spacing w:before="60" w:after="60" w:line="264" w:lineRule="auto"/>
        <w:ind w:left="907"/>
        <w:contextualSpacing w:val="0"/>
        <w:rPr>
          <w:rFonts w:ascii="ArialMT" w:hAnsi="ArialMT"/>
          <w:sz w:val="20"/>
          <w:szCs w:val="20"/>
        </w:rPr>
      </w:pPr>
      <w:r>
        <w:rPr>
          <w:rFonts w:ascii="ArialMT" w:hAnsi="ArialMT"/>
          <w:b/>
          <w:bCs/>
          <w:sz w:val="20"/>
          <w:szCs w:val="20"/>
        </w:rPr>
        <w:t xml:space="preserve">Free System Storage </w:t>
      </w:r>
      <w:r>
        <w:rPr>
          <w:rFonts w:ascii="ArialMT" w:hAnsi="ArialMT"/>
          <w:sz w:val="20"/>
          <w:szCs w:val="20"/>
        </w:rPr>
        <w:t>– Total available computer storage</w:t>
      </w:r>
      <w:r w:rsidR="002C561D">
        <w:br w:type="page"/>
      </w:r>
    </w:p>
    <w:p w14:paraId="2890B8A7" w14:textId="28224214" w:rsidR="004A5BDF" w:rsidRDefault="72FB89B5" w:rsidP="001C0189">
      <w:pPr>
        <w:pStyle w:val="Heading3"/>
        <w:spacing w:before="120" w:line="264" w:lineRule="auto"/>
      </w:pPr>
      <w:bookmarkStart w:id="60" w:name="_Toc105672474"/>
      <w:r>
        <w:lastRenderedPageBreak/>
        <w:t>1.1.</w:t>
      </w:r>
      <w:r w:rsidR="004315EF">
        <w:t>6</w:t>
      </w:r>
      <w:r w:rsidR="0044413A">
        <w:t xml:space="preserve"> </w:t>
      </w:r>
      <w:r>
        <w:t xml:space="preserve">CryptoCore </w:t>
      </w:r>
      <w:r w:rsidR="001C0189">
        <w:t>Settings</w:t>
      </w:r>
      <w:bookmarkEnd w:id="55"/>
      <w:bookmarkEnd w:id="60"/>
    </w:p>
    <w:p w14:paraId="6E54B50C" w14:textId="3064C89F" w:rsidR="001C0189" w:rsidRPr="001C0189" w:rsidRDefault="51E3F589" w:rsidP="001C0189">
      <w:pPr>
        <w:spacing w:before="120" w:after="120" w:line="264" w:lineRule="auto"/>
        <w:ind w:left="547"/>
        <w:rPr>
          <w:rFonts w:ascii="ArialMT" w:hAnsi="ArialMT"/>
          <w:sz w:val="20"/>
          <w:szCs w:val="20"/>
        </w:rPr>
      </w:pPr>
      <w:r w:rsidRPr="7DE1B8A0">
        <w:rPr>
          <w:rFonts w:ascii="ArialMT" w:hAnsi="ArialMT"/>
          <w:sz w:val="20"/>
          <w:szCs w:val="20"/>
        </w:rPr>
        <w:t xml:space="preserve">The </w:t>
      </w:r>
      <w:r w:rsidRPr="7DE1B8A0">
        <w:rPr>
          <w:rFonts w:ascii="ArialMT" w:hAnsi="ArialMT"/>
          <w:b/>
          <w:bCs/>
          <w:sz w:val="20"/>
          <w:szCs w:val="20"/>
        </w:rPr>
        <w:t>Settings</w:t>
      </w:r>
      <w:r w:rsidRPr="7DE1B8A0">
        <w:rPr>
          <w:rFonts w:ascii="ArialMT" w:hAnsi="ArialMT"/>
          <w:sz w:val="20"/>
          <w:szCs w:val="20"/>
        </w:rPr>
        <w:t xml:space="preserve"> menu for the CryptoCore dashboard is accessible by clicking the gear icon next to </w:t>
      </w:r>
      <w:r w:rsidRPr="7DE1B8A0">
        <w:rPr>
          <w:rFonts w:ascii="ArialMT" w:hAnsi="ArialMT"/>
          <w:b/>
          <w:bCs/>
          <w:sz w:val="20"/>
          <w:szCs w:val="20"/>
        </w:rPr>
        <w:t>Settings</w:t>
      </w:r>
      <w:r w:rsidRPr="7DE1B8A0">
        <w:rPr>
          <w:rFonts w:ascii="ArialMT" w:hAnsi="ArialMT"/>
          <w:sz w:val="20"/>
          <w:szCs w:val="20"/>
        </w:rPr>
        <w:t xml:space="preserve"> at the bottom right of the CryptoCore dashboard. Clicking the gear icon opens a menu that contains several CryptoCore configuration options that must be applied before your CryptoCore unit </w:t>
      </w:r>
      <w:r w:rsidR="563B5A10" w:rsidRPr="79D8D66C">
        <w:rPr>
          <w:rFonts w:ascii="ArialMT" w:hAnsi="ArialMT"/>
          <w:sz w:val="20"/>
          <w:szCs w:val="20"/>
        </w:rPr>
        <w:t>is</w:t>
      </w:r>
      <w:r w:rsidRPr="7DE1B8A0">
        <w:rPr>
          <w:rFonts w:ascii="ArialMT" w:hAnsi="ArialMT"/>
          <w:sz w:val="20"/>
          <w:szCs w:val="20"/>
        </w:rPr>
        <w:t xml:space="preserve"> operational.</w:t>
      </w:r>
    </w:p>
    <w:p w14:paraId="1834E8B1" w14:textId="50263F34" w:rsidR="008B18BC" w:rsidRDefault="008B18BC" w:rsidP="00721759">
      <w:pPr>
        <w:spacing w:before="120" w:after="120" w:line="264" w:lineRule="auto"/>
        <w:ind w:left="547"/>
        <w:rPr>
          <w:noProof/>
        </w:rPr>
      </w:pPr>
      <w:r w:rsidRPr="008B18BC">
        <w:rPr>
          <w:noProof/>
        </w:rPr>
        <w:drawing>
          <wp:inline distT="0" distB="0" distL="0" distR="0" wp14:anchorId="665387CD" wp14:editId="5E8358BE">
            <wp:extent cx="6332561" cy="373797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6344936" cy="3745275"/>
                    </a:xfrm>
                    <a:prstGeom prst="rect">
                      <a:avLst/>
                    </a:prstGeom>
                  </pic:spPr>
                </pic:pic>
              </a:graphicData>
            </a:graphic>
          </wp:inline>
        </w:drawing>
      </w:r>
    </w:p>
    <w:p w14:paraId="18C79D9E" w14:textId="6255FF6D" w:rsidR="009D420A" w:rsidRPr="007852C5" w:rsidRDefault="04CB9EB0" w:rsidP="00721759">
      <w:pPr>
        <w:spacing w:before="120" w:after="120" w:line="264" w:lineRule="auto"/>
        <w:ind w:left="547"/>
        <w:rPr>
          <w:rFonts w:ascii="ArialMT" w:hAnsi="ArialMT"/>
          <w:i/>
          <w:iCs/>
          <w:sz w:val="28"/>
          <w:szCs w:val="28"/>
        </w:rPr>
      </w:pPr>
      <w:r w:rsidRPr="7DE1B8A0">
        <w:rPr>
          <w:rFonts w:ascii="ArialMT" w:hAnsi="ArialMT"/>
          <w:i/>
          <w:iCs/>
          <w:sz w:val="28"/>
          <w:szCs w:val="28"/>
        </w:rPr>
        <w:t xml:space="preserve">Figure </w:t>
      </w:r>
      <w:r w:rsidR="009E4A4D">
        <w:rPr>
          <w:rFonts w:ascii="ArialMT" w:hAnsi="ArialMT"/>
          <w:i/>
          <w:iCs/>
          <w:sz w:val="28"/>
          <w:szCs w:val="28"/>
        </w:rPr>
        <w:t>9</w:t>
      </w:r>
    </w:p>
    <w:p w14:paraId="7632DFFB" w14:textId="1062DD1C" w:rsidR="009D420A" w:rsidRDefault="00064DE1" w:rsidP="001C0189">
      <w:pPr>
        <w:spacing w:before="120" w:after="120" w:line="264" w:lineRule="auto"/>
        <w:ind w:left="540"/>
        <w:contextualSpacing/>
        <w:rPr>
          <w:rFonts w:ascii="ArialMT" w:hAnsi="ArialMT"/>
          <w:sz w:val="20"/>
          <w:szCs w:val="20"/>
        </w:rPr>
      </w:pPr>
      <w:r>
        <w:rPr>
          <w:rFonts w:ascii="ArialMT" w:hAnsi="ArialMT"/>
          <w:sz w:val="20"/>
          <w:szCs w:val="20"/>
        </w:rPr>
        <w:t>Each of the numbered items is referenced below:</w:t>
      </w:r>
    </w:p>
    <w:p w14:paraId="1B5FA3B4" w14:textId="2458A34C" w:rsidR="00064DE1" w:rsidRPr="00E06E9A" w:rsidRDefault="006C2F6A" w:rsidP="008F7B31">
      <w:pPr>
        <w:pStyle w:val="ListParagraph"/>
        <w:numPr>
          <w:ilvl w:val="0"/>
          <w:numId w:val="8"/>
        </w:numPr>
        <w:spacing w:before="120" w:after="120" w:line="264" w:lineRule="auto"/>
        <w:ind w:left="907"/>
        <w:contextualSpacing w:val="0"/>
        <w:rPr>
          <w:rStyle w:val="Hyperlink"/>
          <w:rFonts w:ascii="ArialMT" w:hAnsi="ArialMT"/>
          <w:b/>
          <w:bCs/>
          <w:color w:val="auto"/>
          <w:sz w:val="20"/>
          <w:szCs w:val="20"/>
          <w:u w:val="none"/>
        </w:rPr>
      </w:pPr>
      <w:hyperlink w:anchor="_1.1.6.1_Network_Settings" w:history="1">
        <w:r w:rsidR="00064DE1" w:rsidRPr="00064DE1">
          <w:rPr>
            <w:rStyle w:val="Hyperlink"/>
            <w:rFonts w:ascii="ArialMT" w:hAnsi="ArialMT"/>
            <w:b/>
            <w:bCs/>
            <w:sz w:val="20"/>
            <w:szCs w:val="20"/>
          </w:rPr>
          <w:t>Network Settings</w:t>
        </w:r>
      </w:hyperlink>
    </w:p>
    <w:p w14:paraId="68226C29" w14:textId="640B5845" w:rsidR="00E06E9A" w:rsidRPr="00064DE1" w:rsidRDefault="006C2F6A" w:rsidP="008F7B31">
      <w:pPr>
        <w:pStyle w:val="ListParagraph"/>
        <w:numPr>
          <w:ilvl w:val="0"/>
          <w:numId w:val="8"/>
        </w:numPr>
        <w:spacing w:before="120" w:after="120" w:line="264" w:lineRule="auto"/>
        <w:ind w:left="907"/>
        <w:contextualSpacing w:val="0"/>
        <w:rPr>
          <w:rFonts w:ascii="ArialMT" w:hAnsi="ArialMT"/>
          <w:b/>
          <w:bCs/>
          <w:sz w:val="20"/>
          <w:szCs w:val="20"/>
        </w:rPr>
      </w:pPr>
      <w:hyperlink w:anchor="_1.1.6.2_Alarm_Settings" w:history="1">
        <w:r w:rsidR="00E06E9A" w:rsidRPr="00A617C3">
          <w:rPr>
            <w:rStyle w:val="Hyperlink"/>
            <w:rFonts w:ascii="ArialMT" w:hAnsi="ArialMT"/>
            <w:b/>
            <w:bCs/>
            <w:sz w:val="20"/>
            <w:szCs w:val="20"/>
          </w:rPr>
          <w:t xml:space="preserve">Alarm </w:t>
        </w:r>
        <w:r w:rsidR="00A617C3">
          <w:rPr>
            <w:rStyle w:val="Hyperlink"/>
            <w:rFonts w:ascii="ArialMT" w:hAnsi="ArialMT"/>
            <w:b/>
            <w:bCs/>
            <w:sz w:val="20"/>
            <w:szCs w:val="20"/>
          </w:rPr>
          <w:t>Settings</w:t>
        </w:r>
      </w:hyperlink>
    </w:p>
    <w:p w14:paraId="43BDF4F9" w14:textId="2A476B30" w:rsidR="00064DE1" w:rsidRPr="00064DE1" w:rsidRDefault="006C2F6A" w:rsidP="008F7B31">
      <w:pPr>
        <w:pStyle w:val="ListParagraph"/>
        <w:numPr>
          <w:ilvl w:val="0"/>
          <w:numId w:val="8"/>
        </w:numPr>
        <w:spacing w:before="120" w:after="120" w:line="264" w:lineRule="auto"/>
        <w:ind w:left="907"/>
        <w:contextualSpacing w:val="0"/>
        <w:rPr>
          <w:rFonts w:ascii="ArialMT" w:hAnsi="ArialMT"/>
          <w:b/>
          <w:bCs/>
          <w:sz w:val="20"/>
          <w:szCs w:val="20"/>
        </w:rPr>
      </w:pPr>
      <w:hyperlink w:anchor="_1.1.6.3_System_Properties" w:history="1">
        <w:r w:rsidR="00064DE1" w:rsidRPr="00064DE1">
          <w:rPr>
            <w:rStyle w:val="Hyperlink"/>
            <w:rFonts w:ascii="ArialMT" w:hAnsi="ArialMT"/>
            <w:b/>
            <w:bCs/>
            <w:sz w:val="20"/>
            <w:szCs w:val="20"/>
          </w:rPr>
          <w:t>System Properties</w:t>
        </w:r>
      </w:hyperlink>
    </w:p>
    <w:p w14:paraId="585EE88E" w14:textId="5D542856" w:rsidR="00064DE1" w:rsidRPr="00283530" w:rsidRDefault="006C2F6A" w:rsidP="008F7B31">
      <w:pPr>
        <w:pStyle w:val="ListParagraph"/>
        <w:numPr>
          <w:ilvl w:val="0"/>
          <w:numId w:val="8"/>
        </w:numPr>
        <w:spacing w:before="120" w:after="120" w:line="264" w:lineRule="auto"/>
        <w:ind w:left="907"/>
        <w:contextualSpacing w:val="0"/>
        <w:rPr>
          <w:rFonts w:ascii="ArialMT" w:hAnsi="ArialMT"/>
          <w:b/>
          <w:bCs/>
          <w:sz w:val="20"/>
          <w:szCs w:val="20"/>
        </w:rPr>
      </w:pPr>
      <w:hyperlink w:anchor="_1.1.4.4_Lockscreen_Password" w:history="1">
        <w:r w:rsidR="00064DE1" w:rsidRPr="00283530">
          <w:rPr>
            <w:rStyle w:val="Hyperlink"/>
            <w:rFonts w:ascii="ArialMT" w:hAnsi="ArialMT"/>
            <w:b/>
            <w:bCs/>
            <w:sz w:val="20"/>
            <w:szCs w:val="20"/>
          </w:rPr>
          <w:t>Lockscreen Password</w:t>
        </w:r>
      </w:hyperlink>
    </w:p>
    <w:p w14:paraId="107296CB" w14:textId="16F02D9C" w:rsidR="00064DE1" w:rsidRPr="00283530" w:rsidRDefault="006C2F6A" w:rsidP="008F7B31">
      <w:pPr>
        <w:pStyle w:val="ListParagraph"/>
        <w:numPr>
          <w:ilvl w:val="0"/>
          <w:numId w:val="8"/>
        </w:numPr>
        <w:spacing w:before="120" w:after="120" w:line="264" w:lineRule="auto"/>
        <w:ind w:left="907"/>
        <w:contextualSpacing w:val="0"/>
        <w:rPr>
          <w:rFonts w:ascii="ArialMT" w:hAnsi="ArialMT"/>
          <w:b/>
          <w:bCs/>
          <w:sz w:val="20"/>
          <w:szCs w:val="20"/>
        </w:rPr>
      </w:pPr>
      <w:hyperlink w:anchor="_1.1.6.5_System_Information" w:history="1">
        <w:r w:rsidR="00185FB2">
          <w:rPr>
            <w:rStyle w:val="Hyperlink"/>
            <w:rFonts w:ascii="ArialMT" w:hAnsi="ArialMT"/>
            <w:b/>
            <w:bCs/>
            <w:sz w:val="20"/>
            <w:szCs w:val="20"/>
          </w:rPr>
          <w:t>System Information</w:t>
        </w:r>
      </w:hyperlink>
    </w:p>
    <w:p w14:paraId="6B24D47B" w14:textId="77777777" w:rsidR="00D8765C" w:rsidRDefault="00D8765C">
      <w:pPr>
        <w:rPr>
          <w:rFonts w:ascii="ArialMT" w:hAnsi="ArialMT"/>
          <w:b/>
          <w:bCs/>
          <w:noProof/>
          <w:color w:val="000000"/>
        </w:rPr>
      </w:pPr>
      <w:r>
        <w:br w:type="page"/>
      </w:r>
    </w:p>
    <w:p w14:paraId="4264F9A2" w14:textId="73E30168" w:rsidR="001C0189" w:rsidRDefault="007C56ED" w:rsidP="007C56ED">
      <w:pPr>
        <w:pStyle w:val="Heading4"/>
      </w:pPr>
      <w:bookmarkStart w:id="61" w:name="_1.1.4.1_CryptoCore_OTTOcontrol"/>
      <w:bookmarkStart w:id="62" w:name="_1.1.4.2_Network_Settings"/>
      <w:bookmarkStart w:id="63" w:name="_1.1.6.1_Network_Settings"/>
      <w:bookmarkStart w:id="64" w:name="_Toc96355302"/>
      <w:bookmarkStart w:id="65" w:name="_Toc105672475"/>
      <w:bookmarkEnd w:id="61"/>
      <w:bookmarkEnd w:id="62"/>
      <w:bookmarkEnd w:id="63"/>
      <w:r>
        <w:lastRenderedPageBreak/>
        <w:t>1.1.</w:t>
      </w:r>
      <w:r w:rsidR="00620003">
        <w:t>6</w:t>
      </w:r>
      <w:r>
        <w:t>.</w:t>
      </w:r>
      <w:r w:rsidR="0044413A">
        <w:t>1</w:t>
      </w:r>
      <w:r>
        <w:t xml:space="preserve"> Network Settings</w:t>
      </w:r>
      <w:bookmarkEnd w:id="64"/>
      <w:bookmarkEnd w:id="65"/>
    </w:p>
    <w:p w14:paraId="533B133A" w14:textId="19219079" w:rsidR="007C56ED" w:rsidRDefault="00C83752" w:rsidP="008F7B31">
      <w:pPr>
        <w:spacing w:before="120" w:after="120" w:line="264" w:lineRule="auto"/>
        <w:ind w:left="907"/>
        <w:rPr>
          <w:rFonts w:ascii="ArialMT" w:hAnsi="ArialMT"/>
          <w:sz w:val="20"/>
          <w:szCs w:val="20"/>
        </w:rPr>
      </w:pPr>
      <w:r w:rsidRPr="00C83752">
        <w:rPr>
          <w:rFonts w:ascii="ArialMT" w:hAnsi="ArialMT"/>
          <w:sz w:val="20"/>
          <w:szCs w:val="20"/>
        </w:rPr>
        <w:t xml:space="preserve">Select </w:t>
      </w:r>
      <w:r w:rsidRPr="002D6C3B">
        <w:rPr>
          <w:rFonts w:ascii="ArialMT" w:hAnsi="ArialMT"/>
          <w:b/>
          <w:bCs/>
          <w:sz w:val="20"/>
          <w:szCs w:val="20"/>
        </w:rPr>
        <w:t>Settings</w:t>
      </w:r>
      <w:r w:rsidRPr="00C83752">
        <w:rPr>
          <w:rFonts w:ascii="ArialMT" w:hAnsi="ArialMT"/>
          <w:sz w:val="20"/>
          <w:szCs w:val="20"/>
        </w:rPr>
        <w:t xml:space="preserve"> and then </w:t>
      </w:r>
      <w:r w:rsidRPr="002D6C3B">
        <w:rPr>
          <w:rFonts w:ascii="ArialMT" w:hAnsi="ArialMT"/>
          <w:b/>
          <w:bCs/>
          <w:sz w:val="20"/>
          <w:szCs w:val="20"/>
        </w:rPr>
        <w:t>Network Settings</w:t>
      </w:r>
      <w:r w:rsidRPr="00C83752">
        <w:rPr>
          <w:rFonts w:ascii="ArialMT" w:hAnsi="ArialMT"/>
          <w:sz w:val="20"/>
          <w:szCs w:val="20"/>
        </w:rPr>
        <w:t xml:space="preserve"> to enter the TCP/IP v4 network configuration required for connecting your C</w:t>
      </w:r>
      <w:r>
        <w:rPr>
          <w:rFonts w:ascii="ArialMT" w:hAnsi="ArialMT"/>
          <w:sz w:val="20"/>
          <w:szCs w:val="20"/>
        </w:rPr>
        <w:t>r</w:t>
      </w:r>
      <w:r w:rsidRPr="00C83752">
        <w:rPr>
          <w:rFonts w:ascii="ArialMT" w:hAnsi="ArialMT"/>
          <w:sz w:val="20"/>
          <w:szCs w:val="20"/>
        </w:rPr>
        <w:t>yptoCore unit to the local network.</w:t>
      </w:r>
    </w:p>
    <w:p w14:paraId="508E8C63" w14:textId="048AC7C4" w:rsidR="00C83752" w:rsidRDefault="00C83752" w:rsidP="00C83752">
      <w:pPr>
        <w:pStyle w:val="Heading5"/>
      </w:pPr>
      <w:bookmarkStart w:id="66" w:name="_Toc105672476"/>
      <w:r>
        <w:t>1.1.</w:t>
      </w:r>
      <w:r w:rsidR="00620003">
        <w:t>6</w:t>
      </w:r>
      <w:r>
        <w:t>.</w:t>
      </w:r>
      <w:r w:rsidR="0044413A">
        <w:t>1</w:t>
      </w:r>
      <w:r>
        <w:t xml:space="preserve">.1 Configure CryptoCore </w:t>
      </w:r>
      <w:r w:rsidR="002D6C3B">
        <w:t xml:space="preserve">Network </w:t>
      </w:r>
      <w:r w:rsidR="00283530">
        <w:t xml:space="preserve">Settings </w:t>
      </w:r>
      <w:r w:rsidR="001A51BD">
        <w:t>to use DHCP</w:t>
      </w:r>
      <w:bookmarkEnd w:id="66"/>
    </w:p>
    <w:p w14:paraId="7CF68836" w14:textId="0A446973" w:rsidR="00C83752" w:rsidRPr="00C83752" w:rsidRDefault="00C83752" w:rsidP="008F7B31">
      <w:pPr>
        <w:spacing w:before="120" w:after="120" w:line="264" w:lineRule="auto"/>
        <w:ind w:left="1267"/>
        <w:rPr>
          <w:rFonts w:ascii="ArialMT" w:hAnsi="ArialMT"/>
          <w:sz w:val="20"/>
          <w:szCs w:val="20"/>
        </w:rPr>
      </w:pPr>
      <w:r w:rsidRPr="40A45060">
        <w:rPr>
          <w:rFonts w:ascii="ArialMT" w:hAnsi="ArialMT"/>
          <w:sz w:val="20"/>
          <w:szCs w:val="20"/>
        </w:rPr>
        <w:t xml:space="preserve">If you </w:t>
      </w:r>
      <w:r w:rsidR="002D6C3B" w:rsidRPr="40A45060">
        <w:rPr>
          <w:rFonts w:ascii="ArialMT" w:hAnsi="ArialMT"/>
          <w:sz w:val="20"/>
          <w:szCs w:val="20"/>
        </w:rPr>
        <w:t xml:space="preserve">enable </w:t>
      </w:r>
      <w:r w:rsidRPr="40A45060">
        <w:rPr>
          <w:rFonts w:ascii="ArialMT" w:hAnsi="ArialMT"/>
          <w:sz w:val="20"/>
          <w:szCs w:val="20"/>
        </w:rPr>
        <w:t xml:space="preserve">the </w:t>
      </w:r>
      <w:r w:rsidRPr="40A45060">
        <w:rPr>
          <w:rFonts w:ascii="ArialMT" w:hAnsi="ArialMT"/>
          <w:b/>
          <w:bCs/>
          <w:sz w:val="20"/>
          <w:szCs w:val="20"/>
        </w:rPr>
        <w:t>DHCP</w:t>
      </w:r>
      <w:r w:rsidRPr="40A45060">
        <w:rPr>
          <w:rFonts w:ascii="ArialMT" w:hAnsi="ArialMT"/>
          <w:sz w:val="20"/>
          <w:szCs w:val="20"/>
        </w:rPr>
        <w:t xml:space="preserve"> optio</w:t>
      </w:r>
      <w:r w:rsidR="002D6C3B" w:rsidRPr="40A45060">
        <w:rPr>
          <w:rFonts w:ascii="ArialMT" w:hAnsi="ArialMT"/>
          <w:sz w:val="20"/>
          <w:szCs w:val="20"/>
        </w:rPr>
        <w:t>n</w:t>
      </w:r>
      <w:r w:rsidRPr="40A45060">
        <w:rPr>
          <w:rFonts w:ascii="ArialMT" w:hAnsi="ArialMT"/>
          <w:sz w:val="20"/>
          <w:szCs w:val="20"/>
        </w:rPr>
        <w:t xml:space="preserve">, your CryptoCore unit will search the local network for a DHCP server to </w:t>
      </w:r>
      <w:r w:rsidR="00FE311C">
        <w:rPr>
          <w:rFonts w:ascii="ArialMT" w:hAnsi="ArialMT"/>
          <w:sz w:val="20"/>
          <w:szCs w:val="20"/>
        </w:rPr>
        <w:t>provide</w:t>
      </w:r>
      <w:r w:rsidRPr="40A45060">
        <w:rPr>
          <w:rFonts w:ascii="ArialMT" w:hAnsi="ArialMT"/>
          <w:sz w:val="20"/>
          <w:szCs w:val="20"/>
        </w:rPr>
        <w:t xml:space="preserve"> a valid TCP/IP v4 network configuration. Once a valid network configuration is received, the CryptoCore unit will have access to the local TCP/IP network.</w:t>
      </w:r>
      <w:r w:rsidR="001A51BD" w:rsidRPr="40A45060">
        <w:rPr>
          <w:rFonts w:ascii="ArialMT" w:hAnsi="ArialMT"/>
          <w:sz w:val="20"/>
          <w:szCs w:val="20"/>
        </w:rPr>
        <w:t xml:space="preserve"> To apply DHCP settings enter the system </w:t>
      </w:r>
      <w:r w:rsidR="00B40A1A">
        <w:rPr>
          <w:rFonts w:ascii="ArialMT" w:hAnsi="ArialMT"/>
          <w:sz w:val="20"/>
          <w:szCs w:val="20"/>
        </w:rPr>
        <w:t>p</w:t>
      </w:r>
      <w:r w:rsidR="001A51BD" w:rsidRPr="40A45060">
        <w:rPr>
          <w:rFonts w:ascii="ArialMT" w:hAnsi="ArialMT"/>
          <w:sz w:val="20"/>
          <w:szCs w:val="20"/>
        </w:rPr>
        <w:t xml:space="preserve">assword and click </w:t>
      </w:r>
      <w:r w:rsidR="001A51BD" w:rsidRPr="40A45060">
        <w:rPr>
          <w:rFonts w:ascii="ArialMT" w:hAnsi="ArialMT"/>
          <w:b/>
          <w:bCs/>
          <w:sz w:val="20"/>
          <w:szCs w:val="20"/>
        </w:rPr>
        <w:t>Apply</w:t>
      </w:r>
      <w:r w:rsidR="001A51BD" w:rsidRPr="40A45060">
        <w:rPr>
          <w:rFonts w:ascii="ArialMT" w:hAnsi="ArialMT"/>
          <w:sz w:val="20"/>
          <w:szCs w:val="20"/>
        </w:rPr>
        <w:t>.</w:t>
      </w:r>
    </w:p>
    <w:p w14:paraId="1F9041DD" w14:textId="08E1961B" w:rsidR="009D420A" w:rsidRPr="007852C5" w:rsidRDefault="3AE5AEC0" w:rsidP="7DE1B8A0">
      <w:pPr>
        <w:spacing w:before="20" w:after="20" w:line="264" w:lineRule="auto"/>
        <w:ind w:left="1267"/>
        <w:rPr>
          <w:rFonts w:ascii="ArialMT" w:hAnsi="ArialMT"/>
          <w:i/>
          <w:iCs/>
          <w:sz w:val="28"/>
          <w:szCs w:val="28"/>
        </w:rPr>
      </w:pPr>
      <w:r>
        <w:rPr>
          <w:noProof/>
        </w:rPr>
        <w:drawing>
          <wp:inline distT="0" distB="0" distL="0" distR="0" wp14:anchorId="67ED0B8E" wp14:editId="0468486E">
            <wp:extent cx="5629275" cy="4816404"/>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6">
                      <a:extLst>
                        <a:ext uri="{28A0092B-C50C-407E-A947-70E740481C1C}">
                          <a14:useLocalDpi xmlns:a14="http://schemas.microsoft.com/office/drawing/2010/main" val="0"/>
                        </a:ext>
                      </a:extLst>
                    </a:blip>
                    <a:stretch>
                      <a:fillRect/>
                    </a:stretch>
                  </pic:blipFill>
                  <pic:spPr>
                    <a:xfrm>
                      <a:off x="0" y="0"/>
                      <a:ext cx="5638121" cy="4823973"/>
                    </a:xfrm>
                    <a:prstGeom prst="rect">
                      <a:avLst/>
                    </a:prstGeom>
                  </pic:spPr>
                </pic:pic>
              </a:graphicData>
            </a:graphic>
          </wp:inline>
        </w:drawing>
      </w:r>
      <w:r w:rsidR="04CB9EB0" w:rsidRPr="7DE1B8A0">
        <w:rPr>
          <w:rFonts w:ascii="ArialMT" w:hAnsi="ArialMT"/>
          <w:i/>
          <w:iCs/>
          <w:sz w:val="28"/>
          <w:szCs w:val="28"/>
        </w:rPr>
        <w:t xml:space="preserve">Figure </w:t>
      </w:r>
      <w:r w:rsidR="0640D24D" w:rsidRPr="7DE1B8A0">
        <w:rPr>
          <w:rFonts w:ascii="ArialMT" w:hAnsi="ArialMT"/>
          <w:i/>
          <w:iCs/>
          <w:sz w:val="28"/>
          <w:szCs w:val="28"/>
        </w:rPr>
        <w:t>1</w:t>
      </w:r>
      <w:r w:rsidR="009E4A4D">
        <w:rPr>
          <w:rFonts w:ascii="ArialMT" w:hAnsi="ArialMT"/>
          <w:i/>
          <w:iCs/>
          <w:sz w:val="28"/>
          <w:szCs w:val="28"/>
        </w:rPr>
        <w:t>0</w:t>
      </w:r>
    </w:p>
    <w:p w14:paraId="0810011B" w14:textId="77777777" w:rsidR="00C83752" w:rsidRDefault="00C83752">
      <w:pPr>
        <w:rPr>
          <w:rFonts w:ascii="ArialMT" w:hAnsi="ArialMT"/>
          <w:b/>
          <w:bCs/>
          <w:noProof/>
          <w:color w:val="000000"/>
        </w:rPr>
      </w:pPr>
      <w:r>
        <w:br w:type="page"/>
      </w:r>
    </w:p>
    <w:p w14:paraId="6C80F74E" w14:textId="397DB10B" w:rsidR="00C83752" w:rsidRPr="00351F9D" w:rsidRDefault="00C83752" w:rsidP="00351F9D">
      <w:pPr>
        <w:pStyle w:val="Heading5"/>
      </w:pPr>
      <w:bookmarkStart w:id="67" w:name="_Toc105672477"/>
      <w:r w:rsidRPr="00351F9D">
        <w:lastRenderedPageBreak/>
        <w:t>1.1.</w:t>
      </w:r>
      <w:r w:rsidR="00620003" w:rsidRPr="00351F9D">
        <w:t>6</w:t>
      </w:r>
      <w:r w:rsidRPr="00351F9D">
        <w:t>.</w:t>
      </w:r>
      <w:r w:rsidR="0044413A" w:rsidRPr="00351F9D">
        <w:t>1</w:t>
      </w:r>
      <w:r w:rsidRPr="00351F9D">
        <w:t>.2 Manually configure</w:t>
      </w:r>
      <w:r w:rsidR="00283530" w:rsidRPr="00351F9D">
        <w:t xml:space="preserve"> CryptoCore</w:t>
      </w:r>
      <w:r w:rsidRPr="00351F9D">
        <w:t xml:space="preserve"> Network settings</w:t>
      </w:r>
      <w:bookmarkEnd w:id="67"/>
    </w:p>
    <w:p w14:paraId="51074896" w14:textId="2382D3DB" w:rsidR="00C83752" w:rsidRDefault="00E71E5E" w:rsidP="00C83752">
      <w:pPr>
        <w:ind w:left="1260"/>
        <w:rPr>
          <w:rFonts w:ascii="ArialMT" w:hAnsi="ArialMT"/>
          <w:sz w:val="20"/>
          <w:szCs w:val="20"/>
        </w:rPr>
      </w:pPr>
      <w:r w:rsidRPr="40A45060">
        <w:rPr>
          <w:rFonts w:ascii="ArialMT" w:hAnsi="ArialMT"/>
          <w:sz w:val="20"/>
          <w:szCs w:val="20"/>
        </w:rPr>
        <w:t xml:space="preserve">To manually configure network settings, leave the DHCP option disabled and manually </w:t>
      </w:r>
      <w:r w:rsidR="00A36412">
        <w:rPr>
          <w:rFonts w:ascii="ArialMT" w:hAnsi="ArialMT"/>
          <w:sz w:val="20"/>
          <w:szCs w:val="20"/>
        </w:rPr>
        <w:t>enter</w:t>
      </w:r>
      <w:r w:rsidRPr="40A45060">
        <w:rPr>
          <w:rFonts w:ascii="ArialMT" w:hAnsi="ArialMT"/>
          <w:sz w:val="20"/>
          <w:szCs w:val="20"/>
        </w:rPr>
        <w:t xml:space="preserve"> TCP/IP configuration parameters in the </w:t>
      </w:r>
      <w:r w:rsidRPr="40A45060">
        <w:rPr>
          <w:rFonts w:ascii="ArialMT" w:hAnsi="ArialMT"/>
          <w:b/>
          <w:bCs/>
          <w:sz w:val="20"/>
          <w:szCs w:val="20"/>
        </w:rPr>
        <w:t>Network Settings</w:t>
      </w:r>
      <w:r w:rsidRPr="40A45060">
        <w:rPr>
          <w:rFonts w:ascii="ArialMT" w:hAnsi="ArialMT"/>
          <w:sz w:val="20"/>
          <w:szCs w:val="20"/>
        </w:rPr>
        <w:t xml:space="preserve"> dialog box. </w:t>
      </w:r>
      <w:r w:rsidR="00C83752" w:rsidRPr="40A45060">
        <w:rPr>
          <w:rFonts w:ascii="ArialMT" w:hAnsi="ArialMT"/>
          <w:sz w:val="20"/>
          <w:szCs w:val="20"/>
        </w:rPr>
        <w:t xml:space="preserve">Click </w:t>
      </w:r>
      <w:r w:rsidR="00C83752" w:rsidRPr="40A45060">
        <w:rPr>
          <w:rFonts w:ascii="ArialMT" w:hAnsi="ArialMT"/>
          <w:b/>
          <w:bCs/>
          <w:sz w:val="20"/>
          <w:szCs w:val="20"/>
        </w:rPr>
        <w:t>Save</w:t>
      </w:r>
      <w:r w:rsidR="00C83752" w:rsidRPr="40A45060">
        <w:rPr>
          <w:rFonts w:ascii="ArialMT" w:hAnsi="ArialMT"/>
          <w:sz w:val="20"/>
          <w:szCs w:val="20"/>
        </w:rPr>
        <w:t xml:space="preserve"> to apply the network configuration.</w:t>
      </w:r>
    </w:p>
    <w:p w14:paraId="7978C419" w14:textId="5DB4108C" w:rsidR="009D420A" w:rsidRPr="007852C5" w:rsidRDefault="3AE5AEC0" w:rsidP="00721759">
      <w:pPr>
        <w:spacing w:before="120" w:after="120" w:line="264" w:lineRule="auto"/>
        <w:ind w:left="1267"/>
        <w:rPr>
          <w:rFonts w:ascii="ArialMT" w:hAnsi="ArialMT"/>
          <w:i/>
          <w:iCs/>
          <w:sz w:val="28"/>
          <w:szCs w:val="28"/>
        </w:rPr>
      </w:pPr>
      <w:r>
        <w:rPr>
          <w:noProof/>
        </w:rPr>
        <w:drawing>
          <wp:inline distT="0" distB="0" distL="0" distR="0" wp14:anchorId="42CCE72A" wp14:editId="33F2CCF9">
            <wp:extent cx="6038848" cy="3827702"/>
            <wp:effectExtent l="0" t="0" r="0" b="1905"/>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9"/>
                    <pic:cNvPicPr/>
                  </pic:nvPicPr>
                  <pic:blipFill>
                    <a:blip r:embed="rId37">
                      <a:extLst>
                        <a:ext uri="{28A0092B-C50C-407E-A947-70E740481C1C}">
                          <a14:useLocalDpi xmlns:a14="http://schemas.microsoft.com/office/drawing/2010/main" val="0"/>
                        </a:ext>
                      </a:extLst>
                    </a:blip>
                    <a:stretch>
                      <a:fillRect/>
                    </a:stretch>
                  </pic:blipFill>
                  <pic:spPr>
                    <a:xfrm>
                      <a:off x="0" y="0"/>
                      <a:ext cx="6038848" cy="3827702"/>
                    </a:xfrm>
                    <a:prstGeom prst="rect">
                      <a:avLst/>
                    </a:prstGeom>
                  </pic:spPr>
                </pic:pic>
              </a:graphicData>
            </a:graphic>
          </wp:inline>
        </w:drawing>
      </w:r>
      <w:r w:rsidR="04CB9EB0" w:rsidRPr="7DE1B8A0">
        <w:rPr>
          <w:rFonts w:ascii="ArialMT" w:hAnsi="ArialMT"/>
          <w:i/>
          <w:iCs/>
          <w:sz w:val="28"/>
          <w:szCs w:val="28"/>
        </w:rPr>
        <w:t xml:space="preserve">Figure </w:t>
      </w:r>
      <w:r w:rsidR="3E30F745" w:rsidRPr="7DE1B8A0">
        <w:rPr>
          <w:rFonts w:ascii="ArialMT" w:hAnsi="ArialMT"/>
          <w:i/>
          <w:iCs/>
          <w:sz w:val="28"/>
          <w:szCs w:val="28"/>
        </w:rPr>
        <w:t>1</w:t>
      </w:r>
      <w:r w:rsidR="009E4A4D">
        <w:rPr>
          <w:rFonts w:ascii="ArialMT" w:hAnsi="ArialMT"/>
          <w:i/>
          <w:iCs/>
          <w:sz w:val="28"/>
          <w:szCs w:val="28"/>
        </w:rPr>
        <w:t>1</w:t>
      </w:r>
    </w:p>
    <w:p w14:paraId="36A88165" w14:textId="1B7BC8AD" w:rsidR="009D420A" w:rsidRDefault="00E71E5E" w:rsidP="00490D56">
      <w:pPr>
        <w:spacing w:before="120" w:after="120" w:line="264" w:lineRule="auto"/>
        <w:ind w:left="1267"/>
        <w:contextualSpacing/>
        <w:rPr>
          <w:rFonts w:ascii="ArialMT" w:hAnsi="ArialMT"/>
          <w:sz w:val="20"/>
          <w:szCs w:val="20"/>
        </w:rPr>
      </w:pPr>
      <w:r>
        <w:rPr>
          <w:rFonts w:ascii="ArialMT" w:hAnsi="ArialMT"/>
          <w:sz w:val="20"/>
          <w:szCs w:val="20"/>
        </w:rPr>
        <w:t xml:space="preserve">Each of the numbered items </w:t>
      </w:r>
      <w:r w:rsidR="00981F42">
        <w:rPr>
          <w:rFonts w:ascii="ArialMT" w:hAnsi="ArialMT"/>
          <w:sz w:val="20"/>
          <w:szCs w:val="20"/>
        </w:rPr>
        <w:t>is</w:t>
      </w:r>
      <w:r>
        <w:rPr>
          <w:rFonts w:ascii="ArialMT" w:hAnsi="ArialMT"/>
          <w:sz w:val="20"/>
          <w:szCs w:val="20"/>
        </w:rPr>
        <w:t xml:space="preserve"> described in further detail below:</w:t>
      </w:r>
    </w:p>
    <w:p w14:paraId="261742AC" w14:textId="104A00E0" w:rsidR="00E71E5E" w:rsidRDefault="00E71E5E" w:rsidP="008F7B31">
      <w:pPr>
        <w:pStyle w:val="ListParagraph"/>
        <w:numPr>
          <w:ilvl w:val="0"/>
          <w:numId w:val="6"/>
        </w:numPr>
        <w:spacing w:before="120" w:after="120" w:line="264" w:lineRule="auto"/>
        <w:ind w:left="1627"/>
        <w:contextualSpacing w:val="0"/>
        <w:rPr>
          <w:rFonts w:ascii="ArialMT" w:hAnsi="ArialMT"/>
          <w:sz w:val="20"/>
          <w:szCs w:val="20"/>
        </w:rPr>
      </w:pPr>
      <w:r w:rsidRPr="0097379C">
        <w:rPr>
          <w:rFonts w:ascii="ArialMT" w:hAnsi="ArialMT"/>
          <w:b/>
          <w:bCs/>
          <w:sz w:val="20"/>
          <w:szCs w:val="20"/>
        </w:rPr>
        <w:t>IP Address</w:t>
      </w:r>
      <w:r>
        <w:rPr>
          <w:rFonts w:ascii="ArialMT" w:hAnsi="ArialMT"/>
          <w:sz w:val="20"/>
          <w:szCs w:val="20"/>
        </w:rPr>
        <w:t xml:space="preserve"> – enter a valid </w:t>
      </w:r>
      <w:r w:rsidR="0097379C">
        <w:rPr>
          <w:rFonts w:ascii="ArialMT" w:hAnsi="ArialMT"/>
          <w:sz w:val="20"/>
          <w:szCs w:val="20"/>
        </w:rPr>
        <w:t>TCP/IP address for your local network.</w:t>
      </w:r>
    </w:p>
    <w:p w14:paraId="021055B7" w14:textId="4A6006D8" w:rsidR="0097379C" w:rsidRDefault="0097379C" w:rsidP="008F7B31">
      <w:pPr>
        <w:pStyle w:val="ListParagraph"/>
        <w:numPr>
          <w:ilvl w:val="0"/>
          <w:numId w:val="6"/>
        </w:numPr>
        <w:spacing w:before="120" w:after="120" w:line="264" w:lineRule="auto"/>
        <w:ind w:left="1627"/>
        <w:contextualSpacing w:val="0"/>
        <w:rPr>
          <w:rFonts w:ascii="ArialMT" w:hAnsi="ArialMT"/>
          <w:sz w:val="20"/>
          <w:szCs w:val="20"/>
        </w:rPr>
      </w:pPr>
      <w:r w:rsidRPr="0097379C">
        <w:rPr>
          <w:rFonts w:ascii="ArialMT" w:hAnsi="ArialMT"/>
          <w:b/>
          <w:bCs/>
          <w:sz w:val="20"/>
          <w:szCs w:val="20"/>
        </w:rPr>
        <w:t>Gateway</w:t>
      </w:r>
      <w:r>
        <w:rPr>
          <w:rFonts w:ascii="ArialMT" w:hAnsi="ArialMT"/>
          <w:sz w:val="20"/>
          <w:szCs w:val="20"/>
        </w:rPr>
        <w:t xml:space="preserve"> – Enter a valid TCP/IP address of the default gateway for your local network.</w:t>
      </w:r>
    </w:p>
    <w:p w14:paraId="54CD91D7" w14:textId="0949C211" w:rsidR="0097379C" w:rsidRDefault="0097379C" w:rsidP="008F7B31">
      <w:pPr>
        <w:pStyle w:val="ListParagraph"/>
        <w:numPr>
          <w:ilvl w:val="0"/>
          <w:numId w:val="6"/>
        </w:numPr>
        <w:spacing w:before="120" w:after="120" w:line="264" w:lineRule="auto"/>
        <w:ind w:left="1627"/>
        <w:contextualSpacing w:val="0"/>
        <w:rPr>
          <w:rFonts w:ascii="ArialMT" w:hAnsi="ArialMT"/>
          <w:sz w:val="20"/>
          <w:szCs w:val="20"/>
        </w:rPr>
      </w:pPr>
      <w:r w:rsidRPr="0097379C">
        <w:rPr>
          <w:rFonts w:ascii="ArialMT" w:hAnsi="ArialMT"/>
          <w:b/>
          <w:bCs/>
          <w:sz w:val="20"/>
          <w:szCs w:val="20"/>
        </w:rPr>
        <w:t>Subnet Mask value</w:t>
      </w:r>
      <w:r>
        <w:rPr>
          <w:rFonts w:ascii="ArialMT" w:hAnsi="ArialMT"/>
          <w:sz w:val="20"/>
          <w:szCs w:val="20"/>
        </w:rPr>
        <w:t xml:space="preserve"> – </w:t>
      </w:r>
      <w:r w:rsidR="005015DC">
        <w:rPr>
          <w:rFonts w:ascii="ArialMT" w:hAnsi="ArialMT"/>
          <w:sz w:val="20"/>
          <w:szCs w:val="20"/>
        </w:rPr>
        <w:t>Select</w:t>
      </w:r>
      <w:r>
        <w:rPr>
          <w:rFonts w:ascii="ArialMT" w:hAnsi="ArialMT"/>
          <w:sz w:val="20"/>
          <w:szCs w:val="20"/>
        </w:rPr>
        <w:t xml:space="preserve"> </w:t>
      </w:r>
      <w:r w:rsidR="005015DC">
        <w:rPr>
          <w:rFonts w:ascii="ArialMT" w:hAnsi="ArialMT"/>
          <w:sz w:val="20"/>
          <w:szCs w:val="20"/>
        </w:rPr>
        <w:t>CIDR Subnet Mask value.</w:t>
      </w:r>
    </w:p>
    <w:p w14:paraId="34F120D4" w14:textId="2EDBA91F" w:rsidR="0097379C" w:rsidRDefault="0097379C" w:rsidP="008F7B31">
      <w:pPr>
        <w:pStyle w:val="ListParagraph"/>
        <w:numPr>
          <w:ilvl w:val="0"/>
          <w:numId w:val="6"/>
        </w:numPr>
        <w:spacing w:before="120" w:after="120" w:line="264" w:lineRule="auto"/>
        <w:ind w:left="1627"/>
        <w:contextualSpacing w:val="0"/>
        <w:rPr>
          <w:rFonts w:ascii="ArialMT" w:hAnsi="ArialMT"/>
          <w:sz w:val="20"/>
          <w:szCs w:val="20"/>
        </w:rPr>
      </w:pPr>
      <w:r>
        <w:rPr>
          <w:rFonts w:ascii="ArialMT" w:hAnsi="ArialMT"/>
          <w:b/>
          <w:bCs/>
          <w:sz w:val="20"/>
          <w:szCs w:val="20"/>
        </w:rPr>
        <w:t>DNS 1</w:t>
      </w:r>
      <w:r>
        <w:rPr>
          <w:rFonts w:ascii="ArialMT" w:hAnsi="ArialMT"/>
          <w:sz w:val="20"/>
          <w:szCs w:val="20"/>
        </w:rPr>
        <w:t xml:space="preserve"> – Enter TCP/IP address of DNS server.</w:t>
      </w:r>
    </w:p>
    <w:p w14:paraId="3BF3E4C7" w14:textId="5FA6791B" w:rsidR="0097379C" w:rsidRDefault="0097379C" w:rsidP="008F7B31">
      <w:pPr>
        <w:pStyle w:val="ListParagraph"/>
        <w:numPr>
          <w:ilvl w:val="0"/>
          <w:numId w:val="6"/>
        </w:numPr>
        <w:spacing w:before="120" w:after="120" w:line="264" w:lineRule="auto"/>
        <w:ind w:left="1627"/>
        <w:contextualSpacing w:val="0"/>
        <w:rPr>
          <w:rFonts w:ascii="ArialMT" w:hAnsi="ArialMT"/>
          <w:sz w:val="20"/>
          <w:szCs w:val="20"/>
        </w:rPr>
      </w:pPr>
      <w:r>
        <w:rPr>
          <w:rFonts w:ascii="ArialMT" w:hAnsi="ArialMT"/>
          <w:b/>
          <w:bCs/>
          <w:sz w:val="20"/>
          <w:szCs w:val="20"/>
        </w:rPr>
        <w:t>DNS 2</w:t>
      </w:r>
      <w:r>
        <w:rPr>
          <w:rFonts w:ascii="ArialMT" w:hAnsi="ArialMT"/>
          <w:sz w:val="20"/>
          <w:szCs w:val="20"/>
        </w:rPr>
        <w:t xml:space="preserve"> – Enter TCP/IP address of backup DNS server</w:t>
      </w:r>
      <w:r w:rsidR="00CC533B">
        <w:rPr>
          <w:rFonts w:ascii="ArialMT" w:hAnsi="ArialMT"/>
          <w:sz w:val="20"/>
          <w:szCs w:val="20"/>
        </w:rPr>
        <w:t xml:space="preserve"> (</w:t>
      </w:r>
      <w:r w:rsidR="00854FD4">
        <w:rPr>
          <w:rFonts w:ascii="ArialMT" w:hAnsi="ArialMT"/>
          <w:sz w:val="20"/>
          <w:szCs w:val="20"/>
        </w:rPr>
        <w:t>Field obscured by CIDR Subnet Mask dropdown)</w:t>
      </w:r>
    </w:p>
    <w:p w14:paraId="2546AF4C" w14:textId="6DA6C56A" w:rsidR="0097379C" w:rsidRDefault="0097379C" w:rsidP="008F7B31">
      <w:pPr>
        <w:pStyle w:val="ListParagraph"/>
        <w:numPr>
          <w:ilvl w:val="0"/>
          <w:numId w:val="6"/>
        </w:numPr>
        <w:spacing w:before="120" w:after="120" w:line="264" w:lineRule="auto"/>
        <w:ind w:left="1627"/>
        <w:contextualSpacing w:val="0"/>
        <w:rPr>
          <w:rFonts w:ascii="ArialMT" w:hAnsi="ArialMT"/>
          <w:sz w:val="20"/>
          <w:szCs w:val="20"/>
        </w:rPr>
      </w:pPr>
      <w:r w:rsidRPr="001A51BD">
        <w:rPr>
          <w:rFonts w:ascii="ArialMT" w:hAnsi="ArialMT"/>
          <w:b/>
          <w:bCs/>
          <w:sz w:val="20"/>
          <w:szCs w:val="20"/>
        </w:rPr>
        <w:t xml:space="preserve">Validate </w:t>
      </w:r>
      <w:r w:rsidR="00EB345F">
        <w:rPr>
          <w:rFonts w:ascii="ArialMT" w:hAnsi="ArialMT"/>
          <w:b/>
          <w:bCs/>
          <w:sz w:val="20"/>
          <w:szCs w:val="20"/>
        </w:rPr>
        <w:t>Password</w:t>
      </w:r>
      <w:r>
        <w:rPr>
          <w:rFonts w:ascii="ArialMT" w:hAnsi="ArialMT"/>
          <w:sz w:val="20"/>
          <w:szCs w:val="20"/>
        </w:rPr>
        <w:t xml:space="preserve"> – </w:t>
      </w:r>
      <w:r w:rsidR="001A51BD">
        <w:rPr>
          <w:rFonts w:ascii="ArialMT" w:hAnsi="ArialMT"/>
          <w:sz w:val="20"/>
          <w:szCs w:val="20"/>
        </w:rPr>
        <w:t xml:space="preserve">To apply network settings enter the system </w:t>
      </w:r>
      <w:r w:rsidR="00EB345F">
        <w:rPr>
          <w:rFonts w:ascii="ArialMT" w:hAnsi="ArialMT"/>
          <w:sz w:val="20"/>
          <w:szCs w:val="20"/>
        </w:rPr>
        <w:t>p</w:t>
      </w:r>
      <w:r w:rsidR="001A51BD">
        <w:rPr>
          <w:rFonts w:ascii="ArialMT" w:hAnsi="ArialMT"/>
          <w:sz w:val="20"/>
          <w:szCs w:val="20"/>
        </w:rPr>
        <w:t xml:space="preserve">assword and click </w:t>
      </w:r>
      <w:r w:rsidR="001A51BD" w:rsidRPr="001A51BD">
        <w:rPr>
          <w:rFonts w:ascii="ArialMT" w:hAnsi="ArialMT"/>
          <w:b/>
          <w:bCs/>
          <w:sz w:val="20"/>
          <w:szCs w:val="20"/>
        </w:rPr>
        <w:t>Apply</w:t>
      </w:r>
      <w:r w:rsidR="001A51BD">
        <w:rPr>
          <w:rFonts w:ascii="ArialMT" w:hAnsi="ArialMT"/>
          <w:sz w:val="20"/>
          <w:szCs w:val="20"/>
        </w:rPr>
        <w:t>.</w:t>
      </w:r>
    </w:p>
    <w:p w14:paraId="31F05909" w14:textId="142871D5" w:rsidR="005C7763" w:rsidRDefault="005C7763" w:rsidP="005C7763">
      <w:pPr>
        <w:spacing w:before="120" w:after="0" w:line="240" w:lineRule="auto"/>
        <w:ind w:left="1267"/>
        <w:contextualSpacing/>
        <w:rPr>
          <w:rFonts w:ascii="ArialMT" w:hAnsi="ArialMT"/>
          <w:b/>
          <w:bCs/>
          <w:sz w:val="20"/>
          <w:szCs w:val="20"/>
        </w:rPr>
      </w:pPr>
      <w:r>
        <w:rPr>
          <w:rFonts w:ascii="ArialMT" w:hAnsi="ArialMT"/>
          <w:b/>
          <w:bCs/>
          <w:sz w:val="20"/>
          <w:szCs w:val="20"/>
        </w:rPr>
        <w:t>Note</w:t>
      </w:r>
    </w:p>
    <w:p w14:paraId="6EA3AFE6" w14:textId="6B768CCF" w:rsidR="005C7763" w:rsidRPr="005C7763" w:rsidRDefault="005C7763" w:rsidP="005C7763">
      <w:pPr>
        <w:spacing w:before="120" w:after="0" w:line="240" w:lineRule="auto"/>
        <w:ind w:left="1267"/>
        <w:contextualSpacing/>
        <w:rPr>
          <w:rFonts w:ascii="ArialMT" w:hAnsi="ArialMT"/>
          <w:sz w:val="20"/>
          <w:szCs w:val="20"/>
        </w:rPr>
      </w:pPr>
      <w:r>
        <w:rPr>
          <w:rFonts w:ascii="ArialMT" w:hAnsi="ArialMT"/>
          <w:sz w:val="20"/>
          <w:szCs w:val="20"/>
        </w:rPr>
        <w:t xml:space="preserve">Consult with your Network administrator when setting these values. Particular CIDR values </w:t>
      </w:r>
      <w:r w:rsidR="00701CD4">
        <w:rPr>
          <w:rFonts w:ascii="ArialMT" w:hAnsi="ArialMT"/>
          <w:sz w:val="20"/>
          <w:szCs w:val="20"/>
        </w:rPr>
        <w:t>(such as /28</w:t>
      </w:r>
      <w:r w:rsidR="00835CE2">
        <w:rPr>
          <w:rFonts w:ascii="ArialMT" w:hAnsi="ArialMT"/>
          <w:sz w:val="20"/>
          <w:szCs w:val="20"/>
        </w:rPr>
        <w:t xml:space="preserve"> - /32</w:t>
      </w:r>
      <w:r w:rsidR="00701CD4">
        <w:rPr>
          <w:rFonts w:ascii="ArialMT" w:hAnsi="ArialMT"/>
          <w:sz w:val="20"/>
          <w:szCs w:val="20"/>
        </w:rPr>
        <w:t>)</w:t>
      </w:r>
      <w:r>
        <w:rPr>
          <w:rFonts w:ascii="ArialMT" w:hAnsi="ArialMT"/>
          <w:sz w:val="20"/>
          <w:szCs w:val="20"/>
        </w:rPr>
        <w:t xml:space="preserve"> </w:t>
      </w:r>
      <w:r w:rsidR="00835CE2">
        <w:rPr>
          <w:rFonts w:ascii="ArialMT" w:hAnsi="ArialMT"/>
          <w:sz w:val="20"/>
          <w:szCs w:val="20"/>
        </w:rPr>
        <w:t xml:space="preserve">will </w:t>
      </w:r>
      <w:r w:rsidR="00D26E41">
        <w:rPr>
          <w:rFonts w:ascii="ArialMT" w:hAnsi="ArialMT"/>
          <w:sz w:val="20"/>
          <w:szCs w:val="20"/>
        </w:rPr>
        <w:t>limit</w:t>
      </w:r>
      <w:r w:rsidR="00F94D98">
        <w:rPr>
          <w:rFonts w:ascii="ArialMT" w:hAnsi="ArialMT"/>
          <w:sz w:val="20"/>
          <w:szCs w:val="20"/>
        </w:rPr>
        <w:t xml:space="preserve"> the number of</w:t>
      </w:r>
      <w:r w:rsidR="00B005FE">
        <w:rPr>
          <w:rFonts w:ascii="ArialMT" w:hAnsi="ArialMT"/>
          <w:sz w:val="20"/>
          <w:szCs w:val="20"/>
        </w:rPr>
        <w:t xml:space="preserve"> usable </w:t>
      </w:r>
      <w:r w:rsidR="00F94D98">
        <w:rPr>
          <w:rFonts w:ascii="ArialMT" w:hAnsi="ArialMT"/>
          <w:sz w:val="20"/>
          <w:szCs w:val="20"/>
        </w:rPr>
        <w:t>miner host addresses in the same subnet to 14 or less</w:t>
      </w:r>
      <w:r w:rsidR="002B4EA0">
        <w:rPr>
          <w:rFonts w:ascii="ArialMT" w:hAnsi="ArialMT"/>
          <w:sz w:val="20"/>
          <w:szCs w:val="20"/>
        </w:rPr>
        <w:t xml:space="preserve"> when </w:t>
      </w:r>
      <w:r w:rsidR="00B005FE">
        <w:rPr>
          <w:rFonts w:ascii="ArialMT" w:hAnsi="ArialMT"/>
          <w:sz w:val="20"/>
          <w:szCs w:val="20"/>
        </w:rPr>
        <w:t>applying</w:t>
      </w:r>
      <w:r w:rsidR="002B4EA0">
        <w:rPr>
          <w:rFonts w:ascii="ArialMT" w:hAnsi="ArialMT"/>
          <w:sz w:val="20"/>
          <w:szCs w:val="20"/>
        </w:rPr>
        <w:t xml:space="preserve"> the generally accepted formula of available host addresses – 2.</w:t>
      </w:r>
    </w:p>
    <w:p w14:paraId="5F5BC3E3" w14:textId="77777777" w:rsidR="003561A5" w:rsidRDefault="003561A5">
      <w:pPr>
        <w:rPr>
          <w:rFonts w:ascii="ArialMT" w:hAnsi="ArialMT"/>
          <w:b/>
          <w:bCs/>
          <w:noProof/>
          <w:color w:val="000000"/>
        </w:rPr>
      </w:pPr>
      <w:r>
        <w:br w:type="page"/>
      </w:r>
    </w:p>
    <w:p w14:paraId="339ED80F" w14:textId="14D8DD38" w:rsidR="00F90324" w:rsidRDefault="00F90324" w:rsidP="00C83752">
      <w:pPr>
        <w:pStyle w:val="Heading4"/>
      </w:pPr>
      <w:bookmarkStart w:id="68" w:name="_1.1.4.3_System_Properties"/>
      <w:bookmarkStart w:id="69" w:name="_1.1.4.3_Alarm_Settings"/>
      <w:bookmarkStart w:id="70" w:name="_1.1.6.2_Alarm_Settings"/>
      <w:bookmarkStart w:id="71" w:name="_Toc96355303"/>
      <w:bookmarkStart w:id="72" w:name="_Toc105672478"/>
      <w:bookmarkEnd w:id="68"/>
      <w:bookmarkEnd w:id="69"/>
      <w:bookmarkEnd w:id="70"/>
      <w:r>
        <w:lastRenderedPageBreak/>
        <w:t>1.1.</w:t>
      </w:r>
      <w:r w:rsidR="00620003">
        <w:t>6</w:t>
      </w:r>
      <w:r>
        <w:t>.</w:t>
      </w:r>
      <w:r w:rsidR="00412239">
        <w:t>2</w:t>
      </w:r>
      <w:r>
        <w:t xml:space="preserve"> Alarm Settings</w:t>
      </w:r>
      <w:bookmarkEnd w:id="72"/>
    </w:p>
    <w:p w14:paraId="13A53049" w14:textId="3D0CBF29" w:rsidR="007A1B08" w:rsidRPr="00975CC8" w:rsidRDefault="42220505" w:rsidP="007A1B08">
      <w:pPr>
        <w:ind w:left="900"/>
        <w:rPr>
          <w:sz w:val="20"/>
          <w:szCs w:val="20"/>
        </w:rPr>
      </w:pPr>
      <w:r w:rsidRPr="7DE1B8A0">
        <w:rPr>
          <w:rFonts w:ascii="ArialMT" w:hAnsi="ArialMT"/>
          <w:sz w:val="20"/>
          <w:szCs w:val="20"/>
        </w:rPr>
        <w:t xml:space="preserve">Select </w:t>
      </w:r>
      <w:r w:rsidRPr="7DE1B8A0">
        <w:rPr>
          <w:rFonts w:ascii="ArialMT" w:hAnsi="ArialMT"/>
          <w:b/>
          <w:bCs/>
          <w:sz w:val="20"/>
          <w:szCs w:val="20"/>
        </w:rPr>
        <w:t>Settings</w:t>
      </w:r>
      <w:r w:rsidRPr="7DE1B8A0">
        <w:rPr>
          <w:rFonts w:ascii="ArialMT" w:hAnsi="ArialMT"/>
          <w:sz w:val="20"/>
          <w:szCs w:val="20"/>
        </w:rPr>
        <w:t xml:space="preserve"> and then </w:t>
      </w:r>
      <w:r w:rsidRPr="7DE1B8A0">
        <w:rPr>
          <w:rFonts w:ascii="ArialMT" w:hAnsi="ArialMT"/>
          <w:b/>
          <w:bCs/>
          <w:sz w:val="20"/>
          <w:szCs w:val="20"/>
        </w:rPr>
        <w:t>Alarm Settings</w:t>
      </w:r>
      <w:r w:rsidRPr="7DE1B8A0">
        <w:rPr>
          <w:rFonts w:ascii="ArialMT" w:hAnsi="ArialMT"/>
          <w:sz w:val="20"/>
          <w:szCs w:val="20"/>
        </w:rPr>
        <w:t xml:space="preserve"> to </w:t>
      </w:r>
      <w:r w:rsidR="295D0530" w:rsidRPr="7DE1B8A0">
        <w:rPr>
          <w:rFonts w:ascii="ArialMT" w:hAnsi="ArialMT"/>
          <w:sz w:val="20"/>
          <w:szCs w:val="20"/>
        </w:rPr>
        <w:t xml:space="preserve">change </w:t>
      </w:r>
      <w:r w:rsidR="4E5B03B1" w:rsidRPr="7DE1B8A0">
        <w:rPr>
          <w:rFonts w:ascii="ArialMT" w:hAnsi="ArialMT"/>
          <w:sz w:val="20"/>
          <w:szCs w:val="20"/>
        </w:rPr>
        <w:t>Alarm settings</w:t>
      </w:r>
      <w:r w:rsidR="2BBB40F2" w:rsidRPr="7DE1B8A0">
        <w:rPr>
          <w:rFonts w:ascii="ArialMT" w:hAnsi="ArialMT"/>
          <w:sz w:val="20"/>
          <w:szCs w:val="20"/>
        </w:rPr>
        <w:t>.</w:t>
      </w:r>
    </w:p>
    <w:p w14:paraId="1D88CA45" w14:textId="730AFFCB" w:rsidR="0038368C" w:rsidRPr="007852C5" w:rsidRDefault="1632A158" w:rsidP="00721759">
      <w:pPr>
        <w:spacing w:before="120" w:after="120" w:line="264" w:lineRule="auto"/>
        <w:ind w:left="907"/>
        <w:rPr>
          <w:rFonts w:ascii="ArialMT" w:hAnsi="ArialMT"/>
          <w:i/>
          <w:iCs/>
          <w:sz w:val="28"/>
          <w:szCs w:val="28"/>
        </w:rPr>
      </w:pPr>
      <w:r>
        <w:rPr>
          <w:noProof/>
        </w:rPr>
        <w:drawing>
          <wp:inline distT="0" distB="0" distL="0" distR="0" wp14:anchorId="0CEEDA7F" wp14:editId="7302B6C3">
            <wp:extent cx="5780598" cy="38279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5794708" cy="3837334"/>
                    </a:xfrm>
                    <a:prstGeom prst="rect">
                      <a:avLst/>
                    </a:prstGeom>
                  </pic:spPr>
                </pic:pic>
              </a:graphicData>
            </a:graphic>
          </wp:inline>
        </w:drawing>
      </w:r>
      <w:r w:rsidR="2BBB40F2" w:rsidRPr="7DE1B8A0">
        <w:rPr>
          <w:rFonts w:ascii="ArialMT" w:hAnsi="ArialMT"/>
          <w:i/>
          <w:iCs/>
          <w:sz w:val="28"/>
          <w:szCs w:val="28"/>
        </w:rPr>
        <w:t>Figure 1</w:t>
      </w:r>
      <w:r w:rsidR="009E4A4D">
        <w:rPr>
          <w:rFonts w:ascii="ArialMT" w:hAnsi="ArialMT"/>
          <w:i/>
          <w:iCs/>
          <w:sz w:val="28"/>
          <w:szCs w:val="28"/>
        </w:rPr>
        <w:t>2</w:t>
      </w:r>
    </w:p>
    <w:p w14:paraId="6FFCE649" w14:textId="77777777" w:rsidR="00CA6399" w:rsidRDefault="006F02AF" w:rsidP="007A1B08">
      <w:pPr>
        <w:ind w:left="900"/>
        <w:rPr>
          <w:rFonts w:ascii="ArialMT" w:hAnsi="ArialMT"/>
          <w:sz w:val="20"/>
          <w:szCs w:val="20"/>
        </w:rPr>
      </w:pPr>
      <w:r>
        <w:rPr>
          <w:rFonts w:ascii="ArialMT" w:hAnsi="ArialMT"/>
          <w:sz w:val="20"/>
          <w:szCs w:val="20"/>
        </w:rPr>
        <w:t>Each of the numbered items is described in further detail below:</w:t>
      </w:r>
    </w:p>
    <w:p w14:paraId="6F0AC7FF" w14:textId="252813C6" w:rsidR="0038368C" w:rsidRPr="00AE2ECF" w:rsidRDefault="7F29E162" w:rsidP="00367A05">
      <w:pPr>
        <w:pStyle w:val="ListParagraph"/>
        <w:numPr>
          <w:ilvl w:val="0"/>
          <w:numId w:val="21"/>
        </w:numPr>
        <w:autoSpaceDE w:val="0"/>
        <w:autoSpaceDN w:val="0"/>
        <w:adjustRightInd w:val="0"/>
        <w:spacing w:before="60" w:after="60" w:line="240" w:lineRule="auto"/>
        <w:ind w:left="1267"/>
        <w:contextualSpacing w:val="0"/>
        <w:rPr>
          <w:b/>
          <w:bCs/>
          <w:sz w:val="20"/>
          <w:szCs w:val="20"/>
        </w:rPr>
      </w:pPr>
      <w:r w:rsidRPr="7DE1B8A0">
        <w:rPr>
          <w:rFonts w:ascii="ArialMT" w:hAnsi="ArialMT"/>
          <w:b/>
          <w:bCs/>
          <w:sz w:val="20"/>
          <w:szCs w:val="20"/>
        </w:rPr>
        <w:t xml:space="preserve">Tank </w:t>
      </w:r>
      <w:r w:rsidR="2BBB40F2" w:rsidRPr="7DE1B8A0">
        <w:rPr>
          <w:rFonts w:ascii="ArialMT" w:hAnsi="ArialMT"/>
          <w:b/>
          <w:bCs/>
          <w:sz w:val="20"/>
          <w:szCs w:val="20"/>
        </w:rPr>
        <w:t xml:space="preserve">Oil </w:t>
      </w:r>
      <w:r w:rsidRPr="7DE1B8A0">
        <w:rPr>
          <w:rFonts w:ascii="ArialMT" w:hAnsi="ArialMT"/>
          <w:b/>
          <w:bCs/>
          <w:sz w:val="20"/>
          <w:szCs w:val="20"/>
        </w:rPr>
        <w:t>Temp</w:t>
      </w:r>
      <w:r w:rsidR="2BBB40F2" w:rsidRPr="7DE1B8A0">
        <w:rPr>
          <w:rFonts w:ascii="ArialMT" w:hAnsi="ArialMT"/>
          <w:b/>
          <w:bCs/>
          <w:sz w:val="20"/>
          <w:szCs w:val="20"/>
        </w:rPr>
        <w:t xml:space="preserve"> </w:t>
      </w:r>
      <w:r w:rsidR="0C21E16C" w:rsidRPr="7DE1B8A0">
        <w:rPr>
          <w:rFonts w:ascii="ArialMT" w:hAnsi="ArialMT"/>
          <w:b/>
          <w:bCs/>
          <w:sz w:val="20"/>
          <w:szCs w:val="20"/>
        </w:rPr>
        <w:t>(</w:t>
      </w:r>
      <w:r w:rsidRPr="7DE1B8A0">
        <w:rPr>
          <w:rFonts w:ascii="ArialMT" w:hAnsi="ArialMT"/>
          <w:b/>
          <w:bCs/>
          <w:sz w:val="20"/>
          <w:szCs w:val="20"/>
        </w:rPr>
        <w:t>Major</w:t>
      </w:r>
      <w:r w:rsidR="0C21E16C" w:rsidRPr="7DE1B8A0">
        <w:rPr>
          <w:rFonts w:ascii="ArialMT" w:hAnsi="ArialMT"/>
          <w:b/>
          <w:bCs/>
          <w:sz w:val="20"/>
          <w:szCs w:val="20"/>
        </w:rPr>
        <w:t>)</w:t>
      </w:r>
      <w:r w:rsidR="2AA3D8E8" w:rsidRPr="7DE1B8A0">
        <w:rPr>
          <w:rFonts w:ascii="ArialMT" w:hAnsi="ArialMT"/>
          <w:b/>
          <w:bCs/>
          <w:sz w:val="20"/>
          <w:szCs w:val="20"/>
        </w:rPr>
        <w:t xml:space="preserve"> – </w:t>
      </w:r>
      <w:r w:rsidR="224CEA4F" w:rsidRPr="7DE1B8A0">
        <w:rPr>
          <w:rFonts w:ascii="ArialMT" w:hAnsi="ArialMT"/>
          <w:sz w:val="20"/>
          <w:szCs w:val="20"/>
        </w:rPr>
        <w:t xml:space="preserve">Set the maximum temperature </w:t>
      </w:r>
      <w:r w:rsidR="0E8D637D" w:rsidRPr="7DE1B8A0">
        <w:rPr>
          <w:rFonts w:ascii="ArialMT" w:hAnsi="ArialMT"/>
          <w:sz w:val="20"/>
          <w:szCs w:val="20"/>
        </w:rPr>
        <w:t>(</w:t>
      </w:r>
      <w:r w:rsidR="0E8D637D" w:rsidRPr="7DE1B8A0">
        <w:rPr>
          <w:rFonts w:cs="Arial"/>
          <w:sz w:val="26"/>
          <w:szCs w:val="26"/>
        </w:rPr>
        <w:t>°</w:t>
      </w:r>
      <w:r w:rsidR="0E8D637D" w:rsidRPr="7DE1B8A0">
        <w:rPr>
          <w:rFonts w:ascii="ArialMT" w:hAnsi="ArialMT"/>
          <w:sz w:val="20"/>
          <w:szCs w:val="20"/>
        </w:rPr>
        <w:t>C) for the Tank coolant above which</w:t>
      </w:r>
      <w:r w:rsidR="224CEA4F" w:rsidRPr="7DE1B8A0">
        <w:rPr>
          <w:rFonts w:ascii="ArialMT" w:hAnsi="ArialMT"/>
          <w:sz w:val="20"/>
          <w:szCs w:val="20"/>
        </w:rPr>
        <w:t xml:space="preserve"> a Major alarm</w:t>
      </w:r>
      <w:r w:rsidR="0E8D637D" w:rsidRPr="7DE1B8A0">
        <w:rPr>
          <w:rFonts w:ascii="ArialMT" w:hAnsi="ArialMT"/>
          <w:sz w:val="20"/>
          <w:szCs w:val="20"/>
        </w:rPr>
        <w:t xml:space="preserve"> will be triggered.</w:t>
      </w:r>
      <w:r w:rsidR="2BBB40F2" w:rsidRPr="7DE1B8A0">
        <w:rPr>
          <w:rFonts w:ascii="ArialMT" w:hAnsi="ArialMT"/>
          <w:sz w:val="20"/>
          <w:szCs w:val="20"/>
        </w:rPr>
        <w:t xml:space="preserve"> </w:t>
      </w:r>
      <w:r w:rsidR="4D1B5702" w:rsidRPr="7DE1B8A0">
        <w:rPr>
          <w:rFonts w:ascii="ArialMT" w:hAnsi="ArialMT"/>
          <w:sz w:val="20"/>
          <w:szCs w:val="20"/>
        </w:rPr>
        <w:t xml:space="preserve">Major alarms indicate a need for immediate action but do not </w:t>
      </w:r>
      <w:r w:rsidR="0E8D637D" w:rsidRPr="7DE1B8A0">
        <w:rPr>
          <w:rFonts w:ascii="ArialMT" w:hAnsi="ArialMT"/>
          <w:sz w:val="20"/>
          <w:szCs w:val="20"/>
        </w:rPr>
        <w:t>start</w:t>
      </w:r>
      <w:r w:rsidR="4D1B5702" w:rsidRPr="7DE1B8A0">
        <w:rPr>
          <w:rFonts w:ascii="ArialMT" w:hAnsi="ArialMT"/>
          <w:sz w:val="20"/>
          <w:szCs w:val="20"/>
        </w:rPr>
        <w:t xml:space="preserve"> any failsafe mechanism such as cutting power to the Tank PDU receptacles. </w:t>
      </w:r>
      <w:r w:rsidR="2FF884B0" w:rsidRPr="7DE1B8A0">
        <w:rPr>
          <w:rFonts w:ascii="ArialMT" w:hAnsi="ArialMT"/>
          <w:sz w:val="20"/>
          <w:szCs w:val="20"/>
        </w:rPr>
        <w:t xml:space="preserve">For more information about </w:t>
      </w:r>
      <w:r w:rsidR="71EDDD29" w:rsidRPr="7DE1B8A0">
        <w:rPr>
          <w:rFonts w:ascii="ArialMT" w:hAnsi="ArialMT"/>
          <w:sz w:val="20"/>
          <w:szCs w:val="20"/>
        </w:rPr>
        <w:t xml:space="preserve">CryptoCore alarms </w:t>
      </w:r>
      <w:r w:rsidR="1A0F7A99" w:rsidRPr="7DE1B8A0">
        <w:rPr>
          <w:rFonts w:ascii="ArialMT" w:hAnsi="ArialMT"/>
          <w:sz w:val="20"/>
          <w:szCs w:val="20"/>
        </w:rPr>
        <w:t xml:space="preserve">see </w:t>
      </w:r>
      <w:hyperlink w:anchor="_1.1.4.5_Alarm_Threshold">
        <w:r w:rsidR="2C064E94" w:rsidRPr="7DE1B8A0">
          <w:rPr>
            <w:rStyle w:val="Hyperlink"/>
            <w:rFonts w:ascii="ArialMT" w:hAnsi="ArialMT"/>
            <w:b/>
            <w:bCs/>
            <w:sz w:val="20"/>
            <w:szCs w:val="20"/>
          </w:rPr>
          <w:t>Alarm Threshold Parameter Values</w:t>
        </w:r>
      </w:hyperlink>
      <w:r w:rsidR="2C064E94" w:rsidRPr="7DE1B8A0">
        <w:rPr>
          <w:rFonts w:ascii="ArialMT" w:hAnsi="ArialMT"/>
          <w:sz w:val="20"/>
          <w:szCs w:val="20"/>
        </w:rPr>
        <w:t xml:space="preserve"> and </w:t>
      </w:r>
      <w:hyperlink w:anchor="_1.1.4.6_CryptoCore_OTTOcontrol">
        <w:r w:rsidR="000731D8">
          <w:rPr>
            <w:rStyle w:val="Hyperlink"/>
            <w:rFonts w:ascii="ArialMT" w:hAnsi="ArialMT"/>
            <w:b/>
            <w:bCs/>
            <w:sz w:val="20"/>
            <w:szCs w:val="20"/>
          </w:rPr>
          <w:t>CryptoCore OTTOcontrol Alarm Types</w:t>
        </w:r>
      </w:hyperlink>
      <w:r w:rsidR="1A0F7A99" w:rsidRPr="7DE1B8A0">
        <w:rPr>
          <w:sz w:val="20"/>
          <w:szCs w:val="20"/>
        </w:rPr>
        <w:t>.</w:t>
      </w:r>
    </w:p>
    <w:p w14:paraId="6898BED8" w14:textId="61C1530C" w:rsidR="00AE2ECF" w:rsidRPr="004C4EB3" w:rsidRDefault="00AE2ECF" w:rsidP="00367A05">
      <w:pPr>
        <w:pStyle w:val="ListParagraph"/>
        <w:numPr>
          <w:ilvl w:val="0"/>
          <w:numId w:val="21"/>
        </w:numPr>
        <w:autoSpaceDE w:val="0"/>
        <w:autoSpaceDN w:val="0"/>
        <w:adjustRightInd w:val="0"/>
        <w:spacing w:before="60" w:after="60" w:line="240" w:lineRule="auto"/>
        <w:ind w:left="1267"/>
        <w:contextualSpacing w:val="0"/>
        <w:rPr>
          <w:b/>
          <w:bCs/>
          <w:sz w:val="20"/>
          <w:szCs w:val="20"/>
        </w:rPr>
      </w:pPr>
      <w:r>
        <w:rPr>
          <w:rFonts w:ascii="ArialMT" w:hAnsi="ArialMT"/>
          <w:b/>
          <w:bCs/>
          <w:sz w:val="20"/>
          <w:szCs w:val="20"/>
        </w:rPr>
        <w:t>Reservoir Oil Temp (Major) –</w:t>
      </w:r>
      <w:r w:rsidRPr="00AE2ECF">
        <w:rPr>
          <w:rFonts w:ascii="ArialMT" w:hAnsi="ArialMT"/>
          <w:sz w:val="20"/>
          <w:szCs w:val="20"/>
        </w:rPr>
        <w:t xml:space="preserve"> Set the </w:t>
      </w:r>
      <w:r>
        <w:rPr>
          <w:rFonts w:ascii="ArialMT" w:hAnsi="ArialMT"/>
          <w:sz w:val="20"/>
          <w:szCs w:val="20"/>
        </w:rPr>
        <w:t xml:space="preserve">maximum </w:t>
      </w:r>
      <w:r w:rsidR="00AB38CA">
        <w:rPr>
          <w:rFonts w:ascii="ArialMT" w:hAnsi="ArialMT"/>
          <w:sz w:val="20"/>
          <w:szCs w:val="20"/>
        </w:rPr>
        <w:t xml:space="preserve">temperature </w:t>
      </w:r>
      <w:r w:rsidR="00D40372" w:rsidRPr="0044413A">
        <w:rPr>
          <w:rFonts w:ascii="ArialMT" w:hAnsi="ArialMT"/>
          <w:sz w:val="20"/>
          <w:szCs w:val="20"/>
        </w:rPr>
        <w:t>(</w:t>
      </w:r>
      <w:r w:rsidR="00D40372" w:rsidRPr="0044413A">
        <w:rPr>
          <w:rFonts w:cs="Arial"/>
          <w:sz w:val="26"/>
          <w:szCs w:val="26"/>
        </w:rPr>
        <w:t>°</w:t>
      </w:r>
      <w:r w:rsidR="00D40372" w:rsidRPr="0044413A">
        <w:rPr>
          <w:rFonts w:ascii="ArialMT" w:hAnsi="ArialMT"/>
          <w:sz w:val="20"/>
          <w:szCs w:val="20"/>
        </w:rPr>
        <w:t>C) for the Tank</w:t>
      </w:r>
      <w:r w:rsidR="0094562D">
        <w:rPr>
          <w:rFonts w:ascii="ArialMT" w:hAnsi="ArialMT"/>
          <w:sz w:val="20"/>
          <w:szCs w:val="20"/>
        </w:rPr>
        <w:t xml:space="preserve"> </w:t>
      </w:r>
      <w:r w:rsidR="00393E63">
        <w:rPr>
          <w:rFonts w:ascii="ArialMT" w:hAnsi="ArialMT"/>
          <w:sz w:val="20"/>
          <w:szCs w:val="20"/>
        </w:rPr>
        <w:t>reservoir</w:t>
      </w:r>
      <w:r w:rsidR="00B50C4F">
        <w:rPr>
          <w:rFonts w:ascii="ArialMT" w:hAnsi="ArialMT"/>
          <w:sz w:val="20"/>
          <w:szCs w:val="20"/>
        </w:rPr>
        <w:t xml:space="preserve"> </w:t>
      </w:r>
      <w:r w:rsidR="00D40372" w:rsidRPr="0044413A">
        <w:rPr>
          <w:rFonts w:ascii="ArialMT" w:hAnsi="ArialMT"/>
          <w:sz w:val="20"/>
          <w:szCs w:val="20"/>
        </w:rPr>
        <w:t>coolant above which</w:t>
      </w:r>
      <w:r w:rsidR="00701AD7">
        <w:rPr>
          <w:rFonts w:ascii="ArialMT" w:hAnsi="ArialMT"/>
          <w:sz w:val="20"/>
          <w:szCs w:val="20"/>
        </w:rPr>
        <w:t xml:space="preserve"> a </w:t>
      </w:r>
      <w:r w:rsidR="00B50C4F">
        <w:rPr>
          <w:rFonts w:ascii="ArialMT" w:hAnsi="ArialMT"/>
          <w:sz w:val="20"/>
          <w:szCs w:val="20"/>
        </w:rPr>
        <w:t>Major alarm</w:t>
      </w:r>
      <w:r w:rsidR="00D40372" w:rsidRPr="0044413A">
        <w:rPr>
          <w:rFonts w:ascii="ArialMT" w:hAnsi="ArialMT"/>
          <w:sz w:val="20"/>
          <w:szCs w:val="20"/>
        </w:rPr>
        <w:t xml:space="preserve"> will be triggered</w:t>
      </w:r>
      <w:r w:rsidR="00B50C4F">
        <w:rPr>
          <w:rFonts w:ascii="ArialMT" w:hAnsi="ArialMT"/>
          <w:sz w:val="20"/>
          <w:szCs w:val="20"/>
        </w:rPr>
        <w:t xml:space="preserve">. </w:t>
      </w:r>
    </w:p>
    <w:p w14:paraId="13583678" w14:textId="441FBF0A" w:rsidR="004C4EB3" w:rsidRDefault="008A679A" w:rsidP="00AC7937">
      <w:pPr>
        <w:pStyle w:val="ListParagraph"/>
        <w:numPr>
          <w:ilvl w:val="0"/>
          <w:numId w:val="21"/>
        </w:numPr>
        <w:spacing w:before="60" w:after="60" w:line="264" w:lineRule="auto"/>
        <w:ind w:left="1267"/>
        <w:contextualSpacing w:val="0"/>
        <w:rPr>
          <w:b/>
          <w:bCs/>
          <w:sz w:val="20"/>
          <w:szCs w:val="20"/>
        </w:rPr>
      </w:pPr>
      <w:r>
        <w:rPr>
          <w:rFonts w:ascii="ArialMT" w:hAnsi="ArialMT"/>
          <w:b/>
          <w:bCs/>
          <w:sz w:val="20"/>
          <w:szCs w:val="20"/>
        </w:rPr>
        <w:t>Tank Oil Temp (Critical) –</w:t>
      </w:r>
      <w:r>
        <w:rPr>
          <w:b/>
          <w:bCs/>
          <w:sz w:val="20"/>
          <w:szCs w:val="20"/>
        </w:rPr>
        <w:t xml:space="preserve"> </w:t>
      </w:r>
      <w:r w:rsidRPr="00AE2ECF">
        <w:rPr>
          <w:rFonts w:ascii="ArialMT" w:hAnsi="ArialMT"/>
          <w:sz w:val="20"/>
          <w:szCs w:val="20"/>
        </w:rPr>
        <w:t xml:space="preserve">Set the </w:t>
      </w:r>
      <w:r>
        <w:rPr>
          <w:rFonts w:ascii="ArialMT" w:hAnsi="ArialMT"/>
          <w:sz w:val="20"/>
          <w:szCs w:val="20"/>
        </w:rPr>
        <w:t xml:space="preserve">maximum temperature </w:t>
      </w:r>
      <w:r w:rsidR="00D40372" w:rsidRPr="0044413A">
        <w:rPr>
          <w:rFonts w:ascii="ArialMT" w:hAnsi="ArialMT"/>
          <w:sz w:val="20"/>
          <w:szCs w:val="20"/>
        </w:rPr>
        <w:t>(</w:t>
      </w:r>
      <w:r w:rsidR="00D40372" w:rsidRPr="0044413A">
        <w:rPr>
          <w:rFonts w:cs="Arial"/>
          <w:sz w:val="26"/>
          <w:szCs w:val="26"/>
        </w:rPr>
        <w:t>°</w:t>
      </w:r>
      <w:r w:rsidR="00D40372" w:rsidRPr="0044413A">
        <w:rPr>
          <w:rFonts w:ascii="ArialMT" w:hAnsi="ArialMT"/>
          <w:sz w:val="20"/>
          <w:szCs w:val="20"/>
        </w:rPr>
        <w:t>C) for the Tank coolant above which</w:t>
      </w:r>
      <w:r>
        <w:rPr>
          <w:rFonts w:ascii="ArialMT" w:hAnsi="ArialMT"/>
          <w:sz w:val="20"/>
          <w:szCs w:val="20"/>
        </w:rPr>
        <w:t xml:space="preserve"> a Critical alarm</w:t>
      </w:r>
      <w:r w:rsidR="00D40372" w:rsidRPr="0044413A">
        <w:rPr>
          <w:rFonts w:ascii="ArialMT" w:hAnsi="ArialMT"/>
          <w:sz w:val="20"/>
          <w:szCs w:val="20"/>
        </w:rPr>
        <w:t xml:space="preserve"> will be triggered.</w:t>
      </w:r>
      <w:r w:rsidR="00C83B11">
        <w:rPr>
          <w:rFonts w:ascii="ArialMT" w:hAnsi="ArialMT"/>
          <w:sz w:val="20"/>
          <w:szCs w:val="20"/>
        </w:rPr>
        <w:t xml:space="preserve"> Critical alarms indicate a need for immediate action and </w:t>
      </w:r>
      <w:r w:rsidR="00020473">
        <w:rPr>
          <w:rFonts w:ascii="ArialMT" w:hAnsi="ArialMT"/>
          <w:sz w:val="20"/>
          <w:szCs w:val="20"/>
        </w:rPr>
        <w:t xml:space="preserve">cut power to the </w:t>
      </w:r>
      <w:r w:rsidR="009459D7">
        <w:rPr>
          <w:rFonts w:ascii="ArialMT" w:hAnsi="ArialMT"/>
          <w:sz w:val="20"/>
          <w:szCs w:val="20"/>
        </w:rPr>
        <w:t xml:space="preserve">Tank PDU receptacles to prevent possible damage to the miner </w:t>
      </w:r>
      <w:r w:rsidR="39AEBD6A" w:rsidRPr="7C719465">
        <w:rPr>
          <w:rFonts w:ascii="ArialMT" w:hAnsi="ArialMT"/>
          <w:sz w:val="20"/>
          <w:szCs w:val="20"/>
        </w:rPr>
        <w:t>hardware</w:t>
      </w:r>
      <w:r w:rsidR="009459D7">
        <w:rPr>
          <w:rFonts w:ascii="ArialMT" w:hAnsi="ArialMT"/>
          <w:sz w:val="20"/>
          <w:szCs w:val="20"/>
        </w:rPr>
        <w:t xml:space="preserve"> and / or to </w:t>
      </w:r>
      <w:r w:rsidR="00986164">
        <w:rPr>
          <w:rFonts w:ascii="ArialMT" w:hAnsi="ArialMT"/>
          <w:sz w:val="20"/>
          <w:szCs w:val="20"/>
        </w:rPr>
        <w:t xml:space="preserve">mitigate the risk of a potentially dangerous situation. </w:t>
      </w:r>
      <w:r w:rsidR="614BBC5B" w:rsidRPr="7C719465">
        <w:rPr>
          <w:rFonts w:ascii="ArialMT" w:hAnsi="ArialMT"/>
          <w:sz w:val="20"/>
          <w:szCs w:val="20"/>
        </w:rPr>
        <w:t xml:space="preserve">For more information about CryptoCore alarms see </w:t>
      </w:r>
      <w:hyperlink w:anchor="_1.1.4_CryptoCore_Dashboard">
        <w:r w:rsidR="614BBC5B" w:rsidRPr="005864FD">
          <w:rPr>
            <w:rStyle w:val="Hyperlink"/>
            <w:rFonts w:ascii="ArialMT" w:hAnsi="ArialMT"/>
            <w:b/>
            <w:bCs/>
            <w:sz w:val="20"/>
            <w:szCs w:val="20"/>
          </w:rPr>
          <w:t>CryptoCore Dashboard Status</w:t>
        </w:r>
      </w:hyperlink>
      <w:r w:rsidR="614BBC5B" w:rsidRPr="7C719465">
        <w:rPr>
          <w:sz w:val="20"/>
          <w:szCs w:val="20"/>
        </w:rPr>
        <w:t>.</w:t>
      </w:r>
    </w:p>
    <w:p w14:paraId="6AF7BC35" w14:textId="6D65F880" w:rsidR="008A679A" w:rsidRPr="00CA6399" w:rsidRDefault="008A679A" w:rsidP="00AC7937">
      <w:pPr>
        <w:pStyle w:val="ListParagraph"/>
        <w:numPr>
          <w:ilvl w:val="0"/>
          <w:numId w:val="21"/>
        </w:numPr>
        <w:spacing w:before="60" w:after="60" w:line="264" w:lineRule="auto"/>
        <w:ind w:left="1267"/>
        <w:contextualSpacing w:val="0"/>
        <w:rPr>
          <w:b/>
          <w:bCs/>
          <w:sz w:val="20"/>
          <w:szCs w:val="20"/>
        </w:rPr>
      </w:pPr>
      <w:r>
        <w:rPr>
          <w:b/>
          <w:bCs/>
          <w:sz w:val="20"/>
          <w:szCs w:val="20"/>
        </w:rPr>
        <w:t xml:space="preserve">Reservoir Oil Temp (Critical) - </w:t>
      </w:r>
      <w:r w:rsidR="00986164" w:rsidRPr="00AE2ECF">
        <w:rPr>
          <w:rFonts w:ascii="ArialMT" w:hAnsi="ArialMT"/>
          <w:sz w:val="20"/>
          <w:szCs w:val="20"/>
        </w:rPr>
        <w:t xml:space="preserve">Set the </w:t>
      </w:r>
      <w:r w:rsidR="00986164">
        <w:rPr>
          <w:rFonts w:ascii="ArialMT" w:hAnsi="ArialMT"/>
          <w:sz w:val="20"/>
          <w:szCs w:val="20"/>
        </w:rPr>
        <w:t xml:space="preserve">maximum temperature </w:t>
      </w:r>
      <w:r w:rsidR="004B3A6D" w:rsidRPr="0044413A">
        <w:rPr>
          <w:rFonts w:ascii="ArialMT" w:hAnsi="ArialMT"/>
          <w:sz w:val="20"/>
          <w:szCs w:val="20"/>
        </w:rPr>
        <w:t>(</w:t>
      </w:r>
      <w:r w:rsidR="004B3A6D" w:rsidRPr="0044413A">
        <w:rPr>
          <w:rFonts w:cs="Arial"/>
          <w:sz w:val="26"/>
          <w:szCs w:val="26"/>
        </w:rPr>
        <w:t>°</w:t>
      </w:r>
      <w:r w:rsidR="004B3A6D" w:rsidRPr="0044413A">
        <w:rPr>
          <w:rFonts w:ascii="ArialMT" w:hAnsi="ArialMT"/>
          <w:sz w:val="20"/>
          <w:szCs w:val="20"/>
        </w:rPr>
        <w:t>C) for the Tank</w:t>
      </w:r>
      <w:r w:rsidR="0094562D">
        <w:rPr>
          <w:rFonts w:ascii="ArialMT" w:hAnsi="ArialMT"/>
          <w:sz w:val="20"/>
          <w:szCs w:val="20"/>
        </w:rPr>
        <w:t xml:space="preserve"> </w:t>
      </w:r>
      <w:r w:rsidR="00986164">
        <w:rPr>
          <w:rFonts w:ascii="ArialMT" w:hAnsi="ArialMT"/>
          <w:sz w:val="20"/>
          <w:szCs w:val="20"/>
        </w:rPr>
        <w:t xml:space="preserve">reservoir </w:t>
      </w:r>
      <w:r w:rsidR="004B3A6D" w:rsidRPr="0044413A">
        <w:rPr>
          <w:rFonts w:ascii="ArialMT" w:hAnsi="ArialMT"/>
          <w:sz w:val="20"/>
          <w:szCs w:val="20"/>
        </w:rPr>
        <w:t>coolant above which</w:t>
      </w:r>
      <w:r w:rsidR="00986164">
        <w:rPr>
          <w:rFonts w:ascii="ArialMT" w:hAnsi="ArialMT"/>
          <w:sz w:val="20"/>
          <w:szCs w:val="20"/>
        </w:rPr>
        <w:t xml:space="preserve"> a </w:t>
      </w:r>
      <w:r w:rsidR="008C71AC">
        <w:rPr>
          <w:rFonts w:ascii="ArialMT" w:hAnsi="ArialMT"/>
          <w:sz w:val="20"/>
          <w:szCs w:val="20"/>
        </w:rPr>
        <w:t>Critical</w:t>
      </w:r>
      <w:r w:rsidR="00986164">
        <w:rPr>
          <w:rFonts w:ascii="ArialMT" w:hAnsi="ArialMT"/>
          <w:sz w:val="20"/>
          <w:szCs w:val="20"/>
        </w:rPr>
        <w:t xml:space="preserve"> alarm</w:t>
      </w:r>
      <w:r w:rsidR="004B3A6D" w:rsidRPr="0044413A">
        <w:rPr>
          <w:rFonts w:ascii="ArialMT" w:hAnsi="ArialMT"/>
          <w:sz w:val="20"/>
          <w:szCs w:val="20"/>
        </w:rPr>
        <w:t xml:space="preserve"> will be triggered</w:t>
      </w:r>
      <w:r w:rsidR="00986164">
        <w:rPr>
          <w:rFonts w:ascii="ArialMT" w:hAnsi="ArialMT"/>
          <w:sz w:val="20"/>
          <w:szCs w:val="20"/>
        </w:rPr>
        <w:t>.</w:t>
      </w:r>
      <w:r w:rsidR="00191AFD" w:rsidRPr="00191AFD">
        <w:rPr>
          <w:rFonts w:ascii="ArialMT" w:hAnsi="ArialMT"/>
          <w:sz w:val="20"/>
          <w:szCs w:val="20"/>
        </w:rPr>
        <w:t xml:space="preserve"> </w:t>
      </w:r>
      <w:r w:rsidR="00191AFD">
        <w:rPr>
          <w:rFonts w:ascii="ArialMT" w:hAnsi="ArialMT"/>
          <w:sz w:val="20"/>
          <w:szCs w:val="20"/>
        </w:rPr>
        <w:t xml:space="preserve">Critical alarms indicate a need for immediate action and cut power to the Tank PDU receptacles to prevent possible damage to the miner </w:t>
      </w:r>
      <w:r w:rsidR="00191AFD" w:rsidRPr="7C719465">
        <w:rPr>
          <w:rFonts w:ascii="ArialMT" w:hAnsi="ArialMT"/>
          <w:sz w:val="20"/>
          <w:szCs w:val="20"/>
        </w:rPr>
        <w:t>hardware</w:t>
      </w:r>
      <w:r w:rsidR="00191AFD">
        <w:rPr>
          <w:rFonts w:ascii="ArialMT" w:hAnsi="ArialMT"/>
          <w:sz w:val="20"/>
          <w:szCs w:val="20"/>
        </w:rPr>
        <w:t xml:space="preserve"> and / or to mitigate the risk of a potentially dangerous situation. </w:t>
      </w:r>
      <w:r w:rsidR="00191AFD" w:rsidRPr="7C719465">
        <w:rPr>
          <w:rFonts w:ascii="ArialMT" w:hAnsi="ArialMT"/>
          <w:sz w:val="20"/>
          <w:szCs w:val="20"/>
        </w:rPr>
        <w:t xml:space="preserve">For more information about CryptoCore alarms see </w:t>
      </w:r>
      <w:hyperlink w:anchor="_1.1.4_CryptoCore_Dashboard">
        <w:r w:rsidR="00191AFD" w:rsidRPr="005864FD">
          <w:rPr>
            <w:rStyle w:val="Hyperlink"/>
            <w:rFonts w:ascii="ArialMT" w:hAnsi="ArialMT"/>
            <w:b/>
            <w:bCs/>
            <w:sz w:val="20"/>
            <w:szCs w:val="20"/>
          </w:rPr>
          <w:t>CryptoCore Dashboard Status</w:t>
        </w:r>
      </w:hyperlink>
      <w:r w:rsidR="00191AFD" w:rsidRPr="7C719465">
        <w:rPr>
          <w:sz w:val="20"/>
          <w:szCs w:val="20"/>
        </w:rPr>
        <w:t>.</w:t>
      </w:r>
    </w:p>
    <w:p w14:paraId="22435711" w14:textId="77777777" w:rsidR="00902FD2" w:rsidRDefault="00902FD2">
      <w:pPr>
        <w:rPr>
          <w:rFonts w:ascii="ArialMT" w:hAnsi="ArialMT"/>
          <w:b/>
          <w:bCs/>
          <w:noProof/>
          <w:color w:val="000000"/>
        </w:rPr>
      </w:pPr>
      <w:bookmarkStart w:id="73" w:name="_1.1.6.3_System_Properties"/>
      <w:bookmarkEnd w:id="73"/>
      <w:r>
        <w:br w:type="page"/>
      </w:r>
    </w:p>
    <w:p w14:paraId="7333035A" w14:textId="227CA143" w:rsidR="00C83752" w:rsidRDefault="00C83752" w:rsidP="00C83752">
      <w:pPr>
        <w:pStyle w:val="Heading4"/>
      </w:pPr>
      <w:bookmarkStart w:id="74" w:name="_Toc105672479"/>
      <w:r>
        <w:lastRenderedPageBreak/>
        <w:t>1.1.</w:t>
      </w:r>
      <w:r w:rsidR="00620003">
        <w:t>6</w:t>
      </w:r>
      <w:r w:rsidR="00412239">
        <w:t>.3</w:t>
      </w:r>
      <w:r>
        <w:t xml:space="preserve"> System Properties</w:t>
      </w:r>
      <w:bookmarkEnd w:id="71"/>
      <w:bookmarkEnd w:id="74"/>
    </w:p>
    <w:p w14:paraId="25D91962" w14:textId="77777777" w:rsidR="00853FCE" w:rsidRDefault="00C83752" w:rsidP="00602EE5">
      <w:pPr>
        <w:spacing w:before="120" w:after="120" w:line="264" w:lineRule="auto"/>
        <w:ind w:left="907"/>
        <w:rPr>
          <w:rFonts w:ascii="ArialMT" w:hAnsi="ArialMT"/>
          <w:sz w:val="20"/>
          <w:szCs w:val="20"/>
        </w:rPr>
      </w:pPr>
      <w:r w:rsidRPr="00C83752">
        <w:rPr>
          <w:rFonts w:ascii="ArialMT" w:hAnsi="ArialMT"/>
          <w:sz w:val="20"/>
          <w:szCs w:val="20"/>
        </w:rPr>
        <w:t xml:space="preserve">Select </w:t>
      </w:r>
      <w:r w:rsidRPr="00F940A8">
        <w:rPr>
          <w:rFonts w:ascii="ArialMT" w:hAnsi="ArialMT"/>
          <w:b/>
          <w:bCs/>
          <w:sz w:val="20"/>
          <w:szCs w:val="20"/>
        </w:rPr>
        <w:t>Settings</w:t>
      </w:r>
      <w:r w:rsidRPr="00C83752">
        <w:rPr>
          <w:rFonts w:ascii="ArialMT" w:hAnsi="ArialMT"/>
          <w:sz w:val="20"/>
          <w:szCs w:val="20"/>
        </w:rPr>
        <w:t xml:space="preserve"> and then </w:t>
      </w:r>
      <w:r w:rsidRPr="00F940A8">
        <w:rPr>
          <w:rFonts w:ascii="ArialMT" w:hAnsi="ArialMT"/>
          <w:b/>
          <w:bCs/>
          <w:sz w:val="20"/>
          <w:szCs w:val="20"/>
        </w:rPr>
        <w:t>System Properties</w:t>
      </w:r>
      <w:r w:rsidRPr="00C83752">
        <w:rPr>
          <w:rFonts w:ascii="ArialMT" w:hAnsi="ArialMT"/>
          <w:sz w:val="20"/>
          <w:szCs w:val="20"/>
        </w:rPr>
        <w:t xml:space="preserve"> to configure </w:t>
      </w:r>
      <w:r w:rsidR="00853FCE">
        <w:rPr>
          <w:rFonts w:ascii="ArialMT" w:hAnsi="ArialMT"/>
          <w:sz w:val="20"/>
          <w:szCs w:val="20"/>
        </w:rPr>
        <w:t xml:space="preserve">the Tank Fluid type and </w:t>
      </w:r>
      <w:r w:rsidRPr="00C83752">
        <w:rPr>
          <w:rFonts w:ascii="ArialMT" w:hAnsi="ArialMT"/>
          <w:sz w:val="20"/>
          <w:szCs w:val="20"/>
        </w:rPr>
        <w:t xml:space="preserve">Time settings for your CryptoCore unit. </w:t>
      </w:r>
    </w:p>
    <w:p w14:paraId="4183661F" w14:textId="2D6DE92A" w:rsidR="00853FCE" w:rsidRDefault="00853FCE" w:rsidP="00602EE5">
      <w:pPr>
        <w:pStyle w:val="ListParagraph"/>
        <w:numPr>
          <w:ilvl w:val="0"/>
          <w:numId w:val="23"/>
        </w:numPr>
        <w:spacing w:before="120" w:after="120" w:line="264" w:lineRule="auto"/>
        <w:ind w:left="1260"/>
        <w:contextualSpacing w:val="0"/>
        <w:rPr>
          <w:rFonts w:ascii="ArialMT" w:hAnsi="ArialMT"/>
          <w:sz w:val="20"/>
          <w:szCs w:val="20"/>
        </w:rPr>
      </w:pPr>
      <w:r>
        <w:rPr>
          <w:rFonts w:ascii="ArialMT" w:hAnsi="ArialMT"/>
          <w:sz w:val="20"/>
          <w:szCs w:val="20"/>
        </w:rPr>
        <w:t xml:space="preserve">Select the </w:t>
      </w:r>
      <w:r w:rsidRPr="0001265C">
        <w:rPr>
          <w:rFonts w:ascii="ArialMT" w:hAnsi="ArialMT"/>
          <w:b/>
          <w:sz w:val="20"/>
          <w:szCs w:val="20"/>
        </w:rPr>
        <w:t>Fluid Type</w:t>
      </w:r>
      <w:r>
        <w:rPr>
          <w:rFonts w:ascii="ArialMT" w:hAnsi="ArialMT"/>
          <w:sz w:val="20"/>
          <w:szCs w:val="20"/>
        </w:rPr>
        <w:t xml:space="preserve"> dropdown to specify the type of tank fluid for your unit. Choices include:</w:t>
      </w:r>
    </w:p>
    <w:p w14:paraId="6C96AD3F" w14:textId="14DE85DD" w:rsidR="00853FCE" w:rsidRPr="00EB4B5F" w:rsidRDefault="00853FCE" w:rsidP="00902FD2">
      <w:pPr>
        <w:pStyle w:val="ListParagraph"/>
        <w:numPr>
          <w:ilvl w:val="1"/>
          <w:numId w:val="23"/>
        </w:numPr>
        <w:spacing w:before="120" w:after="120" w:line="264" w:lineRule="auto"/>
        <w:ind w:left="1627"/>
        <w:rPr>
          <w:rFonts w:ascii="ArialMT" w:hAnsi="ArialMT"/>
          <w:b/>
          <w:sz w:val="20"/>
          <w:szCs w:val="20"/>
        </w:rPr>
      </w:pPr>
      <w:r w:rsidRPr="00EB4B5F">
        <w:rPr>
          <w:rFonts w:ascii="ArialMT" w:hAnsi="ArialMT"/>
          <w:b/>
          <w:sz w:val="20"/>
          <w:szCs w:val="20"/>
        </w:rPr>
        <w:t>Engineered Fluids BC-888</w:t>
      </w:r>
    </w:p>
    <w:p w14:paraId="37C2296E" w14:textId="2E6E7CCB" w:rsidR="00853FCE" w:rsidRPr="00EB4B5F" w:rsidRDefault="002E5915" w:rsidP="00902FD2">
      <w:pPr>
        <w:pStyle w:val="ListParagraph"/>
        <w:numPr>
          <w:ilvl w:val="1"/>
          <w:numId w:val="23"/>
        </w:numPr>
        <w:spacing w:before="120" w:after="120" w:line="264" w:lineRule="auto"/>
        <w:ind w:left="1627"/>
        <w:rPr>
          <w:rFonts w:ascii="ArialMT" w:hAnsi="ArialMT"/>
          <w:b/>
          <w:sz w:val="20"/>
          <w:szCs w:val="20"/>
        </w:rPr>
      </w:pPr>
      <w:r w:rsidRPr="00EB4B5F">
        <w:rPr>
          <w:rFonts w:ascii="ArialMT" w:hAnsi="ArialMT"/>
          <w:b/>
          <w:sz w:val="20"/>
          <w:szCs w:val="20"/>
        </w:rPr>
        <w:t>Cargill</w:t>
      </w:r>
      <w:r w:rsidR="00853FCE" w:rsidRPr="00EB4B5F">
        <w:rPr>
          <w:rFonts w:ascii="ArialMT" w:hAnsi="ArialMT"/>
          <w:b/>
          <w:sz w:val="20"/>
          <w:szCs w:val="20"/>
        </w:rPr>
        <w:t xml:space="preserve"> NatureCool 1000</w:t>
      </w:r>
    </w:p>
    <w:p w14:paraId="464862F9" w14:textId="76F56427" w:rsidR="00853FCE" w:rsidRPr="00EB4B5F" w:rsidRDefault="00853FCE" w:rsidP="00902FD2">
      <w:pPr>
        <w:pStyle w:val="ListParagraph"/>
        <w:numPr>
          <w:ilvl w:val="1"/>
          <w:numId w:val="23"/>
        </w:numPr>
        <w:spacing w:before="120" w:after="120" w:line="264" w:lineRule="auto"/>
        <w:ind w:left="1627"/>
        <w:rPr>
          <w:rFonts w:ascii="ArialMT" w:hAnsi="ArialMT"/>
          <w:b/>
          <w:sz w:val="20"/>
          <w:szCs w:val="20"/>
        </w:rPr>
      </w:pPr>
      <w:r w:rsidRPr="00EB4B5F">
        <w:rPr>
          <w:rFonts w:ascii="ArialMT" w:hAnsi="ArialMT"/>
          <w:b/>
          <w:sz w:val="20"/>
          <w:szCs w:val="20"/>
        </w:rPr>
        <w:t>Shell S3X</w:t>
      </w:r>
    </w:p>
    <w:p w14:paraId="3F101332" w14:textId="2F9C4C11" w:rsidR="00853FCE" w:rsidRPr="00EB4B5F" w:rsidRDefault="00853FCE" w:rsidP="00902FD2">
      <w:pPr>
        <w:pStyle w:val="ListParagraph"/>
        <w:numPr>
          <w:ilvl w:val="1"/>
          <w:numId w:val="23"/>
        </w:numPr>
        <w:spacing w:before="120" w:after="120" w:line="264" w:lineRule="auto"/>
        <w:ind w:left="1627"/>
        <w:rPr>
          <w:rFonts w:ascii="ArialMT" w:hAnsi="ArialMT"/>
          <w:b/>
          <w:sz w:val="20"/>
          <w:szCs w:val="20"/>
        </w:rPr>
      </w:pPr>
      <w:r w:rsidRPr="00EB4B5F">
        <w:rPr>
          <w:rFonts w:ascii="ArialMT" w:hAnsi="ArialMT"/>
          <w:b/>
          <w:sz w:val="20"/>
          <w:szCs w:val="20"/>
        </w:rPr>
        <w:t>Other</w:t>
      </w:r>
    </w:p>
    <w:p w14:paraId="1A1EE83E" w14:textId="0ED02390" w:rsidR="00853FCE" w:rsidRDefault="00853FCE" w:rsidP="00602EE5">
      <w:pPr>
        <w:spacing w:before="120" w:after="0" w:line="264" w:lineRule="auto"/>
        <w:ind w:left="1440"/>
        <w:rPr>
          <w:rFonts w:ascii="ArialMT" w:hAnsi="ArialMT"/>
          <w:b/>
          <w:sz w:val="20"/>
          <w:szCs w:val="20"/>
        </w:rPr>
      </w:pPr>
      <w:r w:rsidRPr="00853FCE">
        <w:rPr>
          <w:rFonts w:ascii="ArialMT" w:hAnsi="ArialMT"/>
          <w:b/>
          <w:sz w:val="20"/>
          <w:szCs w:val="20"/>
        </w:rPr>
        <w:t>Note</w:t>
      </w:r>
    </w:p>
    <w:p w14:paraId="61F0F5A5" w14:textId="164DE701" w:rsidR="00853FCE" w:rsidRPr="00853FCE" w:rsidRDefault="00853FCE" w:rsidP="00602EE5">
      <w:pPr>
        <w:spacing w:after="120" w:line="264" w:lineRule="auto"/>
        <w:ind w:left="1440"/>
        <w:rPr>
          <w:rFonts w:ascii="ArialMT" w:hAnsi="ArialMT"/>
          <w:sz w:val="20"/>
          <w:szCs w:val="20"/>
        </w:rPr>
      </w:pPr>
      <w:r w:rsidRPr="16B945A5">
        <w:rPr>
          <w:rFonts w:ascii="ArialMT" w:hAnsi="ArialMT"/>
          <w:sz w:val="20"/>
          <w:szCs w:val="20"/>
        </w:rPr>
        <w:t>Ensure that you specify the correct Tank fluid type</w:t>
      </w:r>
      <w:r w:rsidR="0001265C" w:rsidRPr="16B945A5">
        <w:rPr>
          <w:rFonts w:ascii="ArialMT" w:hAnsi="ArialMT"/>
          <w:sz w:val="20"/>
          <w:szCs w:val="20"/>
        </w:rPr>
        <w:t xml:space="preserve"> for your miner hardware</w:t>
      </w:r>
      <w:r w:rsidRPr="16B945A5">
        <w:rPr>
          <w:rFonts w:ascii="ArialMT" w:hAnsi="ArialMT"/>
          <w:sz w:val="20"/>
          <w:szCs w:val="20"/>
        </w:rPr>
        <w:t>. Different dielectric cooling fluids have different performance characteristics</w:t>
      </w:r>
      <w:r w:rsidR="0001265C" w:rsidRPr="16B945A5">
        <w:rPr>
          <w:rFonts w:ascii="ArialMT" w:hAnsi="ArialMT"/>
          <w:sz w:val="20"/>
          <w:szCs w:val="20"/>
        </w:rPr>
        <w:t>. Do not risk damaging your miner hardware by immersing it in a fluid that has not been tested and certified for use with your miners.</w:t>
      </w:r>
    </w:p>
    <w:p w14:paraId="5A4BB514" w14:textId="760BA179" w:rsidR="002E5915" w:rsidRDefault="002E5915" w:rsidP="00602EE5">
      <w:pPr>
        <w:pStyle w:val="ListParagraph"/>
        <w:numPr>
          <w:ilvl w:val="0"/>
          <w:numId w:val="23"/>
        </w:numPr>
        <w:spacing w:before="120" w:after="120" w:line="264" w:lineRule="auto"/>
        <w:ind w:left="1267"/>
        <w:contextualSpacing w:val="0"/>
        <w:rPr>
          <w:rFonts w:ascii="ArialMT" w:hAnsi="ArialMT"/>
          <w:sz w:val="20"/>
          <w:szCs w:val="20"/>
        </w:rPr>
      </w:pPr>
      <w:r>
        <w:rPr>
          <w:rFonts w:ascii="ArialMT" w:hAnsi="ArialMT"/>
          <w:sz w:val="20"/>
          <w:szCs w:val="20"/>
        </w:rPr>
        <w:t xml:space="preserve">Select the </w:t>
      </w:r>
      <w:r w:rsidRPr="002E5915">
        <w:rPr>
          <w:rFonts w:ascii="ArialMT" w:hAnsi="ArialMT"/>
          <w:b/>
          <w:sz w:val="20"/>
          <w:szCs w:val="20"/>
        </w:rPr>
        <w:t>Time Zone</w:t>
      </w:r>
      <w:r>
        <w:rPr>
          <w:rFonts w:ascii="ArialMT" w:hAnsi="ArialMT"/>
          <w:sz w:val="20"/>
          <w:szCs w:val="20"/>
        </w:rPr>
        <w:t xml:space="preserve"> that your CryptoCore unit will be in when deployed.</w:t>
      </w:r>
    </w:p>
    <w:p w14:paraId="5164ECF3" w14:textId="6DBBE942" w:rsidR="00C9272D" w:rsidRDefault="002E5915" w:rsidP="00602EE5">
      <w:pPr>
        <w:pStyle w:val="ListParagraph"/>
        <w:numPr>
          <w:ilvl w:val="0"/>
          <w:numId w:val="23"/>
        </w:numPr>
        <w:spacing w:before="120" w:after="120" w:line="264" w:lineRule="auto"/>
        <w:ind w:left="1267"/>
        <w:contextualSpacing w:val="0"/>
        <w:rPr>
          <w:rFonts w:ascii="ArialMT" w:hAnsi="ArialMT"/>
          <w:sz w:val="20"/>
          <w:szCs w:val="20"/>
        </w:rPr>
      </w:pPr>
      <w:r>
        <w:rPr>
          <w:rFonts w:ascii="ArialMT" w:hAnsi="ArialMT"/>
          <w:sz w:val="20"/>
          <w:szCs w:val="20"/>
        </w:rPr>
        <w:t xml:space="preserve">If you prefer to have time set automatically, enable </w:t>
      </w:r>
      <w:r w:rsidRPr="002E5915">
        <w:rPr>
          <w:rFonts w:ascii="ArialMT" w:hAnsi="ArialMT"/>
          <w:b/>
          <w:sz w:val="20"/>
          <w:szCs w:val="20"/>
        </w:rPr>
        <w:t>Set time automatically (NTP)</w:t>
      </w:r>
      <w:r w:rsidR="00C9272D">
        <w:rPr>
          <w:rFonts w:ascii="ArialMT" w:hAnsi="ArialMT"/>
          <w:sz w:val="20"/>
          <w:szCs w:val="20"/>
        </w:rPr>
        <w:t>, highlighted in red below.</w:t>
      </w:r>
    </w:p>
    <w:p w14:paraId="45729111" w14:textId="162B779D" w:rsidR="00853FCE" w:rsidRDefault="0A548D00" w:rsidP="0D782A6D">
      <w:pPr>
        <w:pStyle w:val="ListParagraph"/>
        <w:numPr>
          <w:ilvl w:val="0"/>
          <w:numId w:val="23"/>
        </w:numPr>
        <w:spacing w:before="120" w:after="120" w:line="264" w:lineRule="auto"/>
        <w:ind w:left="1267"/>
        <w:rPr>
          <w:rFonts w:ascii="ArialMT" w:hAnsi="ArialMT"/>
          <w:sz w:val="20"/>
          <w:szCs w:val="20"/>
        </w:rPr>
      </w:pPr>
      <w:r w:rsidRPr="0D782A6D">
        <w:rPr>
          <w:rFonts w:ascii="ArialMT" w:hAnsi="ArialMT"/>
          <w:sz w:val="20"/>
          <w:szCs w:val="20"/>
        </w:rPr>
        <w:t>If you enable automatic time configuration, provide</w:t>
      </w:r>
      <w:r w:rsidR="652ACE80" w:rsidRPr="0D782A6D">
        <w:rPr>
          <w:rFonts w:ascii="ArialMT" w:hAnsi="ArialMT"/>
          <w:sz w:val="20"/>
          <w:szCs w:val="20"/>
        </w:rPr>
        <w:t xml:space="preserve"> valid NTP Server</w:t>
      </w:r>
      <w:r w:rsidRPr="0D782A6D">
        <w:rPr>
          <w:rFonts w:ascii="ArialMT" w:hAnsi="ArialMT"/>
          <w:sz w:val="20"/>
          <w:szCs w:val="20"/>
        </w:rPr>
        <w:t xml:space="preserve"> addresse</w:t>
      </w:r>
      <w:r w:rsidR="652ACE80" w:rsidRPr="0D782A6D">
        <w:rPr>
          <w:rFonts w:ascii="ArialMT" w:hAnsi="ArialMT"/>
          <w:sz w:val="20"/>
          <w:szCs w:val="20"/>
        </w:rPr>
        <w:t xml:space="preserve">s </w:t>
      </w:r>
      <w:r w:rsidR="5F676AD5" w:rsidRPr="0D782A6D">
        <w:rPr>
          <w:rFonts w:ascii="ArialMT" w:hAnsi="ArialMT"/>
          <w:sz w:val="20"/>
          <w:szCs w:val="20"/>
        </w:rPr>
        <w:t xml:space="preserve">(such as described at </w:t>
      </w:r>
      <w:hyperlink r:id="rId39">
        <w:r w:rsidR="5F676AD5" w:rsidRPr="0D782A6D">
          <w:rPr>
            <w:rStyle w:val="Hyperlink"/>
            <w:rFonts w:ascii="ArialMT" w:hAnsi="ArialMT"/>
            <w:b/>
            <w:bCs/>
            <w:sz w:val="20"/>
            <w:szCs w:val="20"/>
          </w:rPr>
          <w:t>https://www.ntppool.org/</w:t>
        </w:r>
      </w:hyperlink>
      <w:r w:rsidR="5F676AD5" w:rsidRPr="0D782A6D">
        <w:rPr>
          <w:rFonts w:ascii="ArialMT" w:hAnsi="ArialMT"/>
          <w:sz w:val="20"/>
          <w:szCs w:val="20"/>
        </w:rPr>
        <w:t xml:space="preserve">) </w:t>
      </w:r>
      <w:bookmarkStart w:id="75" w:name="_Int_aWovSJAh"/>
      <w:r w:rsidR="652ACE80" w:rsidRPr="0D782A6D">
        <w:rPr>
          <w:rFonts w:ascii="ArialMT" w:hAnsi="ArialMT"/>
          <w:sz w:val="20"/>
          <w:szCs w:val="20"/>
        </w:rPr>
        <w:t>for</w:t>
      </w:r>
      <w:bookmarkEnd w:id="75"/>
      <w:r w:rsidR="652ACE80" w:rsidRPr="0D782A6D">
        <w:rPr>
          <w:rFonts w:ascii="ArialMT" w:hAnsi="ArialMT"/>
          <w:sz w:val="20"/>
          <w:szCs w:val="20"/>
        </w:rPr>
        <w:t xml:space="preserve"> the CryptoCore unit to retrieve t</w:t>
      </w:r>
      <w:r w:rsidRPr="0D782A6D">
        <w:rPr>
          <w:rFonts w:ascii="ArialMT" w:hAnsi="ArialMT"/>
          <w:sz w:val="20"/>
          <w:szCs w:val="20"/>
        </w:rPr>
        <w:t>ime configuration data from.</w:t>
      </w:r>
    </w:p>
    <w:p w14:paraId="30320816" w14:textId="77777777" w:rsidR="00C9272D" w:rsidRPr="007852C5" w:rsidRDefault="00C9272D" w:rsidP="00C9272D">
      <w:pPr>
        <w:pStyle w:val="ListParagraph"/>
        <w:numPr>
          <w:ilvl w:val="0"/>
          <w:numId w:val="23"/>
        </w:numPr>
        <w:spacing w:before="20" w:after="60" w:line="264" w:lineRule="auto"/>
        <w:ind w:left="1267"/>
        <w:contextualSpacing w:val="0"/>
      </w:pPr>
      <w:r w:rsidRPr="00C9272D">
        <w:rPr>
          <w:sz w:val="20"/>
          <w:szCs w:val="20"/>
        </w:rPr>
        <w:t xml:space="preserve">Click </w:t>
      </w:r>
      <w:r w:rsidRPr="00C9272D">
        <w:rPr>
          <w:b/>
          <w:sz w:val="20"/>
          <w:szCs w:val="20"/>
        </w:rPr>
        <w:t>Apply</w:t>
      </w:r>
      <w:r w:rsidRPr="00C9272D">
        <w:rPr>
          <w:sz w:val="20"/>
          <w:szCs w:val="20"/>
        </w:rPr>
        <w:t xml:space="preserve"> to save your changes.</w:t>
      </w:r>
    </w:p>
    <w:p w14:paraId="11E39E32" w14:textId="77777777" w:rsidR="000062F6" w:rsidRDefault="7DE366AB" w:rsidP="000062F6">
      <w:pPr>
        <w:spacing w:before="20" w:after="60" w:line="240" w:lineRule="auto"/>
        <w:ind w:left="1267"/>
        <w:rPr>
          <w:rFonts w:ascii="ArialMT" w:hAnsi="ArialMT"/>
          <w:i/>
          <w:iCs/>
          <w:sz w:val="28"/>
          <w:szCs w:val="28"/>
        </w:rPr>
      </w:pPr>
      <w:r>
        <w:rPr>
          <w:noProof/>
        </w:rPr>
        <w:drawing>
          <wp:inline distT="0" distB="0" distL="0" distR="0" wp14:anchorId="3B123D4E" wp14:editId="2E876A33">
            <wp:extent cx="5327374" cy="3384085"/>
            <wp:effectExtent l="0" t="0" r="698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40">
                      <a:extLst>
                        <a:ext uri="{28A0092B-C50C-407E-A947-70E740481C1C}">
                          <a14:useLocalDpi xmlns:a14="http://schemas.microsoft.com/office/drawing/2010/main" val="0"/>
                        </a:ext>
                      </a:extLst>
                    </a:blip>
                    <a:stretch>
                      <a:fillRect/>
                    </a:stretch>
                  </pic:blipFill>
                  <pic:spPr>
                    <a:xfrm>
                      <a:off x="0" y="0"/>
                      <a:ext cx="5356880" cy="3402828"/>
                    </a:xfrm>
                    <a:prstGeom prst="rect">
                      <a:avLst/>
                    </a:prstGeom>
                  </pic:spPr>
                </pic:pic>
              </a:graphicData>
            </a:graphic>
          </wp:inline>
        </w:drawing>
      </w:r>
    </w:p>
    <w:p w14:paraId="61A84E64" w14:textId="1C01F368" w:rsidR="009D420A" w:rsidRPr="007852C5" w:rsidRDefault="009D420A" w:rsidP="000062F6">
      <w:pPr>
        <w:spacing w:before="20" w:after="120" w:line="240" w:lineRule="auto"/>
        <w:ind w:left="1267"/>
        <w:rPr>
          <w:rFonts w:ascii="ArialMT" w:hAnsi="ArialMT"/>
          <w:i/>
          <w:iCs/>
          <w:sz w:val="28"/>
          <w:szCs w:val="28"/>
        </w:rPr>
      </w:pPr>
      <w:r w:rsidRPr="0B3B6D80">
        <w:rPr>
          <w:rFonts w:ascii="ArialMT" w:hAnsi="ArialMT"/>
          <w:i/>
          <w:iCs/>
          <w:sz w:val="28"/>
          <w:szCs w:val="28"/>
        </w:rPr>
        <w:t>Figure 1</w:t>
      </w:r>
      <w:r w:rsidR="009E4A4D">
        <w:rPr>
          <w:rFonts w:ascii="ArialMT" w:hAnsi="ArialMT"/>
          <w:i/>
          <w:iCs/>
          <w:sz w:val="28"/>
          <w:szCs w:val="28"/>
        </w:rPr>
        <w:t>3</w:t>
      </w:r>
    </w:p>
    <w:p w14:paraId="244281C0" w14:textId="77777777" w:rsidR="003561A5" w:rsidRDefault="003561A5">
      <w:pPr>
        <w:rPr>
          <w:rFonts w:ascii="ArialMT" w:hAnsi="ArialMT"/>
          <w:sz w:val="20"/>
          <w:szCs w:val="20"/>
        </w:rPr>
      </w:pPr>
      <w:r>
        <w:rPr>
          <w:rFonts w:ascii="ArialMT" w:hAnsi="ArialMT"/>
          <w:sz w:val="20"/>
          <w:szCs w:val="20"/>
        </w:rPr>
        <w:br w:type="page"/>
      </w:r>
    </w:p>
    <w:p w14:paraId="09E12C0A" w14:textId="7CC3B832" w:rsidR="008304AC" w:rsidRDefault="59DBD098" w:rsidP="00E719F2">
      <w:pPr>
        <w:pStyle w:val="ListParagraph"/>
        <w:numPr>
          <w:ilvl w:val="0"/>
          <w:numId w:val="23"/>
        </w:numPr>
        <w:spacing w:before="120" w:after="120" w:line="264" w:lineRule="auto"/>
        <w:ind w:left="1260"/>
        <w:contextualSpacing w:val="0"/>
        <w:rPr>
          <w:rFonts w:ascii="ArialMT" w:hAnsi="ArialMT"/>
          <w:sz w:val="20"/>
          <w:szCs w:val="20"/>
        </w:rPr>
      </w:pPr>
      <w:r w:rsidRPr="7DE1B8A0">
        <w:rPr>
          <w:rFonts w:ascii="ArialMT" w:hAnsi="ArialMT"/>
          <w:sz w:val="20"/>
          <w:szCs w:val="20"/>
        </w:rPr>
        <w:lastRenderedPageBreak/>
        <w:t>You can</w:t>
      </w:r>
      <w:r w:rsidR="7FF0DF57" w:rsidRPr="7DE1B8A0">
        <w:rPr>
          <w:rFonts w:ascii="ArialMT" w:hAnsi="ArialMT"/>
          <w:sz w:val="20"/>
          <w:szCs w:val="20"/>
        </w:rPr>
        <w:t xml:space="preserve"> also</w:t>
      </w:r>
      <w:r w:rsidRPr="7DE1B8A0">
        <w:rPr>
          <w:rFonts w:ascii="ArialMT" w:hAnsi="ArialMT"/>
          <w:sz w:val="20"/>
          <w:szCs w:val="20"/>
        </w:rPr>
        <w:t xml:space="preserve"> configure unit </w:t>
      </w:r>
      <w:r w:rsidR="69F61373" w:rsidRPr="7DE1B8A0">
        <w:rPr>
          <w:rFonts w:ascii="ArialMT" w:hAnsi="ArialMT"/>
          <w:sz w:val="20"/>
          <w:szCs w:val="20"/>
        </w:rPr>
        <w:t>time manually</w:t>
      </w:r>
      <w:r w:rsidRPr="7DE1B8A0">
        <w:rPr>
          <w:rFonts w:ascii="ArialMT" w:hAnsi="ArialMT"/>
          <w:sz w:val="20"/>
          <w:szCs w:val="20"/>
        </w:rPr>
        <w:t xml:space="preserve"> from the </w:t>
      </w:r>
      <w:r w:rsidRPr="7DE1B8A0">
        <w:rPr>
          <w:rFonts w:ascii="ArialMT" w:hAnsi="ArialMT"/>
          <w:b/>
          <w:bCs/>
          <w:sz w:val="20"/>
          <w:szCs w:val="20"/>
        </w:rPr>
        <w:t>System Properties</w:t>
      </w:r>
      <w:r w:rsidRPr="7DE1B8A0">
        <w:rPr>
          <w:rFonts w:ascii="ArialMT" w:hAnsi="ArialMT"/>
          <w:sz w:val="20"/>
          <w:szCs w:val="20"/>
        </w:rPr>
        <w:t xml:space="preserve"> dialog box. </w:t>
      </w:r>
      <w:r w:rsidR="3947A638" w:rsidRPr="7DE1B8A0">
        <w:rPr>
          <w:rFonts w:ascii="ArialMT" w:hAnsi="ArialMT"/>
          <w:sz w:val="20"/>
          <w:szCs w:val="20"/>
        </w:rPr>
        <w:t>After you specify the right fluid type for your unit</w:t>
      </w:r>
      <w:r w:rsidR="3418C29C" w:rsidRPr="7DE1B8A0">
        <w:rPr>
          <w:rFonts w:ascii="ArialMT" w:hAnsi="ArialMT"/>
          <w:sz w:val="20"/>
          <w:szCs w:val="20"/>
        </w:rPr>
        <w:t>, disable the</w:t>
      </w:r>
      <w:r w:rsidR="69F61373" w:rsidRPr="7DE1B8A0">
        <w:rPr>
          <w:rFonts w:ascii="ArialMT" w:hAnsi="ArialMT"/>
          <w:sz w:val="20"/>
          <w:szCs w:val="20"/>
        </w:rPr>
        <w:t xml:space="preserve"> </w:t>
      </w:r>
      <w:r w:rsidR="69F61373" w:rsidRPr="7DE1B8A0">
        <w:rPr>
          <w:rFonts w:ascii="ArialMT" w:hAnsi="ArialMT"/>
          <w:b/>
          <w:bCs/>
          <w:sz w:val="20"/>
          <w:szCs w:val="20"/>
        </w:rPr>
        <w:t>Set time automatically (NTP)</w:t>
      </w:r>
      <w:r w:rsidR="69F61373" w:rsidRPr="7DE1B8A0">
        <w:rPr>
          <w:rFonts w:ascii="ArialMT" w:hAnsi="ArialMT"/>
          <w:sz w:val="20"/>
          <w:szCs w:val="20"/>
        </w:rPr>
        <w:t xml:space="preserve"> option</w:t>
      </w:r>
      <w:r w:rsidR="3418C29C" w:rsidRPr="7DE1B8A0">
        <w:rPr>
          <w:rFonts w:ascii="ArialMT" w:hAnsi="ArialMT"/>
          <w:sz w:val="20"/>
          <w:szCs w:val="20"/>
        </w:rPr>
        <w:t>,</w:t>
      </w:r>
      <w:r w:rsidR="69F61373" w:rsidRPr="7DE1B8A0">
        <w:rPr>
          <w:rFonts w:ascii="ArialMT" w:hAnsi="ArialMT"/>
          <w:sz w:val="20"/>
          <w:szCs w:val="20"/>
        </w:rPr>
        <w:t xml:space="preserve"> and enter appropriate values for </w:t>
      </w:r>
      <w:r w:rsidR="69F61373" w:rsidRPr="7DE1B8A0">
        <w:rPr>
          <w:rFonts w:ascii="ArialMT" w:hAnsi="ArialMT"/>
          <w:b/>
          <w:bCs/>
          <w:sz w:val="20"/>
          <w:szCs w:val="20"/>
        </w:rPr>
        <w:t xml:space="preserve">Time </w:t>
      </w:r>
      <w:r w:rsidR="3418C29C" w:rsidRPr="7DE1B8A0">
        <w:rPr>
          <w:rFonts w:ascii="ArialMT" w:hAnsi="ArialMT"/>
          <w:b/>
          <w:bCs/>
          <w:sz w:val="20"/>
          <w:szCs w:val="20"/>
        </w:rPr>
        <w:t>Z</w:t>
      </w:r>
      <w:r w:rsidR="69F61373" w:rsidRPr="7DE1B8A0">
        <w:rPr>
          <w:rFonts w:ascii="ArialMT" w:hAnsi="ArialMT"/>
          <w:b/>
          <w:bCs/>
          <w:sz w:val="20"/>
          <w:szCs w:val="20"/>
        </w:rPr>
        <w:t>one</w:t>
      </w:r>
      <w:r w:rsidR="69F61373" w:rsidRPr="7DE1B8A0">
        <w:rPr>
          <w:rFonts w:ascii="ArialMT" w:hAnsi="ArialMT"/>
          <w:sz w:val="20"/>
          <w:szCs w:val="20"/>
        </w:rPr>
        <w:t xml:space="preserve">, </w:t>
      </w:r>
      <w:r w:rsidR="69F61373" w:rsidRPr="7DE1B8A0">
        <w:rPr>
          <w:rFonts w:ascii="ArialMT" w:hAnsi="ArialMT"/>
          <w:b/>
          <w:bCs/>
          <w:sz w:val="20"/>
          <w:szCs w:val="20"/>
        </w:rPr>
        <w:t>Date</w:t>
      </w:r>
      <w:r w:rsidR="3418C29C" w:rsidRPr="7DE1B8A0">
        <w:rPr>
          <w:rFonts w:ascii="ArialMT" w:hAnsi="ArialMT"/>
          <w:sz w:val="20"/>
          <w:szCs w:val="20"/>
        </w:rPr>
        <w:t xml:space="preserve"> and </w:t>
      </w:r>
      <w:r w:rsidR="3418C29C" w:rsidRPr="7DE1B8A0">
        <w:rPr>
          <w:rFonts w:ascii="ArialMT" w:hAnsi="ArialMT"/>
          <w:b/>
          <w:bCs/>
          <w:sz w:val="20"/>
          <w:szCs w:val="20"/>
        </w:rPr>
        <w:t>Time</w:t>
      </w:r>
      <w:r w:rsidR="69F61373" w:rsidRPr="7DE1B8A0">
        <w:rPr>
          <w:rFonts w:ascii="ArialMT" w:hAnsi="ArialMT"/>
          <w:sz w:val="20"/>
          <w:szCs w:val="20"/>
        </w:rPr>
        <w:t xml:space="preserve">. </w:t>
      </w:r>
    </w:p>
    <w:p w14:paraId="4A7BF5EE" w14:textId="622D9605" w:rsidR="003561A5" w:rsidRDefault="003561A5" w:rsidP="00E719F2">
      <w:pPr>
        <w:spacing w:before="120" w:after="120" w:line="264" w:lineRule="auto"/>
        <w:ind w:left="1267"/>
        <w:rPr>
          <w:rFonts w:ascii="ArialMT" w:hAnsi="ArialMT"/>
          <w:sz w:val="20"/>
          <w:szCs w:val="20"/>
        </w:rPr>
      </w:pPr>
      <w:r w:rsidRPr="003561A5">
        <w:rPr>
          <w:rFonts w:ascii="ArialMT" w:hAnsi="ArialMT"/>
          <w:sz w:val="20"/>
          <w:szCs w:val="20"/>
        </w:rPr>
        <w:t xml:space="preserve">Click </w:t>
      </w:r>
      <w:r w:rsidR="00C9272D" w:rsidRPr="008304AC">
        <w:rPr>
          <w:rFonts w:ascii="ArialMT" w:hAnsi="ArialMT"/>
          <w:b/>
          <w:bCs/>
          <w:sz w:val="20"/>
          <w:szCs w:val="20"/>
        </w:rPr>
        <w:t>Apply</w:t>
      </w:r>
      <w:r w:rsidRPr="008304AC">
        <w:rPr>
          <w:rFonts w:ascii="ArialMT" w:hAnsi="ArialMT"/>
          <w:sz w:val="20"/>
          <w:szCs w:val="20"/>
        </w:rPr>
        <w:t xml:space="preserve"> to </w:t>
      </w:r>
      <w:r w:rsidR="00C9272D" w:rsidRPr="008304AC">
        <w:rPr>
          <w:rFonts w:ascii="ArialMT" w:hAnsi="ArialMT"/>
          <w:sz w:val="20"/>
          <w:szCs w:val="20"/>
        </w:rPr>
        <w:t>save</w:t>
      </w:r>
      <w:r w:rsidRPr="003561A5">
        <w:rPr>
          <w:rFonts w:ascii="ArialMT" w:hAnsi="ArialMT"/>
          <w:sz w:val="20"/>
          <w:szCs w:val="20"/>
        </w:rPr>
        <w:t xml:space="preserve"> your changes</w:t>
      </w:r>
      <w:r>
        <w:rPr>
          <w:rFonts w:ascii="ArialMT" w:hAnsi="ArialMT"/>
          <w:sz w:val="20"/>
          <w:szCs w:val="20"/>
        </w:rPr>
        <w:t>.</w:t>
      </w:r>
    </w:p>
    <w:p w14:paraId="51E6A540" w14:textId="14EAE624" w:rsidR="009D420A" w:rsidRPr="007852C5" w:rsidRDefault="69F61373" w:rsidP="7DE1B8A0">
      <w:pPr>
        <w:spacing w:before="60" w:after="20" w:line="264" w:lineRule="auto"/>
        <w:ind w:left="1267"/>
        <w:rPr>
          <w:rFonts w:ascii="ArialMT" w:hAnsi="ArialMT"/>
          <w:i/>
          <w:iCs/>
          <w:sz w:val="28"/>
          <w:szCs w:val="28"/>
        </w:rPr>
      </w:pPr>
      <w:r>
        <w:rPr>
          <w:noProof/>
        </w:rPr>
        <w:drawing>
          <wp:inline distT="0" distB="0" distL="0" distR="0" wp14:anchorId="3B755D84" wp14:editId="6C765405">
            <wp:extent cx="6056720" cy="3847381"/>
            <wp:effectExtent l="0" t="0" r="127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41">
                      <a:extLst>
                        <a:ext uri="{28A0092B-C50C-407E-A947-70E740481C1C}">
                          <a14:useLocalDpi xmlns:a14="http://schemas.microsoft.com/office/drawing/2010/main" val="0"/>
                        </a:ext>
                      </a:extLst>
                    </a:blip>
                    <a:stretch>
                      <a:fillRect/>
                    </a:stretch>
                  </pic:blipFill>
                  <pic:spPr>
                    <a:xfrm>
                      <a:off x="0" y="0"/>
                      <a:ext cx="6056720" cy="3847381"/>
                    </a:xfrm>
                    <a:prstGeom prst="rect">
                      <a:avLst/>
                    </a:prstGeom>
                  </pic:spPr>
                </pic:pic>
              </a:graphicData>
            </a:graphic>
          </wp:inline>
        </w:drawing>
      </w:r>
      <w:r w:rsidR="04CB9EB0" w:rsidRPr="7DE1B8A0">
        <w:rPr>
          <w:rFonts w:ascii="ArialMT" w:hAnsi="ArialMT"/>
          <w:i/>
          <w:iCs/>
          <w:sz w:val="28"/>
          <w:szCs w:val="28"/>
        </w:rPr>
        <w:t>Figure 1</w:t>
      </w:r>
      <w:r w:rsidR="005152D6">
        <w:rPr>
          <w:rFonts w:ascii="ArialMT" w:hAnsi="ArialMT"/>
          <w:i/>
          <w:iCs/>
          <w:sz w:val="28"/>
          <w:szCs w:val="28"/>
        </w:rPr>
        <w:t>4</w:t>
      </w:r>
    </w:p>
    <w:p w14:paraId="6A8AA5D0" w14:textId="77777777" w:rsidR="00F940A8" w:rsidRDefault="00F940A8">
      <w:pPr>
        <w:rPr>
          <w:rFonts w:ascii="ArialMT" w:hAnsi="ArialMT"/>
          <w:b/>
          <w:bCs/>
          <w:noProof/>
          <w:color w:val="000000"/>
        </w:rPr>
      </w:pPr>
      <w:r>
        <w:br w:type="page"/>
      </w:r>
    </w:p>
    <w:p w14:paraId="1FF11B7D" w14:textId="49FE3088" w:rsidR="00C83752" w:rsidRDefault="00C83752" w:rsidP="00C83752">
      <w:pPr>
        <w:pStyle w:val="Heading4"/>
      </w:pPr>
      <w:bookmarkStart w:id="76" w:name="_1.1.4.4_Lockscreen_Password"/>
      <w:bookmarkStart w:id="77" w:name="_1.1.5.4_Lockscreen_Password"/>
      <w:bookmarkStart w:id="78" w:name="_1.1.6.4_Lockscreen_Password"/>
      <w:bookmarkStart w:id="79" w:name="_Toc96355304"/>
      <w:bookmarkStart w:id="80" w:name="_Toc105672480"/>
      <w:bookmarkEnd w:id="76"/>
      <w:bookmarkEnd w:id="77"/>
      <w:bookmarkEnd w:id="78"/>
      <w:r>
        <w:lastRenderedPageBreak/>
        <w:t>1.1.</w:t>
      </w:r>
      <w:r w:rsidR="00620003">
        <w:t>6</w:t>
      </w:r>
      <w:r w:rsidR="00412239">
        <w:t>.</w:t>
      </w:r>
      <w:r>
        <w:t>4 Lockscreen Password</w:t>
      </w:r>
      <w:bookmarkEnd w:id="79"/>
      <w:bookmarkEnd w:id="80"/>
    </w:p>
    <w:p w14:paraId="7FB85E40" w14:textId="1B0FF3B8" w:rsidR="00C83752" w:rsidRDefault="00F940A8" w:rsidP="00F940A8">
      <w:pPr>
        <w:spacing w:before="120" w:after="120" w:line="264" w:lineRule="auto"/>
        <w:ind w:left="907"/>
        <w:rPr>
          <w:rFonts w:ascii="ArialMT" w:hAnsi="ArialMT"/>
          <w:sz w:val="20"/>
          <w:szCs w:val="20"/>
        </w:rPr>
      </w:pPr>
      <w:r w:rsidRPr="00F940A8">
        <w:rPr>
          <w:rFonts w:ascii="ArialMT" w:hAnsi="ArialMT"/>
          <w:sz w:val="20"/>
          <w:szCs w:val="20"/>
        </w:rPr>
        <w:t>User access to the CryptoCore Dashboard is governed through password</w:t>
      </w:r>
      <w:r w:rsidR="004407A2">
        <w:rPr>
          <w:rFonts w:ascii="ArialMT" w:hAnsi="ArialMT"/>
          <w:sz w:val="20"/>
          <w:szCs w:val="20"/>
        </w:rPr>
        <w:t xml:space="preserve"> authentication</w:t>
      </w:r>
      <w:r w:rsidRPr="00F940A8">
        <w:rPr>
          <w:rFonts w:ascii="ArialMT" w:hAnsi="ArialMT"/>
          <w:sz w:val="20"/>
          <w:szCs w:val="20"/>
        </w:rPr>
        <w:t xml:space="preserve">. Users that authenticate with the correct </w:t>
      </w:r>
      <w:r w:rsidR="004407A2">
        <w:rPr>
          <w:rFonts w:ascii="ArialMT" w:hAnsi="ArialMT"/>
          <w:sz w:val="20"/>
          <w:szCs w:val="20"/>
        </w:rPr>
        <w:t>password</w:t>
      </w:r>
      <w:r w:rsidRPr="00F940A8">
        <w:rPr>
          <w:rFonts w:ascii="ArialMT" w:hAnsi="ArialMT"/>
          <w:sz w:val="20"/>
          <w:szCs w:val="20"/>
        </w:rPr>
        <w:t xml:space="preserve"> to unlock the dashboard can access the Dashboard to monitor and manage the CryptoCore unit. Select the </w:t>
      </w:r>
      <w:r w:rsidRPr="009D420A">
        <w:rPr>
          <w:rFonts w:ascii="ArialMT" w:hAnsi="ArialMT"/>
          <w:b/>
          <w:bCs/>
          <w:sz w:val="20"/>
          <w:szCs w:val="20"/>
        </w:rPr>
        <w:t>Lockscreen Password</w:t>
      </w:r>
      <w:r w:rsidRPr="00F940A8">
        <w:rPr>
          <w:rFonts w:ascii="ArialMT" w:hAnsi="ArialMT"/>
          <w:sz w:val="20"/>
          <w:szCs w:val="20"/>
        </w:rPr>
        <w:t xml:space="preserve"> setting to display the Lockscreen Password dialog box:</w:t>
      </w:r>
    </w:p>
    <w:p w14:paraId="5C5489D1" w14:textId="77777777" w:rsidR="00BB7B40" w:rsidRDefault="1BFABB15" w:rsidP="7DE1B8A0">
      <w:pPr>
        <w:spacing w:before="20" w:after="20" w:line="240" w:lineRule="auto"/>
        <w:ind w:left="907"/>
        <w:rPr>
          <w:rFonts w:ascii="ArialMT" w:hAnsi="ArialMT"/>
          <w:i/>
          <w:iCs/>
          <w:sz w:val="28"/>
          <w:szCs w:val="28"/>
        </w:rPr>
      </w:pPr>
      <w:r>
        <w:rPr>
          <w:noProof/>
        </w:rPr>
        <w:drawing>
          <wp:inline distT="0" distB="0" distL="0" distR="0" wp14:anchorId="01E31A43" wp14:editId="57B4C15A">
            <wp:extent cx="4404643" cy="3737113"/>
            <wp:effectExtent l="0" t="0" r="0"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phic 102"/>
                    <pic:cNvPicPr/>
                  </pic:nvPicPr>
                  <pic:blipFill>
                    <a:blip r:embed="rId42">
                      <a:extLst>
                        <a:ext uri="{28A0092B-C50C-407E-A947-70E740481C1C}">
                          <a14:useLocalDpi xmlns:a14="http://schemas.microsoft.com/office/drawing/2010/main" val="0"/>
                        </a:ext>
                      </a:extLst>
                    </a:blip>
                    <a:stretch>
                      <a:fillRect/>
                    </a:stretch>
                  </pic:blipFill>
                  <pic:spPr>
                    <a:xfrm>
                      <a:off x="0" y="0"/>
                      <a:ext cx="4450684" cy="3776176"/>
                    </a:xfrm>
                    <a:prstGeom prst="rect">
                      <a:avLst/>
                    </a:prstGeom>
                  </pic:spPr>
                </pic:pic>
              </a:graphicData>
            </a:graphic>
          </wp:inline>
        </w:drawing>
      </w:r>
    </w:p>
    <w:p w14:paraId="1F1A8F38" w14:textId="12EBC27A" w:rsidR="009D420A" w:rsidRPr="007852C5" w:rsidRDefault="04CB9EB0" w:rsidP="00721759">
      <w:pPr>
        <w:spacing w:before="20" w:after="120" w:line="240" w:lineRule="auto"/>
        <w:ind w:left="907"/>
        <w:rPr>
          <w:rFonts w:ascii="ArialMT" w:hAnsi="ArialMT"/>
          <w:i/>
          <w:iCs/>
          <w:sz w:val="28"/>
          <w:szCs w:val="28"/>
        </w:rPr>
      </w:pPr>
      <w:r w:rsidRPr="7DE1B8A0">
        <w:rPr>
          <w:rFonts w:ascii="ArialMT" w:hAnsi="ArialMT"/>
          <w:i/>
          <w:iCs/>
          <w:sz w:val="28"/>
          <w:szCs w:val="28"/>
        </w:rPr>
        <w:t>Figure 1</w:t>
      </w:r>
      <w:r w:rsidR="005152D6">
        <w:rPr>
          <w:rFonts w:ascii="ArialMT" w:hAnsi="ArialMT"/>
          <w:i/>
          <w:iCs/>
          <w:sz w:val="28"/>
          <w:szCs w:val="28"/>
        </w:rPr>
        <w:t>5</w:t>
      </w:r>
    </w:p>
    <w:p w14:paraId="08DA1526" w14:textId="63C1F0E9" w:rsidR="00F940A8" w:rsidRDefault="00F940A8" w:rsidP="00F940A8">
      <w:pPr>
        <w:spacing w:before="120" w:after="120" w:line="264" w:lineRule="auto"/>
        <w:ind w:left="907"/>
        <w:rPr>
          <w:rFonts w:ascii="ArialMT" w:hAnsi="ArialMT"/>
          <w:sz w:val="20"/>
          <w:szCs w:val="20"/>
        </w:rPr>
      </w:pPr>
      <w:r w:rsidRPr="00F940A8">
        <w:rPr>
          <w:rFonts w:ascii="ArialMT" w:hAnsi="ArialMT"/>
          <w:sz w:val="20"/>
          <w:szCs w:val="20"/>
        </w:rPr>
        <w:t>Use this dialog box to enter a new or change an existing</w:t>
      </w:r>
      <w:r w:rsidR="00262104">
        <w:rPr>
          <w:rFonts w:ascii="ArialMT" w:hAnsi="ArialMT"/>
          <w:sz w:val="20"/>
          <w:szCs w:val="20"/>
        </w:rPr>
        <w:t xml:space="preserve"> password</w:t>
      </w:r>
      <w:r w:rsidRPr="00F940A8">
        <w:rPr>
          <w:rFonts w:ascii="ArialMT" w:hAnsi="ArialMT"/>
          <w:sz w:val="20"/>
          <w:szCs w:val="20"/>
        </w:rPr>
        <w:t xml:space="preserve"> for user access to the CryptoCore Dashboard. Click </w:t>
      </w:r>
      <w:r w:rsidR="00490D56">
        <w:rPr>
          <w:rFonts w:ascii="ArialMT" w:hAnsi="ArialMT"/>
          <w:b/>
          <w:bCs/>
          <w:sz w:val="20"/>
          <w:szCs w:val="20"/>
        </w:rPr>
        <w:t>Apply</w:t>
      </w:r>
      <w:r w:rsidRPr="00F940A8">
        <w:rPr>
          <w:rFonts w:ascii="ArialMT" w:hAnsi="ArialMT"/>
          <w:sz w:val="20"/>
          <w:szCs w:val="20"/>
        </w:rPr>
        <w:t xml:space="preserve"> to </w:t>
      </w:r>
      <w:r w:rsidR="00490D56">
        <w:rPr>
          <w:rFonts w:ascii="ArialMT" w:hAnsi="ArialMT"/>
          <w:sz w:val="20"/>
          <w:szCs w:val="20"/>
        </w:rPr>
        <w:t>save</w:t>
      </w:r>
      <w:r w:rsidRPr="00F940A8">
        <w:rPr>
          <w:rFonts w:ascii="ArialMT" w:hAnsi="ArialMT"/>
          <w:sz w:val="20"/>
          <w:szCs w:val="20"/>
        </w:rPr>
        <w:t xml:space="preserve"> your changes.</w:t>
      </w:r>
    </w:p>
    <w:p w14:paraId="319C318D" w14:textId="0054564F" w:rsidR="00F940A8" w:rsidRDefault="00F940A8" w:rsidP="00DF3537">
      <w:pPr>
        <w:spacing w:before="120" w:after="20" w:line="264" w:lineRule="auto"/>
        <w:ind w:left="907"/>
        <w:rPr>
          <w:rFonts w:ascii="ArialMT" w:hAnsi="ArialMT"/>
          <w:b/>
          <w:bCs/>
          <w:sz w:val="20"/>
          <w:szCs w:val="20"/>
        </w:rPr>
      </w:pPr>
      <w:r w:rsidRPr="00F940A8">
        <w:rPr>
          <w:rFonts w:ascii="ArialMT" w:hAnsi="ArialMT"/>
          <w:b/>
          <w:bCs/>
          <w:sz w:val="20"/>
          <w:szCs w:val="20"/>
        </w:rPr>
        <w:t>Note</w:t>
      </w:r>
    </w:p>
    <w:p w14:paraId="3112159D" w14:textId="5F84A24D" w:rsidR="006263B9" w:rsidRDefault="009A24F7" w:rsidP="009075BB">
      <w:pPr>
        <w:spacing w:before="20" w:after="120" w:line="264" w:lineRule="auto"/>
        <w:ind w:left="907"/>
        <w:rPr>
          <w:rFonts w:ascii="ArialMT" w:hAnsi="ArialMT"/>
          <w:sz w:val="20"/>
          <w:szCs w:val="20"/>
        </w:rPr>
      </w:pPr>
      <w:r>
        <w:rPr>
          <w:rFonts w:ascii="ArialMT" w:hAnsi="ArialMT"/>
          <w:sz w:val="20"/>
          <w:szCs w:val="20"/>
        </w:rPr>
        <w:t xml:space="preserve">The </w:t>
      </w:r>
      <w:r w:rsidR="00262104">
        <w:rPr>
          <w:rFonts w:ascii="ArialMT" w:hAnsi="ArialMT"/>
          <w:sz w:val="20"/>
          <w:szCs w:val="20"/>
        </w:rPr>
        <w:t>password</w:t>
      </w:r>
      <w:r w:rsidR="00283A28">
        <w:rPr>
          <w:rFonts w:ascii="ArialMT" w:hAnsi="ArialMT"/>
          <w:sz w:val="20"/>
          <w:szCs w:val="20"/>
        </w:rPr>
        <w:t xml:space="preserve"> is subject to the following restrictions:</w:t>
      </w:r>
    </w:p>
    <w:p w14:paraId="6D21C529" w14:textId="1DB2EC03" w:rsidR="009075BB" w:rsidRPr="006263B9" w:rsidRDefault="00262104" w:rsidP="006263B9">
      <w:pPr>
        <w:pStyle w:val="ListParagraph"/>
        <w:numPr>
          <w:ilvl w:val="0"/>
          <w:numId w:val="25"/>
        </w:numPr>
        <w:spacing w:before="20" w:after="120" w:line="264" w:lineRule="auto"/>
        <w:ind w:left="1260"/>
        <w:rPr>
          <w:rFonts w:ascii="ArialMT" w:hAnsi="ArialMT"/>
          <w:sz w:val="20"/>
          <w:szCs w:val="20"/>
        </w:rPr>
      </w:pPr>
      <w:r>
        <w:rPr>
          <w:rFonts w:ascii="ArialMT" w:hAnsi="ArialMT"/>
          <w:sz w:val="20"/>
          <w:szCs w:val="20"/>
        </w:rPr>
        <w:t>Password</w:t>
      </w:r>
      <w:r w:rsidR="00F940A8" w:rsidRPr="006263B9">
        <w:rPr>
          <w:rFonts w:ascii="ArialMT" w:hAnsi="ArialMT"/>
          <w:sz w:val="20"/>
          <w:szCs w:val="20"/>
        </w:rPr>
        <w:t xml:space="preserve"> values </w:t>
      </w:r>
      <w:r w:rsidR="009075BB" w:rsidRPr="006263B9">
        <w:rPr>
          <w:rFonts w:ascii="ArialMT" w:hAnsi="ArialMT"/>
          <w:sz w:val="20"/>
          <w:szCs w:val="20"/>
        </w:rPr>
        <w:t>can use any combination of the following character set:</w:t>
      </w:r>
    </w:p>
    <w:p w14:paraId="3E7FB8F7" w14:textId="59B25ECF" w:rsidR="00F940A8" w:rsidRDefault="00AE7057" w:rsidP="006263B9">
      <w:pPr>
        <w:spacing w:before="20" w:after="120" w:line="264" w:lineRule="auto"/>
        <w:ind w:left="1260"/>
        <w:rPr>
          <w:rFonts w:ascii="Courier New" w:hAnsi="Courier New" w:cs="Courier New"/>
          <w:sz w:val="22"/>
          <w:szCs w:val="22"/>
        </w:rPr>
      </w:pPr>
      <w:r w:rsidRPr="6F93E4EF">
        <w:rPr>
          <w:rFonts w:ascii="Courier New" w:hAnsi="Courier New" w:cs="Courier New"/>
          <w:sz w:val="22"/>
          <w:szCs w:val="22"/>
          <w:highlight w:val="lightGray"/>
        </w:rPr>
        <w:t>a-z,A-Z,0-9,!@#$%^&amp;*()-=[];'</w:t>
      </w:r>
      <w:r w:rsidRPr="6F93E4EF">
        <w:rPr>
          <w:rFonts w:ascii="Courier New" w:hAnsi="Courier New" w:cs="Courier New"/>
          <w:sz w:val="22"/>
          <w:highlight w:val="lightGray"/>
        </w:rPr>
        <w:t>,./+</w:t>
      </w:r>
      <w:r>
        <w:rPr>
          <w:rFonts w:ascii="Courier New" w:hAnsi="Courier New" w:cs="Courier New"/>
          <w:sz w:val="22"/>
          <w:highlight w:val="lightGray"/>
        </w:rPr>
        <w:t>_</w:t>
      </w:r>
      <w:r w:rsidRPr="6F93E4EF">
        <w:rPr>
          <w:rFonts w:ascii="Courier New" w:hAnsi="Courier New" w:cs="Courier New"/>
          <w:sz w:val="22"/>
          <w:highlight w:val="lightGray"/>
        </w:rPr>
        <w:t>{}|:"?`~</w:t>
      </w:r>
    </w:p>
    <w:p w14:paraId="632BB1EB" w14:textId="33CED8B1" w:rsidR="00BA683B" w:rsidRPr="00BA683B" w:rsidRDefault="006263B9" w:rsidP="006263B9">
      <w:pPr>
        <w:pStyle w:val="ListParagraph"/>
        <w:numPr>
          <w:ilvl w:val="0"/>
          <w:numId w:val="25"/>
        </w:numPr>
        <w:ind w:left="1260"/>
        <w:rPr>
          <w:rFonts w:ascii="ArialMT" w:hAnsi="ArialMT"/>
          <w:b/>
          <w:bCs/>
          <w:noProof/>
          <w:color w:val="000000"/>
        </w:rPr>
      </w:pPr>
      <w:r>
        <w:rPr>
          <w:rFonts w:ascii="ArialMT" w:hAnsi="ArialMT"/>
          <w:sz w:val="20"/>
          <w:szCs w:val="20"/>
        </w:rPr>
        <w:t xml:space="preserve">The </w:t>
      </w:r>
      <w:r w:rsidR="00262104">
        <w:rPr>
          <w:rFonts w:ascii="ArialMT" w:hAnsi="ArialMT"/>
          <w:sz w:val="20"/>
          <w:szCs w:val="20"/>
        </w:rPr>
        <w:t>password</w:t>
      </w:r>
      <w:r>
        <w:rPr>
          <w:rFonts w:ascii="ArialMT" w:hAnsi="ArialMT"/>
          <w:sz w:val="20"/>
          <w:szCs w:val="20"/>
        </w:rPr>
        <w:t xml:space="preserve"> </w:t>
      </w:r>
      <w:r w:rsidR="00D21575">
        <w:rPr>
          <w:rFonts w:ascii="ArialMT" w:hAnsi="ArialMT"/>
          <w:sz w:val="20"/>
          <w:szCs w:val="20"/>
        </w:rPr>
        <w:t xml:space="preserve">must be at </w:t>
      </w:r>
      <w:r w:rsidR="00BA683B">
        <w:rPr>
          <w:rFonts w:ascii="ArialMT" w:hAnsi="ArialMT"/>
          <w:sz w:val="20"/>
          <w:szCs w:val="20"/>
        </w:rPr>
        <w:t>least 4 characters</w:t>
      </w:r>
    </w:p>
    <w:p w14:paraId="1C30BAFE" w14:textId="0CCD2522" w:rsidR="001651CB" w:rsidRPr="006263B9" w:rsidRDefault="7455F4D0" w:rsidP="006263B9">
      <w:pPr>
        <w:pStyle w:val="ListParagraph"/>
        <w:numPr>
          <w:ilvl w:val="0"/>
          <w:numId w:val="25"/>
        </w:numPr>
        <w:ind w:left="1260"/>
        <w:rPr>
          <w:rFonts w:ascii="ArialMT" w:hAnsi="ArialMT"/>
          <w:b/>
          <w:bCs/>
          <w:noProof/>
          <w:color w:val="000000"/>
        </w:rPr>
      </w:pPr>
      <w:r w:rsidRPr="7DE1B8A0">
        <w:rPr>
          <w:rFonts w:ascii="ArialMT" w:hAnsi="ArialMT"/>
          <w:sz w:val="20"/>
          <w:szCs w:val="20"/>
        </w:rPr>
        <w:t xml:space="preserve">The </w:t>
      </w:r>
      <w:r w:rsidR="00262104">
        <w:rPr>
          <w:rFonts w:ascii="ArialMT" w:hAnsi="ArialMT"/>
          <w:sz w:val="20"/>
          <w:szCs w:val="20"/>
        </w:rPr>
        <w:t>password</w:t>
      </w:r>
      <w:r w:rsidRPr="7DE1B8A0">
        <w:rPr>
          <w:rFonts w:ascii="ArialMT" w:hAnsi="ArialMT"/>
          <w:sz w:val="20"/>
          <w:szCs w:val="20"/>
        </w:rPr>
        <w:t xml:space="preserve"> </w:t>
      </w:r>
      <w:r w:rsidR="353AD61C" w:rsidRPr="7DE1B8A0">
        <w:rPr>
          <w:rFonts w:ascii="ArialMT" w:hAnsi="ArialMT"/>
          <w:sz w:val="20"/>
          <w:szCs w:val="20"/>
        </w:rPr>
        <w:t xml:space="preserve">must be less than </w:t>
      </w:r>
      <w:r w:rsidR="153A1E47" w:rsidRPr="7DE1B8A0">
        <w:rPr>
          <w:rFonts w:ascii="ArialMT" w:hAnsi="ArialMT"/>
          <w:sz w:val="20"/>
          <w:szCs w:val="20"/>
        </w:rPr>
        <w:t xml:space="preserve">254 characters, </w:t>
      </w:r>
      <w:r w:rsidR="2121A9DE" w:rsidRPr="7DE1B8A0">
        <w:rPr>
          <w:rFonts w:ascii="ArialMT" w:hAnsi="ArialMT"/>
          <w:sz w:val="20"/>
          <w:szCs w:val="20"/>
        </w:rPr>
        <w:t>any characters entered beyond 254 are truncated.</w:t>
      </w:r>
    </w:p>
    <w:p w14:paraId="2EE71204" w14:textId="77777777" w:rsidR="006E2711" w:rsidRDefault="006E2711">
      <w:pPr>
        <w:rPr>
          <w:rFonts w:ascii="ArialMT" w:hAnsi="ArialMT"/>
          <w:b/>
          <w:bCs/>
          <w:noProof/>
          <w:color w:val="000000"/>
        </w:rPr>
      </w:pPr>
      <w:bookmarkStart w:id="81" w:name="_1.1.4.5_System_Information"/>
      <w:bookmarkStart w:id="82" w:name="_Toc96355305"/>
      <w:bookmarkEnd w:id="81"/>
      <w:r>
        <w:br w:type="page"/>
      </w:r>
    </w:p>
    <w:p w14:paraId="5E92FF4C" w14:textId="33FA0CA1" w:rsidR="00C83752" w:rsidRDefault="00C83752" w:rsidP="00C83752">
      <w:pPr>
        <w:pStyle w:val="Heading4"/>
      </w:pPr>
      <w:bookmarkStart w:id="83" w:name="_1.1.6.5_System_Information"/>
      <w:bookmarkStart w:id="84" w:name="_Toc105672481"/>
      <w:bookmarkEnd w:id="83"/>
      <w:r>
        <w:lastRenderedPageBreak/>
        <w:t>1.1.</w:t>
      </w:r>
      <w:r w:rsidR="00620003">
        <w:t>6</w:t>
      </w:r>
      <w:r w:rsidR="00412239">
        <w:t>.5</w:t>
      </w:r>
      <w:r>
        <w:t xml:space="preserve"> </w:t>
      </w:r>
      <w:r w:rsidR="00CA006A">
        <w:t>System</w:t>
      </w:r>
      <w:r>
        <w:t xml:space="preserve"> Information</w:t>
      </w:r>
      <w:bookmarkEnd w:id="82"/>
      <w:bookmarkEnd w:id="84"/>
    </w:p>
    <w:p w14:paraId="4858E505" w14:textId="522ECA0E" w:rsidR="00C83752" w:rsidRDefault="00F940A8" w:rsidP="001651CB">
      <w:pPr>
        <w:spacing w:before="120" w:after="120" w:line="264" w:lineRule="auto"/>
        <w:ind w:left="907"/>
        <w:rPr>
          <w:rFonts w:ascii="ArialMT" w:hAnsi="ArialMT"/>
          <w:sz w:val="20"/>
          <w:szCs w:val="20"/>
        </w:rPr>
      </w:pPr>
      <w:r w:rsidRPr="40A45060">
        <w:rPr>
          <w:rFonts w:ascii="ArialMT" w:hAnsi="ArialMT"/>
          <w:sz w:val="20"/>
          <w:szCs w:val="20"/>
        </w:rPr>
        <w:t xml:space="preserve">Select </w:t>
      </w:r>
      <w:r w:rsidRPr="40A45060">
        <w:rPr>
          <w:rFonts w:ascii="ArialMT" w:hAnsi="ArialMT"/>
          <w:b/>
          <w:bCs/>
          <w:sz w:val="20"/>
          <w:szCs w:val="20"/>
        </w:rPr>
        <w:t>Settings</w:t>
      </w:r>
      <w:r w:rsidRPr="40A45060">
        <w:rPr>
          <w:rFonts w:ascii="ArialMT" w:hAnsi="ArialMT"/>
          <w:sz w:val="20"/>
          <w:szCs w:val="20"/>
        </w:rPr>
        <w:t xml:space="preserve"> and then </w:t>
      </w:r>
      <w:r w:rsidR="00CA006A">
        <w:rPr>
          <w:rFonts w:ascii="ArialMT" w:hAnsi="ArialMT"/>
          <w:b/>
          <w:bCs/>
          <w:sz w:val="20"/>
          <w:szCs w:val="20"/>
        </w:rPr>
        <w:t>System</w:t>
      </w:r>
      <w:r w:rsidRPr="40A45060">
        <w:rPr>
          <w:rFonts w:ascii="ArialMT" w:hAnsi="ArialMT"/>
          <w:b/>
          <w:bCs/>
          <w:sz w:val="20"/>
          <w:szCs w:val="20"/>
        </w:rPr>
        <w:t xml:space="preserve"> Information</w:t>
      </w:r>
      <w:r w:rsidRPr="40A45060">
        <w:rPr>
          <w:rFonts w:ascii="ArialMT" w:hAnsi="ArialMT"/>
          <w:sz w:val="20"/>
          <w:szCs w:val="20"/>
        </w:rPr>
        <w:t xml:space="preserve"> to view </w:t>
      </w:r>
      <w:r w:rsidR="00A85094">
        <w:rPr>
          <w:rFonts w:ascii="ArialMT" w:hAnsi="ArialMT"/>
          <w:sz w:val="20"/>
          <w:szCs w:val="20"/>
        </w:rPr>
        <w:t>system</w:t>
      </w:r>
      <w:r w:rsidRPr="40A45060">
        <w:rPr>
          <w:rFonts w:ascii="ArialMT" w:hAnsi="ArialMT"/>
          <w:sz w:val="20"/>
          <w:szCs w:val="20"/>
        </w:rPr>
        <w:t xml:space="preserve"> information for your CryptoCore unit. </w:t>
      </w:r>
      <w:r w:rsidR="00A85094">
        <w:rPr>
          <w:rFonts w:ascii="ArialMT" w:hAnsi="ArialMT"/>
          <w:sz w:val="20"/>
          <w:szCs w:val="20"/>
        </w:rPr>
        <w:t>System</w:t>
      </w:r>
      <w:r w:rsidRPr="40A45060">
        <w:rPr>
          <w:rFonts w:ascii="ArialMT" w:hAnsi="ArialMT"/>
          <w:sz w:val="20"/>
          <w:szCs w:val="20"/>
        </w:rPr>
        <w:t xml:space="preserve"> information includes the unique Serial number of your unit </w:t>
      </w:r>
      <w:r w:rsidR="00CC450B">
        <w:rPr>
          <w:rFonts w:ascii="ArialMT" w:hAnsi="ArialMT"/>
          <w:sz w:val="20"/>
          <w:szCs w:val="20"/>
        </w:rPr>
        <w:t>as well as</w:t>
      </w:r>
      <w:r w:rsidRPr="40A45060">
        <w:rPr>
          <w:rFonts w:ascii="ArialMT" w:hAnsi="ArialMT"/>
          <w:sz w:val="20"/>
          <w:szCs w:val="20"/>
        </w:rPr>
        <w:t xml:space="preserve"> information about electrical requirements</w:t>
      </w:r>
      <w:r w:rsidR="00B42C49">
        <w:rPr>
          <w:rFonts w:ascii="ArialMT" w:hAnsi="ArialMT"/>
          <w:sz w:val="20"/>
          <w:szCs w:val="20"/>
        </w:rPr>
        <w:t xml:space="preserve">, </w:t>
      </w:r>
      <w:r w:rsidR="00511330">
        <w:rPr>
          <w:rFonts w:ascii="ArialMT" w:hAnsi="ArialMT"/>
          <w:sz w:val="20"/>
          <w:szCs w:val="20"/>
        </w:rPr>
        <w:t xml:space="preserve">tank cooling fluid, </w:t>
      </w:r>
      <w:r w:rsidRPr="40A45060">
        <w:rPr>
          <w:rFonts w:ascii="ArialMT" w:hAnsi="ArialMT"/>
          <w:sz w:val="20"/>
          <w:szCs w:val="20"/>
        </w:rPr>
        <w:t>water pumping capacity</w:t>
      </w:r>
      <w:r w:rsidR="00F571DF">
        <w:rPr>
          <w:rFonts w:ascii="ArialMT" w:hAnsi="ArialMT"/>
          <w:sz w:val="20"/>
          <w:szCs w:val="20"/>
        </w:rPr>
        <w:t xml:space="preserve"> and </w:t>
      </w:r>
      <w:r w:rsidR="00820308">
        <w:rPr>
          <w:rFonts w:ascii="ArialMT" w:hAnsi="ArialMT"/>
          <w:sz w:val="20"/>
          <w:szCs w:val="20"/>
        </w:rPr>
        <w:t xml:space="preserve">details </w:t>
      </w:r>
      <w:r w:rsidR="00134163">
        <w:rPr>
          <w:rFonts w:ascii="ArialMT" w:hAnsi="ArialMT"/>
          <w:sz w:val="20"/>
          <w:szCs w:val="20"/>
        </w:rPr>
        <w:t xml:space="preserve">about </w:t>
      </w:r>
      <w:r w:rsidR="00511330">
        <w:rPr>
          <w:rFonts w:ascii="ArialMT" w:hAnsi="ArialMT"/>
          <w:sz w:val="20"/>
          <w:szCs w:val="20"/>
        </w:rPr>
        <w:t xml:space="preserve">when </w:t>
      </w:r>
      <w:r w:rsidR="00727826">
        <w:rPr>
          <w:rFonts w:ascii="ArialMT" w:hAnsi="ArialMT"/>
          <w:sz w:val="20"/>
          <w:szCs w:val="20"/>
        </w:rPr>
        <w:t>and where the unit was built</w:t>
      </w:r>
      <w:r w:rsidRPr="40A45060">
        <w:rPr>
          <w:rFonts w:ascii="ArialMT" w:hAnsi="ArialMT"/>
          <w:sz w:val="20"/>
          <w:szCs w:val="20"/>
        </w:rPr>
        <w:t>.</w:t>
      </w:r>
    </w:p>
    <w:p w14:paraId="21BC5CB3" w14:textId="77777777" w:rsidR="00D37E15" w:rsidRDefault="42FB87A5" w:rsidP="7DE1B8A0">
      <w:pPr>
        <w:spacing w:before="120" w:after="20" w:line="264" w:lineRule="auto"/>
        <w:ind w:left="907"/>
        <w:rPr>
          <w:noProof/>
        </w:rPr>
      </w:pPr>
      <w:r>
        <w:rPr>
          <w:noProof/>
        </w:rPr>
        <w:drawing>
          <wp:inline distT="0" distB="0" distL="0" distR="0" wp14:anchorId="4A72C1DC" wp14:editId="0AFA3470">
            <wp:extent cx="5151163" cy="3913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5169305" cy="3927415"/>
                    </a:xfrm>
                    <a:prstGeom prst="rect">
                      <a:avLst/>
                    </a:prstGeom>
                  </pic:spPr>
                </pic:pic>
              </a:graphicData>
            </a:graphic>
          </wp:inline>
        </w:drawing>
      </w:r>
      <w:r w:rsidRPr="7DE1B8A0">
        <w:rPr>
          <w:noProof/>
        </w:rPr>
        <w:t xml:space="preserve"> </w:t>
      </w:r>
    </w:p>
    <w:p w14:paraId="16340622" w14:textId="4E22A262" w:rsidR="009D420A" w:rsidRDefault="04CB9EB0" w:rsidP="00F43BE5">
      <w:pPr>
        <w:spacing w:after="20" w:line="240" w:lineRule="auto"/>
        <w:ind w:left="907"/>
        <w:rPr>
          <w:rFonts w:ascii="ArialMT" w:hAnsi="ArialMT"/>
          <w:i/>
          <w:iCs/>
          <w:sz w:val="28"/>
          <w:szCs w:val="28"/>
        </w:rPr>
      </w:pPr>
      <w:r w:rsidRPr="7DE1B8A0">
        <w:rPr>
          <w:rFonts w:ascii="ArialMT" w:hAnsi="ArialMT"/>
          <w:i/>
          <w:iCs/>
          <w:sz w:val="28"/>
          <w:szCs w:val="28"/>
        </w:rPr>
        <w:t>Figure 1</w:t>
      </w:r>
      <w:r w:rsidR="005152D6">
        <w:rPr>
          <w:rFonts w:ascii="ArialMT" w:hAnsi="ArialMT"/>
          <w:i/>
          <w:iCs/>
          <w:sz w:val="28"/>
          <w:szCs w:val="28"/>
        </w:rPr>
        <w:t>6</w:t>
      </w:r>
    </w:p>
    <w:p w14:paraId="55D2F52B" w14:textId="39904D17" w:rsidR="000F150C" w:rsidRPr="000F150C" w:rsidRDefault="000F150C" w:rsidP="00F43BE5">
      <w:pPr>
        <w:spacing w:after="20" w:line="240" w:lineRule="auto"/>
        <w:ind w:left="907"/>
        <w:rPr>
          <w:rFonts w:ascii="ArialMT" w:hAnsi="ArialMT"/>
          <w:sz w:val="20"/>
          <w:szCs w:val="20"/>
        </w:rPr>
      </w:pPr>
    </w:p>
    <w:p w14:paraId="6FEA44AB" w14:textId="23D77B57" w:rsidR="000F150C" w:rsidRDefault="000F150C" w:rsidP="000F150C">
      <w:pPr>
        <w:spacing w:after="20" w:line="240" w:lineRule="auto"/>
        <w:ind w:left="907"/>
        <w:rPr>
          <w:rFonts w:ascii="ArialMT" w:hAnsi="ArialMT"/>
          <w:b/>
          <w:bCs/>
          <w:sz w:val="20"/>
          <w:szCs w:val="20"/>
        </w:rPr>
      </w:pPr>
      <w:r>
        <w:rPr>
          <w:rFonts w:ascii="ArialMT" w:hAnsi="ArialMT"/>
          <w:b/>
          <w:bCs/>
          <w:sz w:val="20"/>
          <w:szCs w:val="20"/>
        </w:rPr>
        <w:t>Note</w:t>
      </w:r>
    </w:p>
    <w:p w14:paraId="1CA37B4B" w14:textId="78F97B85" w:rsidR="000F150C" w:rsidRPr="0080701A" w:rsidRDefault="000F150C" w:rsidP="000F150C">
      <w:pPr>
        <w:spacing w:after="20" w:line="240" w:lineRule="auto"/>
        <w:ind w:left="907"/>
        <w:rPr>
          <w:rFonts w:ascii="ArialMT" w:hAnsi="ArialMT"/>
          <w:sz w:val="20"/>
          <w:szCs w:val="20"/>
        </w:rPr>
      </w:pPr>
      <w:r w:rsidRPr="000F150C">
        <w:rPr>
          <w:rFonts w:ascii="ArialMT" w:hAnsi="ArialMT"/>
          <w:sz w:val="20"/>
          <w:szCs w:val="20"/>
        </w:rPr>
        <w:t xml:space="preserve">The </w:t>
      </w:r>
      <w:r w:rsidRPr="0080701A">
        <w:rPr>
          <w:rFonts w:ascii="ArialMT" w:hAnsi="ArialMT"/>
          <w:b/>
          <w:bCs/>
          <w:sz w:val="20"/>
          <w:szCs w:val="20"/>
        </w:rPr>
        <w:t xml:space="preserve">Version: </w:t>
      </w:r>
      <w:r w:rsidR="0080701A">
        <w:rPr>
          <w:rFonts w:ascii="ArialMT" w:hAnsi="ArialMT"/>
          <w:sz w:val="20"/>
          <w:szCs w:val="20"/>
        </w:rPr>
        <w:t xml:space="preserve">displayed on this page is </w:t>
      </w:r>
      <w:r>
        <w:rPr>
          <w:rFonts w:ascii="ArialMT" w:hAnsi="ArialMT"/>
          <w:sz w:val="20"/>
          <w:szCs w:val="20"/>
        </w:rPr>
        <w:t xml:space="preserve">specific to the unit </w:t>
      </w:r>
      <w:r w:rsidR="00A11020">
        <w:rPr>
          <w:rFonts w:ascii="ArialMT" w:hAnsi="ArialMT"/>
          <w:sz w:val="20"/>
          <w:szCs w:val="20"/>
        </w:rPr>
        <w:t>type and</w:t>
      </w:r>
      <w:r w:rsidR="0080701A">
        <w:rPr>
          <w:rFonts w:ascii="ArialMT" w:hAnsi="ArialMT"/>
          <w:sz w:val="20"/>
          <w:szCs w:val="20"/>
        </w:rPr>
        <w:t xml:space="preserve"> designates if the unit is a </w:t>
      </w:r>
      <w:r w:rsidR="0080701A" w:rsidRPr="0080701A">
        <w:rPr>
          <w:rFonts w:ascii="ArialMT" w:hAnsi="ArialMT"/>
          <w:b/>
          <w:bCs/>
          <w:sz w:val="20"/>
          <w:szCs w:val="20"/>
        </w:rPr>
        <w:t>CryptoCore 140</w:t>
      </w:r>
      <w:r w:rsidR="0080701A">
        <w:rPr>
          <w:rFonts w:ascii="ArialMT" w:hAnsi="ArialMT"/>
          <w:sz w:val="20"/>
          <w:szCs w:val="20"/>
        </w:rPr>
        <w:t xml:space="preserve"> or a </w:t>
      </w:r>
      <w:r w:rsidR="0080701A" w:rsidRPr="0080701A">
        <w:rPr>
          <w:rFonts w:ascii="ArialMT" w:hAnsi="ArialMT"/>
          <w:b/>
          <w:bCs/>
          <w:sz w:val="20"/>
          <w:szCs w:val="20"/>
        </w:rPr>
        <w:t>CryptoCore 200</w:t>
      </w:r>
      <w:r w:rsidR="0080701A">
        <w:rPr>
          <w:rFonts w:ascii="ArialMT" w:hAnsi="ArialMT"/>
          <w:sz w:val="20"/>
          <w:szCs w:val="20"/>
        </w:rPr>
        <w:t>.</w:t>
      </w:r>
    </w:p>
    <w:p w14:paraId="0657D72E" w14:textId="3CA7B87F" w:rsidR="00C52C3D" w:rsidRDefault="00C52C3D">
      <w:pPr>
        <w:rPr>
          <w:rFonts w:ascii="ArialMT" w:hAnsi="ArialMT"/>
          <w:sz w:val="20"/>
          <w:szCs w:val="20"/>
        </w:rPr>
      </w:pPr>
      <w:r>
        <w:rPr>
          <w:rFonts w:ascii="ArialMT" w:hAnsi="ArialMT"/>
          <w:sz w:val="20"/>
          <w:szCs w:val="20"/>
        </w:rPr>
        <w:br w:type="page"/>
      </w:r>
    </w:p>
    <w:p w14:paraId="6E421F4A" w14:textId="2A3D10EF" w:rsidR="00C52C3D" w:rsidRPr="0039103A" w:rsidRDefault="00C52C3D" w:rsidP="0039103A">
      <w:pPr>
        <w:pStyle w:val="Heading2"/>
      </w:pPr>
      <w:bookmarkStart w:id="85" w:name="_Toc96355306"/>
      <w:bookmarkStart w:id="86" w:name="_Toc105672482"/>
      <w:r w:rsidRPr="0039103A">
        <w:lastRenderedPageBreak/>
        <w:t>2.0 Hardware Stack</w:t>
      </w:r>
      <w:bookmarkEnd w:id="85"/>
      <w:bookmarkEnd w:id="86"/>
    </w:p>
    <w:p w14:paraId="7FD07C75" w14:textId="6D73FCAA" w:rsidR="00E63E90" w:rsidRDefault="00E63E90" w:rsidP="00227D6A">
      <w:pPr>
        <w:spacing w:after="120" w:line="264" w:lineRule="auto"/>
        <w:ind w:left="187"/>
        <w:rPr>
          <w:rFonts w:ascii="ArialMT" w:hAnsi="ArialMT"/>
          <w:sz w:val="20"/>
          <w:szCs w:val="20"/>
        </w:rPr>
      </w:pPr>
      <w:r w:rsidRPr="40A45060">
        <w:rPr>
          <w:rFonts w:ascii="ArialMT" w:hAnsi="ArialMT"/>
          <w:sz w:val="20"/>
          <w:szCs w:val="20"/>
        </w:rPr>
        <w:t>The CryptoCore OTTOcontrol hardware stack runs on a Raspberry PI Model B with 4 GB of RAM. The following illustration highlights the major components of the OTTOcontrol hardware</w:t>
      </w:r>
      <w:r w:rsidR="009F39D7" w:rsidRPr="40A45060">
        <w:rPr>
          <w:rFonts w:ascii="ArialMT" w:hAnsi="ArialMT"/>
          <w:sz w:val="20"/>
          <w:szCs w:val="20"/>
        </w:rPr>
        <w:t xml:space="preserve"> stack</w:t>
      </w:r>
      <w:r w:rsidR="00DC7793">
        <w:rPr>
          <w:rFonts w:ascii="ArialMT" w:hAnsi="ArialMT"/>
          <w:sz w:val="20"/>
          <w:szCs w:val="20"/>
        </w:rPr>
        <w:t xml:space="preserve"> (forward and reverse</w:t>
      </w:r>
      <w:r w:rsidR="002E18D5">
        <w:rPr>
          <w:rFonts w:ascii="ArialMT" w:hAnsi="ArialMT"/>
          <w:sz w:val="20"/>
          <w:szCs w:val="20"/>
        </w:rPr>
        <w:t xml:space="preserve"> images</w:t>
      </w:r>
      <w:r w:rsidR="00DC7793">
        <w:rPr>
          <w:rFonts w:ascii="ArialMT" w:hAnsi="ArialMT"/>
          <w:sz w:val="20"/>
          <w:szCs w:val="20"/>
        </w:rPr>
        <w:t xml:space="preserve"> depicted)</w:t>
      </w:r>
      <w:r w:rsidRPr="40A45060">
        <w:rPr>
          <w:rFonts w:ascii="ArialMT" w:hAnsi="ArialMT"/>
          <w:sz w:val="20"/>
          <w:szCs w:val="20"/>
        </w:rPr>
        <w:t>:</w:t>
      </w:r>
    </w:p>
    <w:p w14:paraId="74834AD4" w14:textId="6CEA428E" w:rsidR="00E63E90" w:rsidRPr="007852C5" w:rsidRDefault="306B9F1A" w:rsidP="7DE1B8A0">
      <w:pPr>
        <w:spacing w:before="120" w:after="20" w:line="264" w:lineRule="auto"/>
        <w:ind w:left="187"/>
        <w:rPr>
          <w:rFonts w:ascii="ArialMT" w:hAnsi="ArialMT"/>
          <w:i/>
          <w:iCs/>
          <w:sz w:val="28"/>
          <w:szCs w:val="28"/>
        </w:rPr>
      </w:pPr>
      <w:r>
        <w:rPr>
          <w:noProof/>
        </w:rPr>
        <w:drawing>
          <wp:inline distT="0" distB="0" distL="0" distR="0" wp14:anchorId="4E86C16E" wp14:editId="082806E3">
            <wp:extent cx="6746393" cy="559027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44">
                      <a:extLst>
                        <a:ext uri="{28A0092B-C50C-407E-A947-70E740481C1C}">
                          <a14:useLocalDpi xmlns:a14="http://schemas.microsoft.com/office/drawing/2010/main" val="0"/>
                        </a:ext>
                      </a:extLst>
                    </a:blip>
                    <a:stretch>
                      <a:fillRect/>
                    </a:stretch>
                  </pic:blipFill>
                  <pic:spPr>
                    <a:xfrm>
                      <a:off x="0" y="0"/>
                      <a:ext cx="6746393" cy="5590272"/>
                    </a:xfrm>
                    <a:prstGeom prst="rect">
                      <a:avLst/>
                    </a:prstGeom>
                  </pic:spPr>
                </pic:pic>
              </a:graphicData>
            </a:graphic>
          </wp:inline>
        </w:drawing>
      </w:r>
      <w:r w:rsidRPr="7DE1B8A0">
        <w:rPr>
          <w:rFonts w:ascii="ArialMT" w:hAnsi="ArialMT"/>
          <w:i/>
          <w:iCs/>
          <w:sz w:val="28"/>
          <w:szCs w:val="28"/>
        </w:rPr>
        <w:t xml:space="preserve">Figure </w:t>
      </w:r>
      <w:r w:rsidR="004E7FC0">
        <w:rPr>
          <w:rFonts w:ascii="ArialMT" w:hAnsi="ArialMT"/>
          <w:i/>
          <w:iCs/>
          <w:sz w:val="28"/>
          <w:szCs w:val="28"/>
        </w:rPr>
        <w:t>17</w:t>
      </w:r>
    </w:p>
    <w:p w14:paraId="6825D3E2" w14:textId="77777777" w:rsidR="006C1D83" w:rsidRDefault="006C1D83">
      <w:pPr>
        <w:rPr>
          <w:rFonts w:ascii="ArialMT" w:hAnsi="ArialMT"/>
          <w:b/>
          <w:bCs/>
          <w:noProof/>
          <w:color w:val="000000"/>
          <w:sz w:val="36"/>
          <w:szCs w:val="36"/>
        </w:rPr>
      </w:pPr>
      <w:r>
        <w:br w:type="page"/>
      </w:r>
    </w:p>
    <w:p w14:paraId="7ED5EAF7" w14:textId="20B34AAD" w:rsidR="00CD3219" w:rsidRDefault="00A43B97" w:rsidP="00C04320">
      <w:pPr>
        <w:pStyle w:val="Heading3"/>
      </w:pPr>
      <w:bookmarkStart w:id="87" w:name="_Toc105672483"/>
      <w:r>
        <w:lastRenderedPageBreak/>
        <w:t>2.</w:t>
      </w:r>
      <w:r w:rsidR="0081243B">
        <w:t>0</w:t>
      </w:r>
      <w:r w:rsidR="00C04320">
        <w:t>.1</w:t>
      </w:r>
      <w:r>
        <w:t xml:space="preserve"> </w:t>
      </w:r>
      <w:r w:rsidR="00A728D3">
        <w:t xml:space="preserve">Hardware </w:t>
      </w:r>
      <w:r>
        <w:t>Details</w:t>
      </w:r>
      <w:bookmarkEnd w:id="87"/>
    </w:p>
    <w:p w14:paraId="66FCF1B7" w14:textId="15944CBD" w:rsidR="00E63E90" w:rsidRDefault="00E63E90" w:rsidP="00602EE5">
      <w:pPr>
        <w:spacing w:before="120" w:after="120" w:line="264" w:lineRule="auto"/>
        <w:ind w:left="540"/>
        <w:rPr>
          <w:rFonts w:ascii="ArialMT" w:hAnsi="ArialMT"/>
          <w:sz w:val="20"/>
          <w:szCs w:val="20"/>
        </w:rPr>
      </w:pPr>
      <w:r>
        <w:rPr>
          <w:rFonts w:ascii="ArialMT" w:hAnsi="ArialMT"/>
          <w:sz w:val="20"/>
          <w:szCs w:val="20"/>
        </w:rPr>
        <w:t xml:space="preserve">Each of the numbered items </w:t>
      </w:r>
      <w:r w:rsidR="00C04320">
        <w:rPr>
          <w:rFonts w:ascii="ArialMT" w:hAnsi="ArialMT"/>
          <w:sz w:val="20"/>
          <w:szCs w:val="20"/>
        </w:rPr>
        <w:t xml:space="preserve">in Figure </w:t>
      </w:r>
      <w:r w:rsidR="00321BF2">
        <w:rPr>
          <w:rFonts w:ascii="ArialMT" w:hAnsi="ArialMT"/>
          <w:sz w:val="20"/>
          <w:szCs w:val="20"/>
        </w:rPr>
        <w:t>2</w:t>
      </w:r>
      <w:r w:rsidR="00280D6C">
        <w:rPr>
          <w:rFonts w:ascii="ArialMT" w:hAnsi="ArialMT"/>
          <w:sz w:val="20"/>
          <w:szCs w:val="20"/>
        </w:rPr>
        <w:t>2</w:t>
      </w:r>
      <w:r w:rsidR="00C04320">
        <w:rPr>
          <w:rFonts w:ascii="ArialMT" w:hAnsi="ArialMT"/>
          <w:sz w:val="20"/>
          <w:szCs w:val="20"/>
        </w:rPr>
        <w:t xml:space="preserve"> </w:t>
      </w:r>
      <w:r w:rsidR="00981F42">
        <w:rPr>
          <w:rFonts w:ascii="ArialMT" w:hAnsi="ArialMT"/>
          <w:sz w:val="20"/>
          <w:szCs w:val="20"/>
        </w:rPr>
        <w:t>is</w:t>
      </w:r>
      <w:r>
        <w:rPr>
          <w:rFonts w:ascii="ArialMT" w:hAnsi="ArialMT"/>
          <w:sz w:val="20"/>
          <w:szCs w:val="20"/>
        </w:rPr>
        <w:t xml:space="preserve"> described in further detail below:</w:t>
      </w:r>
    </w:p>
    <w:p w14:paraId="4128119E" w14:textId="0D4CF5F3" w:rsidR="00921CA4" w:rsidRDefault="009E731F" w:rsidP="00602EE5">
      <w:pPr>
        <w:pStyle w:val="ListParagraph"/>
        <w:numPr>
          <w:ilvl w:val="0"/>
          <w:numId w:val="9"/>
        </w:numPr>
        <w:spacing w:before="120" w:after="120" w:line="264" w:lineRule="auto"/>
        <w:ind w:left="900"/>
        <w:contextualSpacing w:val="0"/>
        <w:rPr>
          <w:rFonts w:ascii="ArialMT" w:hAnsi="ArialMT"/>
          <w:sz w:val="20"/>
          <w:szCs w:val="20"/>
        </w:rPr>
      </w:pPr>
      <w:r>
        <w:rPr>
          <w:rFonts w:ascii="ArialMT" w:hAnsi="ArialMT"/>
          <w:b/>
          <w:bCs/>
          <w:sz w:val="20"/>
          <w:szCs w:val="20"/>
        </w:rPr>
        <w:t xml:space="preserve">CZH-Labs </w:t>
      </w:r>
      <w:r w:rsidR="007213BD" w:rsidRPr="007213BD">
        <w:rPr>
          <w:rFonts w:ascii="ArialMT" w:hAnsi="ArialMT"/>
          <w:b/>
          <w:bCs/>
          <w:sz w:val="20"/>
          <w:szCs w:val="20"/>
        </w:rPr>
        <w:t>Ultra-small RPi GPIO Terminal Block Breakout Board Module</w:t>
      </w:r>
      <w:r w:rsidR="006B61A8">
        <w:rPr>
          <w:rFonts w:ascii="ArialMT" w:hAnsi="ArialMT"/>
          <w:sz w:val="20"/>
          <w:szCs w:val="20"/>
        </w:rPr>
        <w:t xml:space="preserve"> – This unit </w:t>
      </w:r>
      <w:r w:rsidR="00B6186B">
        <w:rPr>
          <w:rFonts w:ascii="ArialMT" w:hAnsi="ArialMT"/>
          <w:sz w:val="20"/>
          <w:szCs w:val="20"/>
        </w:rPr>
        <w:t xml:space="preserve">is used to connect to and facilitate communication with the </w:t>
      </w:r>
      <w:r w:rsidR="002F22B1">
        <w:rPr>
          <w:rFonts w:ascii="ArialMT" w:hAnsi="ArialMT"/>
          <w:sz w:val="20"/>
          <w:szCs w:val="20"/>
        </w:rPr>
        <w:t>CryptoCore LED strip.</w:t>
      </w:r>
      <w:r w:rsidR="00FE596F">
        <w:rPr>
          <w:rFonts w:ascii="ArialMT" w:hAnsi="ArialMT"/>
          <w:sz w:val="20"/>
          <w:szCs w:val="20"/>
        </w:rPr>
        <w:t xml:space="preserve"> For more information see </w:t>
      </w:r>
      <w:hyperlink r:id="rId45" w:history="1">
        <w:r w:rsidR="005F6377" w:rsidRPr="005F6377">
          <w:rPr>
            <w:rStyle w:val="Hyperlink"/>
            <w:rFonts w:ascii="ArialMT" w:hAnsi="ArialMT"/>
            <w:b/>
            <w:bCs/>
            <w:sz w:val="20"/>
            <w:szCs w:val="20"/>
          </w:rPr>
          <w:t>RPi Terminal Block Breakout Board Module</w:t>
        </w:r>
      </w:hyperlink>
      <w:r w:rsidR="005F6377">
        <w:rPr>
          <w:rFonts w:ascii="ArialMT" w:hAnsi="ArialMT"/>
          <w:sz w:val="20"/>
          <w:szCs w:val="20"/>
        </w:rPr>
        <w:t>.</w:t>
      </w:r>
    </w:p>
    <w:p w14:paraId="7C97AEF7" w14:textId="48D77F89" w:rsidR="00E8706B" w:rsidRDefault="00E8706B" w:rsidP="00602EE5">
      <w:pPr>
        <w:pStyle w:val="ListParagraph"/>
        <w:numPr>
          <w:ilvl w:val="0"/>
          <w:numId w:val="9"/>
        </w:numPr>
        <w:spacing w:before="120" w:after="120" w:line="264" w:lineRule="auto"/>
        <w:ind w:left="900"/>
        <w:contextualSpacing w:val="0"/>
        <w:rPr>
          <w:rFonts w:ascii="ArialMT" w:hAnsi="ArialMT"/>
          <w:sz w:val="20"/>
          <w:szCs w:val="20"/>
        </w:rPr>
      </w:pPr>
      <w:r w:rsidRPr="00935DCD">
        <w:rPr>
          <w:rFonts w:ascii="ArialMT" w:hAnsi="ArialMT"/>
          <w:b/>
          <w:bCs/>
          <w:sz w:val="20"/>
          <w:szCs w:val="20"/>
        </w:rPr>
        <w:t>Sequent Microsystems RTD Data Acquisition HAT</w:t>
      </w:r>
      <w:r>
        <w:rPr>
          <w:rFonts w:ascii="ArialMT" w:hAnsi="ArialMT"/>
          <w:sz w:val="20"/>
          <w:szCs w:val="20"/>
        </w:rPr>
        <w:t xml:space="preserve"> – This unit receives data from various </w:t>
      </w:r>
      <w:r w:rsidR="00910BFD">
        <w:rPr>
          <w:rFonts w:ascii="ArialMT" w:hAnsi="ArialMT"/>
          <w:sz w:val="20"/>
          <w:szCs w:val="20"/>
        </w:rPr>
        <w:t xml:space="preserve">temperature </w:t>
      </w:r>
      <w:r>
        <w:rPr>
          <w:rFonts w:ascii="ArialMT" w:hAnsi="ArialMT"/>
          <w:sz w:val="20"/>
          <w:szCs w:val="20"/>
        </w:rPr>
        <w:t xml:space="preserve">sensor inputs distributed throughout the CryptoCore unit. </w:t>
      </w:r>
      <w:r w:rsidRPr="55509006">
        <w:rPr>
          <w:rFonts w:ascii="ArialMT" w:hAnsi="ArialMT"/>
          <w:sz w:val="20"/>
          <w:szCs w:val="20"/>
        </w:rPr>
        <w:t xml:space="preserve">For more information see </w:t>
      </w:r>
      <w:hyperlink r:id="rId46">
        <w:r w:rsidRPr="55509006">
          <w:rPr>
            <w:rStyle w:val="Hyperlink"/>
            <w:rFonts w:ascii="ArialMT" w:hAnsi="ArialMT"/>
            <w:b/>
            <w:bCs/>
            <w:sz w:val="20"/>
            <w:szCs w:val="20"/>
          </w:rPr>
          <w:t>RTD Data Acquisition HAT</w:t>
        </w:r>
      </w:hyperlink>
      <w:r w:rsidRPr="55509006">
        <w:rPr>
          <w:rFonts w:ascii="ArialMT" w:hAnsi="ArialMT"/>
          <w:sz w:val="20"/>
          <w:szCs w:val="20"/>
        </w:rPr>
        <w:t>.</w:t>
      </w:r>
    </w:p>
    <w:p w14:paraId="0E447CF8" w14:textId="49E45E79" w:rsidR="001007DE" w:rsidRPr="00E8706B" w:rsidRDefault="001007DE" w:rsidP="00602EE5">
      <w:pPr>
        <w:pStyle w:val="ListParagraph"/>
        <w:numPr>
          <w:ilvl w:val="0"/>
          <w:numId w:val="9"/>
        </w:numPr>
        <w:spacing w:before="120" w:after="120" w:line="264" w:lineRule="auto"/>
        <w:ind w:left="900"/>
        <w:contextualSpacing w:val="0"/>
        <w:rPr>
          <w:rFonts w:ascii="ArialMT" w:hAnsi="ArialMT"/>
          <w:sz w:val="20"/>
          <w:szCs w:val="20"/>
        </w:rPr>
      </w:pPr>
      <w:r>
        <w:rPr>
          <w:rFonts w:ascii="ArialMT" w:hAnsi="ArialMT"/>
          <w:b/>
          <w:bCs/>
          <w:sz w:val="20"/>
          <w:szCs w:val="20"/>
        </w:rPr>
        <w:t xml:space="preserve">Sequent Microsystems Eight Relay HAT </w:t>
      </w:r>
      <w:r>
        <w:rPr>
          <w:rFonts w:ascii="ArialMT" w:hAnsi="ArialMT"/>
          <w:sz w:val="20"/>
          <w:szCs w:val="20"/>
        </w:rPr>
        <w:t xml:space="preserve">– This unit handles dry contact mechanisms on the CryptoCore unit and sends the appropriate actions to the PDU. For more information see </w:t>
      </w:r>
      <w:hyperlink r:id="rId47">
        <w:r>
          <w:rPr>
            <w:rStyle w:val="Hyperlink"/>
            <w:rFonts w:ascii="ArialMT" w:hAnsi="ArialMT"/>
            <w:b/>
            <w:bCs/>
            <w:sz w:val="20"/>
            <w:szCs w:val="20"/>
          </w:rPr>
          <w:t>Eight Relay HAT</w:t>
        </w:r>
      </w:hyperlink>
      <w:r w:rsidRPr="40A45060">
        <w:t>.</w:t>
      </w:r>
    </w:p>
    <w:p w14:paraId="052160D5" w14:textId="45BFC056" w:rsidR="00E8706B" w:rsidRPr="00E8706B" w:rsidRDefault="00E8706B" w:rsidP="00602EE5">
      <w:pPr>
        <w:pStyle w:val="ListParagraph"/>
        <w:numPr>
          <w:ilvl w:val="0"/>
          <w:numId w:val="9"/>
        </w:numPr>
        <w:spacing w:before="120" w:after="120" w:line="264" w:lineRule="auto"/>
        <w:ind w:left="900"/>
        <w:contextualSpacing w:val="0"/>
        <w:rPr>
          <w:rFonts w:ascii="ArialMT" w:hAnsi="ArialMT"/>
          <w:sz w:val="20"/>
          <w:szCs w:val="20"/>
        </w:rPr>
      </w:pPr>
      <w:r>
        <w:rPr>
          <w:rFonts w:ascii="ArialMT" w:hAnsi="ArialMT"/>
          <w:b/>
          <w:bCs/>
          <w:sz w:val="20"/>
          <w:szCs w:val="20"/>
        </w:rPr>
        <w:t xml:space="preserve">Sequent Microsystems Industrial Automation HAT </w:t>
      </w:r>
      <w:r>
        <w:rPr>
          <w:rFonts w:ascii="ArialMT" w:hAnsi="ArialMT"/>
          <w:sz w:val="20"/>
          <w:szCs w:val="20"/>
        </w:rPr>
        <w:t xml:space="preserve">– </w:t>
      </w:r>
      <w:r w:rsidR="00FE4860">
        <w:rPr>
          <w:rStyle w:val="normaltextrun"/>
          <w:rFonts w:ascii="ArialMT" w:hAnsi="ArialMT"/>
          <w:color w:val="000000"/>
          <w:sz w:val="20"/>
          <w:szCs w:val="20"/>
          <w:shd w:val="clear" w:color="auto" w:fill="FFFFFF"/>
        </w:rPr>
        <w:t>This unit provides various electrical interfaces to communicate with sensors and digital I/O. For more information see</w:t>
      </w:r>
      <w:r w:rsidRPr="55509006">
        <w:rPr>
          <w:rFonts w:ascii="ArialMT" w:hAnsi="ArialMT"/>
          <w:sz w:val="20"/>
          <w:szCs w:val="20"/>
        </w:rPr>
        <w:t xml:space="preserve"> </w:t>
      </w:r>
      <w:hyperlink r:id="rId48">
        <w:r w:rsidRPr="55509006">
          <w:rPr>
            <w:rStyle w:val="Hyperlink"/>
            <w:rFonts w:ascii="ArialMT" w:hAnsi="ArialMT"/>
            <w:b/>
            <w:bCs/>
            <w:sz w:val="20"/>
            <w:szCs w:val="20"/>
          </w:rPr>
          <w:t>Industrial Automation HAT</w:t>
        </w:r>
      </w:hyperlink>
    </w:p>
    <w:p w14:paraId="51459E3C" w14:textId="11AF50A2" w:rsidR="009A0E9C" w:rsidRDefault="009A0E9C" w:rsidP="00602EE5">
      <w:pPr>
        <w:pStyle w:val="ListParagraph"/>
        <w:numPr>
          <w:ilvl w:val="0"/>
          <w:numId w:val="9"/>
        </w:numPr>
        <w:spacing w:before="120" w:after="120" w:line="264" w:lineRule="auto"/>
        <w:ind w:left="900"/>
        <w:contextualSpacing w:val="0"/>
        <w:rPr>
          <w:rFonts w:ascii="ArialMT" w:hAnsi="ArialMT"/>
          <w:sz w:val="20"/>
          <w:szCs w:val="20"/>
        </w:rPr>
      </w:pPr>
      <w:r w:rsidRPr="00B36A22">
        <w:rPr>
          <w:rFonts w:ascii="ArialMT" w:hAnsi="ArialMT"/>
          <w:b/>
          <w:bCs/>
          <w:sz w:val="20"/>
          <w:szCs w:val="20"/>
        </w:rPr>
        <w:t>Sequent Microsystems Smart Fan HAT</w:t>
      </w:r>
      <w:r>
        <w:rPr>
          <w:rFonts w:ascii="ArialMT" w:hAnsi="ArialMT"/>
          <w:sz w:val="20"/>
          <w:szCs w:val="20"/>
        </w:rPr>
        <w:t xml:space="preserve"> – This unit is the cooling solution used for the Raspberry Pi</w:t>
      </w:r>
      <w:r w:rsidR="00FE4860">
        <w:rPr>
          <w:rFonts w:ascii="ArialMT" w:hAnsi="ArialMT"/>
          <w:sz w:val="20"/>
          <w:szCs w:val="20"/>
        </w:rPr>
        <w:t xml:space="preserve"> CPU</w:t>
      </w:r>
      <w:r>
        <w:rPr>
          <w:rFonts w:ascii="ArialMT" w:hAnsi="ArialMT"/>
          <w:sz w:val="20"/>
          <w:szCs w:val="20"/>
        </w:rPr>
        <w:t xml:space="preserve">, for more information see </w:t>
      </w:r>
      <w:hyperlink r:id="rId49" w:history="1">
        <w:r w:rsidRPr="00B36A22">
          <w:rPr>
            <w:rStyle w:val="Hyperlink"/>
            <w:rFonts w:ascii="ArialMT" w:hAnsi="ArialMT"/>
            <w:b/>
            <w:bCs/>
            <w:sz w:val="20"/>
            <w:szCs w:val="20"/>
          </w:rPr>
          <w:t>Smart Fan HAT</w:t>
        </w:r>
      </w:hyperlink>
      <w:r>
        <w:rPr>
          <w:rFonts w:ascii="ArialMT" w:hAnsi="ArialMT"/>
          <w:sz w:val="20"/>
          <w:szCs w:val="20"/>
        </w:rPr>
        <w:t>.</w:t>
      </w:r>
    </w:p>
    <w:p w14:paraId="1621E403" w14:textId="14FADE3D" w:rsidR="00F03E1B" w:rsidRPr="009A0E9C" w:rsidRDefault="00FF00C3" w:rsidP="00602EE5">
      <w:pPr>
        <w:pStyle w:val="ListParagraph"/>
        <w:numPr>
          <w:ilvl w:val="0"/>
          <w:numId w:val="9"/>
        </w:numPr>
        <w:spacing w:before="120" w:after="120" w:line="264" w:lineRule="auto"/>
        <w:ind w:left="900"/>
        <w:contextualSpacing w:val="0"/>
        <w:rPr>
          <w:rFonts w:ascii="ArialMT" w:hAnsi="ArialMT"/>
          <w:sz w:val="20"/>
          <w:szCs w:val="20"/>
        </w:rPr>
      </w:pPr>
      <w:r w:rsidRPr="009A0E9C">
        <w:rPr>
          <w:rFonts w:ascii="ArialMT" w:hAnsi="ArialMT"/>
          <w:b/>
          <w:bCs/>
          <w:sz w:val="20"/>
          <w:szCs w:val="20"/>
        </w:rPr>
        <w:t>Raspberry Pi 4 Model B with 4 GB Ram</w:t>
      </w:r>
      <w:r w:rsidRPr="009A0E9C">
        <w:rPr>
          <w:rFonts w:ascii="ArialMT" w:hAnsi="ArialMT"/>
          <w:sz w:val="20"/>
          <w:szCs w:val="20"/>
        </w:rPr>
        <w:t xml:space="preserve"> – This unit supplies the computing and storage requirements for the OTTOcontrol software stack. The operating system is Ubuntu Linux 20.04 which hosts several software components including services for NODE Red and Redis, programming logic for processing various I/O and the front-end software for the Human Machine Interface (HMI). For more information about the Raspberry PI 4 model B see </w:t>
      </w:r>
      <w:hyperlink r:id="rId50">
        <w:r w:rsidRPr="009A0E9C">
          <w:rPr>
            <w:rStyle w:val="Hyperlink"/>
            <w:rFonts w:ascii="ArialMT" w:hAnsi="ArialMT"/>
            <w:b/>
            <w:bCs/>
            <w:sz w:val="20"/>
            <w:szCs w:val="20"/>
          </w:rPr>
          <w:t>Raspberry Pi 4</w:t>
        </w:r>
      </w:hyperlink>
      <w:r w:rsidRPr="009A0E9C">
        <w:rPr>
          <w:rFonts w:ascii="ArialMT" w:hAnsi="ArialMT"/>
          <w:sz w:val="20"/>
          <w:szCs w:val="20"/>
        </w:rPr>
        <w:t>.</w:t>
      </w:r>
    </w:p>
    <w:p w14:paraId="580EAE5E" w14:textId="09C1BE47" w:rsidR="00C67BC9" w:rsidRDefault="002A456D" w:rsidP="00C67BC9">
      <w:pPr>
        <w:pStyle w:val="Heading3"/>
      </w:pPr>
      <w:r>
        <w:br w:type="page"/>
      </w:r>
      <w:bookmarkStart w:id="88" w:name="_Toc105672484"/>
      <w:r w:rsidR="00C67BC9">
        <w:lastRenderedPageBreak/>
        <w:t>2.0.2 Raspberry Pi I/O</w:t>
      </w:r>
      <w:bookmarkEnd w:id="88"/>
    </w:p>
    <w:p w14:paraId="60979271" w14:textId="22840768" w:rsidR="00C67BC9" w:rsidRDefault="00C67BC9" w:rsidP="00C67BC9">
      <w:pPr>
        <w:ind w:left="540"/>
        <w:rPr>
          <w:rFonts w:ascii="ArialMT" w:hAnsi="ArialMT"/>
          <w:sz w:val="20"/>
          <w:szCs w:val="20"/>
        </w:rPr>
      </w:pPr>
      <w:r>
        <w:rPr>
          <w:rFonts w:ascii="ArialMT" w:hAnsi="ArialMT"/>
          <w:sz w:val="20"/>
          <w:szCs w:val="20"/>
        </w:rPr>
        <w:t xml:space="preserve">The Raspberry Pi </w:t>
      </w:r>
      <w:r w:rsidR="00C74EBD">
        <w:rPr>
          <w:rFonts w:ascii="ArialMT" w:hAnsi="ArialMT"/>
          <w:sz w:val="20"/>
          <w:szCs w:val="20"/>
        </w:rPr>
        <w:t xml:space="preserve">4 </w:t>
      </w:r>
      <w:r w:rsidR="008E3E50">
        <w:rPr>
          <w:rFonts w:ascii="ArialMT" w:hAnsi="ArialMT"/>
          <w:sz w:val="20"/>
          <w:szCs w:val="20"/>
        </w:rPr>
        <w:t xml:space="preserve">provides multiple interfaces for </w:t>
      </w:r>
      <w:r w:rsidR="00921ADA">
        <w:rPr>
          <w:rFonts w:ascii="ArialMT" w:hAnsi="ArialMT"/>
          <w:sz w:val="20"/>
          <w:szCs w:val="20"/>
        </w:rPr>
        <w:t>connecting to</w:t>
      </w:r>
      <w:r w:rsidR="00810027">
        <w:rPr>
          <w:rFonts w:ascii="ArialMT" w:hAnsi="ArialMT"/>
          <w:sz w:val="20"/>
          <w:szCs w:val="20"/>
        </w:rPr>
        <w:t xml:space="preserve"> external de</w:t>
      </w:r>
      <w:r w:rsidR="00FA4478">
        <w:rPr>
          <w:rFonts w:ascii="ArialMT" w:hAnsi="ArialMT"/>
          <w:sz w:val="20"/>
          <w:szCs w:val="20"/>
        </w:rPr>
        <w:t xml:space="preserve">vices. </w:t>
      </w:r>
      <w:r w:rsidR="00400DBE">
        <w:rPr>
          <w:rFonts w:ascii="ArialMT" w:hAnsi="ArialMT"/>
          <w:sz w:val="20"/>
          <w:szCs w:val="20"/>
        </w:rPr>
        <w:t xml:space="preserve">The </w:t>
      </w:r>
      <w:r w:rsidR="008B3658">
        <w:rPr>
          <w:rFonts w:ascii="ArialMT" w:hAnsi="ArialMT"/>
          <w:sz w:val="20"/>
          <w:szCs w:val="20"/>
        </w:rPr>
        <w:t>following</w:t>
      </w:r>
      <w:r w:rsidR="00A26BBF">
        <w:rPr>
          <w:rFonts w:ascii="ArialMT" w:hAnsi="ArialMT"/>
          <w:sz w:val="20"/>
          <w:szCs w:val="20"/>
        </w:rPr>
        <w:t xml:space="preserve"> diagram </w:t>
      </w:r>
      <w:r w:rsidR="007B34E8">
        <w:rPr>
          <w:rFonts w:ascii="ArialMT" w:hAnsi="ArialMT"/>
          <w:sz w:val="20"/>
          <w:szCs w:val="20"/>
        </w:rPr>
        <w:t xml:space="preserve">depicts a Raspberry Pi 4 </w:t>
      </w:r>
      <w:r w:rsidR="003D11E5">
        <w:rPr>
          <w:rFonts w:ascii="ArialMT" w:hAnsi="ArialMT"/>
          <w:sz w:val="20"/>
          <w:szCs w:val="20"/>
        </w:rPr>
        <w:t xml:space="preserve">as viewed from </w:t>
      </w:r>
      <w:r w:rsidR="008E0C09">
        <w:rPr>
          <w:rFonts w:ascii="ArialMT" w:hAnsi="ArialMT"/>
          <w:sz w:val="20"/>
          <w:szCs w:val="20"/>
        </w:rPr>
        <w:t>underneath</w:t>
      </w:r>
      <w:r w:rsidR="00A22FE4">
        <w:rPr>
          <w:rFonts w:ascii="ArialMT" w:hAnsi="ArialMT"/>
          <w:sz w:val="20"/>
          <w:szCs w:val="20"/>
        </w:rPr>
        <w:t>:</w:t>
      </w:r>
    </w:p>
    <w:p w14:paraId="70459DAB" w14:textId="60915901" w:rsidR="00A22FE4" w:rsidRPr="00C67BC9" w:rsidRDefault="00D16E79" w:rsidP="00CA6523">
      <w:pPr>
        <w:spacing w:before="120" w:after="20"/>
        <w:ind w:left="547"/>
        <w:rPr>
          <w:rFonts w:ascii="ArialMT" w:hAnsi="ArialMT"/>
          <w:sz w:val="20"/>
          <w:szCs w:val="20"/>
        </w:rPr>
      </w:pPr>
      <w:r>
        <w:rPr>
          <w:rFonts w:ascii="ArialMT" w:hAnsi="ArialMT"/>
          <w:noProof/>
          <w:sz w:val="20"/>
          <w:szCs w:val="20"/>
        </w:rPr>
        <w:drawing>
          <wp:inline distT="0" distB="0" distL="0" distR="0" wp14:anchorId="43105AE6" wp14:editId="6088FEAA">
            <wp:extent cx="6858000" cy="2162810"/>
            <wp:effectExtent l="0" t="0" r="0" b="8890"/>
            <wp:docPr id="10" name="Picture 10" descr="Underside view of Raspberry Pi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derside view of Raspberry Pi 4"/>
                    <pic:cNvPicPr/>
                  </pic:nvPicPr>
                  <pic:blipFill>
                    <a:blip r:embed="rId51">
                      <a:extLst>
                        <a:ext uri="{28A0092B-C50C-407E-A947-70E740481C1C}">
                          <a14:useLocalDpi xmlns:a14="http://schemas.microsoft.com/office/drawing/2010/main" val="0"/>
                        </a:ext>
                      </a:extLst>
                    </a:blip>
                    <a:stretch>
                      <a:fillRect/>
                    </a:stretch>
                  </pic:blipFill>
                  <pic:spPr>
                    <a:xfrm>
                      <a:off x="0" y="0"/>
                      <a:ext cx="6858000" cy="2162810"/>
                    </a:xfrm>
                    <a:prstGeom prst="rect">
                      <a:avLst/>
                    </a:prstGeom>
                  </pic:spPr>
                </pic:pic>
              </a:graphicData>
            </a:graphic>
          </wp:inline>
        </w:drawing>
      </w:r>
    </w:p>
    <w:p w14:paraId="04AF62F3" w14:textId="433E5085" w:rsidR="00CA6523" w:rsidRPr="007852C5" w:rsidRDefault="00CA6523" w:rsidP="00721759">
      <w:pPr>
        <w:spacing w:before="20" w:after="120" w:line="264" w:lineRule="auto"/>
        <w:ind w:left="547"/>
        <w:rPr>
          <w:rFonts w:ascii="ArialMT" w:hAnsi="ArialMT"/>
          <w:i/>
          <w:iCs/>
          <w:sz w:val="28"/>
          <w:szCs w:val="28"/>
        </w:rPr>
      </w:pPr>
      <w:r w:rsidRPr="7DE1B8A0">
        <w:rPr>
          <w:rFonts w:ascii="ArialMT" w:hAnsi="ArialMT"/>
          <w:i/>
          <w:iCs/>
          <w:sz w:val="28"/>
          <w:szCs w:val="28"/>
        </w:rPr>
        <w:t xml:space="preserve">Figure </w:t>
      </w:r>
      <w:r w:rsidR="004E7FC0">
        <w:rPr>
          <w:rFonts w:ascii="ArialMT" w:hAnsi="ArialMT"/>
          <w:i/>
          <w:iCs/>
          <w:sz w:val="28"/>
          <w:szCs w:val="28"/>
        </w:rPr>
        <w:t>18</w:t>
      </w:r>
    </w:p>
    <w:p w14:paraId="19176B46" w14:textId="1BA8DC8E" w:rsidR="00CA6523" w:rsidRDefault="00CA6523" w:rsidP="00321BF2">
      <w:pPr>
        <w:spacing w:after="120" w:line="264" w:lineRule="auto"/>
        <w:ind w:left="547"/>
        <w:rPr>
          <w:rFonts w:ascii="ArialMT" w:hAnsi="ArialMT"/>
          <w:sz w:val="20"/>
          <w:szCs w:val="20"/>
        </w:rPr>
      </w:pPr>
      <w:r>
        <w:rPr>
          <w:rFonts w:ascii="ArialMT" w:hAnsi="ArialMT"/>
          <w:sz w:val="20"/>
          <w:szCs w:val="20"/>
        </w:rPr>
        <w:t xml:space="preserve">Each of the numbered items in Figure </w:t>
      </w:r>
      <w:r w:rsidR="00321BF2">
        <w:rPr>
          <w:rFonts w:ascii="ArialMT" w:hAnsi="ArialMT"/>
          <w:sz w:val="20"/>
          <w:szCs w:val="20"/>
        </w:rPr>
        <w:t>2</w:t>
      </w:r>
      <w:r w:rsidR="00280D6C">
        <w:rPr>
          <w:rFonts w:ascii="ArialMT" w:hAnsi="ArialMT"/>
          <w:sz w:val="20"/>
          <w:szCs w:val="20"/>
        </w:rPr>
        <w:t>3</w:t>
      </w:r>
      <w:r>
        <w:rPr>
          <w:rFonts w:ascii="ArialMT" w:hAnsi="ArialMT"/>
          <w:sz w:val="20"/>
          <w:szCs w:val="20"/>
        </w:rPr>
        <w:t xml:space="preserve"> is described in further detail below:</w:t>
      </w:r>
    </w:p>
    <w:p w14:paraId="332B5867" w14:textId="752EE546" w:rsidR="00CD4C81" w:rsidRDefault="00621DBB" w:rsidP="00CD4C81">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MicroSD slot</w:t>
      </w:r>
      <w:r w:rsidR="004374F6">
        <w:rPr>
          <w:rFonts w:ascii="ArialMT" w:hAnsi="ArialMT"/>
          <w:sz w:val="20"/>
          <w:szCs w:val="20"/>
        </w:rPr>
        <w:t xml:space="preserve"> </w:t>
      </w:r>
      <w:r w:rsidR="00515E1B">
        <w:rPr>
          <w:rFonts w:ascii="ArialMT" w:hAnsi="ArialMT"/>
          <w:sz w:val="20"/>
          <w:szCs w:val="20"/>
        </w:rPr>
        <w:t>–</w:t>
      </w:r>
      <w:r w:rsidR="004374F6">
        <w:rPr>
          <w:rFonts w:ascii="ArialMT" w:hAnsi="ArialMT"/>
          <w:sz w:val="20"/>
          <w:szCs w:val="20"/>
        </w:rPr>
        <w:t xml:space="preserve"> </w:t>
      </w:r>
      <w:r w:rsidR="00515E1B">
        <w:rPr>
          <w:rFonts w:ascii="ArialMT" w:hAnsi="ArialMT"/>
          <w:sz w:val="20"/>
          <w:szCs w:val="20"/>
        </w:rPr>
        <w:t xml:space="preserve">Accepts </w:t>
      </w:r>
      <w:r w:rsidR="00AA24B8">
        <w:rPr>
          <w:rFonts w:ascii="ArialMT" w:hAnsi="ArialMT"/>
          <w:sz w:val="20"/>
          <w:szCs w:val="20"/>
        </w:rPr>
        <w:t>a MicroSD card</w:t>
      </w:r>
      <w:r w:rsidR="00B83142">
        <w:rPr>
          <w:rFonts w:ascii="ArialMT" w:hAnsi="ArialMT"/>
          <w:sz w:val="20"/>
          <w:szCs w:val="20"/>
        </w:rPr>
        <w:t xml:space="preserve"> to house the Raspberry Pi file system</w:t>
      </w:r>
      <w:r w:rsidR="00CD4C81">
        <w:rPr>
          <w:rFonts w:ascii="ArialMT" w:hAnsi="ArialMT"/>
          <w:sz w:val="20"/>
          <w:szCs w:val="20"/>
        </w:rPr>
        <w:t>.</w:t>
      </w:r>
    </w:p>
    <w:p w14:paraId="20EB3D70" w14:textId="5ACBFA09" w:rsidR="00CD4C81" w:rsidRDefault="00461EA6" w:rsidP="00CD4C81">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USB</w:t>
      </w:r>
      <w:r w:rsidR="00402ED7">
        <w:rPr>
          <w:rFonts w:ascii="ArialMT" w:hAnsi="ArialMT"/>
          <w:b/>
          <w:bCs/>
          <w:sz w:val="20"/>
          <w:szCs w:val="20"/>
        </w:rPr>
        <w:t xml:space="preserve">-C Power </w:t>
      </w:r>
      <w:r w:rsidR="00B7222F">
        <w:rPr>
          <w:rFonts w:ascii="ArialMT" w:hAnsi="ArialMT"/>
          <w:b/>
          <w:bCs/>
          <w:sz w:val="20"/>
          <w:szCs w:val="20"/>
        </w:rPr>
        <w:t>supply</w:t>
      </w:r>
      <w:r w:rsidR="00CD4C81" w:rsidRPr="00291000">
        <w:rPr>
          <w:rFonts w:ascii="ArialMT" w:hAnsi="ArialMT"/>
          <w:b/>
          <w:bCs/>
          <w:sz w:val="20"/>
          <w:szCs w:val="20"/>
        </w:rPr>
        <w:t xml:space="preserve"> </w:t>
      </w:r>
      <w:r w:rsidR="00291000" w:rsidRPr="00291000">
        <w:rPr>
          <w:rFonts w:ascii="ArialMT" w:hAnsi="ArialMT"/>
          <w:b/>
          <w:bCs/>
          <w:sz w:val="20"/>
          <w:szCs w:val="20"/>
        </w:rPr>
        <w:t xml:space="preserve">input </w:t>
      </w:r>
      <w:r w:rsidR="00CD4C81">
        <w:rPr>
          <w:rFonts w:ascii="ArialMT" w:hAnsi="ArialMT"/>
          <w:sz w:val="20"/>
          <w:szCs w:val="20"/>
        </w:rPr>
        <w:t xml:space="preserve">– </w:t>
      </w:r>
      <w:r w:rsidR="003F60CE">
        <w:rPr>
          <w:rFonts w:ascii="ArialMT" w:hAnsi="ArialMT"/>
          <w:sz w:val="20"/>
          <w:szCs w:val="20"/>
        </w:rPr>
        <w:t>Input for a</w:t>
      </w:r>
      <w:r w:rsidR="009313A2">
        <w:rPr>
          <w:rFonts w:ascii="ArialMT" w:hAnsi="ArialMT"/>
          <w:sz w:val="20"/>
          <w:szCs w:val="20"/>
        </w:rPr>
        <w:t xml:space="preserve"> 15W USB-C power supply</w:t>
      </w:r>
      <w:r w:rsidR="00CD4C81" w:rsidRPr="55509006">
        <w:rPr>
          <w:rFonts w:ascii="ArialMT" w:hAnsi="ArialMT"/>
          <w:sz w:val="20"/>
          <w:szCs w:val="20"/>
        </w:rPr>
        <w:t>.</w:t>
      </w:r>
    </w:p>
    <w:p w14:paraId="62BB50C7" w14:textId="118A1308" w:rsidR="00E7493C" w:rsidRDefault="009B1080" w:rsidP="00CD4C81">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Micro</w:t>
      </w:r>
      <w:r w:rsidR="0054029C">
        <w:rPr>
          <w:rFonts w:ascii="ArialMT" w:hAnsi="ArialMT"/>
          <w:b/>
          <w:bCs/>
          <w:sz w:val="20"/>
          <w:szCs w:val="20"/>
        </w:rPr>
        <w:t xml:space="preserve"> HDMI </w:t>
      </w:r>
      <w:r w:rsidR="000C0FDE">
        <w:rPr>
          <w:rFonts w:ascii="ArialMT" w:hAnsi="ArialMT"/>
          <w:b/>
          <w:bCs/>
          <w:sz w:val="20"/>
          <w:szCs w:val="20"/>
        </w:rPr>
        <w:t>port</w:t>
      </w:r>
      <w:r w:rsidR="00712D0F">
        <w:rPr>
          <w:rFonts w:ascii="ArialMT" w:hAnsi="ArialMT"/>
          <w:sz w:val="20"/>
          <w:szCs w:val="20"/>
        </w:rPr>
        <w:t xml:space="preserve"> </w:t>
      </w:r>
      <w:r w:rsidR="008F1931">
        <w:rPr>
          <w:rFonts w:ascii="ArialMT" w:hAnsi="ArialMT"/>
          <w:sz w:val="20"/>
          <w:szCs w:val="20"/>
        </w:rPr>
        <w:t>–</w:t>
      </w:r>
      <w:r w:rsidR="00712D0F">
        <w:rPr>
          <w:rFonts w:ascii="ArialMT" w:hAnsi="ArialMT"/>
          <w:sz w:val="20"/>
          <w:szCs w:val="20"/>
        </w:rPr>
        <w:t xml:space="preserve"> </w:t>
      </w:r>
      <w:r w:rsidR="0023365A">
        <w:rPr>
          <w:rFonts w:ascii="ArialMT" w:hAnsi="ArialMT"/>
          <w:sz w:val="20"/>
          <w:szCs w:val="20"/>
        </w:rPr>
        <w:t xml:space="preserve">Provides connectivity to </w:t>
      </w:r>
      <w:r w:rsidR="00477636">
        <w:rPr>
          <w:rFonts w:ascii="ArialMT" w:hAnsi="ArialMT"/>
          <w:sz w:val="20"/>
          <w:szCs w:val="20"/>
        </w:rPr>
        <w:t xml:space="preserve">a 4K </w:t>
      </w:r>
      <w:r w:rsidR="00760C52">
        <w:rPr>
          <w:rFonts w:ascii="ArialMT" w:hAnsi="ArialMT"/>
          <w:sz w:val="20"/>
          <w:szCs w:val="20"/>
        </w:rPr>
        <w:t>display</w:t>
      </w:r>
      <w:r w:rsidR="007C2EC9">
        <w:rPr>
          <w:rFonts w:ascii="ArialMT" w:hAnsi="ArialMT"/>
          <w:sz w:val="20"/>
          <w:szCs w:val="20"/>
        </w:rPr>
        <w:t>.</w:t>
      </w:r>
    </w:p>
    <w:p w14:paraId="4007A6AA" w14:textId="4619BE86" w:rsidR="0079039C" w:rsidRDefault="00C2154C" w:rsidP="00CD4C81">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Mic</w:t>
      </w:r>
      <w:r w:rsidR="001642C4">
        <w:rPr>
          <w:rFonts w:ascii="ArialMT" w:hAnsi="ArialMT"/>
          <w:b/>
          <w:bCs/>
          <w:sz w:val="20"/>
          <w:szCs w:val="20"/>
        </w:rPr>
        <w:t xml:space="preserve">ro HDMI port </w:t>
      </w:r>
      <w:r w:rsidR="001642C4">
        <w:rPr>
          <w:rFonts w:ascii="ArialMT" w:hAnsi="ArialMT"/>
          <w:sz w:val="20"/>
          <w:szCs w:val="20"/>
        </w:rPr>
        <w:t>– Provides connectivity to a 4K display.</w:t>
      </w:r>
    </w:p>
    <w:p w14:paraId="017685B1" w14:textId="6D673548" w:rsidR="00C37BD1" w:rsidRDefault="00C37BD1" w:rsidP="00C37BD1">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 xml:space="preserve">Audio-video port </w:t>
      </w:r>
      <w:r>
        <w:rPr>
          <w:rFonts w:ascii="ArialMT" w:hAnsi="ArialMT"/>
          <w:sz w:val="20"/>
          <w:szCs w:val="20"/>
        </w:rPr>
        <w:t xml:space="preserve">– </w:t>
      </w:r>
      <w:r w:rsidRPr="00FC60D1">
        <w:rPr>
          <w:rFonts w:ascii="ArialMT" w:hAnsi="ArialMT"/>
          <w:sz w:val="20"/>
          <w:szCs w:val="20"/>
        </w:rPr>
        <w:t>3.5</w:t>
      </w:r>
      <w:r w:rsidRPr="00FC60D1">
        <w:rPr>
          <w:rFonts w:ascii="Times New Roman" w:hAnsi="Times New Roman"/>
          <w:sz w:val="20"/>
          <w:szCs w:val="20"/>
        </w:rPr>
        <w:t> </w:t>
      </w:r>
      <w:r w:rsidRPr="00FC60D1">
        <w:rPr>
          <w:rFonts w:ascii="ArialMT" w:hAnsi="ArialMT"/>
          <w:sz w:val="20"/>
          <w:szCs w:val="20"/>
        </w:rPr>
        <w:t>mm analog audio-video jack</w:t>
      </w:r>
      <w:r>
        <w:rPr>
          <w:rFonts w:ascii="ArialMT" w:hAnsi="ArialMT"/>
          <w:sz w:val="20"/>
          <w:szCs w:val="20"/>
        </w:rPr>
        <w:t>.</w:t>
      </w:r>
    </w:p>
    <w:p w14:paraId="0343269B" w14:textId="77777777" w:rsidR="00552313" w:rsidRDefault="00552313">
      <w:pPr>
        <w:rPr>
          <w:rFonts w:ascii="ArialMT" w:hAnsi="ArialMT"/>
          <w:sz w:val="20"/>
          <w:szCs w:val="20"/>
        </w:rPr>
      </w:pPr>
      <w:r>
        <w:rPr>
          <w:rFonts w:ascii="ArialMT" w:hAnsi="ArialMT"/>
          <w:sz w:val="20"/>
          <w:szCs w:val="20"/>
        </w:rPr>
        <w:br w:type="page"/>
      </w:r>
    </w:p>
    <w:p w14:paraId="3DA4FD0C" w14:textId="662026EA" w:rsidR="00C67BC9" w:rsidRDefault="001A6005" w:rsidP="009F380C">
      <w:pPr>
        <w:ind w:left="540"/>
        <w:rPr>
          <w:rFonts w:ascii="ArialMT" w:hAnsi="ArialMT"/>
          <w:sz w:val="20"/>
          <w:szCs w:val="20"/>
        </w:rPr>
      </w:pPr>
      <w:r>
        <w:rPr>
          <w:rFonts w:ascii="ArialMT" w:hAnsi="ArialMT"/>
          <w:sz w:val="20"/>
          <w:szCs w:val="20"/>
        </w:rPr>
        <w:lastRenderedPageBreak/>
        <w:t xml:space="preserve">The following diagram depicts a Raspberry Pi 4 as viewed from </w:t>
      </w:r>
      <w:r w:rsidR="00F4011B">
        <w:rPr>
          <w:rFonts w:ascii="ArialMT" w:hAnsi="ArialMT"/>
          <w:sz w:val="20"/>
          <w:szCs w:val="20"/>
        </w:rPr>
        <w:t>the top</w:t>
      </w:r>
      <w:r>
        <w:rPr>
          <w:rFonts w:ascii="ArialMT" w:hAnsi="ArialMT"/>
          <w:sz w:val="20"/>
          <w:szCs w:val="20"/>
        </w:rPr>
        <w:t>:</w:t>
      </w:r>
    </w:p>
    <w:p w14:paraId="343BDA97" w14:textId="4F50C2F0" w:rsidR="001A6005" w:rsidRPr="009F380C" w:rsidRDefault="00552313" w:rsidP="00986BA0">
      <w:pPr>
        <w:spacing w:before="120" w:after="20" w:line="264" w:lineRule="auto"/>
        <w:ind w:left="547"/>
        <w:rPr>
          <w:rFonts w:ascii="ArialMT" w:hAnsi="ArialMT"/>
          <w:sz w:val="20"/>
          <w:szCs w:val="20"/>
        </w:rPr>
      </w:pPr>
      <w:r>
        <w:rPr>
          <w:rFonts w:ascii="ArialMT" w:hAnsi="ArialMT"/>
          <w:noProof/>
          <w:sz w:val="20"/>
          <w:szCs w:val="20"/>
        </w:rPr>
        <w:drawing>
          <wp:inline distT="0" distB="0" distL="0" distR="0" wp14:anchorId="68535BF5" wp14:editId="0EA98A35">
            <wp:extent cx="6499988" cy="331166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6499988" cy="3311664"/>
                    </a:xfrm>
                    <a:prstGeom prst="rect">
                      <a:avLst/>
                    </a:prstGeom>
                  </pic:spPr>
                </pic:pic>
              </a:graphicData>
            </a:graphic>
          </wp:inline>
        </w:drawing>
      </w:r>
    </w:p>
    <w:p w14:paraId="5F816019" w14:textId="533BFD44" w:rsidR="00552313" w:rsidRPr="007852C5" w:rsidRDefault="00552313" w:rsidP="00552313">
      <w:pPr>
        <w:spacing w:before="20" w:after="120" w:line="264" w:lineRule="auto"/>
        <w:ind w:left="547"/>
        <w:rPr>
          <w:rFonts w:ascii="ArialMT" w:hAnsi="ArialMT"/>
          <w:i/>
          <w:iCs/>
          <w:sz w:val="28"/>
          <w:szCs w:val="28"/>
        </w:rPr>
      </w:pPr>
      <w:r w:rsidRPr="7DE1B8A0">
        <w:rPr>
          <w:rFonts w:ascii="ArialMT" w:hAnsi="ArialMT"/>
          <w:i/>
          <w:iCs/>
          <w:sz w:val="28"/>
          <w:szCs w:val="28"/>
        </w:rPr>
        <w:t xml:space="preserve">Figure </w:t>
      </w:r>
      <w:r w:rsidR="004E7FC0">
        <w:rPr>
          <w:rFonts w:ascii="ArialMT" w:hAnsi="ArialMT"/>
          <w:i/>
          <w:iCs/>
          <w:sz w:val="28"/>
          <w:szCs w:val="28"/>
        </w:rPr>
        <w:t>19</w:t>
      </w:r>
    </w:p>
    <w:p w14:paraId="0150825E" w14:textId="0A5083F8" w:rsidR="00552313" w:rsidRDefault="00552313" w:rsidP="00552313">
      <w:pPr>
        <w:ind w:left="540"/>
        <w:rPr>
          <w:rFonts w:ascii="ArialMT" w:hAnsi="ArialMT"/>
          <w:sz w:val="20"/>
          <w:szCs w:val="20"/>
        </w:rPr>
      </w:pPr>
      <w:r>
        <w:rPr>
          <w:rFonts w:ascii="ArialMT" w:hAnsi="ArialMT"/>
          <w:sz w:val="20"/>
          <w:szCs w:val="20"/>
        </w:rPr>
        <w:t xml:space="preserve">Each of the numbered items in Figure </w:t>
      </w:r>
      <w:r w:rsidR="00691548">
        <w:rPr>
          <w:rFonts w:ascii="ArialMT" w:hAnsi="ArialMT"/>
          <w:sz w:val="20"/>
          <w:szCs w:val="20"/>
        </w:rPr>
        <w:t>2</w:t>
      </w:r>
      <w:r w:rsidR="00280D6C">
        <w:rPr>
          <w:rFonts w:ascii="ArialMT" w:hAnsi="ArialMT"/>
          <w:sz w:val="20"/>
          <w:szCs w:val="20"/>
        </w:rPr>
        <w:t>4</w:t>
      </w:r>
      <w:r>
        <w:rPr>
          <w:rFonts w:ascii="ArialMT" w:hAnsi="ArialMT"/>
          <w:sz w:val="20"/>
          <w:szCs w:val="20"/>
        </w:rPr>
        <w:t xml:space="preserve"> is described in further detail below:</w:t>
      </w:r>
    </w:p>
    <w:p w14:paraId="6D35EBCF" w14:textId="4FDD09AE" w:rsidR="001F2BE7" w:rsidRDefault="001F2BE7" w:rsidP="001F2BE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USB-C Power supply</w:t>
      </w:r>
      <w:r w:rsidRPr="00291000">
        <w:rPr>
          <w:rFonts w:ascii="ArialMT" w:hAnsi="ArialMT"/>
          <w:b/>
          <w:bCs/>
          <w:sz w:val="20"/>
          <w:szCs w:val="20"/>
        </w:rPr>
        <w:t xml:space="preserve"> input </w:t>
      </w:r>
      <w:r>
        <w:rPr>
          <w:rFonts w:ascii="ArialMT" w:hAnsi="ArialMT"/>
          <w:sz w:val="20"/>
          <w:szCs w:val="20"/>
        </w:rPr>
        <w:t>– Used to connect a 15W USB-C power supply</w:t>
      </w:r>
      <w:r w:rsidRPr="55509006">
        <w:rPr>
          <w:rFonts w:ascii="ArialMT" w:hAnsi="ArialMT"/>
          <w:sz w:val="20"/>
          <w:szCs w:val="20"/>
        </w:rPr>
        <w:t>.</w:t>
      </w:r>
    </w:p>
    <w:p w14:paraId="48A448C1" w14:textId="77777777" w:rsidR="001F2BE7" w:rsidRDefault="001F2BE7" w:rsidP="001F2BE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Micro HDMI port</w:t>
      </w:r>
      <w:r>
        <w:rPr>
          <w:rFonts w:ascii="ArialMT" w:hAnsi="ArialMT"/>
          <w:sz w:val="20"/>
          <w:szCs w:val="20"/>
        </w:rPr>
        <w:t xml:space="preserve"> – Provides connectivity to a 4K display.</w:t>
      </w:r>
    </w:p>
    <w:p w14:paraId="6187E4F6" w14:textId="77777777" w:rsidR="001F2BE7" w:rsidRDefault="001F2BE7" w:rsidP="001F2BE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 xml:space="preserve">Micro HDMI port </w:t>
      </w:r>
      <w:r>
        <w:rPr>
          <w:rFonts w:ascii="ArialMT" w:hAnsi="ArialMT"/>
          <w:sz w:val="20"/>
          <w:szCs w:val="20"/>
        </w:rPr>
        <w:t>– Provides connectivity to a 4K display.</w:t>
      </w:r>
    </w:p>
    <w:p w14:paraId="35678AD5" w14:textId="758B5A2E" w:rsidR="001F2BE7" w:rsidRDefault="001F2BE7" w:rsidP="001F2BE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Audio</w:t>
      </w:r>
      <w:r w:rsidR="00FC60D1">
        <w:rPr>
          <w:rFonts w:ascii="ArialMT" w:hAnsi="ArialMT"/>
          <w:b/>
          <w:bCs/>
          <w:sz w:val="20"/>
          <w:szCs w:val="20"/>
        </w:rPr>
        <w:t>-</w:t>
      </w:r>
      <w:r w:rsidR="00C37BD1">
        <w:rPr>
          <w:rFonts w:ascii="ArialMT" w:hAnsi="ArialMT"/>
          <w:b/>
          <w:bCs/>
          <w:sz w:val="20"/>
          <w:szCs w:val="20"/>
        </w:rPr>
        <w:t>v</w:t>
      </w:r>
      <w:r w:rsidR="00FC60D1">
        <w:rPr>
          <w:rFonts w:ascii="ArialMT" w:hAnsi="ArialMT"/>
          <w:b/>
          <w:bCs/>
          <w:sz w:val="20"/>
          <w:szCs w:val="20"/>
        </w:rPr>
        <w:t>ideo</w:t>
      </w:r>
      <w:r>
        <w:rPr>
          <w:rFonts w:ascii="ArialMT" w:hAnsi="ArialMT"/>
          <w:b/>
          <w:bCs/>
          <w:sz w:val="20"/>
          <w:szCs w:val="20"/>
        </w:rPr>
        <w:t xml:space="preserve"> port </w:t>
      </w:r>
      <w:r>
        <w:rPr>
          <w:rFonts w:ascii="ArialMT" w:hAnsi="ArialMT"/>
          <w:sz w:val="20"/>
          <w:szCs w:val="20"/>
        </w:rPr>
        <w:t xml:space="preserve">– </w:t>
      </w:r>
      <w:r w:rsidR="00FC60D1" w:rsidRPr="00FC60D1">
        <w:rPr>
          <w:rFonts w:ascii="ArialMT" w:hAnsi="ArialMT"/>
          <w:sz w:val="20"/>
          <w:szCs w:val="20"/>
        </w:rPr>
        <w:t>3.5</w:t>
      </w:r>
      <w:r w:rsidR="00FC60D1" w:rsidRPr="00FC60D1">
        <w:rPr>
          <w:rFonts w:ascii="Times New Roman" w:hAnsi="Times New Roman"/>
          <w:sz w:val="20"/>
          <w:szCs w:val="20"/>
        </w:rPr>
        <w:t> </w:t>
      </w:r>
      <w:r w:rsidR="00FC60D1" w:rsidRPr="00FC60D1">
        <w:rPr>
          <w:rFonts w:ascii="ArialMT" w:hAnsi="ArialMT"/>
          <w:sz w:val="20"/>
          <w:szCs w:val="20"/>
        </w:rPr>
        <w:t>mm analog audio-video jack</w:t>
      </w:r>
      <w:r w:rsidR="00FC60D1">
        <w:rPr>
          <w:rFonts w:ascii="ArialMT" w:hAnsi="ArialMT"/>
          <w:sz w:val="20"/>
          <w:szCs w:val="20"/>
        </w:rPr>
        <w:t>.</w:t>
      </w:r>
    </w:p>
    <w:p w14:paraId="42AAF257" w14:textId="77777777" w:rsidR="00201F41" w:rsidRDefault="00EB72D4" w:rsidP="001F2BE7">
      <w:pPr>
        <w:pStyle w:val="ListParagraph"/>
        <w:numPr>
          <w:ilvl w:val="0"/>
          <w:numId w:val="28"/>
        </w:numPr>
        <w:spacing w:before="120" w:after="120" w:line="264" w:lineRule="auto"/>
        <w:ind w:left="900"/>
        <w:contextualSpacing w:val="0"/>
        <w:rPr>
          <w:rFonts w:ascii="ArialMT" w:hAnsi="ArialMT"/>
          <w:sz w:val="20"/>
          <w:szCs w:val="20"/>
        </w:rPr>
      </w:pPr>
      <w:r w:rsidRPr="00EA1116">
        <w:rPr>
          <w:rFonts w:ascii="ArialMT" w:hAnsi="ArialMT"/>
          <w:b/>
          <w:bCs/>
          <w:sz w:val="20"/>
          <w:szCs w:val="20"/>
        </w:rPr>
        <w:t>USB</w:t>
      </w:r>
      <w:r w:rsidR="00CD2071" w:rsidRPr="00EA1116">
        <w:rPr>
          <w:rFonts w:ascii="ArialMT" w:hAnsi="ArialMT"/>
          <w:b/>
          <w:bCs/>
          <w:sz w:val="20"/>
          <w:szCs w:val="20"/>
        </w:rPr>
        <w:t xml:space="preserve"> 2.0 </w:t>
      </w:r>
      <w:r w:rsidR="00EA1116" w:rsidRPr="00EA1116">
        <w:rPr>
          <w:rFonts w:ascii="ArialMT" w:hAnsi="ArialMT"/>
          <w:b/>
          <w:bCs/>
          <w:sz w:val="20"/>
          <w:szCs w:val="20"/>
        </w:rPr>
        <w:t>ports</w:t>
      </w:r>
      <w:r w:rsidR="00EA1116">
        <w:rPr>
          <w:rFonts w:ascii="ArialMT" w:hAnsi="ArialMT"/>
          <w:sz w:val="20"/>
          <w:szCs w:val="20"/>
        </w:rPr>
        <w:t xml:space="preserve"> – </w:t>
      </w:r>
      <w:r w:rsidR="00201F41">
        <w:rPr>
          <w:rFonts w:ascii="ArialMT" w:hAnsi="ArialMT"/>
          <w:sz w:val="20"/>
          <w:szCs w:val="20"/>
        </w:rPr>
        <w:t>2 USB 2.0 ports</w:t>
      </w:r>
    </w:p>
    <w:p w14:paraId="36D5C82C" w14:textId="078E954D" w:rsidR="002E0AA1" w:rsidRDefault="00201F41" w:rsidP="001F2BE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USB 3</w:t>
      </w:r>
      <w:r w:rsidRPr="00201F41">
        <w:rPr>
          <w:rFonts w:ascii="ArialMT" w:hAnsi="ArialMT"/>
          <w:sz w:val="20"/>
          <w:szCs w:val="20"/>
        </w:rPr>
        <w:t>.</w:t>
      </w:r>
      <w:r w:rsidRPr="00201F41">
        <w:rPr>
          <w:rFonts w:ascii="ArialMT" w:hAnsi="ArialMT"/>
          <w:b/>
          <w:bCs/>
          <w:sz w:val="20"/>
          <w:szCs w:val="20"/>
        </w:rPr>
        <w:t>0 ports</w:t>
      </w:r>
      <w:r w:rsidR="00EA1116">
        <w:rPr>
          <w:rFonts w:ascii="ArialMT" w:hAnsi="ArialMT"/>
          <w:sz w:val="20"/>
          <w:szCs w:val="20"/>
        </w:rPr>
        <w:t xml:space="preserve"> </w:t>
      </w:r>
      <w:r>
        <w:rPr>
          <w:rFonts w:ascii="ArialMT" w:hAnsi="ArialMT"/>
          <w:sz w:val="20"/>
          <w:szCs w:val="20"/>
        </w:rPr>
        <w:t>– 2 USB 3.0 ports</w:t>
      </w:r>
    </w:p>
    <w:p w14:paraId="7945792C" w14:textId="0FD837E6" w:rsidR="009B743F" w:rsidRPr="00E8706B" w:rsidRDefault="00DC6064" w:rsidP="001F2BE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 xml:space="preserve">Ethernet port </w:t>
      </w:r>
      <w:r w:rsidR="008640FE">
        <w:rPr>
          <w:rFonts w:ascii="ArialMT" w:hAnsi="ArialMT"/>
          <w:sz w:val="20"/>
          <w:szCs w:val="20"/>
        </w:rPr>
        <w:t>–</w:t>
      </w:r>
      <w:r>
        <w:rPr>
          <w:rFonts w:ascii="ArialMT" w:hAnsi="ArialMT"/>
          <w:sz w:val="20"/>
          <w:szCs w:val="20"/>
        </w:rPr>
        <w:t xml:space="preserve"> </w:t>
      </w:r>
      <w:r w:rsidR="008640FE">
        <w:rPr>
          <w:rFonts w:ascii="ArialMT" w:hAnsi="ArialMT"/>
          <w:sz w:val="20"/>
          <w:szCs w:val="20"/>
        </w:rPr>
        <w:t xml:space="preserve">Gigabit </w:t>
      </w:r>
      <w:r w:rsidR="00560FEB">
        <w:rPr>
          <w:rFonts w:ascii="ArialMT" w:hAnsi="ArialMT"/>
          <w:sz w:val="20"/>
          <w:szCs w:val="20"/>
        </w:rPr>
        <w:t>ethernet</w:t>
      </w:r>
      <w:r w:rsidR="00986BA0">
        <w:rPr>
          <w:rFonts w:ascii="ArialMT" w:hAnsi="ArialMT"/>
          <w:sz w:val="20"/>
          <w:szCs w:val="20"/>
        </w:rPr>
        <w:t xml:space="preserve"> port</w:t>
      </w:r>
    </w:p>
    <w:p w14:paraId="53346DE3" w14:textId="77777777" w:rsidR="00C12886" w:rsidRDefault="00C12886">
      <w:pPr>
        <w:rPr>
          <w:rFonts w:ascii="ArialMT" w:hAnsi="ArialMT"/>
          <w:b/>
          <w:bCs/>
          <w:noProof/>
          <w:color w:val="000000"/>
          <w:sz w:val="36"/>
          <w:szCs w:val="36"/>
        </w:rPr>
      </w:pPr>
      <w:r>
        <w:br w:type="page"/>
      </w:r>
    </w:p>
    <w:p w14:paraId="764F7981" w14:textId="1EEF08E1" w:rsidR="00C52C3D" w:rsidRDefault="00616293" w:rsidP="00616293">
      <w:pPr>
        <w:pStyle w:val="Heading3"/>
      </w:pPr>
      <w:bookmarkStart w:id="89" w:name="_Toc105672485"/>
      <w:r>
        <w:lastRenderedPageBreak/>
        <w:t>2.0.</w:t>
      </w:r>
      <w:r w:rsidR="00CA6523">
        <w:t>3</w:t>
      </w:r>
      <w:r>
        <w:t xml:space="preserve"> </w:t>
      </w:r>
      <w:r w:rsidR="001A3051">
        <w:t xml:space="preserve">PDU </w:t>
      </w:r>
      <w:r w:rsidR="009710F2">
        <w:t>Master</w:t>
      </w:r>
      <w:r w:rsidR="001A3051">
        <w:t xml:space="preserve"> Switch</w:t>
      </w:r>
      <w:bookmarkEnd w:id="89"/>
    </w:p>
    <w:p w14:paraId="7C1DDD8C" w14:textId="27E52EC4" w:rsidR="001A3051" w:rsidRDefault="78395B2A" w:rsidP="00227D6A">
      <w:pPr>
        <w:spacing w:after="120" w:line="264" w:lineRule="auto"/>
        <w:ind w:left="547"/>
        <w:rPr>
          <w:rFonts w:ascii="ArialMT" w:hAnsi="ArialMT"/>
          <w:sz w:val="20"/>
          <w:szCs w:val="20"/>
        </w:rPr>
      </w:pPr>
      <w:r w:rsidRPr="7DE1B8A0">
        <w:rPr>
          <w:rFonts w:ascii="ArialMT" w:hAnsi="ArialMT"/>
          <w:sz w:val="20"/>
          <w:szCs w:val="20"/>
        </w:rPr>
        <w:t xml:space="preserve">All CryptoCore </w:t>
      </w:r>
      <w:r w:rsidR="599500AC" w:rsidRPr="7DE1B8A0">
        <w:rPr>
          <w:rFonts w:ascii="ArialMT" w:hAnsi="ArialMT"/>
          <w:sz w:val="20"/>
          <w:szCs w:val="20"/>
        </w:rPr>
        <w:t>units</w:t>
      </w:r>
      <w:r w:rsidRPr="7DE1B8A0">
        <w:rPr>
          <w:rFonts w:ascii="ArialMT" w:hAnsi="ArialMT"/>
          <w:sz w:val="20"/>
          <w:szCs w:val="20"/>
        </w:rPr>
        <w:t xml:space="preserve"> </w:t>
      </w:r>
      <w:r w:rsidR="07230F6F" w:rsidRPr="7DE1B8A0">
        <w:rPr>
          <w:rFonts w:ascii="ArialMT" w:hAnsi="ArialMT"/>
          <w:sz w:val="20"/>
          <w:szCs w:val="20"/>
        </w:rPr>
        <w:t>include</w:t>
      </w:r>
      <w:r w:rsidRPr="7DE1B8A0">
        <w:rPr>
          <w:rFonts w:ascii="ArialMT" w:hAnsi="ArialMT"/>
          <w:sz w:val="20"/>
          <w:szCs w:val="20"/>
        </w:rPr>
        <w:t xml:space="preserve"> a </w:t>
      </w:r>
      <w:r w:rsidR="599500AC" w:rsidRPr="7DE1B8A0">
        <w:rPr>
          <w:rFonts w:ascii="ArialMT" w:hAnsi="ArialMT"/>
          <w:sz w:val="20"/>
          <w:szCs w:val="20"/>
        </w:rPr>
        <w:t xml:space="preserve">manual PDU </w:t>
      </w:r>
      <w:r w:rsidR="070280D3" w:rsidRPr="7DE1B8A0">
        <w:rPr>
          <w:rFonts w:ascii="ArialMT" w:hAnsi="ArialMT"/>
          <w:sz w:val="20"/>
          <w:szCs w:val="20"/>
        </w:rPr>
        <w:t>Master</w:t>
      </w:r>
      <w:r w:rsidR="599500AC" w:rsidRPr="7DE1B8A0">
        <w:rPr>
          <w:rFonts w:ascii="ArialMT" w:hAnsi="ArialMT"/>
          <w:sz w:val="20"/>
          <w:szCs w:val="20"/>
        </w:rPr>
        <w:t xml:space="preserve"> switch mounted on the top of the </w:t>
      </w:r>
      <w:r w:rsidR="602ACA06" w:rsidRPr="7DE1B8A0">
        <w:rPr>
          <w:rFonts w:ascii="ArialMT" w:hAnsi="ArialMT"/>
          <w:sz w:val="20"/>
          <w:szCs w:val="20"/>
        </w:rPr>
        <w:t>unit</w:t>
      </w:r>
      <w:r w:rsidR="599500AC" w:rsidRPr="7DE1B8A0">
        <w:rPr>
          <w:rFonts w:ascii="ArialMT" w:hAnsi="ArialMT"/>
          <w:sz w:val="20"/>
          <w:szCs w:val="20"/>
        </w:rPr>
        <w:t xml:space="preserve">. The PDU </w:t>
      </w:r>
      <w:r w:rsidR="070280D3" w:rsidRPr="7DE1B8A0">
        <w:rPr>
          <w:rFonts w:ascii="ArialMT" w:hAnsi="ArialMT"/>
          <w:sz w:val="20"/>
          <w:szCs w:val="20"/>
        </w:rPr>
        <w:t>Master</w:t>
      </w:r>
      <w:r w:rsidR="599500AC" w:rsidRPr="7DE1B8A0">
        <w:rPr>
          <w:rFonts w:ascii="ArialMT" w:hAnsi="ArialMT"/>
          <w:sz w:val="20"/>
          <w:szCs w:val="20"/>
        </w:rPr>
        <w:t xml:space="preserve"> switch </w:t>
      </w:r>
      <w:r w:rsidR="36DFB8FD" w:rsidRPr="7DE1B8A0">
        <w:rPr>
          <w:rFonts w:ascii="ArialMT" w:hAnsi="ArialMT"/>
          <w:sz w:val="20"/>
          <w:szCs w:val="20"/>
        </w:rPr>
        <w:t xml:space="preserve">has three positions, </w:t>
      </w:r>
      <w:r w:rsidR="36DFB8FD" w:rsidRPr="7DE1B8A0">
        <w:rPr>
          <w:rFonts w:ascii="ArialMT" w:hAnsi="ArialMT"/>
          <w:b/>
          <w:bCs/>
          <w:sz w:val="20"/>
          <w:szCs w:val="20"/>
        </w:rPr>
        <w:t>On</w:t>
      </w:r>
      <w:r w:rsidR="36DFB8FD" w:rsidRPr="7DE1B8A0">
        <w:rPr>
          <w:rFonts w:ascii="ArialMT" w:hAnsi="ArialMT"/>
          <w:sz w:val="20"/>
          <w:szCs w:val="20"/>
        </w:rPr>
        <w:t xml:space="preserve">, </w:t>
      </w:r>
      <w:r w:rsidR="36DFB8FD" w:rsidRPr="7DE1B8A0">
        <w:rPr>
          <w:rFonts w:ascii="ArialMT" w:hAnsi="ArialMT"/>
          <w:b/>
          <w:bCs/>
          <w:sz w:val="20"/>
          <w:szCs w:val="20"/>
        </w:rPr>
        <w:t>Trip</w:t>
      </w:r>
      <w:r w:rsidR="36DFB8FD" w:rsidRPr="7DE1B8A0">
        <w:rPr>
          <w:rFonts w:ascii="ArialMT" w:hAnsi="ArialMT"/>
          <w:sz w:val="20"/>
          <w:szCs w:val="20"/>
        </w:rPr>
        <w:t xml:space="preserve"> and </w:t>
      </w:r>
      <w:r w:rsidR="36DFB8FD" w:rsidRPr="7DE1B8A0">
        <w:rPr>
          <w:rFonts w:ascii="ArialMT" w:hAnsi="ArialMT"/>
          <w:b/>
          <w:bCs/>
          <w:sz w:val="20"/>
          <w:szCs w:val="20"/>
        </w:rPr>
        <w:t>Off</w:t>
      </w:r>
      <w:r w:rsidR="36DFB8FD" w:rsidRPr="7DE1B8A0">
        <w:rPr>
          <w:rFonts w:ascii="ArialMT" w:hAnsi="ArialMT"/>
          <w:sz w:val="20"/>
          <w:szCs w:val="20"/>
        </w:rPr>
        <w:t xml:space="preserve">. If a Critical Alarm occurs on the CryptoCore unit, the PDU </w:t>
      </w:r>
      <w:r w:rsidR="070280D3" w:rsidRPr="7DE1B8A0">
        <w:rPr>
          <w:rFonts w:ascii="ArialMT" w:hAnsi="ArialMT"/>
          <w:sz w:val="20"/>
          <w:szCs w:val="20"/>
        </w:rPr>
        <w:t>Master</w:t>
      </w:r>
      <w:r w:rsidR="36DFB8FD" w:rsidRPr="7DE1B8A0">
        <w:rPr>
          <w:rFonts w:ascii="ArialMT" w:hAnsi="ArialMT"/>
          <w:sz w:val="20"/>
          <w:szCs w:val="20"/>
        </w:rPr>
        <w:t xml:space="preserve"> switch </w:t>
      </w:r>
      <w:r w:rsidR="1A0AD4FE" w:rsidRPr="7DE1B8A0">
        <w:rPr>
          <w:rFonts w:ascii="ArialMT" w:hAnsi="ArialMT"/>
          <w:sz w:val="20"/>
          <w:szCs w:val="20"/>
        </w:rPr>
        <w:t>is tripped</w:t>
      </w:r>
      <w:r w:rsidR="6B85166A" w:rsidRPr="7DE1B8A0">
        <w:rPr>
          <w:rFonts w:ascii="ArialMT" w:hAnsi="ArialMT"/>
          <w:sz w:val="20"/>
          <w:szCs w:val="20"/>
        </w:rPr>
        <w:t xml:space="preserve"> and power to the </w:t>
      </w:r>
      <w:r w:rsidR="567F4AC7" w:rsidRPr="7DE1B8A0">
        <w:rPr>
          <w:rFonts w:ascii="ArialMT" w:hAnsi="ArialMT"/>
          <w:sz w:val="20"/>
          <w:szCs w:val="20"/>
        </w:rPr>
        <w:t xml:space="preserve">tank </w:t>
      </w:r>
      <w:r w:rsidR="6B85166A" w:rsidRPr="7DE1B8A0">
        <w:rPr>
          <w:rFonts w:ascii="ArialMT" w:hAnsi="ArialMT"/>
          <w:sz w:val="20"/>
          <w:szCs w:val="20"/>
        </w:rPr>
        <w:t xml:space="preserve">PDU receptacles is </w:t>
      </w:r>
      <w:r w:rsidR="602ACA06" w:rsidRPr="7DE1B8A0">
        <w:rPr>
          <w:rFonts w:ascii="ArialMT" w:hAnsi="ArialMT"/>
          <w:sz w:val="20"/>
          <w:szCs w:val="20"/>
        </w:rPr>
        <w:t>cut</w:t>
      </w:r>
      <w:r w:rsidR="6B85166A" w:rsidRPr="7DE1B8A0">
        <w:rPr>
          <w:rFonts w:ascii="ArialMT" w:hAnsi="ArialMT"/>
          <w:sz w:val="20"/>
          <w:szCs w:val="20"/>
        </w:rPr>
        <w:t xml:space="preserve">. </w:t>
      </w:r>
      <w:r w:rsidR="14D245EF" w:rsidRPr="7DE1B8A0">
        <w:rPr>
          <w:rFonts w:ascii="ArialMT" w:hAnsi="ArialMT"/>
          <w:sz w:val="20"/>
          <w:szCs w:val="20"/>
        </w:rPr>
        <w:t xml:space="preserve">The PDU </w:t>
      </w:r>
      <w:r w:rsidR="070280D3" w:rsidRPr="7DE1B8A0">
        <w:rPr>
          <w:rFonts w:ascii="ArialMT" w:hAnsi="ArialMT"/>
          <w:sz w:val="20"/>
          <w:szCs w:val="20"/>
        </w:rPr>
        <w:t>Master</w:t>
      </w:r>
      <w:r w:rsidR="14D245EF" w:rsidRPr="7DE1B8A0">
        <w:rPr>
          <w:rFonts w:ascii="ArialMT" w:hAnsi="ArialMT"/>
          <w:sz w:val="20"/>
          <w:szCs w:val="20"/>
        </w:rPr>
        <w:t xml:space="preserve"> switch is </w:t>
      </w:r>
      <w:r w:rsidR="47CC0EE1" w:rsidRPr="7DE1B8A0">
        <w:rPr>
          <w:rFonts w:ascii="ArialMT" w:hAnsi="ArialMT"/>
          <w:sz w:val="20"/>
          <w:szCs w:val="20"/>
        </w:rPr>
        <w:t xml:space="preserve">depicted </w:t>
      </w:r>
      <w:r w:rsidR="66EA581C" w:rsidRPr="7DE1B8A0">
        <w:rPr>
          <w:rFonts w:ascii="ArialMT" w:hAnsi="ArialMT"/>
          <w:sz w:val="20"/>
          <w:szCs w:val="20"/>
        </w:rPr>
        <w:t xml:space="preserve">in Figure </w:t>
      </w:r>
      <w:r w:rsidR="00332D00">
        <w:rPr>
          <w:rFonts w:ascii="ArialMT" w:hAnsi="ArialMT"/>
          <w:sz w:val="20"/>
          <w:szCs w:val="20"/>
        </w:rPr>
        <w:t>2</w:t>
      </w:r>
      <w:r w:rsidR="00280D6C">
        <w:rPr>
          <w:rFonts w:ascii="ArialMT" w:hAnsi="ArialMT"/>
          <w:sz w:val="20"/>
          <w:szCs w:val="20"/>
        </w:rPr>
        <w:t>5</w:t>
      </w:r>
      <w:r w:rsidR="66EA581C" w:rsidRPr="7DE1B8A0">
        <w:rPr>
          <w:rFonts w:ascii="ArialMT" w:hAnsi="ArialMT"/>
          <w:sz w:val="20"/>
          <w:szCs w:val="20"/>
        </w:rPr>
        <w:t xml:space="preserve"> below</w:t>
      </w:r>
      <w:r w:rsidR="47CC0EE1" w:rsidRPr="7DE1B8A0">
        <w:rPr>
          <w:rFonts w:ascii="ArialMT" w:hAnsi="ArialMT"/>
          <w:sz w:val="20"/>
          <w:szCs w:val="20"/>
        </w:rPr>
        <w:t>:</w:t>
      </w:r>
    </w:p>
    <w:p w14:paraId="0F8A40DD" w14:textId="57DDD92B" w:rsidR="00960DEF" w:rsidRPr="001A3051" w:rsidRDefault="002A456D" w:rsidP="00746DC2">
      <w:pPr>
        <w:spacing w:before="120" w:after="20" w:line="264" w:lineRule="auto"/>
        <w:ind w:left="547"/>
        <w:rPr>
          <w:rFonts w:ascii="ArialMT" w:hAnsi="ArialMT"/>
          <w:sz w:val="20"/>
          <w:szCs w:val="20"/>
        </w:rPr>
      </w:pPr>
      <w:r>
        <w:rPr>
          <w:rFonts w:ascii="ArialMT" w:hAnsi="ArialMT"/>
          <w:noProof/>
          <w:sz w:val="20"/>
          <w:szCs w:val="20"/>
        </w:rPr>
        <w:drawing>
          <wp:inline distT="0" distB="0" distL="0" distR="0" wp14:anchorId="6128A234" wp14:editId="1D5FB140">
            <wp:extent cx="4009913" cy="616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42281" cy="6212420"/>
                    </a:xfrm>
                    <a:prstGeom prst="rect">
                      <a:avLst/>
                    </a:prstGeom>
                    <a:noFill/>
                    <a:ln>
                      <a:noFill/>
                    </a:ln>
                  </pic:spPr>
                </pic:pic>
              </a:graphicData>
            </a:graphic>
          </wp:inline>
        </w:drawing>
      </w:r>
    </w:p>
    <w:p w14:paraId="0640A6CF" w14:textId="456EA6B4" w:rsidR="001C0189" w:rsidRDefault="00F5469E" w:rsidP="00746DC2">
      <w:pPr>
        <w:spacing w:before="20" w:after="120" w:line="264" w:lineRule="auto"/>
        <w:ind w:left="547"/>
        <w:rPr>
          <w:rFonts w:ascii="ArialMT" w:hAnsi="ArialMT"/>
          <w:sz w:val="20"/>
          <w:szCs w:val="20"/>
        </w:rPr>
      </w:pPr>
      <w:r w:rsidRPr="007852C5">
        <w:rPr>
          <w:rFonts w:ascii="ArialMT" w:hAnsi="ArialMT"/>
          <w:i/>
          <w:iCs/>
          <w:sz w:val="28"/>
          <w:szCs w:val="28"/>
        </w:rPr>
        <w:t xml:space="preserve">Figure </w:t>
      </w:r>
      <w:r w:rsidR="00183942">
        <w:rPr>
          <w:rFonts w:ascii="ArialMT" w:hAnsi="ArialMT"/>
          <w:i/>
          <w:iCs/>
          <w:sz w:val="28"/>
          <w:szCs w:val="28"/>
        </w:rPr>
        <w:t>2</w:t>
      </w:r>
      <w:r w:rsidR="004E7FC0">
        <w:rPr>
          <w:rFonts w:ascii="ArialMT" w:hAnsi="ArialMT"/>
          <w:i/>
          <w:iCs/>
          <w:sz w:val="28"/>
          <w:szCs w:val="28"/>
        </w:rPr>
        <w:t>0</w:t>
      </w:r>
    </w:p>
    <w:p w14:paraId="6C3D847C" w14:textId="77777777" w:rsidR="00B43D8A" w:rsidRPr="00D840B4" w:rsidRDefault="00B43D8A" w:rsidP="00D840B4">
      <w:pPr>
        <w:spacing w:before="120" w:after="120" w:line="264" w:lineRule="auto"/>
        <w:ind w:left="547"/>
        <w:contextualSpacing/>
        <w:rPr>
          <w:b/>
          <w:bCs/>
          <w:sz w:val="20"/>
          <w:szCs w:val="20"/>
        </w:rPr>
      </w:pPr>
      <w:bookmarkStart w:id="90" w:name="_Toc96355307"/>
      <w:r w:rsidRPr="00D840B4">
        <w:rPr>
          <w:b/>
          <w:bCs/>
          <w:sz w:val="20"/>
          <w:szCs w:val="20"/>
        </w:rPr>
        <w:t>Note</w:t>
      </w:r>
    </w:p>
    <w:p w14:paraId="069F25A6" w14:textId="6F1440D9" w:rsidR="00B43D8A" w:rsidRDefault="00D840B4" w:rsidP="00D840B4">
      <w:pPr>
        <w:spacing w:before="120" w:after="120" w:line="264" w:lineRule="auto"/>
        <w:ind w:left="547"/>
        <w:contextualSpacing/>
        <w:rPr>
          <w:sz w:val="20"/>
          <w:szCs w:val="20"/>
        </w:rPr>
      </w:pPr>
      <w:r>
        <w:rPr>
          <w:sz w:val="20"/>
          <w:szCs w:val="20"/>
        </w:rPr>
        <w:t xml:space="preserve">The </w:t>
      </w:r>
      <w:r w:rsidR="00776A05">
        <w:rPr>
          <w:sz w:val="20"/>
          <w:szCs w:val="20"/>
        </w:rPr>
        <w:t xml:space="preserve">depicted </w:t>
      </w:r>
      <w:r w:rsidR="009073C5">
        <w:rPr>
          <w:sz w:val="20"/>
          <w:szCs w:val="20"/>
        </w:rPr>
        <w:t xml:space="preserve">PDU Master Switch is </w:t>
      </w:r>
      <w:r w:rsidR="00AB4E51">
        <w:rPr>
          <w:sz w:val="20"/>
          <w:szCs w:val="20"/>
        </w:rPr>
        <w:t>for a CryptoCore 200, the CryptoCore 140 uses a similar switch without the handle.</w:t>
      </w:r>
    </w:p>
    <w:p w14:paraId="2D031343" w14:textId="1699479F" w:rsidR="002446C3" w:rsidRDefault="00C61F31" w:rsidP="0039103A">
      <w:pPr>
        <w:pStyle w:val="Heading2"/>
      </w:pPr>
      <w:bookmarkStart w:id="91" w:name="_Toc105672486"/>
      <w:r>
        <w:lastRenderedPageBreak/>
        <w:t xml:space="preserve">3.0 </w:t>
      </w:r>
      <w:r w:rsidR="002446C3">
        <w:t>Troubleshooting</w:t>
      </w:r>
      <w:bookmarkEnd w:id="90"/>
      <w:bookmarkEnd w:id="91"/>
    </w:p>
    <w:p w14:paraId="3503EF5C" w14:textId="4BC9E1D2" w:rsidR="001D7700" w:rsidRPr="004F770D" w:rsidRDefault="001D7700" w:rsidP="00E719F2">
      <w:pPr>
        <w:pStyle w:val="BodyText"/>
        <w:spacing w:before="120" w:after="120" w:line="264" w:lineRule="auto"/>
        <w:ind w:left="187"/>
        <w:rPr>
          <w:rFonts w:ascii="ArialMT" w:hAnsi="ArialMT"/>
          <w:sz w:val="20"/>
          <w:szCs w:val="20"/>
        </w:rPr>
      </w:pPr>
      <w:r w:rsidRPr="004F770D">
        <w:rPr>
          <w:rFonts w:ascii="ArialMT" w:hAnsi="ArialMT"/>
          <w:sz w:val="20"/>
          <w:szCs w:val="20"/>
        </w:rPr>
        <w:t xml:space="preserve">This section describes </w:t>
      </w:r>
      <w:r w:rsidR="00CA0DE3" w:rsidRPr="004F770D">
        <w:rPr>
          <w:rFonts w:ascii="ArialMT" w:hAnsi="ArialMT"/>
          <w:sz w:val="20"/>
          <w:szCs w:val="20"/>
        </w:rPr>
        <w:t>available tools for diagnosing and troubleshooting potential problems with your CryptoCore unit.</w:t>
      </w:r>
    </w:p>
    <w:p w14:paraId="2CB57BD0" w14:textId="48760430" w:rsidR="00726845" w:rsidRPr="004279A4" w:rsidRDefault="009B732E" w:rsidP="004279A4">
      <w:pPr>
        <w:pStyle w:val="Heading3"/>
      </w:pPr>
      <w:bookmarkStart w:id="92" w:name="_3.0.1_System_State"/>
      <w:bookmarkStart w:id="93" w:name="_Toc105672487"/>
      <w:bookmarkEnd w:id="92"/>
      <w:r w:rsidRPr="004279A4">
        <w:t>3.0</w:t>
      </w:r>
      <w:r w:rsidR="00B66898" w:rsidRPr="004279A4">
        <w:t>.1</w:t>
      </w:r>
      <w:r w:rsidR="00726845" w:rsidRPr="004279A4">
        <w:t xml:space="preserve"> System State and LED State</w:t>
      </w:r>
      <w:bookmarkEnd w:id="93"/>
      <w:r w:rsidR="00726845" w:rsidRPr="004279A4">
        <w:t> </w:t>
      </w:r>
    </w:p>
    <w:p w14:paraId="495B9827" w14:textId="59F6A7E5" w:rsidR="00726845" w:rsidRPr="00726845" w:rsidRDefault="00B66898" w:rsidP="00E719F2">
      <w:pPr>
        <w:spacing w:before="120" w:after="120" w:line="264" w:lineRule="auto"/>
        <w:ind w:left="432"/>
        <w:textAlignment w:val="baseline"/>
        <w:rPr>
          <w:rFonts w:ascii="Segoe UI" w:eastAsia="Times New Roman" w:hAnsi="Segoe UI" w:cs="Segoe UI"/>
          <w:b/>
          <w:bCs/>
          <w:color w:val="000000"/>
          <w:sz w:val="18"/>
          <w:szCs w:val="18"/>
        </w:rPr>
      </w:pPr>
      <w:r>
        <w:rPr>
          <w:rFonts w:ascii="ArialMT" w:eastAsia="Times New Roman" w:hAnsi="ArialMT" w:cs="Segoe UI"/>
          <w:color w:val="000000"/>
          <w:sz w:val="20"/>
          <w:szCs w:val="20"/>
        </w:rPr>
        <w:t>CryptoCore</w:t>
      </w:r>
      <w:r w:rsidR="00726845" w:rsidRPr="00726845">
        <w:rPr>
          <w:rFonts w:ascii="ArialMT" w:eastAsia="Times New Roman" w:hAnsi="ArialMT" w:cs="Segoe UI"/>
          <w:color w:val="000000"/>
          <w:sz w:val="20"/>
          <w:szCs w:val="20"/>
        </w:rPr>
        <w:t xml:space="preserve"> units employ a combination of LED lights and Alarm indicators to convey System State and Alarm status. Sy</w:t>
      </w:r>
      <w:r>
        <w:rPr>
          <w:rFonts w:ascii="ArialMT" w:eastAsia="Times New Roman" w:hAnsi="ArialMT" w:cs="Segoe UI"/>
          <w:color w:val="000000"/>
          <w:sz w:val="20"/>
          <w:szCs w:val="20"/>
        </w:rPr>
        <w:t>s</w:t>
      </w:r>
      <w:r w:rsidR="00726845" w:rsidRPr="00726845">
        <w:rPr>
          <w:rFonts w:ascii="ArialMT" w:eastAsia="Times New Roman" w:hAnsi="ArialMT" w:cs="Segoe UI"/>
          <w:color w:val="000000"/>
          <w:sz w:val="20"/>
          <w:szCs w:val="20"/>
        </w:rPr>
        <w:t>tem State indicates if a</w:t>
      </w:r>
      <w:r w:rsidR="00EB1061">
        <w:rPr>
          <w:rFonts w:ascii="ArialMT" w:eastAsia="Times New Roman" w:hAnsi="ArialMT" w:cs="Segoe UI"/>
          <w:color w:val="000000"/>
          <w:sz w:val="20"/>
          <w:szCs w:val="20"/>
        </w:rPr>
        <w:t xml:space="preserve"> CryptoCore unit</w:t>
      </w:r>
      <w:r w:rsidR="00726845" w:rsidRPr="00726845">
        <w:rPr>
          <w:rFonts w:ascii="ArialMT" w:eastAsia="Times New Roman" w:hAnsi="ArialMT" w:cs="Segoe UI"/>
          <w:color w:val="000000"/>
          <w:sz w:val="20"/>
          <w:szCs w:val="20"/>
        </w:rPr>
        <w:t xml:space="preserve"> can perform data processing and Alarm indicators provide details about </w:t>
      </w:r>
      <w:r w:rsidR="00B31F16">
        <w:rPr>
          <w:rFonts w:ascii="ArialMT" w:eastAsia="Times New Roman" w:hAnsi="ArialMT" w:cs="Segoe UI"/>
          <w:color w:val="000000"/>
          <w:sz w:val="20"/>
          <w:szCs w:val="20"/>
        </w:rPr>
        <w:t>potential problematic</w:t>
      </w:r>
      <w:r w:rsidR="00726845" w:rsidRPr="00726845">
        <w:rPr>
          <w:rFonts w:ascii="ArialMT" w:eastAsia="Times New Roman" w:hAnsi="ArialMT" w:cs="Segoe UI"/>
          <w:color w:val="000000"/>
          <w:sz w:val="20"/>
          <w:szCs w:val="20"/>
        </w:rPr>
        <w:t xml:space="preserve"> conditions. </w:t>
      </w:r>
      <w:r w:rsidR="00EB1061">
        <w:rPr>
          <w:rFonts w:ascii="ArialMT" w:eastAsia="Times New Roman" w:hAnsi="ArialMT" w:cs="Segoe UI"/>
          <w:color w:val="000000"/>
          <w:sz w:val="20"/>
          <w:szCs w:val="20"/>
        </w:rPr>
        <w:t>CryptoCore</w:t>
      </w:r>
      <w:r w:rsidR="00726845" w:rsidRPr="00726845">
        <w:rPr>
          <w:rFonts w:ascii="ArialMT" w:eastAsia="Times New Roman" w:hAnsi="ArialMT" w:cs="Segoe UI"/>
          <w:color w:val="000000"/>
          <w:sz w:val="20"/>
          <w:szCs w:val="20"/>
        </w:rPr>
        <w:t xml:space="preserve"> System State and Alarm status values are summarized below:</w:t>
      </w:r>
      <w:r w:rsidR="00726845" w:rsidRPr="00726845">
        <w:rPr>
          <w:rFonts w:ascii="ArialMT" w:eastAsia="Times New Roman" w:hAnsi="ArialMT" w:cs="Segoe UI"/>
          <w:b/>
          <w:bCs/>
          <w:color w:val="000000"/>
          <w:sz w:val="20"/>
          <w:szCs w:val="20"/>
        </w:rPr>
        <w:t> </w:t>
      </w:r>
    </w:p>
    <w:tbl>
      <w:tblPr>
        <w:tblW w:w="9900" w:type="dxa"/>
        <w:tblInd w:w="4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0"/>
        <w:gridCol w:w="1350"/>
        <w:gridCol w:w="1807"/>
        <w:gridCol w:w="3503"/>
        <w:gridCol w:w="1710"/>
      </w:tblGrid>
      <w:tr w:rsidR="00726845" w:rsidRPr="00726845" w14:paraId="644F5C12" w14:textId="77777777" w:rsidTr="6F93E4EF">
        <w:trPr>
          <w:trHeight w:val="588"/>
        </w:trPr>
        <w:tc>
          <w:tcPr>
            <w:tcW w:w="1530"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59E8F5D8"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LED State</w:t>
            </w:r>
            <w:r w:rsidRPr="00726845">
              <w:rPr>
                <w:rFonts w:ascii="ArialMT" w:eastAsia="Times New Roman" w:hAnsi="ArialMT"/>
                <w:color w:val="FFFFFF"/>
                <w:sz w:val="22"/>
                <w:szCs w:val="22"/>
              </w:rPr>
              <w:t> </w:t>
            </w:r>
          </w:p>
        </w:tc>
        <w:tc>
          <w:tcPr>
            <w:tcW w:w="1350" w:type="dxa"/>
            <w:tcBorders>
              <w:top w:val="single" w:sz="6" w:space="0" w:color="auto"/>
              <w:left w:val="nil"/>
              <w:bottom w:val="single" w:sz="6" w:space="0" w:color="auto"/>
              <w:right w:val="single" w:sz="6" w:space="0" w:color="auto"/>
            </w:tcBorders>
            <w:shd w:val="clear" w:color="auto" w:fill="5B9BD5" w:themeFill="accent5"/>
            <w:hideMark/>
          </w:tcPr>
          <w:p w14:paraId="592C4BF7"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System State</w:t>
            </w:r>
            <w:r w:rsidRPr="00726845">
              <w:rPr>
                <w:rFonts w:ascii="ArialMT" w:eastAsia="Times New Roman" w:hAnsi="ArialMT"/>
                <w:color w:val="FFFFFF"/>
                <w:sz w:val="22"/>
                <w:szCs w:val="22"/>
              </w:rPr>
              <w:t> </w:t>
            </w:r>
          </w:p>
        </w:tc>
        <w:tc>
          <w:tcPr>
            <w:tcW w:w="1807" w:type="dxa"/>
            <w:tcBorders>
              <w:top w:val="single" w:sz="6" w:space="0" w:color="auto"/>
              <w:left w:val="nil"/>
              <w:bottom w:val="single" w:sz="6" w:space="0" w:color="auto"/>
              <w:right w:val="single" w:sz="6" w:space="0" w:color="auto"/>
            </w:tcBorders>
            <w:shd w:val="clear" w:color="auto" w:fill="5B9BD5" w:themeFill="accent5"/>
            <w:hideMark/>
          </w:tcPr>
          <w:p w14:paraId="136B1D2C"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Trigger</w:t>
            </w:r>
            <w:r w:rsidRPr="00726845">
              <w:rPr>
                <w:rFonts w:ascii="ArialMT" w:eastAsia="Times New Roman" w:hAnsi="ArialMT"/>
                <w:color w:val="FFFFFF"/>
                <w:sz w:val="22"/>
                <w:szCs w:val="22"/>
              </w:rPr>
              <w:t> </w:t>
            </w:r>
          </w:p>
        </w:tc>
        <w:tc>
          <w:tcPr>
            <w:tcW w:w="3503" w:type="dxa"/>
            <w:tcBorders>
              <w:top w:val="single" w:sz="6" w:space="0" w:color="auto"/>
              <w:left w:val="nil"/>
              <w:bottom w:val="single" w:sz="6" w:space="0" w:color="auto"/>
              <w:right w:val="single" w:sz="6" w:space="0" w:color="auto"/>
            </w:tcBorders>
            <w:shd w:val="clear" w:color="auto" w:fill="5B9BD5" w:themeFill="accent5"/>
            <w:hideMark/>
          </w:tcPr>
          <w:p w14:paraId="0F4ADDAE"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Meaning / System response</w:t>
            </w:r>
            <w:r w:rsidRPr="00726845">
              <w:rPr>
                <w:rFonts w:ascii="ArialMT" w:eastAsia="Times New Roman" w:hAnsi="ArialMT"/>
                <w:color w:val="FFFFFF"/>
                <w:sz w:val="22"/>
                <w:szCs w:val="22"/>
              </w:rPr>
              <w:t> </w:t>
            </w:r>
          </w:p>
        </w:tc>
        <w:tc>
          <w:tcPr>
            <w:tcW w:w="1710" w:type="dxa"/>
            <w:tcBorders>
              <w:top w:val="single" w:sz="6" w:space="0" w:color="auto"/>
              <w:left w:val="nil"/>
              <w:bottom w:val="single" w:sz="6" w:space="0" w:color="auto"/>
              <w:right w:val="single" w:sz="6" w:space="0" w:color="auto"/>
            </w:tcBorders>
            <w:shd w:val="clear" w:color="auto" w:fill="5B9BD5" w:themeFill="accent5"/>
            <w:hideMark/>
          </w:tcPr>
          <w:p w14:paraId="462714A2" w14:textId="77777777" w:rsidR="00726845" w:rsidRPr="00726845" w:rsidRDefault="00726845" w:rsidP="00726845">
            <w:pPr>
              <w:spacing w:after="0" w:line="240" w:lineRule="auto"/>
              <w:ind w:left="90"/>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OTTOcontrol Alarm Severity </w:t>
            </w:r>
            <w:r w:rsidRPr="00726845">
              <w:rPr>
                <w:rFonts w:ascii="ArialMT" w:eastAsia="Times New Roman" w:hAnsi="ArialMT"/>
                <w:color w:val="FFFFFF"/>
                <w:sz w:val="22"/>
                <w:szCs w:val="22"/>
              </w:rPr>
              <w:t> </w:t>
            </w:r>
          </w:p>
        </w:tc>
      </w:tr>
      <w:tr w:rsidR="00726845" w:rsidRPr="00726845" w14:paraId="0B065BC6" w14:textId="77777777" w:rsidTr="6F93E4EF">
        <w:trPr>
          <w:trHeight w:val="495"/>
        </w:trPr>
        <w:tc>
          <w:tcPr>
            <w:tcW w:w="1530" w:type="dxa"/>
            <w:tcBorders>
              <w:top w:val="nil"/>
              <w:left w:val="single" w:sz="6" w:space="0" w:color="auto"/>
              <w:bottom w:val="single" w:sz="6" w:space="0" w:color="auto"/>
              <w:right w:val="single" w:sz="6" w:space="0" w:color="auto"/>
            </w:tcBorders>
            <w:shd w:val="clear" w:color="auto" w:fill="auto"/>
            <w:hideMark/>
          </w:tcPr>
          <w:p w14:paraId="538C1AD8" w14:textId="75BEE6A7" w:rsidR="00726845" w:rsidRPr="00726845" w:rsidRDefault="00726845" w:rsidP="00726845">
            <w:pPr>
              <w:spacing w:after="0" w:line="240" w:lineRule="auto"/>
              <w:textAlignment w:val="baseline"/>
              <w:rPr>
                <w:rFonts w:ascii="Times New Roman" w:eastAsia="Times New Roman" w:hAnsi="Times New Roman"/>
                <w:sz w:val="20"/>
                <w:szCs w:val="20"/>
              </w:rPr>
            </w:pPr>
            <w:r w:rsidRPr="00726845">
              <w:rPr>
                <w:rFonts w:ascii="ArialMT" w:eastAsia="Times New Roman" w:hAnsi="ArialMT"/>
                <w:sz w:val="20"/>
                <w:szCs w:val="20"/>
              </w:rPr>
              <w:t>Off </w:t>
            </w:r>
          </w:p>
        </w:tc>
        <w:tc>
          <w:tcPr>
            <w:tcW w:w="1350" w:type="dxa"/>
            <w:tcBorders>
              <w:top w:val="nil"/>
              <w:left w:val="nil"/>
              <w:bottom w:val="single" w:sz="6" w:space="0" w:color="auto"/>
              <w:right w:val="single" w:sz="6" w:space="0" w:color="auto"/>
            </w:tcBorders>
            <w:shd w:val="clear" w:color="auto" w:fill="auto"/>
            <w:hideMark/>
          </w:tcPr>
          <w:p w14:paraId="40EEB76C" w14:textId="078077DE" w:rsidR="00726845" w:rsidRPr="00726845" w:rsidRDefault="00726845" w:rsidP="00726845">
            <w:pPr>
              <w:spacing w:after="0" w:line="240" w:lineRule="auto"/>
              <w:textAlignment w:val="baseline"/>
              <w:rPr>
                <w:rFonts w:ascii="Times New Roman" w:eastAsia="Times New Roman" w:hAnsi="Times New Roman"/>
                <w:sz w:val="20"/>
                <w:szCs w:val="20"/>
              </w:rPr>
            </w:pPr>
            <w:r w:rsidRPr="00726845">
              <w:rPr>
                <w:rFonts w:ascii="ArialMT" w:eastAsia="Times New Roman" w:hAnsi="ArialMT"/>
                <w:sz w:val="20"/>
                <w:szCs w:val="20"/>
              </w:rPr>
              <w:t>Power</w:t>
            </w:r>
            <w:r w:rsidR="00D76A67" w:rsidRPr="004F770D">
              <w:rPr>
                <w:rFonts w:ascii="ArialMT" w:eastAsia="Times New Roman" w:hAnsi="ArialMT"/>
                <w:sz w:val="20"/>
                <w:szCs w:val="20"/>
              </w:rPr>
              <w:t>ed</w:t>
            </w:r>
            <w:r w:rsidR="007578E5" w:rsidRPr="004F770D">
              <w:rPr>
                <w:rFonts w:ascii="ArialMT" w:eastAsia="Times New Roman" w:hAnsi="ArialMT"/>
                <w:sz w:val="20"/>
                <w:szCs w:val="20"/>
              </w:rPr>
              <w:t xml:space="preserve"> </w:t>
            </w:r>
            <w:r w:rsidRPr="00726845">
              <w:rPr>
                <w:rFonts w:ascii="ArialMT" w:eastAsia="Times New Roman" w:hAnsi="ArialMT"/>
                <w:sz w:val="20"/>
                <w:szCs w:val="20"/>
              </w:rPr>
              <w:t>down </w:t>
            </w:r>
          </w:p>
        </w:tc>
        <w:tc>
          <w:tcPr>
            <w:tcW w:w="1807" w:type="dxa"/>
            <w:tcBorders>
              <w:top w:val="nil"/>
              <w:left w:val="nil"/>
              <w:bottom w:val="single" w:sz="6" w:space="0" w:color="auto"/>
              <w:right w:val="single" w:sz="6" w:space="0" w:color="auto"/>
            </w:tcBorders>
            <w:shd w:val="clear" w:color="auto" w:fill="auto"/>
            <w:hideMark/>
          </w:tcPr>
          <w:p w14:paraId="20FF73BE" w14:textId="4E9D2E30" w:rsidR="00726845" w:rsidRPr="00726845" w:rsidRDefault="00726845" w:rsidP="00726845">
            <w:pPr>
              <w:spacing w:after="0" w:line="240" w:lineRule="auto"/>
              <w:textAlignment w:val="baseline"/>
              <w:rPr>
                <w:rFonts w:ascii="Times New Roman" w:eastAsia="Times New Roman" w:hAnsi="Times New Roman"/>
                <w:sz w:val="20"/>
                <w:szCs w:val="20"/>
              </w:rPr>
            </w:pPr>
            <w:r w:rsidRPr="00726845">
              <w:rPr>
                <w:rFonts w:ascii="ArialMT" w:eastAsia="Times New Roman" w:hAnsi="ArialMT"/>
                <w:sz w:val="20"/>
                <w:szCs w:val="20"/>
              </w:rPr>
              <w:t xml:space="preserve">Power </w:t>
            </w:r>
            <w:r w:rsidR="004C0C31" w:rsidRPr="004F770D">
              <w:rPr>
                <w:rFonts w:ascii="ArialMT" w:eastAsia="Times New Roman" w:hAnsi="ArialMT"/>
                <w:sz w:val="20"/>
                <w:szCs w:val="20"/>
              </w:rPr>
              <w:t>d</w:t>
            </w:r>
            <w:r w:rsidRPr="00726845">
              <w:rPr>
                <w:rFonts w:ascii="ArialMT" w:eastAsia="Times New Roman" w:hAnsi="ArialMT"/>
                <w:sz w:val="20"/>
                <w:szCs w:val="20"/>
              </w:rPr>
              <w:t>isconnected </w:t>
            </w:r>
            <w:r w:rsidR="007578E5" w:rsidRPr="004F770D">
              <w:rPr>
                <w:rFonts w:ascii="ArialMT" w:eastAsia="Times New Roman" w:hAnsi="ArialMT"/>
                <w:sz w:val="20"/>
                <w:szCs w:val="20"/>
              </w:rPr>
              <w:t>from unit</w:t>
            </w:r>
            <w:r w:rsidR="00B57C81" w:rsidRPr="004F770D">
              <w:rPr>
                <w:rFonts w:ascii="ArialMT" w:eastAsia="Times New Roman" w:hAnsi="ArialMT"/>
                <w:sz w:val="20"/>
                <w:szCs w:val="20"/>
              </w:rPr>
              <w:t xml:space="preserve">, PDU </w:t>
            </w:r>
            <w:r w:rsidR="009710F2">
              <w:rPr>
                <w:rFonts w:ascii="ArialMT" w:eastAsia="Times New Roman" w:hAnsi="ArialMT"/>
                <w:sz w:val="20"/>
                <w:szCs w:val="20"/>
              </w:rPr>
              <w:t>Master</w:t>
            </w:r>
            <w:r w:rsidR="0095582C" w:rsidRPr="004F770D">
              <w:rPr>
                <w:rFonts w:ascii="ArialMT" w:eastAsia="Times New Roman" w:hAnsi="ArialMT"/>
                <w:sz w:val="20"/>
                <w:szCs w:val="20"/>
              </w:rPr>
              <w:t xml:space="preserve"> Switch</w:t>
            </w:r>
            <w:r w:rsidR="00CC5668" w:rsidRPr="004F770D">
              <w:rPr>
                <w:rFonts w:ascii="ArialMT" w:eastAsia="Times New Roman" w:hAnsi="ArialMT"/>
                <w:sz w:val="20"/>
                <w:szCs w:val="20"/>
              </w:rPr>
              <w:t xml:space="preserve"> </w:t>
            </w:r>
            <w:r w:rsidR="00223BEF" w:rsidRPr="004F770D">
              <w:rPr>
                <w:rFonts w:ascii="ArialMT" w:eastAsia="Times New Roman" w:hAnsi="ArialMT"/>
                <w:sz w:val="20"/>
                <w:szCs w:val="20"/>
              </w:rPr>
              <w:t xml:space="preserve">has been </w:t>
            </w:r>
            <w:r w:rsidR="003D49B2" w:rsidRPr="004F770D">
              <w:rPr>
                <w:rFonts w:ascii="ArialMT" w:eastAsia="Times New Roman" w:hAnsi="ArialMT"/>
                <w:sz w:val="20"/>
                <w:szCs w:val="20"/>
              </w:rPr>
              <w:t>engaged</w:t>
            </w:r>
            <w:r w:rsidR="00F4773A" w:rsidRPr="004F770D">
              <w:rPr>
                <w:rFonts w:ascii="ArialMT" w:eastAsia="Times New Roman" w:hAnsi="ArialMT"/>
                <w:sz w:val="20"/>
                <w:szCs w:val="20"/>
              </w:rPr>
              <w:t xml:space="preserve"> or </w:t>
            </w:r>
            <w:r w:rsidR="00986337" w:rsidRPr="004F770D">
              <w:rPr>
                <w:rFonts w:ascii="ArialMT" w:eastAsia="Times New Roman" w:hAnsi="ArialMT"/>
                <w:sz w:val="20"/>
                <w:szCs w:val="20"/>
              </w:rPr>
              <w:t>Primary Breaker has been tripped via OTTO</w:t>
            </w:r>
            <w:r w:rsidR="00B87AA4" w:rsidRPr="004F770D">
              <w:rPr>
                <w:rFonts w:ascii="ArialMT" w:eastAsia="Times New Roman" w:hAnsi="ArialMT"/>
                <w:sz w:val="20"/>
                <w:szCs w:val="20"/>
              </w:rPr>
              <w:t>control software.</w:t>
            </w:r>
            <w:r w:rsidR="000C32D7" w:rsidRPr="004F770D">
              <w:rPr>
                <w:rFonts w:ascii="ArialMT" w:eastAsia="Times New Roman" w:hAnsi="ArialMT"/>
                <w:sz w:val="20"/>
                <w:szCs w:val="20"/>
              </w:rPr>
              <w:t xml:space="preserve"> </w:t>
            </w:r>
          </w:p>
        </w:tc>
        <w:tc>
          <w:tcPr>
            <w:tcW w:w="3503" w:type="dxa"/>
            <w:tcBorders>
              <w:top w:val="nil"/>
              <w:left w:val="nil"/>
              <w:bottom w:val="single" w:sz="6" w:space="0" w:color="auto"/>
              <w:right w:val="single" w:sz="6" w:space="0" w:color="auto"/>
            </w:tcBorders>
            <w:shd w:val="clear" w:color="auto" w:fill="auto"/>
            <w:hideMark/>
          </w:tcPr>
          <w:p w14:paraId="0307FAC5" w14:textId="6951D903" w:rsidR="00726845" w:rsidRPr="00726845" w:rsidRDefault="004C0C31" w:rsidP="00726845">
            <w:pPr>
              <w:spacing w:after="0" w:line="240" w:lineRule="auto"/>
              <w:textAlignment w:val="baseline"/>
              <w:rPr>
                <w:rFonts w:ascii="Times New Roman" w:eastAsia="Times New Roman" w:hAnsi="Times New Roman"/>
                <w:sz w:val="20"/>
                <w:szCs w:val="20"/>
              </w:rPr>
            </w:pPr>
            <w:r w:rsidRPr="004F770D">
              <w:rPr>
                <w:rFonts w:ascii="ArialMT" w:eastAsia="Times New Roman" w:hAnsi="ArialMT"/>
                <w:sz w:val="20"/>
                <w:szCs w:val="20"/>
              </w:rPr>
              <w:t xml:space="preserve">The system </w:t>
            </w:r>
            <w:r w:rsidR="00726845" w:rsidRPr="00726845">
              <w:rPr>
                <w:rFonts w:ascii="ArialMT" w:eastAsia="Times New Roman" w:hAnsi="ArialMT"/>
                <w:sz w:val="20"/>
                <w:szCs w:val="20"/>
              </w:rPr>
              <w:t>is powered down. </w:t>
            </w:r>
          </w:p>
        </w:tc>
        <w:tc>
          <w:tcPr>
            <w:tcW w:w="1710" w:type="dxa"/>
            <w:tcBorders>
              <w:top w:val="nil"/>
              <w:left w:val="nil"/>
              <w:bottom w:val="single" w:sz="6" w:space="0" w:color="auto"/>
              <w:right w:val="single" w:sz="6" w:space="0" w:color="auto"/>
            </w:tcBorders>
            <w:shd w:val="clear" w:color="auto" w:fill="auto"/>
            <w:hideMark/>
          </w:tcPr>
          <w:p w14:paraId="642C1AA0" w14:textId="77777777" w:rsidR="00726845" w:rsidRPr="00726845" w:rsidRDefault="00726845" w:rsidP="00726845">
            <w:pPr>
              <w:spacing w:after="0" w:line="240" w:lineRule="auto"/>
              <w:ind w:left="90"/>
              <w:textAlignment w:val="baseline"/>
              <w:rPr>
                <w:rFonts w:ascii="Times New Roman" w:eastAsia="Times New Roman" w:hAnsi="Times New Roman"/>
                <w:sz w:val="20"/>
                <w:szCs w:val="20"/>
              </w:rPr>
            </w:pPr>
            <w:r w:rsidRPr="00726845">
              <w:rPr>
                <w:rFonts w:ascii="ArialMT" w:eastAsia="Times New Roman" w:hAnsi="ArialMT"/>
                <w:sz w:val="20"/>
                <w:szCs w:val="20"/>
              </w:rPr>
              <w:t>N/A </w:t>
            </w:r>
          </w:p>
        </w:tc>
      </w:tr>
      <w:tr w:rsidR="00726845" w:rsidRPr="00726845" w14:paraId="07695470" w14:textId="77777777" w:rsidTr="6F93E4EF">
        <w:tc>
          <w:tcPr>
            <w:tcW w:w="1530" w:type="dxa"/>
            <w:tcBorders>
              <w:top w:val="nil"/>
              <w:left w:val="single" w:sz="6" w:space="0" w:color="auto"/>
              <w:bottom w:val="single" w:sz="6" w:space="0" w:color="auto"/>
              <w:right w:val="single" w:sz="6" w:space="0" w:color="auto"/>
            </w:tcBorders>
            <w:shd w:val="clear" w:color="auto" w:fill="auto"/>
            <w:hideMark/>
          </w:tcPr>
          <w:p w14:paraId="66B02024" w14:textId="6809FBEB" w:rsidR="00726845" w:rsidRPr="00726845" w:rsidRDefault="00726845" w:rsidP="00726845">
            <w:pPr>
              <w:spacing w:after="0" w:line="240" w:lineRule="auto"/>
              <w:textAlignment w:val="baseline"/>
              <w:rPr>
                <w:rFonts w:ascii="Times New Roman" w:eastAsia="Times New Roman" w:hAnsi="Times New Roman"/>
                <w:sz w:val="20"/>
                <w:szCs w:val="20"/>
              </w:rPr>
            </w:pPr>
            <w:r w:rsidRPr="00726845">
              <w:rPr>
                <w:rFonts w:ascii="ArialMT" w:eastAsia="Times New Roman" w:hAnsi="ArialMT"/>
                <w:sz w:val="20"/>
                <w:szCs w:val="20"/>
              </w:rPr>
              <w:t>White </w:t>
            </w:r>
          </w:p>
        </w:tc>
        <w:tc>
          <w:tcPr>
            <w:tcW w:w="1350" w:type="dxa"/>
            <w:tcBorders>
              <w:top w:val="nil"/>
              <w:left w:val="nil"/>
              <w:bottom w:val="single" w:sz="6" w:space="0" w:color="auto"/>
              <w:right w:val="single" w:sz="6" w:space="0" w:color="auto"/>
            </w:tcBorders>
            <w:shd w:val="clear" w:color="auto" w:fill="auto"/>
            <w:hideMark/>
          </w:tcPr>
          <w:p w14:paraId="0DCDF194" w14:textId="6B3FE8A0" w:rsidR="00726845" w:rsidRPr="00726845" w:rsidRDefault="000C63CC" w:rsidP="00726845">
            <w:pPr>
              <w:spacing w:after="0" w:line="240" w:lineRule="auto"/>
              <w:textAlignment w:val="baseline"/>
              <w:rPr>
                <w:rFonts w:ascii="Times New Roman" w:eastAsia="Times New Roman" w:hAnsi="Times New Roman"/>
                <w:sz w:val="20"/>
                <w:szCs w:val="20"/>
              </w:rPr>
            </w:pPr>
            <w:r w:rsidRPr="004F770D">
              <w:rPr>
                <w:rFonts w:ascii="ArialMT" w:eastAsia="Times New Roman" w:hAnsi="ArialMT"/>
                <w:sz w:val="20"/>
                <w:szCs w:val="20"/>
              </w:rPr>
              <w:t>Power</w:t>
            </w:r>
            <w:r w:rsidR="00CE5DA2" w:rsidRPr="004F770D">
              <w:rPr>
                <w:rFonts w:ascii="ArialMT" w:eastAsia="Times New Roman" w:hAnsi="ArialMT"/>
                <w:sz w:val="20"/>
                <w:szCs w:val="20"/>
              </w:rPr>
              <w:t>ed up with miners off</w:t>
            </w:r>
          </w:p>
        </w:tc>
        <w:tc>
          <w:tcPr>
            <w:tcW w:w="1807" w:type="dxa"/>
            <w:tcBorders>
              <w:top w:val="nil"/>
              <w:left w:val="nil"/>
              <w:bottom w:val="single" w:sz="6" w:space="0" w:color="auto"/>
              <w:right w:val="single" w:sz="6" w:space="0" w:color="auto"/>
            </w:tcBorders>
            <w:shd w:val="clear" w:color="auto" w:fill="auto"/>
            <w:hideMark/>
          </w:tcPr>
          <w:p w14:paraId="30B96ED8" w14:textId="45E1E4B2" w:rsidR="00726845" w:rsidRPr="00726845" w:rsidRDefault="00726845" w:rsidP="00726845">
            <w:pPr>
              <w:spacing w:after="0" w:line="240" w:lineRule="auto"/>
              <w:textAlignment w:val="baseline"/>
              <w:rPr>
                <w:rFonts w:ascii="Times New Roman" w:eastAsia="Times New Roman" w:hAnsi="Times New Roman"/>
                <w:sz w:val="20"/>
                <w:szCs w:val="20"/>
              </w:rPr>
            </w:pPr>
            <w:r w:rsidRPr="00726845">
              <w:rPr>
                <w:rFonts w:ascii="ArialMT" w:eastAsia="Times New Roman" w:hAnsi="ArialMT"/>
                <w:sz w:val="20"/>
                <w:szCs w:val="20"/>
              </w:rPr>
              <w:t>Power</w:t>
            </w:r>
            <w:r w:rsidRPr="00726845">
              <w:rPr>
                <w:rFonts w:ascii="ArialMT" w:eastAsia="Times New Roman" w:hAnsi="ArialMT"/>
                <w:b/>
                <w:bCs/>
                <w:sz w:val="20"/>
                <w:szCs w:val="20"/>
              </w:rPr>
              <w:t>–</w:t>
            </w:r>
            <w:r w:rsidRPr="00726845">
              <w:rPr>
                <w:rFonts w:ascii="ArialMT" w:eastAsia="Times New Roman" w:hAnsi="ArialMT"/>
                <w:sz w:val="20"/>
                <w:szCs w:val="20"/>
              </w:rPr>
              <w:t xml:space="preserve">up </w:t>
            </w:r>
            <w:r w:rsidR="006A1CD7" w:rsidRPr="004F770D">
              <w:rPr>
                <w:rFonts w:ascii="ArialMT" w:eastAsia="Times New Roman" w:hAnsi="ArialMT"/>
                <w:sz w:val="20"/>
                <w:szCs w:val="20"/>
              </w:rPr>
              <w:t xml:space="preserve">complete, </w:t>
            </w:r>
            <w:r w:rsidR="005D3A02" w:rsidRPr="004F770D">
              <w:rPr>
                <w:rFonts w:ascii="ArialMT" w:eastAsia="Times New Roman" w:hAnsi="ArialMT"/>
                <w:sz w:val="20"/>
                <w:szCs w:val="20"/>
              </w:rPr>
              <w:t>Tank PDU receptacles off.</w:t>
            </w:r>
          </w:p>
        </w:tc>
        <w:tc>
          <w:tcPr>
            <w:tcW w:w="3503" w:type="dxa"/>
            <w:tcBorders>
              <w:top w:val="nil"/>
              <w:left w:val="nil"/>
              <w:bottom w:val="single" w:sz="6" w:space="0" w:color="auto"/>
              <w:right w:val="single" w:sz="6" w:space="0" w:color="auto"/>
            </w:tcBorders>
            <w:shd w:val="clear" w:color="auto" w:fill="auto"/>
            <w:hideMark/>
          </w:tcPr>
          <w:p w14:paraId="54DE1129" w14:textId="48CF6CE2" w:rsidR="00726845" w:rsidRPr="00726845" w:rsidRDefault="00D05F76" w:rsidP="00726845">
            <w:pPr>
              <w:spacing w:after="0" w:line="240" w:lineRule="auto"/>
              <w:textAlignment w:val="baseline"/>
              <w:rPr>
                <w:rFonts w:ascii="Times New Roman" w:eastAsia="Times New Roman" w:hAnsi="Times New Roman"/>
                <w:sz w:val="20"/>
                <w:szCs w:val="20"/>
              </w:rPr>
            </w:pPr>
            <w:r w:rsidRPr="004F770D">
              <w:rPr>
                <w:rFonts w:ascii="ArialMT" w:eastAsia="Times New Roman" w:hAnsi="ArialMT"/>
                <w:sz w:val="20"/>
                <w:szCs w:val="20"/>
              </w:rPr>
              <w:t xml:space="preserve">Power up complete and </w:t>
            </w:r>
            <w:r w:rsidR="001C2A12" w:rsidRPr="004F770D">
              <w:rPr>
                <w:rFonts w:ascii="ArialMT" w:eastAsia="Times New Roman" w:hAnsi="ArialMT"/>
                <w:sz w:val="20"/>
                <w:szCs w:val="20"/>
              </w:rPr>
              <w:t xml:space="preserve">PDU </w:t>
            </w:r>
            <w:r w:rsidR="009710F2">
              <w:rPr>
                <w:rFonts w:ascii="ArialMT" w:eastAsia="Times New Roman" w:hAnsi="ArialMT"/>
                <w:sz w:val="20"/>
                <w:szCs w:val="20"/>
              </w:rPr>
              <w:t>Master</w:t>
            </w:r>
            <w:r w:rsidR="00785BCE" w:rsidRPr="004F770D">
              <w:rPr>
                <w:rFonts w:ascii="ArialMT" w:eastAsia="Times New Roman" w:hAnsi="ArialMT"/>
                <w:sz w:val="20"/>
                <w:szCs w:val="20"/>
              </w:rPr>
              <w:t xml:space="preserve"> </w:t>
            </w:r>
            <w:r w:rsidR="00880629" w:rsidRPr="004F770D">
              <w:rPr>
                <w:rFonts w:ascii="ArialMT" w:eastAsia="Times New Roman" w:hAnsi="ArialMT"/>
                <w:sz w:val="20"/>
                <w:szCs w:val="20"/>
              </w:rPr>
              <w:t xml:space="preserve">switch </w:t>
            </w:r>
            <w:r w:rsidR="002B302A" w:rsidRPr="004F770D">
              <w:rPr>
                <w:rFonts w:ascii="ArialMT" w:eastAsia="Times New Roman" w:hAnsi="ArialMT"/>
                <w:sz w:val="20"/>
                <w:szCs w:val="20"/>
              </w:rPr>
              <w:t xml:space="preserve">is </w:t>
            </w:r>
            <w:r w:rsidR="006032DD" w:rsidRPr="004F770D">
              <w:rPr>
                <w:rFonts w:ascii="ArialMT" w:eastAsia="Times New Roman" w:hAnsi="ArialMT"/>
                <w:sz w:val="20"/>
                <w:szCs w:val="20"/>
              </w:rPr>
              <w:t>in the Off position</w:t>
            </w:r>
            <w:r w:rsidR="005577F9" w:rsidRPr="004F770D">
              <w:rPr>
                <w:rFonts w:ascii="ArialMT" w:eastAsia="Times New Roman" w:hAnsi="ArialMT"/>
                <w:sz w:val="20"/>
                <w:szCs w:val="20"/>
              </w:rPr>
              <w:t xml:space="preserve">. </w:t>
            </w:r>
            <w:r w:rsidR="00CC4936" w:rsidRPr="004F770D">
              <w:rPr>
                <w:rFonts w:ascii="ArialMT" w:eastAsia="Times New Roman" w:hAnsi="ArialMT"/>
                <w:sz w:val="20"/>
                <w:szCs w:val="20"/>
              </w:rPr>
              <w:t>Tank PDU receptacles have no power.</w:t>
            </w:r>
            <w:r w:rsidR="00726845" w:rsidRPr="00726845">
              <w:rPr>
                <w:rFonts w:ascii="ArialMT" w:eastAsia="Times New Roman" w:hAnsi="ArialMT"/>
                <w:sz w:val="20"/>
                <w:szCs w:val="20"/>
              </w:rPr>
              <w:t> </w:t>
            </w:r>
          </w:p>
        </w:tc>
        <w:tc>
          <w:tcPr>
            <w:tcW w:w="1710" w:type="dxa"/>
            <w:tcBorders>
              <w:top w:val="nil"/>
              <w:left w:val="nil"/>
              <w:bottom w:val="single" w:sz="6" w:space="0" w:color="auto"/>
              <w:right w:val="single" w:sz="6" w:space="0" w:color="auto"/>
            </w:tcBorders>
            <w:shd w:val="clear" w:color="auto" w:fill="auto"/>
            <w:hideMark/>
          </w:tcPr>
          <w:p w14:paraId="664530AD" w14:textId="77777777" w:rsidR="00726845" w:rsidRPr="00726845" w:rsidRDefault="00726845" w:rsidP="00726845">
            <w:pPr>
              <w:spacing w:after="0" w:line="240" w:lineRule="auto"/>
              <w:ind w:left="90"/>
              <w:textAlignment w:val="baseline"/>
              <w:rPr>
                <w:rFonts w:ascii="Times New Roman" w:eastAsia="Times New Roman" w:hAnsi="Times New Roman"/>
                <w:sz w:val="20"/>
                <w:szCs w:val="20"/>
              </w:rPr>
            </w:pPr>
            <w:r w:rsidRPr="00726845">
              <w:rPr>
                <w:rFonts w:ascii="ArialMT" w:eastAsia="Times New Roman" w:hAnsi="ArialMT"/>
                <w:sz w:val="20"/>
                <w:szCs w:val="20"/>
              </w:rPr>
              <w:t>N/A </w:t>
            </w:r>
          </w:p>
        </w:tc>
      </w:tr>
      <w:tr w:rsidR="0054268C" w:rsidRPr="00726845" w14:paraId="0F637652" w14:textId="77777777" w:rsidTr="6F93E4EF">
        <w:tc>
          <w:tcPr>
            <w:tcW w:w="1530" w:type="dxa"/>
            <w:tcBorders>
              <w:top w:val="nil"/>
              <w:left w:val="single" w:sz="6" w:space="0" w:color="auto"/>
              <w:bottom w:val="single" w:sz="6" w:space="0" w:color="auto"/>
              <w:right w:val="single" w:sz="6" w:space="0" w:color="auto"/>
            </w:tcBorders>
            <w:shd w:val="clear" w:color="auto" w:fill="auto"/>
          </w:tcPr>
          <w:p w14:paraId="6178D07A" w14:textId="145138B1" w:rsidR="0054268C" w:rsidRPr="004F770D" w:rsidRDefault="0054268C" w:rsidP="00726845">
            <w:pPr>
              <w:spacing w:after="0" w:line="240" w:lineRule="auto"/>
              <w:textAlignment w:val="baseline"/>
              <w:rPr>
                <w:rFonts w:ascii="ArialMT" w:eastAsia="Times New Roman" w:hAnsi="ArialMT"/>
                <w:sz w:val="20"/>
                <w:szCs w:val="20"/>
              </w:rPr>
            </w:pPr>
            <w:r w:rsidRPr="004F770D">
              <w:rPr>
                <w:rFonts w:ascii="ArialMT" w:eastAsia="Times New Roman" w:hAnsi="ArialMT"/>
                <w:sz w:val="20"/>
                <w:szCs w:val="20"/>
              </w:rPr>
              <w:t>White</w:t>
            </w:r>
          </w:p>
        </w:tc>
        <w:tc>
          <w:tcPr>
            <w:tcW w:w="1350" w:type="dxa"/>
            <w:tcBorders>
              <w:top w:val="nil"/>
              <w:left w:val="nil"/>
              <w:bottom w:val="single" w:sz="6" w:space="0" w:color="auto"/>
              <w:right w:val="single" w:sz="6" w:space="0" w:color="auto"/>
            </w:tcBorders>
            <w:shd w:val="clear" w:color="auto" w:fill="auto"/>
          </w:tcPr>
          <w:p w14:paraId="72E2D2AD" w14:textId="44D82A3B" w:rsidR="0054268C" w:rsidRPr="004F770D" w:rsidRDefault="00171378" w:rsidP="00726845">
            <w:pPr>
              <w:spacing w:after="0" w:line="240" w:lineRule="auto"/>
              <w:textAlignment w:val="baseline"/>
              <w:rPr>
                <w:rFonts w:ascii="ArialMT" w:eastAsia="Times New Roman" w:hAnsi="ArialMT"/>
                <w:sz w:val="20"/>
                <w:szCs w:val="20"/>
              </w:rPr>
            </w:pPr>
            <w:r w:rsidRPr="004F770D">
              <w:rPr>
                <w:rFonts w:ascii="ArialMT" w:eastAsia="Times New Roman" w:hAnsi="ArialMT"/>
                <w:sz w:val="20"/>
                <w:szCs w:val="20"/>
              </w:rPr>
              <w:t>PDU breaker tripped</w:t>
            </w:r>
          </w:p>
        </w:tc>
        <w:tc>
          <w:tcPr>
            <w:tcW w:w="1807" w:type="dxa"/>
            <w:tcBorders>
              <w:top w:val="nil"/>
              <w:left w:val="nil"/>
              <w:bottom w:val="single" w:sz="6" w:space="0" w:color="auto"/>
              <w:right w:val="single" w:sz="6" w:space="0" w:color="auto"/>
            </w:tcBorders>
            <w:shd w:val="clear" w:color="auto" w:fill="auto"/>
          </w:tcPr>
          <w:p w14:paraId="02B92871" w14:textId="419BA516" w:rsidR="0054268C" w:rsidRPr="004F770D" w:rsidRDefault="4E9280C6" w:rsidP="00726845">
            <w:pPr>
              <w:spacing w:after="0" w:line="240" w:lineRule="auto"/>
              <w:textAlignment w:val="baseline"/>
              <w:rPr>
                <w:rFonts w:ascii="ArialMT" w:eastAsia="Times New Roman" w:hAnsi="ArialMT"/>
                <w:sz w:val="20"/>
                <w:szCs w:val="20"/>
              </w:rPr>
            </w:pPr>
            <w:r w:rsidRPr="6F93E4EF">
              <w:rPr>
                <w:rFonts w:ascii="ArialMT" w:eastAsia="Times New Roman" w:hAnsi="ArialMT"/>
                <w:sz w:val="20"/>
                <w:szCs w:val="20"/>
              </w:rPr>
              <w:t xml:space="preserve">Tank PDU breaker tripped, power cut to </w:t>
            </w:r>
            <w:r w:rsidR="033C3876" w:rsidRPr="6F93E4EF">
              <w:rPr>
                <w:rFonts w:ascii="ArialMT" w:eastAsia="Times New Roman" w:hAnsi="ArialMT"/>
                <w:sz w:val="20"/>
                <w:szCs w:val="20"/>
              </w:rPr>
              <w:t xml:space="preserve">Tank PDU receptacles. </w:t>
            </w:r>
            <w:r w:rsidR="0F3CC6C2" w:rsidRPr="6F93E4EF">
              <w:rPr>
                <w:rFonts w:ascii="ArialMT" w:eastAsia="Times New Roman" w:hAnsi="ArialMT"/>
                <w:sz w:val="20"/>
                <w:szCs w:val="20"/>
              </w:rPr>
              <w:t xml:space="preserve">PDU </w:t>
            </w:r>
            <w:bookmarkStart w:id="94" w:name="_Int_X4y8Sg0R"/>
            <w:r w:rsidR="0F3CC6C2" w:rsidRPr="6F93E4EF">
              <w:rPr>
                <w:rFonts w:ascii="ArialMT" w:eastAsia="Times New Roman" w:hAnsi="ArialMT"/>
                <w:sz w:val="20"/>
                <w:szCs w:val="20"/>
              </w:rPr>
              <w:t>breaker</w:t>
            </w:r>
            <w:bookmarkEnd w:id="94"/>
            <w:r w:rsidR="0F3CC6C2" w:rsidRPr="6F93E4EF">
              <w:rPr>
                <w:rFonts w:ascii="ArialMT" w:eastAsia="Times New Roman" w:hAnsi="ArialMT"/>
                <w:sz w:val="20"/>
                <w:szCs w:val="20"/>
              </w:rPr>
              <w:t xml:space="preserve"> can be tripped by overcurrent</w:t>
            </w:r>
            <w:r w:rsidR="18A4AB06" w:rsidRPr="6F93E4EF">
              <w:rPr>
                <w:rFonts w:ascii="ArialMT" w:eastAsia="Times New Roman" w:hAnsi="ArialMT"/>
                <w:sz w:val="20"/>
                <w:szCs w:val="20"/>
              </w:rPr>
              <w:t xml:space="preserve"> </w:t>
            </w:r>
            <w:r w:rsidR="1E907B6E" w:rsidRPr="6F93E4EF">
              <w:rPr>
                <w:rFonts w:ascii="ArialMT" w:eastAsia="Times New Roman" w:hAnsi="ArialMT"/>
                <w:sz w:val="20"/>
                <w:szCs w:val="20"/>
              </w:rPr>
              <w:t xml:space="preserve">or by </w:t>
            </w:r>
            <w:r w:rsidR="4F3647CB" w:rsidRPr="6F93E4EF">
              <w:rPr>
                <w:rFonts w:ascii="ArialMT" w:eastAsia="Times New Roman" w:hAnsi="ArialMT"/>
                <w:sz w:val="20"/>
                <w:szCs w:val="20"/>
              </w:rPr>
              <w:t>critical alarm.</w:t>
            </w:r>
          </w:p>
        </w:tc>
        <w:tc>
          <w:tcPr>
            <w:tcW w:w="3503" w:type="dxa"/>
            <w:tcBorders>
              <w:top w:val="nil"/>
              <w:left w:val="nil"/>
              <w:bottom w:val="single" w:sz="6" w:space="0" w:color="auto"/>
              <w:right w:val="single" w:sz="6" w:space="0" w:color="auto"/>
            </w:tcBorders>
            <w:shd w:val="clear" w:color="auto" w:fill="auto"/>
          </w:tcPr>
          <w:p w14:paraId="1451389E" w14:textId="0EE4FE62" w:rsidR="0054268C" w:rsidRPr="004F770D" w:rsidRDefault="00CC6660" w:rsidP="00726845">
            <w:pPr>
              <w:spacing w:after="0" w:line="240" w:lineRule="auto"/>
              <w:textAlignment w:val="baseline"/>
              <w:rPr>
                <w:rFonts w:ascii="ArialMT" w:eastAsia="Times New Roman" w:hAnsi="ArialMT"/>
                <w:sz w:val="20"/>
                <w:szCs w:val="20"/>
              </w:rPr>
            </w:pPr>
            <w:r w:rsidRPr="004F770D">
              <w:rPr>
                <w:rFonts w:ascii="ArialMT" w:eastAsia="Times New Roman" w:hAnsi="ArialMT"/>
                <w:sz w:val="20"/>
                <w:szCs w:val="20"/>
              </w:rPr>
              <w:t>Tank PDU breaker has tripped</w:t>
            </w:r>
            <w:r w:rsidR="00596DCF" w:rsidRPr="004F770D">
              <w:rPr>
                <w:rFonts w:ascii="ArialMT" w:eastAsia="Times New Roman" w:hAnsi="ArialMT"/>
                <w:sz w:val="20"/>
                <w:szCs w:val="20"/>
              </w:rPr>
              <w:t xml:space="preserve"> and cut power to</w:t>
            </w:r>
            <w:r w:rsidR="00360121">
              <w:rPr>
                <w:rFonts w:ascii="ArialMT" w:eastAsia="Times New Roman" w:hAnsi="ArialMT"/>
                <w:sz w:val="20"/>
                <w:szCs w:val="20"/>
              </w:rPr>
              <w:t xml:space="preserve"> the Tank</w:t>
            </w:r>
            <w:r w:rsidR="00596DCF" w:rsidRPr="004F770D">
              <w:rPr>
                <w:rFonts w:ascii="ArialMT" w:eastAsia="Times New Roman" w:hAnsi="ArialMT"/>
                <w:sz w:val="20"/>
                <w:szCs w:val="20"/>
              </w:rPr>
              <w:t xml:space="preserve"> PDU receptacles</w:t>
            </w:r>
            <w:r w:rsidR="00D309F6" w:rsidRPr="004F770D">
              <w:rPr>
                <w:rFonts w:ascii="ArialMT" w:eastAsia="Times New Roman" w:hAnsi="ArialMT"/>
                <w:sz w:val="20"/>
                <w:szCs w:val="20"/>
              </w:rPr>
              <w:t>. Investigate and resolve the issue</w:t>
            </w:r>
            <w:r w:rsidR="00344420" w:rsidRPr="004F770D">
              <w:rPr>
                <w:rFonts w:ascii="ArialMT" w:eastAsia="Times New Roman" w:hAnsi="ArialMT"/>
                <w:sz w:val="20"/>
                <w:szCs w:val="20"/>
              </w:rPr>
              <w:t xml:space="preserve">. </w:t>
            </w:r>
            <w:r w:rsidR="00603476" w:rsidRPr="004F770D">
              <w:rPr>
                <w:rFonts w:ascii="ArialMT" w:eastAsia="Times New Roman" w:hAnsi="ArialMT"/>
                <w:sz w:val="20"/>
                <w:szCs w:val="20"/>
              </w:rPr>
              <w:t xml:space="preserve">PDU </w:t>
            </w:r>
            <w:r w:rsidR="009710F2">
              <w:rPr>
                <w:rFonts w:ascii="ArialMT" w:eastAsia="Times New Roman" w:hAnsi="ArialMT"/>
                <w:sz w:val="20"/>
                <w:szCs w:val="20"/>
              </w:rPr>
              <w:t>Master</w:t>
            </w:r>
            <w:r w:rsidR="00603476" w:rsidRPr="004F770D">
              <w:rPr>
                <w:rFonts w:ascii="ArialMT" w:eastAsia="Times New Roman" w:hAnsi="ArialMT"/>
                <w:sz w:val="20"/>
                <w:szCs w:val="20"/>
              </w:rPr>
              <w:t xml:space="preserve"> switch</w:t>
            </w:r>
            <w:r w:rsidR="00F84F05" w:rsidRPr="004F770D">
              <w:rPr>
                <w:rFonts w:ascii="ArialMT" w:eastAsia="Times New Roman" w:hAnsi="ArialMT"/>
                <w:sz w:val="20"/>
                <w:szCs w:val="20"/>
              </w:rPr>
              <w:t xml:space="preserve"> that is mounted on the tank </w:t>
            </w:r>
            <w:r w:rsidR="00603476" w:rsidRPr="004F770D">
              <w:rPr>
                <w:rFonts w:ascii="ArialMT" w:eastAsia="Times New Roman" w:hAnsi="ArialMT"/>
                <w:sz w:val="20"/>
                <w:szCs w:val="20"/>
              </w:rPr>
              <w:t xml:space="preserve">must </w:t>
            </w:r>
            <w:r w:rsidR="00F84F05" w:rsidRPr="004F770D">
              <w:rPr>
                <w:rFonts w:ascii="ArialMT" w:eastAsia="Times New Roman" w:hAnsi="ArialMT"/>
                <w:sz w:val="20"/>
                <w:szCs w:val="20"/>
              </w:rPr>
              <w:t>be reset manually.</w:t>
            </w:r>
          </w:p>
        </w:tc>
        <w:tc>
          <w:tcPr>
            <w:tcW w:w="1710" w:type="dxa"/>
            <w:tcBorders>
              <w:top w:val="nil"/>
              <w:left w:val="nil"/>
              <w:bottom w:val="single" w:sz="6" w:space="0" w:color="auto"/>
              <w:right w:val="single" w:sz="6" w:space="0" w:color="auto"/>
            </w:tcBorders>
            <w:shd w:val="clear" w:color="auto" w:fill="auto"/>
          </w:tcPr>
          <w:p w14:paraId="0AF5B668" w14:textId="07F1298F" w:rsidR="0054268C" w:rsidRPr="004F770D" w:rsidRDefault="00F84F05" w:rsidP="00726845">
            <w:pPr>
              <w:spacing w:after="0" w:line="240" w:lineRule="auto"/>
              <w:ind w:left="90"/>
              <w:textAlignment w:val="baseline"/>
              <w:rPr>
                <w:rFonts w:ascii="ArialMT" w:eastAsia="Times New Roman" w:hAnsi="ArialMT"/>
                <w:sz w:val="20"/>
                <w:szCs w:val="20"/>
              </w:rPr>
            </w:pPr>
            <w:r w:rsidRPr="004F770D">
              <w:rPr>
                <w:rFonts w:ascii="ArialMT" w:eastAsia="Times New Roman" w:hAnsi="ArialMT"/>
                <w:sz w:val="20"/>
                <w:szCs w:val="20"/>
              </w:rPr>
              <w:t>N/A</w:t>
            </w:r>
          </w:p>
        </w:tc>
      </w:tr>
      <w:tr w:rsidR="008508A4" w:rsidRPr="00726845" w14:paraId="70BEFD3B" w14:textId="77777777" w:rsidTr="6F93E4EF">
        <w:tc>
          <w:tcPr>
            <w:tcW w:w="1530" w:type="dxa"/>
            <w:tcBorders>
              <w:top w:val="nil"/>
              <w:left w:val="single" w:sz="6" w:space="0" w:color="auto"/>
              <w:bottom w:val="single" w:sz="6" w:space="0" w:color="auto"/>
              <w:right w:val="single" w:sz="6" w:space="0" w:color="auto"/>
            </w:tcBorders>
            <w:shd w:val="clear" w:color="auto" w:fill="auto"/>
            <w:hideMark/>
          </w:tcPr>
          <w:p w14:paraId="6ED8FC44" w14:textId="2FE5E2F6" w:rsidR="008508A4" w:rsidRPr="00726845" w:rsidRDefault="008508A4" w:rsidP="008508A4">
            <w:pPr>
              <w:spacing w:after="0" w:line="240" w:lineRule="auto"/>
              <w:textAlignment w:val="baseline"/>
              <w:rPr>
                <w:rFonts w:ascii="Times New Roman" w:eastAsia="Times New Roman" w:hAnsi="Times New Roman"/>
                <w:sz w:val="20"/>
                <w:szCs w:val="20"/>
              </w:rPr>
            </w:pPr>
            <w:r w:rsidRPr="00726845">
              <w:rPr>
                <w:rFonts w:ascii="ArialMT" w:eastAsia="Times New Roman" w:hAnsi="ArialMT"/>
                <w:sz w:val="20"/>
                <w:szCs w:val="20"/>
              </w:rPr>
              <w:t>Blue </w:t>
            </w:r>
          </w:p>
        </w:tc>
        <w:tc>
          <w:tcPr>
            <w:tcW w:w="1350" w:type="dxa"/>
            <w:tcBorders>
              <w:top w:val="nil"/>
              <w:left w:val="nil"/>
              <w:bottom w:val="single" w:sz="6" w:space="0" w:color="auto"/>
              <w:right w:val="single" w:sz="6" w:space="0" w:color="auto"/>
            </w:tcBorders>
            <w:shd w:val="clear" w:color="auto" w:fill="auto"/>
            <w:hideMark/>
          </w:tcPr>
          <w:p w14:paraId="1552A3A8" w14:textId="44BACE7E" w:rsidR="008508A4" w:rsidRPr="00726845" w:rsidRDefault="008508A4" w:rsidP="008508A4">
            <w:pPr>
              <w:spacing w:after="0" w:line="240" w:lineRule="auto"/>
              <w:textAlignment w:val="baseline"/>
              <w:rPr>
                <w:rFonts w:ascii="Times New Roman" w:eastAsia="Times New Roman" w:hAnsi="Times New Roman"/>
                <w:sz w:val="20"/>
                <w:szCs w:val="20"/>
              </w:rPr>
            </w:pPr>
            <w:r w:rsidRPr="004F770D">
              <w:rPr>
                <w:rFonts w:ascii="ArialMT" w:eastAsia="Times New Roman" w:hAnsi="ArialMT"/>
                <w:sz w:val="20"/>
                <w:szCs w:val="20"/>
              </w:rPr>
              <w:t xml:space="preserve">Powered up with </w:t>
            </w:r>
            <w:r w:rsidR="003F6996">
              <w:rPr>
                <w:rFonts w:ascii="ArialMT" w:eastAsia="Times New Roman" w:hAnsi="ArialMT"/>
                <w:sz w:val="20"/>
                <w:szCs w:val="20"/>
              </w:rPr>
              <w:t>m</w:t>
            </w:r>
            <w:r w:rsidRPr="004F770D">
              <w:rPr>
                <w:rFonts w:ascii="ArialMT" w:eastAsia="Times New Roman" w:hAnsi="ArialMT"/>
                <w:sz w:val="20"/>
                <w:szCs w:val="20"/>
              </w:rPr>
              <w:t>iners running.</w:t>
            </w:r>
            <w:r w:rsidRPr="00726845">
              <w:rPr>
                <w:rFonts w:ascii="ArialMT" w:eastAsia="Times New Roman" w:hAnsi="ArialMT"/>
                <w:sz w:val="20"/>
                <w:szCs w:val="20"/>
              </w:rPr>
              <w:t>  </w:t>
            </w:r>
          </w:p>
        </w:tc>
        <w:tc>
          <w:tcPr>
            <w:tcW w:w="1807" w:type="dxa"/>
            <w:tcBorders>
              <w:top w:val="nil"/>
              <w:left w:val="nil"/>
              <w:bottom w:val="single" w:sz="6" w:space="0" w:color="auto"/>
              <w:right w:val="single" w:sz="6" w:space="0" w:color="auto"/>
            </w:tcBorders>
            <w:shd w:val="clear" w:color="auto" w:fill="auto"/>
            <w:hideMark/>
          </w:tcPr>
          <w:p w14:paraId="1E5D2DB0" w14:textId="715D90A1" w:rsidR="008508A4" w:rsidRPr="00726845" w:rsidRDefault="008508A4" w:rsidP="008508A4">
            <w:pPr>
              <w:spacing w:after="0" w:line="240" w:lineRule="auto"/>
              <w:textAlignment w:val="baseline"/>
              <w:rPr>
                <w:rFonts w:ascii="Times New Roman" w:eastAsia="Times New Roman" w:hAnsi="Times New Roman"/>
                <w:sz w:val="20"/>
                <w:szCs w:val="20"/>
              </w:rPr>
            </w:pPr>
            <w:r w:rsidRPr="004F770D">
              <w:rPr>
                <w:rFonts w:ascii="ArialMT" w:eastAsia="Times New Roman" w:hAnsi="ArialMT"/>
                <w:sz w:val="20"/>
                <w:szCs w:val="20"/>
              </w:rPr>
              <w:t>Power up completed successfully and Tank PDU receptacles are on.</w:t>
            </w:r>
          </w:p>
        </w:tc>
        <w:tc>
          <w:tcPr>
            <w:tcW w:w="3503" w:type="dxa"/>
            <w:tcBorders>
              <w:top w:val="nil"/>
              <w:left w:val="nil"/>
              <w:bottom w:val="single" w:sz="6" w:space="0" w:color="auto"/>
              <w:right w:val="single" w:sz="6" w:space="0" w:color="auto"/>
            </w:tcBorders>
            <w:shd w:val="clear" w:color="auto" w:fill="auto"/>
            <w:hideMark/>
          </w:tcPr>
          <w:p w14:paraId="77AE819D" w14:textId="5F01E6E4" w:rsidR="008508A4" w:rsidRPr="00726845" w:rsidRDefault="48647B66" w:rsidP="008508A4">
            <w:pPr>
              <w:spacing w:after="0" w:line="240" w:lineRule="auto"/>
              <w:textAlignment w:val="baseline"/>
              <w:rPr>
                <w:rFonts w:ascii="Times New Roman" w:eastAsia="Times New Roman" w:hAnsi="Times New Roman"/>
                <w:sz w:val="20"/>
                <w:szCs w:val="20"/>
              </w:rPr>
            </w:pPr>
            <w:r w:rsidRPr="6F93E4EF">
              <w:rPr>
                <w:rFonts w:ascii="ArialMT" w:eastAsia="Times New Roman" w:hAnsi="ArialMT"/>
                <w:sz w:val="20"/>
                <w:szCs w:val="20"/>
              </w:rPr>
              <w:t xml:space="preserve">Power up complete and </w:t>
            </w:r>
            <w:r w:rsidR="45C66062" w:rsidRPr="6F93E4EF">
              <w:rPr>
                <w:rFonts w:ascii="ArialMT" w:eastAsia="Times New Roman" w:hAnsi="ArialMT"/>
                <w:sz w:val="20"/>
                <w:szCs w:val="20"/>
              </w:rPr>
              <w:t xml:space="preserve">PDU </w:t>
            </w:r>
            <w:r w:rsidR="009710F2" w:rsidRPr="6F93E4EF">
              <w:rPr>
                <w:rFonts w:ascii="ArialMT" w:eastAsia="Times New Roman" w:hAnsi="ArialMT"/>
                <w:sz w:val="20"/>
                <w:szCs w:val="20"/>
              </w:rPr>
              <w:t>Master</w:t>
            </w:r>
            <w:r w:rsidRPr="6F93E4EF">
              <w:rPr>
                <w:rFonts w:ascii="ArialMT" w:eastAsia="Times New Roman" w:hAnsi="ArialMT"/>
                <w:sz w:val="20"/>
                <w:szCs w:val="20"/>
              </w:rPr>
              <w:t xml:space="preserve"> switch is in the </w:t>
            </w:r>
            <w:bookmarkStart w:id="95" w:name="_Int_62IqhdPR"/>
            <w:r w:rsidRPr="6F93E4EF">
              <w:rPr>
                <w:rFonts w:ascii="ArialMT" w:eastAsia="Times New Roman" w:hAnsi="ArialMT"/>
                <w:sz w:val="20"/>
                <w:szCs w:val="20"/>
              </w:rPr>
              <w:t>On</w:t>
            </w:r>
            <w:bookmarkEnd w:id="95"/>
            <w:r w:rsidRPr="6F93E4EF">
              <w:rPr>
                <w:rFonts w:ascii="ArialMT" w:eastAsia="Times New Roman" w:hAnsi="ArialMT"/>
                <w:sz w:val="20"/>
                <w:szCs w:val="20"/>
              </w:rPr>
              <w:t xml:space="preserve"> position. Tank PDU receptacles have</w:t>
            </w:r>
            <w:r w:rsidR="04A09D62" w:rsidRPr="6F93E4EF">
              <w:rPr>
                <w:rFonts w:ascii="ArialMT" w:eastAsia="Times New Roman" w:hAnsi="ArialMT"/>
                <w:sz w:val="20"/>
                <w:szCs w:val="20"/>
              </w:rPr>
              <w:t xml:space="preserve"> power</w:t>
            </w:r>
            <w:r w:rsidRPr="6F93E4EF">
              <w:rPr>
                <w:rFonts w:ascii="ArialMT" w:eastAsia="Times New Roman" w:hAnsi="ArialMT"/>
                <w:sz w:val="20"/>
                <w:szCs w:val="20"/>
              </w:rPr>
              <w:t>. </w:t>
            </w:r>
          </w:p>
        </w:tc>
        <w:tc>
          <w:tcPr>
            <w:tcW w:w="1710" w:type="dxa"/>
            <w:tcBorders>
              <w:top w:val="nil"/>
              <w:left w:val="nil"/>
              <w:bottom w:val="single" w:sz="6" w:space="0" w:color="auto"/>
              <w:right w:val="single" w:sz="6" w:space="0" w:color="auto"/>
            </w:tcBorders>
            <w:shd w:val="clear" w:color="auto" w:fill="auto"/>
            <w:hideMark/>
          </w:tcPr>
          <w:p w14:paraId="7CAF6B94" w14:textId="77777777" w:rsidR="008508A4" w:rsidRPr="00726845" w:rsidRDefault="008508A4" w:rsidP="008508A4">
            <w:pPr>
              <w:spacing w:after="0" w:line="240" w:lineRule="auto"/>
              <w:ind w:left="90"/>
              <w:textAlignment w:val="baseline"/>
              <w:rPr>
                <w:rFonts w:ascii="Times New Roman" w:eastAsia="Times New Roman" w:hAnsi="Times New Roman"/>
                <w:sz w:val="20"/>
                <w:szCs w:val="20"/>
              </w:rPr>
            </w:pPr>
            <w:r w:rsidRPr="00726845">
              <w:rPr>
                <w:rFonts w:ascii="ArialMT" w:eastAsia="Times New Roman" w:hAnsi="ArialMT"/>
                <w:sz w:val="20"/>
                <w:szCs w:val="20"/>
              </w:rPr>
              <w:t>N/A </w:t>
            </w:r>
          </w:p>
        </w:tc>
      </w:tr>
    </w:tbl>
    <w:p w14:paraId="4FF7792D" w14:textId="6E1A3F73" w:rsidR="00D643A5" w:rsidRPr="0081243B" w:rsidRDefault="00726845" w:rsidP="009249CE">
      <w:pPr>
        <w:spacing w:before="20" w:after="120" w:line="264" w:lineRule="auto"/>
        <w:ind w:left="446"/>
        <w:textAlignment w:val="baseline"/>
        <w:rPr>
          <w:rFonts w:ascii="ArialMT" w:eastAsia="Times New Roman" w:hAnsi="ArialMT" w:cs="Segoe UI"/>
          <w:sz w:val="28"/>
          <w:szCs w:val="28"/>
        </w:rPr>
      </w:pPr>
      <w:r w:rsidRPr="00726845">
        <w:rPr>
          <w:rFonts w:ascii="ArialMT" w:eastAsia="Times New Roman" w:hAnsi="ArialMT" w:cs="Segoe UI"/>
          <w:i/>
          <w:iCs/>
          <w:sz w:val="28"/>
          <w:szCs w:val="28"/>
        </w:rPr>
        <w:t xml:space="preserve">Table </w:t>
      </w:r>
      <w:r w:rsidR="004E7FC0">
        <w:rPr>
          <w:rFonts w:ascii="ArialMT" w:eastAsia="Times New Roman" w:hAnsi="ArialMT" w:cs="Segoe UI"/>
          <w:i/>
          <w:iCs/>
          <w:sz w:val="28"/>
          <w:szCs w:val="28"/>
        </w:rPr>
        <w:t>3</w:t>
      </w:r>
    </w:p>
    <w:p w14:paraId="4C1913BC" w14:textId="1C660F53" w:rsidR="00726845" w:rsidRPr="00726845" w:rsidRDefault="00D643A5" w:rsidP="00D643A5">
      <w:pPr>
        <w:rPr>
          <w:rFonts w:ascii="ArialMT" w:eastAsia="Times New Roman" w:hAnsi="ArialMT" w:cs="Segoe UI"/>
        </w:rPr>
      </w:pPr>
      <w:r>
        <w:rPr>
          <w:rFonts w:ascii="ArialMT" w:eastAsia="Times New Roman" w:hAnsi="ArialMT" w:cs="Segoe UI"/>
        </w:rPr>
        <w:br w:type="page"/>
      </w:r>
    </w:p>
    <w:p w14:paraId="63F0986D" w14:textId="6ECC806A" w:rsidR="00726845" w:rsidRPr="00726845" w:rsidRDefault="00726845" w:rsidP="00726845">
      <w:pPr>
        <w:spacing w:after="0" w:line="240" w:lineRule="auto"/>
        <w:ind w:left="360"/>
        <w:textAlignment w:val="baseline"/>
        <w:rPr>
          <w:rFonts w:ascii="Segoe UI" w:eastAsia="Times New Roman" w:hAnsi="Segoe UI" w:cs="Segoe UI"/>
          <w:b/>
          <w:bCs/>
          <w:color w:val="000000"/>
          <w:sz w:val="18"/>
          <w:szCs w:val="18"/>
        </w:rPr>
      </w:pPr>
      <w:bookmarkStart w:id="96" w:name="AlarmsTable"/>
      <w:r w:rsidRPr="00726845">
        <w:rPr>
          <w:rFonts w:ascii="ArialMT" w:eastAsia="Times New Roman" w:hAnsi="ArialMT" w:cs="Segoe UI"/>
          <w:b/>
          <w:bCs/>
          <w:color w:val="000000"/>
          <w:sz w:val="36"/>
          <w:szCs w:val="36"/>
        </w:rPr>
        <w:lastRenderedPageBreak/>
        <w:t>System State, LED State and Alarms (cont.) </w:t>
      </w:r>
    </w:p>
    <w:tbl>
      <w:tblPr>
        <w:tblW w:w="9900" w:type="dxa"/>
        <w:tblInd w:w="4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0"/>
        <w:gridCol w:w="1350"/>
        <w:gridCol w:w="1807"/>
        <w:gridCol w:w="3503"/>
        <w:gridCol w:w="1710"/>
      </w:tblGrid>
      <w:tr w:rsidR="00726845" w:rsidRPr="00726845" w14:paraId="1920691B" w14:textId="77777777" w:rsidTr="6F82CEFB">
        <w:trPr>
          <w:trHeight w:val="570"/>
        </w:trPr>
        <w:tc>
          <w:tcPr>
            <w:tcW w:w="1530" w:type="dxa"/>
            <w:tcBorders>
              <w:top w:val="single" w:sz="6" w:space="0" w:color="auto"/>
              <w:left w:val="single" w:sz="6" w:space="0" w:color="auto"/>
              <w:bottom w:val="single" w:sz="6" w:space="0" w:color="auto"/>
              <w:right w:val="single" w:sz="6" w:space="0" w:color="auto"/>
            </w:tcBorders>
            <w:shd w:val="clear" w:color="auto" w:fill="5B9BD5" w:themeFill="accent5"/>
            <w:hideMark/>
          </w:tcPr>
          <w:bookmarkEnd w:id="96"/>
          <w:p w14:paraId="201468B6"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LED State</w:t>
            </w:r>
            <w:r w:rsidRPr="00726845">
              <w:rPr>
                <w:rFonts w:ascii="ArialMT" w:eastAsia="Times New Roman" w:hAnsi="ArialMT"/>
                <w:color w:val="FFFFFF"/>
                <w:sz w:val="22"/>
                <w:szCs w:val="22"/>
              </w:rPr>
              <w:t> </w:t>
            </w:r>
          </w:p>
        </w:tc>
        <w:tc>
          <w:tcPr>
            <w:tcW w:w="1350"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4A01E329"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System State</w:t>
            </w:r>
            <w:r w:rsidRPr="00726845">
              <w:rPr>
                <w:rFonts w:ascii="ArialMT" w:eastAsia="Times New Roman" w:hAnsi="ArialMT"/>
                <w:color w:val="FFFFFF"/>
                <w:sz w:val="22"/>
                <w:szCs w:val="22"/>
              </w:rPr>
              <w:t> </w:t>
            </w:r>
          </w:p>
        </w:tc>
        <w:tc>
          <w:tcPr>
            <w:tcW w:w="1807"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45747BF4"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Trigger</w:t>
            </w:r>
            <w:r w:rsidRPr="00726845">
              <w:rPr>
                <w:rFonts w:ascii="ArialMT" w:eastAsia="Times New Roman" w:hAnsi="ArialMT"/>
                <w:color w:val="FFFFFF"/>
                <w:sz w:val="22"/>
                <w:szCs w:val="22"/>
              </w:rPr>
              <w:t> </w:t>
            </w:r>
          </w:p>
        </w:tc>
        <w:tc>
          <w:tcPr>
            <w:tcW w:w="3503"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20C4143D" w14:textId="77777777" w:rsidR="00726845" w:rsidRPr="00726845" w:rsidRDefault="00726845" w:rsidP="00726845">
            <w:pPr>
              <w:spacing w:after="0" w:line="240" w:lineRule="auto"/>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Meaning / System response</w:t>
            </w:r>
            <w:r w:rsidRPr="00726845">
              <w:rPr>
                <w:rFonts w:ascii="ArialMT" w:eastAsia="Times New Roman" w:hAnsi="ArialMT"/>
                <w:color w:val="FFFFFF"/>
                <w:sz w:val="22"/>
                <w:szCs w:val="22"/>
              </w:rPr>
              <w:t> </w:t>
            </w:r>
          </w:p>
        </w:tc>
        <w:tc>
          <w:tcPr>
            <w:tcW w:w="1710" w:type="dxa"/>
            <w:tcBorders>
              <w:top w:val="single" w:sz="6" w:space="0" w:color="auto"/>
              <w:left w:val="single" w:sz="6" w:space="0" w:color="auto"/>
              <w:bottom w:val="single" w:sz="6" w:space="0" w:color="auto"/>
              <w:right w:val="single" w:sz="6" w:space="0" w:color="auto"/>
            </w:tcBorders>
            <w:shd w:val="clear" w:color="auto" w:fill="5B9BD5" w:themeFill="accent5"/>
            <w:hideMark/>
          </w:tcPr>
          <w:p w14:paraId="1D491E69" w14:textId="77777777" w:rsidR="00726845" w:rsidRPr="00726845" w:rsidRDefault="00726845" w:rsidP="00726845">
            <w:pPr>
              <w:spacing w:after="0" w:line="240" w:lineRule="auto"/>
              <w:ind w:left="90"/>
              <w:textAlignment w:val="baseline"/>
              <w:rPr>
                <w:rFonts w:ascii="Times New Roman" w:eastAsia="Times New Roman" w:hAnsi="Times New Roman"/>
                <w:sz w:val="24"/>
                <w:szCs w:val="24"/>
              </w:rPr>
            </w:pPr>
            <w:r w:rsidRPr="00726845">
              <w:rPr>
                <w:rFonts w:ascii="ArialMT" w:eastAsia="Times New Roman" w:hAnsi="ArialMT"/>
                <w:b/>
                <w:bCs/>
                <w:color w:val="FFFFFF"/>
                <w:sz w:val="22"/>
                <w:szCs w:val="22"/>
              </w:rPr>
              <w:t>OTTOcontrol Alarm Severity </w:t>
            </w:r>
            <w:r w:rsidRPr="00726845">
              <w:rPr>
                <w:rFonts w:ascii="ArialMT" w:eastAsia="Times New Roman" w:hAnsi="ArialMT"/>
                <w:color w:val="FFFFFF"/>
                <w:sz w:val="22"/>
                <w:szCs w:val="22"/>
              </w:rPr>
              <w:t> </w:t>
            </w:r>
          </w:p>
        </w:tc>
      </w:tr>
      <w:tr w:rsidR="00726845" w:rsidRPr="00726845" w14:paraId="7BD015CF" w14:textId="77777777" w:rsidTr="004540E4">
        <w:trPr>
          <w:trHeight w:val="1475"/>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B6CE4D0" w14:textId="7BCD352B" w:rsidR="00726845" w:rsidRPr="00726845" w:rsidRDefault="002B4B38" w:rsidP="00726845">
            <w:pPr>
              <w:spacing w:after="0" w:line="240" w:lineRule="auto"/>
              <w:textAlignment w:val="baseline"/>
              <w:rPr>
                <w:rFonts w:ascii="ArialMT" w:eastAsia="Times New Roman" w:hAnsi="ArialMT"/>
                <w:sz w:val="20"/>
                <w:szCs w:val="20"/>
              </w:rPr>
            </w:pPr>
            <w:r w:rsidRPr="004F770D">
              <w:rPr>
                <w:rFonts w:ascii="ArialMT" w:eastAsia="Times New Roman" w:hAnsi="ArialMT"/>
                <w:sz w:val="20"/>
                <w:szCs w:val="20"/>
              </w:rPr>
              <w:t>Red</w:t>
            </w:r>
            <w:r w:rsidR="00726845" w:rsidRPr="00726845">
              <w:rPr>
                <w:rFonts w:ascii="ArialMT" w:eastAsia="Times New Roman" w:hAnsi="ArialMT"/>
                <w:sz w:val="20"/>
                <w:szCs w:val="2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B92B549" w14:textId="77777777" w:rsidR="00726845" w:rsidRPr="00726845" w:rsidRDefault="00726845" w:rsidP="00726845">
            <w:pPr>
              <w:spacing w:after="0" w:line="240" w:lineRule="auto"/>
              <w:textAlignment w:val="baseline"/>
              <w:rPr>
                <w:rFonts w:ascii="ArialMT" w:eastAsia="Times New Roman" w:hAnsi="ArialMT"/>
                <w:sz w:val="20"/>
                <w:szCs w:val="20"/>
              </w:rPr>
            </w:pPr>
            <w:r w:rsidRPr="00726845">
              <w:rPr>
                <w:rFonts w:ascii="ArialMT" w:eastAsia="Times New Roman" w:hAnsi="ArialMT"/>
                <w:sz w:val="20"/>
                <w:szCs w:val="20"/>
              </w:rPr>
              <w:t>Idle </w:t>
            </w:r>
          </w:p>
        </w:tc>
        <w:tc>
          <w:tcPr>
            <w:tcW w:w="1807" w:type="dxa"/>
            <w:tcBorders>
              <w:top w:val="single" w:sz="6" w:space="0" w:color="auto"/>
              <w:left w:val="single" w:sz="6" w:space="0" w:color="auto"/>
              <w:bottom w:val="single" w:sz="6" w:space="0" w:color="auto"/>
              <w:right w:val="single" w:sz="6" w:space="0" w:color="auto"/>
            </w:tcBorders>
            <w:shd w:val="clear" w:color="auto" w:fill="auto"/>
          </w:tcPr>
          <w:p w14:paraId="305925E2" w14:textId="3D96D9BF" w:rsidR="00726845" w:rsidRPr="00726845" w:rsidRDefault="00872E2B" w:rsidP="00F244F6">
            <w:pPr>
              <w:spacing w:after="0" w:line="240" w:lineRule="auto"/>
              <w:textAlignment w:val="baseline"/>
              <w:rPr>
                <w:rFonts w:ascii="ArialMT" w:eastAsia="Times New Roman" w:hAnsi="ArialMT" w:cs="Arial"/>
                <w:sz w:val="20"/>
                <w:szCs w:val="20"/>
              </w:rPr>
            </w:pPr>
            <w:r w:rsidRPr="004F770D">
              <w:rPr>
                <w:rFonts w:ascii="ArialMT" w:eastAsia="Times New Roman" w:hAnsi="ArialMT" w:cs="Arial"/>
                <w:sz w:val="20"/>
                <w:szCs w:val="20"/>
              </w:rPr>
              <w:t>Major alarm triggered</w:t>
            </w:r>
          </w:p>
        </w:tc>
        <w:tc>
          <w:tcPr>
            <w:tcW w:w="3503" w:type="dxa"/>
            <w:tcBorders>
              <w:top w:val="single" w:sz="6" w:space="0" w:color="auto"/>
              <w:left w:val="single" w:sz="6" w:space="0" w:color="auto"/>
              <w:bottom w:val="single" w:sz="6" w:space="0" w:color="auto"/>
              <w:right w:val="single" w:sz="6" w:space="0" w:color="auto"/>
            </w:tcBorders>
            <w:shd w:val="clear" w:color="auto" w:fill="auto"/>
            <w:hideMark/>
          </w:tcPr>
          <w:p w14:paraId="670F2198" w14:textId="2DB485ED" w:rsidR="00726845" w:rsidRPr="00726845" w:rsidRDefault="00726845" w:rsidP="00726845">
            <w:pPr>
              <w:spacing w:after="0" w:line="240" w:lineRule="auto"/>
              <w:textAlignment w:val="baseline"/>
              <w:rPr>
                <w:rFonts w:ascii="ArialMT" w:eastAsia="Times New Roman" w:hAnsi="ArialMT"/>
                <w:sz w:val="20"/>
                <w:szCs w:val="20"/>
              </w:rPr>
            </w:pPr>
            <w:r w:rsidRPr="00726845">
              <w:rPr>
                <w:rFonts w:ascii="ArialMT" w:eastAsia="Times New Roman" w:hAnsi="ArialMT"/>
                <w:sz w:val="20"/>
                <w:szCs w:val="20"/>
              </w:rPr>
              <w:t>System requires immediate attention.</w:t>
            </w:r>
            <w:r w:rsidR="00B95ECC" w:rsidRPr="004F770D">
              <w:rPr>
                <w:rFonts w:ascii="ArialMT" w:eastAsia="Times New Roman" w:hAnsi="ArialMT"/>
                <w:sz w:val="20"/>
                <w:szCs w:val="20"/>
              </w:rPr>
              <w:t xml:space="preserve"> </w:t>
            </w:r>
            <w:r w:rsidR="008E5F48" w:rsidRPr="004F770D">
              <w:rPr>
                <w:rFonts w:ascii="ArialMT" w:eastAsia="Times New Roman" w:hAnsi="ArialMT"/>
                <w:sz w:val="20"/>
                <w:szCs w:val="20"/>
              </w:rPr>
              <w:t>If</w:t>
            </w:r>
            <w:r w:rsidR="2C3B9140" w:rsidRPr="6F82CEFB">
              <w:rPr>
                <w:rFonts w:ascii="ArialMT" w:eastAsia="Times New Roman" w:hAnsi="ArialMT"/>
                <w:sz w:val="20"/>
                <w:szCs w:val="20"/>
              </w:rPr>
              <w:t xml:space="preserve"> </w:t>
            </w:r>
            <w:r w:rsidR="4B22D3E6" w:rsidRPr="6F82CEFB">
              <w:rPr>
                <w:rFonts w:ascii="ArialMT" w:eastAsia="Times New Roman" w:hAnsi="ArialMT"/>
                <w:sz w:val="20"/>
                <w:szCs w:val="20"/>
              </w:rPr>
              <w:t>the</w:t>
            </w:r>
            <w:r w:rsidR="008E5F48" w:rsidRPr="004F770D">
              <w:rPr>
                <w:rFonts w:ascii="ArialMT" w:eastAsia="Times New Roman" w:hAnsi="ArialMT"/>
                <w:sz w:val="20"/>
                <w:szCs w:val="20"/>
              </w:rPr>
              <w:t xml:space="preserve"> </w:t>
            </w:r>
            <w:r w:rsidR="00AE31A0" w:rsidRPr="004F770D">
              <w:rPr>
                <w:rFonts w:ascii="ArialMT" w:eastAsia="Times New Roman" w:hAnsi="ArialMT"/>
                <w:sz w:val="20"/>
                <w:szCs w:val="20"/>
              </w:rPr>
              <w:t>issue is not addres</w:t>
            </w:r>
            <w:r w:rsidR="00666A44" w:rsidRPr="004F770D">
              <w:rPr>
                <w:rFonts w:ascii="ArialMT" w:eastAsia="Times New Roman" w:hAnsi="ArialMT"/>
                <w:sz w:val="20"/>
                <w:szCs w:val="20"/>
              </w:rPr>
              <w:t xml:space="preserve">sed </w:t>
            </w:r>
            <w:r w:rsidR="00CA6D78" w:rsidRPr="004F770D">
              <w:rPr>
                <w:rFonts w:ascii="ArialMT" w:eastAsia="Times New Roman" w:hAnsi="ArialMT"/>
                <w:sz w:val="20"/>
                <w:szCs w:val="20"/>
              </w:rPr>
              <w:t>quickly</w:t>
            </w:r>
            <w:r w:rsidR="00AA0204" w:rsidRPr="004F770D">
              <w:rPr>
                <w:rFonts w:ascii="ArialMT" w:eastAsia="Times New Roman" w:hAnsi="ArialMT"/>
                <w:sz w:val="20"/>
                <w:szCs w:val="20"/>
              </w:rPr>
              <w:t xml:space="preserve"> </w:t>
            </w:r>
            <w:r w:rsidR="00B307B2" w:rsidRPr="004F770D">
              <w:rPr>
                <w:rFonts w:ascii="ArialMT" w:eastAsia="Times New Roman" w:hAnsi="ArialMT"/>
                <w:sz w:val="20"/>
                <w:szCs w:val="20"/>
              </w:rPr>
              <w:t>then a</w:t>
            </w:r>
            <w:r w:rsidR="000A7384" w:rsidRPr="004F770D">
              <w:rPr>
                <w:rFonts w:ascii="ArialMT" w:eastAsia="Times New Roman" w:hAnsi="ArialMT"/>
                <w:sz w:val="20"/>
                <w:szCs w:val="20"/>
              </w:rPr>
              <w:t>n</w:t>
            </w:r>
            <w:r w:rsidR="00B307B2" w:rsidRPr="004F770D">
              <w:rPr>
                <w:rFonts w:ascii="ArialMT" w:eastAsia="Times New Roman" w:hAnsi="ArialMT"/>
                <w:sz w:val="20"/>
                <w:szCs w:val="20"/>
              </w:rPr>
              <w:t xml:space="preserve"> </w:t>
            </w:r>
            <w:r w:rsidR="009127BA" w:rsidRPr="004F770D">
              <w:rPr>
                <w:rFonts w:ascii="ArialMT" w:eastAsia="Times New Roman" w:hAnsi="ArialMT"/>
                <w:sz w:val="20"/>
                <w:szCs w:val="20"/>
              </w:rPr>
              <w:t xml:space="preserve">interruption to service </w:t>
            </w:r>
            <w:r w:rsidR="005E1DD8" w:rsidRPr="004F770D">
              <w:rPr>
                <w:rFonts w:ascii="ArialMT" w:eastAsia="Times New Roman" w:hAnsi="ArialMT"/>
                <w:sz w:val="20"/>
                <w:szCs w:val="20"/>
              </w:rPr>
              <w:t>may occur or</w:t>
            </w:r>
            <w:r w:rsidR="004D2883" w:rsidRPr="004F770D">
              <w:rPr>
                <w:rFonts w:ascii="ArialMT" w:eastAsia="Times New Roman" w:hAnsi="ArialMT"/>
                <w:sz w:val="20"/>
                <w:szCs w:val="20"/>
              </w:rPr>
              <w:t xml:space="preserve"> </w:t>
            </w:r>
            <w:r w:rsidR="00D54E28" w:rsidRPr="004F770D">
              <w:rPr>
                <w:rFonts w:ascii="ArialMT" w:eastAsia="Times New Roman" w:hAnsi="ArialMT"/>
                <w:sz w:val="20"/>
                <w:szCs w:val="20"/>
              </w:rPr>
              <w:t>a hazardous condition may arise</w:t>
            </w:r>
            <w:r w:rsidR="4B22D3E6" w:rsidRPr="6F82CEFB">
              <w:rPr>
                <w:rFonts w:ascii="ArialMT" w:eastAsia="Times New Roman" w:hAnsi="ArialMT"/>
                <w:sz w:val="20"/>
                <w:szCs w:val="20"/>
              </w:rPr>
              <w:t>,</w:t>
            </w:r>
            <w:r w:rsidR="00D54E28" w:rsidRPr="004F770D">
              <w:rPr>
                <w:rFonts w:ascii="ArialMT" w:eastAsia="Times New Roman" w:hAnsi="ArialMT"/>
                <w:sz w:val="20"/>
                <w:szCs w:val="20"/>
              </w:rPr>
              <w:t xml:space="preserve"> which poses a risk to safety.</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4A88C3E5" w14:textId="0BECD019" w:rsidR="00726845" w:rsidRPr="00726845" w:rsidRDefault="00DE2338" w:rsidP="00726845">
            <w:pPr>
              <w:spacing w:after="0" w:line="240" w:lineRule="auto"/>
              <w:ind w:left="90"/>
              <w:textAlignment w:val="baseline"/>
              <w:rPr>
                <w:rFonts w:ascii="ArialMT" w:eastAsia="Times New Roman" w:hAnsi="ArialMT"/>
                <w:sz w:val="20"/>
                <w:szCs w:val="20"/>
              </w:rPr>
            </w:pPr>
            <w:r w:rsidRPr="004F770D">
              <w:rPr>
                <w:rFonts w:ascii="ArialMT" w:eastAsia="Times New Roman" w:hAnsi="ArialMT"/>
                <w:b/>
                <w:bCs/>
                <w:sz w:val="20"/>
                <w:szCs w:val="20"/>
              </w:rPr>
              <w:t>Major</w:t>
            </w:r>
            <w:r w:rsidR="00726845" w:rsidRPr="00726845">
              <w:rPr>
                <w:rFonts w:ascii="ArialMT" w:eastAsia="Times New Roman" w:hAnsi="ArialMT"/>
                <w:sz w:val="20"/>
                <w:szCs w:val="20"/>
              </w:rPr>
              <w:t> </w:t>
            </w:r>
          </w:p>
        </w:tc>
      </w:tr>
      <w:tr w:rsidR="00726845" w:rsidRPr="00726845" w14:paraId="34585B0B" w14:textId="77777777" w:rsidTr="004540E4">
        <w:trPr>
          <w:trHeight w:val="405"/>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8E19C6F" w14:textId="7312DCFE" w:rsidR="00726845" w:rsidRPr="00726845" w:rsidRDefault="002B4B38" w:rsidP="00726845">
            <w:pPr>
              <w:spacing w:after="0" w:line="240" w:lineRule="auto"/>
              <w:textAlignment w:val="baseline"/>
              <w:rPr>
                <w:rFonts w:ascii="ArialMT" w:eastAsia="Times New Roman" w:hAnsi="ArialMT"/>
                <w:sz w:val="20"/>
                <w:szCs w:val="20"/>
              </w:rPr>
            </w:pPr>
            <w:r w:rsidRPr="004F770D">
              <w:rPr>
                <w:rFonts w:ascii="ArialMT" w:eastAsia="Times New Roman" w:hAnsi="ArialMT"/>
                <w:sz w:val="20"/>
                <w:szCs w:val="20"/>
              </w:rPr>
              <w:t>Red Flashing</w:t>
            </w:r>
            <w:r w:rsidR="00726845" w:rsidRPr="00726845">
              <w:rPr>
                <w:rFonts w:ascii="ArialMT" w:eastAsia="Times New Roman" w:hAnsi="ArialMT"/>
                <w:sz w:val="20"/>
                <w:szCs w:val="20"/>
              </w:rPr>
              <w:t> </w:t>
            </w:r>
          </w:p>
        </w:tc>
        <w:tc>
          <w:tcPr>
            <w:tcW w:w="1350" w:type="dxa"/>
            <w:tcBorders>
              <w:top w:val="single" w:sz="6" w:space="0" w:color="auto"/>
              <w:left w:val="nil"/>
              <w:bottom w:val="single" w:sz="6" w:space="0" w:color="auto"/>
              <w:right w:val="single" w:sz="6" w:space="0" w:color="auto"/>
            </w:tcBorders>
            <w:shd w:val="clear" w:color="auto" w:fill="auto"/>
            <w:hideMark/>
          </w:tcPr>
          <w:p w14:paraId="023B4072" w14:textId="7DEAEB5D" w:rsidR="00726845" w:rsidRPr="00726845" w:rsidRDefault="00FA384C" w:rsidP="00726845">
            <w:pPr>
              <w:spacing w:after="0" w:line="240" w:lineRule="auto"/>
              <w:textAlignment w:val="baseline"/>
              <w:rPr>
                <w:rFonts w:ascii="ArialMT" w:eastAsia="Times New Roman" w:hAnsi="ArialMT"/>
                <w:sz w:val="20"/>
                <w:szCs w:val="20"/>
              </w:rPr>
            </w:pPr>
            <w:r w:rsidRPr="004F770D">
              <w:rPr>
                <w:rFonts w:ascii="ArialMT" w:eastAsia="Times New Roman" w:hAnsi="ArialMT" w:cs="Arial"/>
                <w:sz w:val="20"/>
                <w:szCs w:val="20"/>
              </w:rPr>
              <w:t>Critical Alarm active</w:t>
            </w:r>
            <w:r w:rsidR="00726845" w:rsidRPr="00726845">
              <w:rPr>
                <w:rFonts w:ascii="ArialMT" w:eastAsia="Times New Roman" w:hAnsi="ArialMT" w:cs="Arial"/>
                <w:sz w:val="20"/>
                <w:szCs w:val="20"/>
              </w:rPr>
              <w:t> </w:t>
            </w:r>
          </w:p>
        </w:tc>
        <w:tc>
          <w:tcPr>
            <w:tcW w:w="1807" w:type="dxa"/>
            <w:tcBorders>
              <w:top w:val="single" w:sz="6" w:space="0" w:color="auto"/>
              <w:left w:val="nil"/>
              <w:bottom w:val="single" w:sz="6" w:space="0" w:color="auto"/>
              <w:right w:val="single" w:sz="6" w:space="0" w:color="auto"/>
            </w:tcBorders>
            <w:shd w:val="clear" w:color="auto" w:fill="auto"/>
            <w:hideMark/>
          </w:tcPr>
          <w:p w14:paraId="3623FB1B" w14:textId="54B239B3" w:rsidR="00726845" w:rsidRPr="00726845" w:rsidRDefault="00FA384C" w:rsidP="00726845">
            <w:pPr>
              <w:spacing w:after="0" w:line="240" w:lineRule="auto"/>
              <w:textAlignment w:val="baseline"/>
              <w:rPr>
                <w:rFonts w:ascii="ArialMT" w:eastAsia="Times New Roman" w:hAnsi="ArialMT"/>
                <w:sz w:val="20"/>
                <w:szCs w:val="20"/>
              </w:rPr>
            </w:pPr>
            <w:r w:rsidRPr="004F770D">
              <w:rPr>
                <w:rFonts w:ascii="ArialMT" w:eastAsia="Times New Roman" w:hAnsi="ArialMT" w:cs="Arial"/>
                <w:sz w:val="20"/>
                <w:szCs w:val="20"/>
              </w:rPr>
              <w:t>Critical Alarm triggered</w:t>
            </w:r>
            <w:r w:rsidR="00726845" w:rsidRPr="00726845">
              <w:rPr>
                <w:rFonts w:ascii="ArialMT" w:eastAsia="Times New Roman" w:hAnsi="ArialMT"/>
                <w:sz w:val="20"/>
                <w:szCs w:val="20"/>
              </w:rPr>
              <w:t> </w:t>
            </w:r>
          </w:p>
        </w:tc>
        <w:tc>
          <w:tcPr>
            <w:tcW w:w="3503" w:type="dxa"/>
            <w:tcBorders>
              <w:top w:val="single" w:sz="6" w:space="0" w:color="auto"/>
              <w:left w:val="nil"/>
              <w:bottom w:val="single" w:sz="6" w:space="0" w:color="auto"/>
              <w:right w:val="single" w:sz="6" w:space="0" w:color="auto"/>
            </w:tcBorders>
            <w:shd w:val="clear" w:color="auto" w:fill="auto"/>
            <w:hideMark/>
          </w:tcPr>
          <w:p w14:paraId="02311A1F" w14:textId="02F03074" w:rsidR="00726845" w:rsidRDefault="00212F0B" w:rsidP="009C78CB">
            <w:pPr>
              <w:spacing w:after="0" w:line="240" w:lineRule="auto"/>
              <w:textAlignment w:val="baseline"/>
              <w:rPr>
                <w:rFonts w:ascii="ArialMT" w:eastAsia="Times New Roman" w:hAnsi="ArialMT"/>
                <w:sz w:val="20"/>
                <w:szCs w:val="20"/>
              </w:rPr>
            </w:pPr>
            <w:r w:rsidRPr="004F770D">
              <w:rPr>
                <w:rFonts w:ascii="ArialMT" w:eastAsia="Times New Roman" w:hAnsi="ArialMT"/>
                <w:sz w:val="20"/>
                <w:szCs w:val="20"/>
              </w:rPr>
              <w:t xml:space="preserve">System requires immediate attention </w:t>
            </w:r>
            <w:r w:rsidR="00A515D7" w:rsidRPr="004F770D">
              <w:rPr>
                <w:rFonts w:ascii="ArialMT" w:eastAsia="Times New Roman" w:hAnsi="ArialMT"/>
                <w:sz w:val="20"/>
                <w:szCs w:val="20"/>
              </w:rPr>
              <w:t xml:space="preserve">to address a </w:t>
            </w:r>
            <w:r w:rsidR="009C78CB" w:rsidRPr="004F770D">
              <w:rPr>
                <w:rFonts w:ascii="ArialMT" w:eastAsia="Times New Roman" w:hAnsi="ArialMT"/>
                <w:sz w:val="20"/>
                <w:szCs w:val="20"/>
              </w:rPr>
              <w:t>se</w:t>
            </w:r>
            <w:r w:rsidR="00915479" w:rsidRPr="004F770D">
              <w:rPr>
                <w:rFonts w:ascii="ArialMT" w:eastAsia="Times New Roman" w:hAnsi="ArialMT"/>
                <w:sz w:val="20"/>
                <w:szCs w:val="20"/>
              </w:rPr>
              <w:t xml:space="preserve">rvice disruption and / or </w:t>
            </w:r>
            <w:r w:rsidR="007F0B71" w:rsidRPr="004F770D">
              <w:rPr>
                <w:rFonts w:ascii="ArialMT" w:eastAsia="Times New Roman" w:hAnsi="ArialMT"/>
                <w:sz w:val="20"/>
                <w:szCs w:val="20"/>
              </w:rPr>
              <w:t xml:space="preserve">a condition </w:t>
            </w:r>
            <w:r w:rsidR="00411E9E" w:rsidRPr="004F770D">
              <w:rPr>
                <w:rFonts w:ascii="ArialMT" w:eastAsia="Times New Roman" w:hAnsi="ArialMT"/>
                <w:sz w:val="20"/>
                <w:szCs w:val="20"/>
              </w:rPr>
              <w:t xml:space="preserve">which poses a </w:t>
            </w:r>
            <w:r w:rsidR="0081243B">
              <w:rPr>
                <w:rFonts w:ascii="ArialMT" w:eastAsia="Times New Roman" w:hAnsi="ArialMT"/>
                <w:sz w:val="20"/>
                <w:szCs w:val="20"/>
              </w:rPr>
              <w:t>safety risk</w:t>
            </w:r>
            <w:r w:rsidR="00F51055" w:rsidRPr="004F770D">
              <w:rPr>
                <w:rFonts w:ascii="ArialMT" w:eastAsia="Times New Roman" w:hAnsi="ArialMT"/>
                <w:sz w:val="20"/>
                <w:szCs w:val="20"/>
              </w:rPr>
              <w:t xml:space="preserve">. When a critical alarm occurs, </w:t>
            </w:r>
            <w:r w:rsidR="004540E4" w:rsidRPr="004F770D">
              <w:rPr>
                <w:rFonts w:ascii="ArialMT" w:eastAsia="Times New Roman" w:hAnsi="ArialMT"/>
                <w:sz w:val="20"/>
                <w:szCs w:val="20"/>
              </w:rPr>
              <w:t xml:space="preserve">the </w:t>
            </w:r>
            <w:r w:rsidR="00472244" w:rsidRPr="004F770D">
              <w:rPr>
                <w:rFonts w:ascii="ArialMT" w:eastAsia="Times New Roman" w:hAnsi="ArialMT"/>
                <w:sz w:val="20"/>
                <w:szCs w:val="20"/>
              </w:rPr>
              <w:t xml:space="preserve">power </w:t>
            </w:r>
            <w:r w:rsidR="00361754" w:rsidRPr="004F770D">
              <w:rPr>
                <w:rFonts w:ascii="ArialMT" w:eastAsia="Times New Roman" w:hAnsi="ArialMT"/>
                <w:sz w:val="20"/>
                <w:szCs w:val="20"/>
              </w:rPr>
              <w:t xml:space="preserve">to the </w:t>
            </w:r>
            <w:r w:rsidR="008E5AB7" w:rsidRPr="004F770D">
              <w:rPr>
                <w:rFonts w:ascii="ArialMT" w:eastAsia="Times New Roman" w:hAnsi="ArialMT"/>
                <w:sz w:val="20"/>
                <w:szCs w:val="20"/>
              </w:rPr>
              <w:t xml:space="preserve">Tank PDU receptacles </w:t>
            </w:r>
            <w:r w:rsidR="00361754" w:rsidRPr="004F770D">
              <w:rPr>
                <w:rFonts w:ascii="ArialMT" w:eastAsia="Times New Roman" w:hAnsi="ArialMT"/>
                <w:sz w:val="20"/>
                <w:szCs w:val="20"/>
              </w:rPr>
              <w:t xml:space="preserve">is cut </w:t>
            </w:r>
            <w:r w:rsidR="000E6AC0" w:rsidRPr="004F770D">
              <w:rPr>
                <w:rFonts w:ascii="ArialMT" w:eastAsia="Times New Roman" w:hAnsi="ArialMT"/>
                <w:sz w:val="20"/>
                <w:szCs w:val="20"/>
              </w:rPr>
              <w:t xml:space="preserve">and the </w:t>
            </w:r>
            <w:r w:rsidR="00104A28" w:rsidRPr="004F770D">
              <w:rPr>
                <w:rFonts w:ascii="ArialMT" w:eastAsia="Times New Roman" w:hAnsi="ArialMT"/>
                <w:sz w:val="20"/>
                <w:szCs w:val="20"/>
              </w:rPr>
              <w:t xml:space="preserve">PDU </w:t>
            </w:r>
            <w:r w:rsidR="009710F2">
              <w:rPr>
                <w:rFonts w:ascii="ArialMT" w:eastAsia="Times New Roman" w:hAnsi="ArialMT"/>
                <w:sz w:val="20"/>
                <w:szCs w:val="20"/>
              </w:rPr>
              <w:t>Master</w:t>
            </w:r>
            <w:r w:rsidR="007B60E3" w:rsidRPr="004F770D">
              <w:rPr>
                <w:rFonts w:ascii="ArialMT" w:eastAsia="Times New Roman" w:hAnsi="ArialMT"/>
                <w:sz w:val="20"/>
                <w:szCs w:val="20"/>
              </w:rPr>
              <w:t xml:space="preserve"> switch </w:t>
            </w:r>
            <w:r w:rsidR="008430BC" w:rsidRPr="004F770D">
              <w:rPr>
                <w:rFonts w:ascii="ArialMT" w:eastAsia="Times New Roman" w:hAnsi="ArialMT"/>
                <w:sz w:val="20"/>
                <w:szCs w:val="20"/>
              </w:rPr>
              <w:t xml:space="preserve">is </w:t>
            </w:r>
            <w:r w:rsidR="00982E9F" w:rsidRPr="004F770D">
              <w:rPr>
                <w:rFonts w:ascii="ArialMT" w:eastAsia="Times New Roman" w:hAnsi="ArialMT"/>
                <w:sz w:val="20"/>
                <w:szCs w:val="20"/>
              </w:rPr>
              <w:t>open or ‘tripped’</w:t>
            </w:r>
            <w:r w:rsidR="00337385" w:rsidRPr="004F770D">
              <w:rPr>
                <w:rFonts w:ascii="ArialMT" w:eastAsia="Times New Roman" w:hAnsi="ArialMT"/>
                <w:sz w:val="20"/>
                <w:szCs w:val="20"/>
              </w:rPr>
              <w:t xml:space="preserve">. The PDU </w:t>
            </w:r>
            <w:r w:rsidR="009710F2">
              <w:rPr>
                <w:rFonts w:ascii="ArialMT" w:eastAsia="Times New Roman" w:hAnsi="ArialMT"/>
                <w:sz w:val="20"/>
                <w:szCs w:val="20"/>
              </w:rPr>
              <w:t>Master</w:t>
            </w:r>
            <w:r w:rsidR="00AE208E" w:rsidRPr="004F770D">
              <w:rPr>
                <w:rFonts w:ascii="ArialMT" w:eastAsia="Times New Roman" w:hAnsi="ArialMT"/>
                <w:sz w:val="20"/>
                <w:szCs w:val="20"/>
              </w:rPr>
              <w:t xml:space="preserve"> switch must</w:t>
            </w:r>
            <w:r w:rsidR="00C36113" w:rsidRPr="004F770D">
              <w:rPr>
                <w:rFonts w:ascii="ArialMT" w:eastAsia="Times New Roman" w:hAnsi="ArialMT"/>
                <w:sz w:val="20"/>
                <w:szCs w:val="20"/>
              </w:rPr>
              <w:t xml:space="preserve"> be manually reset to restore power to the Tank PDU receptacles.</w:t>
            </w:r>
          </w:p>
          <w:p w14:paraId="592E67ED" w14:textId="77777777" w:rsidR="00256C0E" w:rsidRPr="004F770D" w:rsidRDefault="00256C0E" w:rsidP="009C78CB">
            <w:pPr>
              <w:spacing w:after="0" w:line="240" w:lineRule="auto"/>
              <w:textAlignment w:val="baseline"/>
              <w:rPr>
                <w:rFonts w:ascii="ArialMT" w:eastAsia="Times New Roman" w:hAnsi="ArialMT"/>
                <w:sz w:val="20"/>
                <w:szCs w:val="20"/>
              </w:rPr>
            </w:pPr>
          </w:p>
          <w:p w14:paraId="1D64FC4D" w14:textId="67AF8260" w:rsidR="001E4D31" w:rsidRPr="00726845" w:rsidRDefault="00D14EB9" w:rsidP="009C78CB">
            <w:pPr>
              <w:spacing w:after="0" w:line="240" w:lineRule="auto"/>
              <w:textAlignment w:val="baseline"/>
              <w:rPr>
                <w:rFonts w:ascii="ArialMT" w:eastAsia="Times New Roman" w:hAnsi="ArialMT"/>
                <w:sz w:val="20"/>
                <w:szCs w:val="20"/>
              </w:rPr>
            </w:pPr>
            <w:r>
              <w:rPr>
                <w:rFonts w:ascii="ArialMT" w:eastAsia="Times New Roman" w:hAnsi="ArialMT"/>
                <w:sz w:val="20"/>
                <w:szCs w:val="20"/>
              </w:rPr>
              <w:t xml:space="preserve">A critical alarm is also </w:t>
            </w:r>
            <w:r w:rsidR="0083737B">
              <w:rPr>
                <w:rFonts w:ascii="ArialMT" w:eastAsia="Times New Roman" w:hAnsi="ArialMT"/>
                <w:sz w:val="20"/>
                <w:szCs w:val="20"/>
              </w:rPr>
              <w:t xml:space="preserve">generated </w:t>
            </w:r>
            <w:r w:rsidR="00B6461B">
              <w:rPr>
                <w:rFonts w:ascii="ArialMT" w:eastAsia="Times New Roman" w:hAnsi="ArialMT"/>
                <w:sz w:val="20"/>
                <w:szCs w:val="20"/>
              </w:rPr>
              <w:t xml:space="preserve">and </w:t>
            </w:r>
            <w:r w:rsidR="007162C6">
              <w:rPr>
                <w:rFonts w:ascii="ArialMT" w:eastAsia="Times New Roman" w:hAnsi="ArialMT"/>
                <w:sz w:val="20"/>
                <w:szCs w:val="20"/>
              </w:rPr>
              <w:t xml:space="preserve">power to the Tank PDU receptacles is cut </w:t>
            </w:r>
            <w:r w:rsidR="00C33EEE">
              <w:rPr>
                <w:rFonts w:ascii="ArialMT" w:eastAsia="Times New Roman" w:hAnsi="ArialMT"/>
                <w:sz w:val="20"/>
                <w:szCs w:val="20"/>
              </w:rPr>
              <w:t>when</w:t>
            </w:r>
            <w:r w:rsidR="00893E2E">
              <w:rPr>
                <w:rFonts w:ascii="ArialMT" w:eastAsia="Times New Roman" w:hAnsi="ArialMT"/>
                <w:sz w:val="20"/>
                <w:szCs w:val="20"/>
              </w:rPr>
              <w:t xml:space="preserve"> the</w:t>
            </w:r>
            <w:r w:rsidR="00C33EEE">
              <w:rPr>
                <w:rFonts w:ascii="ArialMT" w:eastAsia="Times New Roman" w:hAnsi="ArialMT"/>
                <w:sz w:val="20"/>
                <w:szCs w:val="20"/>
              </w:rPr>
              <w:t xml:space="preserve"> </w:t>
            </w:r>
            <w:r w:rsidR="00C33EEE" w:rsidRPr="007162C6">
              <w:rPr>
                <w:rFonts w:ascii="ArialMT" w:eastAsia="Times New Roman" w:hAnsi="ArialMT"/>
                <w:b/>
                <w:bCs/>
                <w:sz w:val="20"/>
                <w:szCs w:val="20"/>
              </w:rPr>
              <w:t>Trip Primary Breaker</w:t>
            </w:r>
            <w:r w:rsidR="00C33EEE">
              <w:rPr>
                <w:rFonts w:ascii="ArialMT" w:eastAsia="Times New Roman" w:hAnsi="ArialMT"/>
                <w:sz w:val="20"/>
                <w:szCs w:val="20"/>
              </w:rPr>
              <w:t xml:space="preserve"> </w:t>
            </w:r>
            <w:r w:rsidR="00B67F0B">
              <w:rPr>
                <w:rFonts w:ascii="ArialMT" w:eastAsia="Times New Roman" w:hAnsi="ArialMT"/>
                <w:sz w:val="20"/>
                <w:szCs w:val="20"/>
              </w:rPr>
              <w:t xml:space="preserve">button is clicked from the CryptoCore OTTOcontrol HMI as described in </w:t>
            </w:r>
            <w:hyperlink w:anchor="_1.1.3.4_Trip_Primary" w:history="1">
              <w:r w:rsidR="00AB1833" w:rsidRPr="00AB1833">
                <w:rPr>
                  <w:rStyle w:val="Hyperlink"/>
                  <w:rFonts w:ascii="ArialMT" w:eastAsia="Times New Roman" w:hAnsi="ArialMT"/>
                  <w:b/>
                  <w:bCs/>
                  <w:sz w:val="20"/>
                  <w:szCs w:val="20"/>
                </w:rPr>
                <w:t>Trip Primary Breaker</w:t>
              </w:r>
            </w:hyperlink>
            <w:r w:rsidR="00AB1833">
              <w:rPr>
                <w:rFonts w:ascii="ArialMT" w:eastAsia="Times New Roman" w:hAnsi="ArialMT"/>
                <w:sz w:val="20"/>
                <w:szCs w:val="20"/>
              </w:rPr>
              <w:t>.</w:t>
            </w:r>
          </w:p>
        </w:tc>
        <w:tc>
          <w:tcPr>
            <w:tcW w:w="1710" w:type="dxa"/>
            <w:tcBorders>
              <w:top w:val="single" w:sz="6" w:space="0" w:color="auto"/>
              <w:left w:val="nil"/>
              <w:bottom w:val="single" w:sz="6" w:space="0" w:color="auto"/>
              <w:right w:val="single" w:sz="6" w:space="0" w:color="auto"/>
            </w:tcBorders>
            <w:shd w:val="clear" w:color="auto" w:fill="auto"/>
            <w:hideMark/>
          </w:tcPr>
          <w:p w14:paraId="462FD703" w14:textId="77777777" w:rsidR="00726845" w:rsidRPr="00726845" w:rsidRDefault="00726845" w:rsidP="00C00FBC">
            <w:pPr>
              <w:spacing w:after="60" w:line="240" w:lineRule="auto"/>
              <w:textAlignment w:val="baseline"/>
              <w:rPr>
                <w:rFonts w:ascii="ArialMT" w:eastAsia="Times New Roman" w:hAnsi="ArialMT"/>
                <w:sz w:val="20"/>
                <w:szCs w:val="20"/>
              </w:rPr>
            </w:pPr>
            <w:r w:rsidRPr="00726845">
              <w:rPr>
                <w:rFonts w:ascii="ArialMT" w:eastAsia="Times New Roman" w:hAnsi="ArialMT" w:cs="Arial"/>
                <w:b/>
                <w:bCs/>
                <w:sz w:val="20"/>
                <w:szCs w:val="20"/>
              </w:rPr>
              <w:t>Critical</w:t>
            </w:r>
            <w:r w:rsidRPr="00726845">
              <w:rPr>
                <w:rFonts w:ascii="ArialMT" w:eastAsia="Times New Roman" w:hAnsi="ArialMT" w:cs="Arial"/>
                <w:sz w:val="20"/>
                <w:szCs w:val="20"/>
              </w:rPr>
              <w:t> </w:t>
            </w:r>
          </w:p>
        </w:tc>
      </w:tr>
    </w:tbl>
    <w:p w14:paraId="585EB71A" w14:textId="464D9216" w:rsidR="0081243B" w:rsidRPr="0081243B" w:rsidRDefault="20B5B974" w:rsidP="009249CE">
      <w:pPr>
        <w:spacing w:before="20" w:after="120" w:line="264" w:lineRule="auto"/>
        <w:ind w:left="446"/>
        <w:textAlignment w:val="baseline"/>
        <w:rPr>
          <w:rFonts w:ascii="ArialMT" w:eastAsia="Times New Roman" w:hAnsi="ArialMT" w:cs="Segoe UI"/>
          <w:sz w:val="28"/>
          <w:szCs w:val="28"/>
        </w:rPr>
      </w:pPr>
      <w:r w:rsidRPr="7DE1B8A0">
        <w:rPr>
          <w:rFonts w:ascii="ArialMT" w:eastAsia="Times New Roman" w:hAnsi="ArialMT" w:cs="Segoe UI"/>
          <w:i/>
          <w:iCs/>
          <w:sz w:val="28"/>
          <w:szCs w:val="28"/>
        </w:rPr>
        <w:t xml:space="preserve">Table </w:t>
      </w:r>
      <w:r w:rsidR="004E7FC0">
        <w:rPr>
          <w:rFonts w:ascii="ArialMT" w:eastAsia="Times New Roman" w:hAnsi="ArialMT" w:cs="Segoe UI"/>
          <w:i/>
          <w:iCs/>
          <w:sz w:val="28"/>
          <w:szCs w:val="28"/>
        </w:rPr>
        <w:t>3</w:t>
      </w:r>
      <w:r w:rsidRPr="7DE1B8A0">
        <w:rPr>
          <w:rFonts w:ascii="ArialMT" w:eastAsia="Times New Roman" w:hAnsi="ArialMT" w:cs="Segoe UI"/>
          <w:sz w:val="28"/>
          <w:szCs w:val="28"/>
        </w:rPr>
        <w:t> </w:t>
      </w:r>
      <w:r w:rsidR="2B87EFAD" w:rsidRPr="7DE1B8A0">
        <w:rPr>
          <w:rFonts w:ascii="ArialMT" w:eastAsia="Times New Roman" w:hAnsi="ArialMT" w:cs="Segoe UI"/>
          <w:i/>
          <w:iCs/>
          <w:sz w:val="28"/>
          <w:szCs w:val="28"/>
        </w:rPr>
        <w:t>(cont.)</w:t>
      </w:r>
    </w:p>
    <w:p w14:paraId="3CD571FB" w14:textId="489BA5DE" w:rsidR="002446C3" w:rsidRDefault="29ACA98F" w:rsidP="7DE1B8A0">
      <w:pPr>
        <w:pStyle w:val="Heading2"/>
      </w:pPr>
      <w:bookmarkStart w:id="97" w:name="_Toc96355308"/>
      <w:bookmarkStart w:id="98" w:name="_Toc105672488"/>
      <w:r>
        <w:t xml:space="preserve">Addendum </w:t>
      </w:r>
      <w:r w:rsidR="242EEB8A">
        <w:t>A</w:t>
      </w:r>
      <w:r>
        <w:t xml:space="preserve"> – Software Installation and Upgrade</w:t>
      </w:r>
      <w:bookmarkEnd w:id="97"/>
      <w:bookmarkEnd w:id="98"/>
    </w:p>
    <w:p w14:paraId="119BC737" w14:textId="74104857" w:rsidR="008D60B7" w:rsidRPr="008D60B7" w:rsidRDefault="008D60B7" w:rsidP="008D60B7">
      <w:pPr>
        <w:pStyle w:val="BodyText"/>
        <w:ind w:left="180"/>
        <w:rPr>
          <w:rFonts w:ascii="ArialMT" w:hAnsi="ArialMT"/>
          <w:sz w:val="20"/>
          <w:szCs w:val="20"/>
        </w:rPr>
      </w:pPr>
      <w:r w:rsidRPr="008D60B7">
        <w:rPr>
          <w:rFonts w:ascii="ArialMT" w:hAnsi="ArialMT"/>
          <w:sz w:val="20"/>
          <w:szCs w:val="20"/>
        </w:rPr>
        <w:t xml:space="preserve">For </w:t>
      </w:r>
      <w:r>
        <w:rPr>
          <w:rFonts w:ascii="ArialMT" w:hAnsi="ArialMT"/>
          <w:sz w:val="20"/>
          <w:szCs w:val="20"/>
        </w:rPr>
        <w:t xml:space="preserve">information about installing </w:t>
      </w:r>
      <w:r w:rsidR="00706F97">
        <w:rPr>
          <w:rFonts w:ascii="ArialMT" w:hAnsi="ArialMT"/>
          <w:sz w:val="20"/>
          <w:szCs w:val="20"/>
        </w:rPr>
        <w:t xml:space="preserve">software on your Raspberry Pi see </w:t>
      </w:r>
      <w:hyperlink r:id="rId54" w:history="1">
        <w:r w:rsidR="00103E55" w:rsidRPr="00C16A1D">
          <w:rPr>
            <w:rStyle w:val="Hyperlink"/>
            <w:rFonts w:ascii="ArialMT" w:hAnsi="ArialMT"/>
            <w:b/>
            <w:bCs/>
            <w:sz w:val="20"/>
            <w:szCs w:val="20"/>
          </w:rPr>
          <w:t>Install CryptoCore OTTOcontrol on a Raspberry Pi</w:t>
        </w:r>
      </w:hyperlink>
      <w:r w:rsidR="00103E55">
        <w:rPr>
          <w:rFonts w:ascii="ArialMT" w:hAnsi="ArialMT"/>
          <w:sz w:val="20"/>
          <w:szCs w:val="20"/>
        </w:rPr>
        <w:t>.</w:t>
      </w:r>
    </w:p>
    <w:p w14:paraId="3D38C51E" w14:textId="3EC1AD38" w:rsidR="000F589D" w:rsidRDefault="00985F24" w:rsidP="0039103A">
      <w:pPr>
        <w:pStyle w:val="Heading2"/>
      </w:pPr>
      <w:bookmarkStart w:id="99" w:name="_Toc96355309"/>
      <w:bookmarkStart w:id="100" w:name="_Toc105672489"/>
      <w:r>
        <w:t xml:space="preserve">Addendum </w:t>
      </w:r>
      <w:r w:rsidR="000620D8">
        <w:t>B</w:t>
      </w:r>
      <w:r>
        <w:t xml:space="preserve"> – Intellectual Property Rights</w:t>
      </w:r>
      <w:bookmarkEnd w:id="99"/>
      <w:bookmarkEnd w:id="100"/>
    </w:p>
    <w:p w14:paraId="0EE3E90D" w14:textId="67D95929" w:rsidR="00985F24" w:rsidRPr="005447A0" w:rsidRDefault="00985F24" w:rsidP="007852C5">
      <w:pPr>
        <w:pStyle w:val="BodyText"/>
        <w:spacing w:before="120" w:after="120" w:line="264" w:lineRule="auto"/>
        <w:ind w:left="187"/>
        <w:rPr>
          <w:rFonts w:ascii="ArialMT" w:hAnsi="ArialMT"/>
          <w:sz w:val="20"/>
          <w:szCs w:val="20"/>
        </w:rPr>
      </w:pPr>
      <w:r w:rsidRPr="005447A0">
        <w:rPr>
          <w:rFonts w:ascii="ArialMT" w:hAnsi="ArialMT"/>
          <w:sz w:val="20"/>
          <w:szCs w:val="20"/>
        </w:rPr>
        <w:t>Unless otherwise indicated, th</w:t>
      </w:r>
      <w:r w:rsidR="00042323" w:rsidRPr="005447A0">
        <w:rPr>
          <w:rFonts w:ascii="ArialMT" w:hAnsi="ArialMT"/>
          <w:sz w:val="20"/>
          <w:szCs w:val="20"/>
        </w:rPr>
        <w:t>is documentation is TMGcore, Inc. proprietary infor</w:t>
      </w:r>
      <w:r w:rsidR="002A3C59" w:rsidRPr="005447A0">
        <w:rPr>
          <w:rFonts w:ascii="ArialMT" w:hAnsi="ArialMT"/>
          <w:sz w:val="20"/>
          <w:szCs w:val="20"/>
        </w:rPr>
        <w:t>mation and all functionality, software, text</w:t>
      </w:r>
      <w:r w:rsidR="007C5EAF" w:rsidRPr="005447A0">
        <w:rPr>
          <w:rFonts w:ascii="ArialMT" w:hAnsi="ArialMT"/>
          <w:sz w:val="20"/>
          <w:szCs w:val="20"/>
        </w:rPr>
        <w:t xml:space="preserve">, and graphics in this document and the trademarks, </w:t>
      </w:r>
      <w:r w:rsidR="00B73A22" w:rsidRPr="005447A0">
        <w:rPr>
          <w:rFonts w:ascii="ArialMT" w:hAnsi="ArialMT"/>
          <w:sz w:val="20"/>
          <w:szCs w:val="20"/>
        </w:rPr>
        <w:t xml:space="preserve">service marks, and logos contained therein are owned or controlled by us or licensed to </w:t>
      </w:r>
      <w:r w:rsidR="00CF58FD" w:rsidRPr="005447A0">
        <w:rPr>
          <w:rFonts w:ascii="ArialMT" w:hAnsi="ArialMT"/>
          <w:sz w:val="20"/>
          <w:szCs w:val="20"/>
        </w:rPr>
        <w:t>us and</w:t>
      </w:r>
      <w:r w:rsidR="00B73A22" w:rsidRPr="005447A0">
        <w:rPr>
          <w:rFonts w:ascii="ArialMT" w:hAnsi="ArialMT"/>
          <w:sz w:val="20"/>
          <w:szCs w:val="20"/>
        </w:rPr>
        <w:t xml:space="preserve"> are protected by copyright and trademark laws and various </w:t>
      </w:r>
      <w:r w:rsidR="0087114E" w:rsidRPr="005447A0">
        <w:rPr>
          <w:rFonts w:ascii="ArialMT" w:hAnsi="ArialMT"/>
          <w:sz w:val="20"/>
          <w:szCs w:val="20"/>
        </w:rPr>
        <w:t xml:space="preserve">laws and various other intellectual property rights and unfair competition laws of the United States, </w:t>
      </w:r>
      <w:r w:rsidR="00CF58FD" w:rsidRPr="005447A0">
        <w:rPr>
          <w:rFonts w:ascii="ArialMT" w:hAnsi="ArialMT"/>
          <w:sz w:val="20"/>
          <w:szCs w:val="20"/>
        </w:rPr>
        <w:t xml:space="preserve">foreign jurisdictions, and international conventions. The </w:t>
      </w:r>
      <w:r w:rsidR="00A04790" w:rsidRPr="005447A0">
        <w:rPr>
          <w:rFonts w:ascii="ArialMT" w:hAnsi="ArialMT"/>
          <w:sz w:val="20"/>
          <w:szCs w:val="20"/>
        </w:rPr>
        <w:t>Content is provided in this document “AS IS” for your information and personal use only.</w:t>
      </w:r>
      <w:r w:rsidR="001925FD" w:rsidRPr="005447A0">
        <w:rPr>
          <w:rFonts w:ascii="ArialMT" w:hAnsi="ArialMT"/>
          <w:sz w:val="20"/>
          <w:szCs w:val="20"/>
        </w:rPr>
        <w:t xml:space="preserve"> Except as </w:t>
      </w:r>
      <w:r w:rsidR="005447A0" w:rsidRPr="005447A0">
        <w:rPr>
          <w:rFonts w:ascii="ArialMT" w:hAnsi="ArialMT"/>
          <w:sz w:val="20"/>
          <w:szCs w:val="20"/>
        </w:rPr>
        <w:t>expressly</w:t>
      </w:r>
      <w:r w:rsidR="001925FD" w:rsidRPr="005447A0">
        <w:rPr>
          <w:rFonts w:ascii="ArialMT" w:hAnsi="ArialMT"/>
          <w:sz w:val="20"/>
          <w:szCs w:val="20"/>
        </w:rPr>
        <w:t xml:space="preserve"> provided in these Terms of Use, no part of this document</w:t>
      </w:r>
      <w:r w:rsidR="00E4209A" w:rsidRPr="005447A0">
        <w:rPr>
          <w:rFonts w:ascii="ArialMT" w:hAnsi="ArialMT"/>
          <w:sz w:val="20"/>
          <w:szCs w:val="20"/>
        </w:rPr>
        <w:t xml:space="preserve"> may be copied, reproduced, aggregated, republished, uploaded, posted, publicly displayed, encoded, translated, transmitted, distributed, sold, licensed, or otherwise exploited for any commercial purpose whatsoever</w:t>
      </w:r>
      <w:r w:rsidR="0068674E" w:rsidRPr="005447A0">
        <w:rPr>
          <w:rFonts w:ascii="ArialMT" w:hAnsi="ArialMT"/>
          <w:sz w:val="20"/>
          <w:szCs w:val="20"/>
        </w:rPr>
        <w:t>, withou</w:t>
      </w:r>
      <w:r w:rsidR="00865EE7">
        <w:rPr>
          <w:rFonts w:ascii="ArialMT" w:hAnsi="ArialMT"/>
          <w:sz w:val="20"/>
          <w:szCs w:val="20"/>
        </w:rPr>
        <w:t>t</w:t>
      </w:r>
      <w:r w:rsidR="0068674E" w:rsidRPr="005447A0">
        <w:rPr>
          <w:rFonts w:ascii="ArialMT" w:hAnsi="ArialMT"/>
          <w:sz w:val="20"/>
          <w:szCs w:val="20"/>
        </w:rPr>
        <w:t xml:space="preserve"> express prior written permission.</w:t>
      </w:r>
    </w:p>
    <w:sectPr w:rsidR="00985F24" w:rsidRPr="005447A0" w:rsidSect="004703B2">
      <w:headerReference w:type="default" r:id="rId55"/>
      <w:footerReference w:type="default" r:id="rId56"/>
      <w:headerReference w:type="first" r:id="rId57"/>
      <w:footerReference w:type="first" r:id="rId58"/>
      <w:pgSz w:w="12240" w:h="15840"/>
      <w:pgMar w:top="634" w:right="720" w:bottom="720" w:left="720" w:header="288" w:footer="288"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DCA1" w14:textId="77777777" w:rsidR="00122A4B" w:rsidRDefault="00122A4B" w:rsidP="008A08FE">
      <w:r>
        <w:separator/>
      </w:r>
    </w:p>
  </w:endnote>
  <w:endnote w:type="continuationSeparator" w:id="0">
    <w:p w14:paraId="6A256618" w14:textId="77777777" w:rsidR="00122A4B" w:rsidRDefault="00122A4B" w:rsidP="008A08FE">
      <w:r>
        <w:continuationSeparator/>
      </w:r>
    </w:p>
  </w:endnote>
  <w:endnote w:type="continuationNotice" w:id="1">
    <w:p w14:paraId="6FDAD24C" w14:textId="77777777" w:rsidR="00122A4B" w:rsidRDefault="00122A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auto"/>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Liberation Serif">
    <w:altName w:val="Times New Roman"/>
    <w:charset w:val="00"/>
    <w:family w:val="roman"/>
    <w:pitch w:val="variable"/>
    <w:sig w:usb0="E0000AFF" w:usb1="500078FF" w:usb2="00000021" w:usb3="00000000" w:csb0="000001BF" w:csb1="00000000"/>
  </w:font>
  <w:font w:name="OpenSymbol">
    <w:altName w:val="Calibri"/>
    <w:charset w:val="00"/>
    <w:family w:val="auto"/>
    <w:pitch w:val="variable"/>
    <w:sig w:usb0="00000003" w:usb1="1001ECEA" w:usb2="00000000" w:usb3="00000000" w:csb0="00000001"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253A2" w14:textId="2F772E5A" w:rsidR="007979FE" w:rsidRDefault="002F3615" w:rsidP="002F3615">
    <w:pPr>
      <w:pStyle w:val="Footer"/>
      <w:tabs>
        <w:tab w:val="clear" w:pos="9972"/>
        <w:tab w:val="right" w:pos="10440"/>
        <w:tab w:val="left" w:pos="10620"/>
      </w:tabs>
      <w:spacing w:before="360" w:after="0" w:line="240" w:lineRule="auto"/>
      <w:ind w:left="-180"/>
      <w:rPr>
        <w:rFonts w:asciiTheme="minorHAnsi" w:hAnsiTheme="minorHAnsi"/>
      </w:rPr>
    </w:pPr>
    <w:r>
      <w:rPr>
        <w:rFonts w:asciiTheme="minorHAnsi" w:hAnsiTheme="minorHAnsi"/>
      </w:rPr>
      <w:t>CryptoCore</w:t>
    </w:r>
    <w:r w:rsidR="007979FE" w:rsidRPr="00B6362E">
      <w:rPr>
        <w:rFonts w:asciiTheme="minorHAnsi" w:hAnsiTheme="minorHAnsi"/>
      </w:rPr>
      <w:t xml:space="preserve"> </w:t>
    </w:r>
    <w:r w:rsidR="00C47C61">
      <w:rPr>
        <w:rFonts w:asciiTheme="minorHAnsi" w:hAnsiTheme="minorHAnsi"/>
      </w:rPr>
      <w:t xml:space="preserve">HMI </w:t>
    </w:r>
    <w:r w:rsidR="007979FE" w:rsidRPr="00B6362E">
      <w:rPr>
        <w:rFonts w:asciiTheme="minorHAnsi" w:hAnsiTheme="minorHAnsi"/>
      </w:rPr>
      <w:t xml:space="preserve">Technical Manual </w:t>
    </w:r>
    <w:r w:rsidR="007D2C7E">
      <w:rPr>
        <w:rFonts w:asciiTheme="minorHAnsi" w:hAnsiTheme="minorHAnsi"/>
      </w:rPr>
      <w:t xml:space="preserve">        </w:t>
    </w:r>
    <w:r>
      <w:rPr>
        <w:rFonts w:asciiTheme="minorHAnsi" w:hAnsiTheme="minorHAnsi"/>
      </w:rPr>
      <w:t xml:space="preserve"> </w:t>
    </w:r>
    <w:r w:rsidR="00772547">
      <w:rPr>
        <w:rFonts w:asciiTheme="minorHAnsi" w:hAnsiTheme="minorHAnsi"/>
      </w:rPr>
      <w:t xml:space="preserve">CryptoCore </w:t>
    </w:r>
    <w:r w:rsidR="007979FE" w:rsidRPr="00B6362E">
      <w:rPr>
        <w:rFonts w:asciiTheme="minorHAnsi" w:hAnsiTheme="minorHAnsi"/>
      </w:rPr>
      <w:t>OTTOControl version 1.</w:t>
    </w:r>
    <w:r w:rsidR="006C09CE">
      <w:rPr>
        <w:rFonts w:asciiTheme="minorHAnsi" w:hAnsiTheme="minorHAnsi"/>
      </w:rPr>
      <w:t>1</w:t>
    </w:r>
    <w:r w:rsidR="004E7FC0">
      <w:rPr>
        <w:rFonts w:asciiTheme="minorHAnsi" w:hAnsiTheme="minorHAnsi"/>
      </w:rPr>
      <w:t>.1</w:t>
    </w:r>
    <w:r w:rsidR="007979FE" w:rsidRPr="00B6362E">
      <w:rPr>
        <w:rFonts w:asciiTheme="minorHAnsi" w:hAnsiTheme="minorHAnsi"/>
        <w:b/>
        <w:bCs/>
      </w:rPr>
      <w:ptab w:relativeTo="margin" w:alignment="right" w:leader="none"/>
    </w:r>
    <w:r>
      <w:rPr>
        <w:rFonts w:asciiTheme="minorHAnsi" w:hAnsiTheme="minorHAnsi"/>
        <w:b/>
        <w:bCs/>
      </w:rPr>
      <w:t xml:space="preserve"> </w:t>
    </w:r>
    <w:r w:rsidR="007979FE" w:rsidRPr="00B6362E">
      <w:rPr>
        <w:rFonts w:asciiTheme="minorHAnsi" w:hAnsiTheme="minorHAnsi"/>
      </w:rPr>
      <w:t>Copyright ©202</w:t>
    </w:r>
    <w:r>
      <w:rPr>
        <w:rFonts w:asciiTheme="minorHAnsi" w:hAnsiTheme="minorHAnsi"/>
      </w:rPr>
      <w:t>2</w:t>
    </w:r>
    <w:r w:rsidR="007979FE" w:rsidRPr="00B6362E">
      <w:rPr>
        <w:rFonts w:asciiTheme="minorHAnsi" w:hAnsiTheme="minorHAnsi"/>
      </w:rPr>
      <w:t xml:space="preserve"> TMGcore</w:t>
    </w:r>
    <w:r w:rsidR="00B0744B">
      <w:rPr>
        <w:rFonts w:asciiTheme="minorHAnsi" w:hAnsiTheme="minorHAnsi"/>
      </w:rPr>
      <w:t>, Inc.</w:t>
    </w:r>
  </w:p>
  <w:p w14:paraId="4FF40500" w14:textId="77777777" w:rsidR="003E50A9" w:rsidRPr="003E50A9" w:rsidRDefault="003E50A9" w:rsidP="003E50A9">
    <w:pPr>
      <w:pStyle w:val="Footer"/>
      <w:tabs>
        <w:tab w:val="clear" w:pos="4986"/>
        <w:tab w:val="clear" w:pos="9972"/>
      </w:tabs>
      <w:spacing w:before="120" w:after="120" w:line="240" w:lineRule="auto"/>
      <w:ind w:left="-180"/>
      <w:rPr>
        <w:rFonts w:ascii="Calibri" w:hAnsi="Calibri"/>
        <w:i/>
        <w:iCs/>
      </w:rPr>
    </w:pPr>
    <w:r w:rsidRPr="003E50A9">
      <w:rPr>
        <w:rFonts w:ascii="Calibri" w:hAnsi="Calibri"/>
      </w:rPr>
      <w:t>D-RES-</w:t>
    </w:r>
    <w:r w:rsidRPr="003E50A9">
      <w:rPr>
        <w:rFonts w:ascii="Calibri" w:hAnsi="Calibri"/>
        <w:shd w:val="clear" w:color="auto" w:fill="FFFFFF"/>
      </w:rPr>
      <w:t>00004</w:t>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t xml:space="preserve">      DCO-00083</w:t>
    </w:r>
  </w:p>
  <w:p w14:paraId="36D8BF4F" w14:textId="68046E14" w:rsidR="007979FE" w:rsidRPr="00B6362E" w:rsidRDefault="007979FE" w:rsidP="002F3615">
    <w:pPr>
      <w:pStyle w:val="Footer"/>
      <w:tabs>
        <w:tab w:val="clear" w:pos="4986"/>
        <w:tab w:val="clear" w:pos="9972"/>
        <w:tab w:val="left" w:pos="9180"/>
      </w:tabs>
      <w:spacing w:after="0" w:line="240" w:lineRule="auto"/>
      <w:ind w:left="-180" w:right="-90"/>
      <w:rPr>
        <w:rFonts w:asciiTheme="minorHAnsi" w:hAnsiTheme="minorHAnsi"/>
        <w:b/>
        <w:bCs/>
      </w:rPr>
    </w:pPr>
    <w:r w:rsidRPr="0010768F">
      <w:rPr>
        <w:rFonts w:asciiTheme="minorHAnsi" w:hAnsiTheme="minorHAnsi"/>
        <w:color w:val="000000" w:themeColor="text1"/>
      </w:rPr>
      <w:t>Page</w:t>
    </w:r>
    <w:r w:rsidRPr="0010768F">
      <w:rPr>
        <w:rFonts w:asciiTheme="minorHAnsi" w:hAnsiTheme="minorHAnsi"/>
      </w:rPr>
      <w:t xml:space="preserve"> | </w:t>
    </w:r>
    <w:r w:rsidRPr="0010768F">
      <w:rPr>
        <w:rFonts w:asciiTheme="minorHAnsi" w:hAnsiTheme="minorHAnsi"/>
        <w:color w:val="2B579A"/>
        <w:shd w:val="clear" w:color="auto" w:fill="E6E6E6"/>
      </w:rPr>
      <w:fldChar w:fldCharType="begin"/>
    </w:r>
    <w:r w:rsidRPr="0010768F">
      <w:rPr>
        <w:rFonts w:asciiTheme="minorHAnsi" w:hAnsiTheme="minorHAnsi"/>
      </w:rPr>
      <w:instrText xml:space="preserve"> PAGE   \* MERGEFORMAT </w:instrText>
    </w:r>
    <w:r w:rsidRPr="0010768F">
      <w:rPr>
        <w:rFonts w:asciiTheme="minorHAnsi" w:hAnsiTheme="minorHAnsi"/>
        <w:color w:val="2B579A"/>
        <w:shd w:val="clear" w:color="auto" w:fill="E6E6E6"/>
      </w:rPr>
      <w:fldChar w:fldCharType="separate"/>
    </w:r>
    <w:r w:rsidR="0061479C" w:rsidRPr="0061479C">
      <w:rPr>
        <w:rFonts w:asciiTheme="minorHAnsi" w:hAnsiTheme="minorHAnsi"/>
        <w:b/>
        <w:bCs/>
        <w:noProof/>
      </w:rPr>
      <w:t>24</w:t>
    </w:r>
    <w:r w:rsidRPr="0010768F">
      <w:rPr>
        <w:rFonts w:asciiTheme="minorHAnsi" w:hAnsiTheme="minorHAnsi"/>
        <w:b/>
        <w:bCs/>
        <w:noProof/>
        <w:color w:val="2B579A"/>
        <w:shd w:val="clear" w:color="auto" w:fill="E6E6E6"/>
      </w:rPr>
      <w:fldChar w:fldCharType="end"/>
    </w:r>
    <w:r>
      <w:rPr>
        <w:rFonts w:asciiTheme="minorHAnsi" w:hAnsiTheme="minorHAnsi"/>
        <w:noProof/>
      </w:rPr>
      <w:tab/>
    </w:r>
    <w:r>
      <w:rPr>
        <w:rFonts w:asciiTheme="minorHAnsi" w:hAnsiTheme="minorHAnsi"/>
        <w:noProof/>
      </w:rPr>
      <w:ptab w:relativeTo="margin" w:alignment="right" w:leader="none"/>
    </w:r>
    <w:hyperlink w:anchor="Table_of_contents" w:history="1">
      <w:r w:rsidRPr="00B6362E">
        <w:rPr>
          <w:rStyle w:val="Hyperlink"/>
          <w:rFonts w:asciiTheme="minorHAnsi" w:hAnsiTheme="minorHAnsi"/>
          <w:b/>
          <w:bCs/>
          <w:noProof/>
        </w:rPr>
        <w:t>Back to Top</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F0E16" w14:textId="7F5B397A" w:rsidR="004703B2" w:rsidRDefault="004703B2" w:rsidP="004703B2">
    <w:pPr>
      <w:pStyle w:val="Footer"/>
      <w:tabs>
        <w:tab w:val="clear" w:pos="9972"/>
        <w:tab w:val="right" w:pos="10440"/>
        <w:tab w:val="left" w:pos="10620"/>
      </w:tabs>
      <w:spacing w:before="360" w:after="0" w:line="240" w:lineRule="auto"/>
      <w:ind w:left="-180"/>
      <w:rPr>
        <w:rFonts w:asciiTheme="minorHAnsi" w:hAnsiTheme="minorHAnsi"/>
      </w:rPr>
    </w:pPr>
    <w:r>
      <w:rPr>
        <w:rFonts w:asciiTheme="minorHAnsi" w:hAnsiTheme="minorHAnsi"/>
      </w:rPr>
      <w:t>CryptoCore</w:t>
    </w:r>
    <w:r w:rsidRPr="00B6362E">
      <w:rPr>
        <w:rFonts w:asciiTheme="minorHAnsi" w:hAnsiTheme="minorHAnsi"/>
      </w:rPr>
      <w:t xml:space="preserve"> </w:t>
    </w:r>
    <w:r>
      <w:rPr>
        <w:rFonts w:asciiTheme="minorHAnsi" w:hAnsiTheme="minorHAnsi"/>
      </w:rPr>
      <w:t xml:space="preserve">HMI </w:t>
    </w:r>
    <w:r w:rsidRPr="00B6362E">
      <w:rPr>
        <w:rFonts w:asciiTheme="minorHAnsi" w:hAnsiTheme="minorHAnsi"/>
      </w:rPr>
      <w:t xml:space="preserve">Technical Manual </w:t>
    </w:r>
    <w:r>
      <w:rPr>
        <w:rFonts w:asciiTheme="minorHAnsi" w:hAnsiTheme="minorHAnsi"/>
      </w:rPr>
      <w:t xml:space="preserve">         CryptoCore </w:t>
    </w:r>
    <w:r w:rsidRPr="00B6362E">
      <w:rPr>
        <w:rFonts w:asciiTheme="minorHAnsi" w:hAnsiTheme="minorHAnsi"/>
      </w:rPr>
      <w:t>OTTOControl version 1.</w:t>
    </w:r>
    <w:r w:rsidR="000931C2">
      <w:rPr>
        <w:rFonts w:asciiTheme="minorHAnsi" w:hAnsiTheme="minorHAnsi"/>
      </w:rPr>
      <w:t>1</w:t>
    </w:r>
    <w:r w:rsidR="00CD0AB2">
      <w:rPr>
        <w:rFonts w:asciiTheme="minorHAnsi" w:hAnsiTheme="minorHAnsi"/>
      </w:rPr>
      <w:t>.</w:t>
    </w:r>
    <w:r w:rsidRPr="00B6362E">
      <w:rPr>
        <w:rFonts w:asciiTheme="minorHAnsi" w:hAnsiTheme="minorHAnsi"/>
        <w:b/>
        <w:bCs/>
      </w:rPr>
      <w:ptab w:relativeTo="margin" w:alignment="right" w:leader="none"/>
    </w:r>
    <w:r>
      <w:rPr>
        <w:rFonts w:asciiTheme="minorHAnsi" w:hAnsiTheme="minorHAnsi"/>
        <w:b/>
        <w:bCs/>
      </w:rPr>
      <w:t xml:space="preserve"> </w:t>
    </w:r>
    <w:r w:rsidRPr="00B6362E">
      <w:rPr>
        <w:rFonts w:asciiTheme="minorHAnsi" w:hAnsiTheme="minorHAnsi"/>
      </w:rPr>
      <w:t>Copyright ©202</w:t>
    </w:r>
    <w:r>
      <w:rPr>
        <w:rFonts w:asciiTheme="minorHAnsi" w:hAnsiTheme="minorHAnsi"/>
      </w:rPr>
      <w:t>2</w:t>
    </w:r>
    <w:r w:rsidRPr="00B6362E">
      <w:rPr>
        <w:rFonts w:asciiTheme="minorHAnsi" w:hAnsiTheme="minorHAnsi"/>
      </w:rPr>
      <w:t xml:space="preserve"> TMGcore</w:t>
    </w:r>
    <w:r>
      <w:rPr>
        <w:rFonts w:asciiTheme="minorHAnsi" w:hAnsiTheme="minorHAnsi"/>
      </w:rPr>
      <w:t>, Inc.</w:t>
    </w:r>
  </w:p>
  <w:p w14:paraId="63DC1D69" w14:textId="66367B73" w:rsidR="004703B2" w:rsidRPr="003E50A9" w:rsidRDefault="004703B2" w:rsidP="004703B2">
    <w:pPr>
      <w:pStyle w:val="Footer"/>
      <w:tabs>
        <w:tab w:val="clear" w:pos="4986"/>
        <w:tab w:val="clear" w:pos="9972"/>
      </w:tabs>
      <w:spacing w:before="120" w:after="120" w:line="240" w:lineRule="auto"/>
      <w:ind w:left="-180"/>
      <w:rPr>
        <w:rFonts w:ascii="Calibri" w:hAnsi="Calibri"/>
        <w:i/>
        <w:iCs/>
      </w:rPr>
    </w:pPr>
    <w:bookmarkStart w:id="101" w:name="_Hlk103785376"/>
    <w:r w:rsidRPr="003E50A9">
      <w:rPr>
        <w:rFonts w:ascii="Calibri" w:hAnsi="Calibri"/>
      </w:rPr>
      <w:t>D-RES-</w:t>
    </w:r>
    <w:r w:rsidRPr="003E50A9">
      <w:rPr>
        <w:rFonts w:ascii="Calibri" w:hAnsi="Calibri"/>
        <w:shd w:val="clear" w:color="auto" w:fill="FFFFFF"/>
      </w:rPr>
      <w:t>0000</w:t>
    </w:r>
    <w:r w:rsidR="001A094B" w:rsidRPr="003E50A9">
      <w:rPr>
        <w:rFonts w:ascii="Calibri" w:hAnsi="Calibri"/>
        <w:shd w:val="clear" w:color="auto" w:fill="FFFFFF"/>
      </w:rPr>
      <w:t>4</w:t>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r>
    <w:r w:rsidRPr="003E50A9">
      <w:rPr>
        <w:rFonts w:ascii="Calibri" w:hAnsi="Calibri"/>
      </w:rPr>
      <w:tab/>
      <w:t xml:space="preserve">      DCO-000</w:t>
    </w:r>
    <w:r w:rsidR="001A094B" w:rsidRPr="003E50A9">
      <w:rPr>
        <w:rFonts w:ascii="Calibri" w:hAnsi="Calibri"/>
      </w:rPr>
      <w:t>83</w:t>
    </w:r>
  </w:p>
  <w:bookmarkEnd w:id="101"/>
  <w:p w14:paraId="0E61208F" w14:textId="3F2AD881" w:rsidR="004703B2" w:rsidRPr="00B6362E" w:rsidRDefault="004703B2" w:rsidP="004703B2">
    <w:pPr>
      <w:pStyle w:val="Footer"/>
      <w:tabs>
        <w:tab w:val="clear" w:pos="4986"/>
        <w:tab w:val="clear" w:pos="9972"/>
        <w:tab w:val="left" w:pos="9180"/>
      </w:tabs>
      <w:spacing w:after="0" w:line="240" w:lineRule="auto"/>
      <w:ind w:left="-180" w:right="-90"/>
      <w:rPr>
        <w:rFonts w:asciiTheme="minorHAnsi" w:hAnsiTheme="minorHAnsi"/>
        <w:b/>
        <w:bCs/>
      </w:rPr>
    </w:pPr>
    <w:r w:rsidRPr="0010768F">
      <w:rPr>
        <w:rFonts w:asciiTheme="minorHAnsi" w:hAnsiTheme="minorHAnsi"/>
        <w:color w:val="000000" w:themeColor="text1"/>
      </w:rPr>
      <w:t>Page</w:t>
    </w:r>
    <w:r w:rsidRPr="0010768F">
      <w:rPr>
        <w:rFonts w:asciiTheme="minorHAnsi" w:hAnsiTheme="minorHAnsi"/>
      </w:rPr>
      <w:t xml:space="preserve"> | </w:t>
    </w:r>
    <w:r w:rsidRPr="0010768F">
      <w:rPr>
        <w:rFonts w:asciiTheme="minorHAnsi" w:hAnsiTheme="minorHAnsi"/>
        <w:color w:val="2B579A"/>
        <w:shd w:val="clear" w:color="auto" w:fill="E6E6E6"/>
      </w:rPr>
      <w:fldChar w:fldCharType="begin"/>
    </w:r>
    <w:r w:rsidRPr="0010768F">
      <w:rPr>
        <w:rFonts w:asciiTheme="minorHAnsi" w:hAnsiTheme="minorHAnsi"/>
      </w:rPr>
      <w:instrText xml:space="preserve"> PAGE   \* MERGEFORMAT </w:instrText>
    </w:r>
    <w:r w:rsidRPr="0010768F">
      <w:rPr>
        <w:rFonts w:asciiTheme="minorHAnsi" w:hAnsiTheme="minorHAnsi"/>
        <w:color w:val="2B579A"/>
        <w:shd w:val="clear" w:color="auto" w:fill="E6E6E6"/>
      </w:rPr>
      <w:fldChar w:fldCharType="separate"/>
    </w:r>
    <w:r>
      <w:rPr>
        <w:color w:val="2B579A"/>
        <w:shd w:val="clear" w:color="auto" w:fill="E6E6E6"/>
      </w:rPr>
      <w:t>1</w:t>
    </w:r>
    <w:r w:rsidRPr="0010768F">
      <w:rPr>
        <w:rFonts w:asciiTheme="minorHAnsi" w:hAnsiTheme="minorHAnsi"/>
        <w:b/>
        <w:bCs/>
        <w:noProof/>
        <w:color w:val="2B579A"/>
        <w:shd w:val="clear" w:color="auto" w:fill="E6E6E6"/>
      </w:rPr>
      <w:fldChar w:fldCharType="end"/>
    </w:r>
    <w:r>
      <w:rPr>
        <w:rFonts w:asciiTheme="minorHAnsi" w:hAnsiTheme="minorHAnsi"/>
        <w:noProof/>
      </w:rPr>
      <w:tab/>
    </w:r>
  </w:p>
  <w:p w14:paraId="00572BB7" w14:textId="77777777" w:rsidR="004703B2" w:rsidRDefault="00470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A3DF1" w14:textId="77777777" w:rsidR="00122A4B" w:rsidRDefault="00122A4B" w:rsidP="008A08FE">
      <w:r>
        <w:separator/>
      </w:r>
    </w:p>
  </w:footnote>
  <w:footnote w:type="continuationSeparator" w:id="0">
    <w:p w14:paraId="6732DF62" w14:textId="77777777" w:rsidR="00122A4B" w:rsidRDefault="00122A4B" w:rsidP="008A08FE">
      <w:r>
        <w:continuationSeparator/>
      </w:r>
    </w:p>
  </w:footnote>
  <w:footnote w:type="continuationNotice" w:id="1">
    <w:p w14:paraId="052D4D01" w14:textId="77777777" w:rsidR="00122A4B" w:rsidRDefault="00122A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EA2B1E8" w14:paraId="488C03BF" w14:textId="77777777" w:rsidTr="0EA2B1E8">
      <w:tc>
        <w:tcPr>
          <w:tcW w:w="3600" w:type="dxa"/>
        </w:tcPr>
        <w:p w14:paraId="7DE9B125" w14:textId="1B98515E" w:rsidR="0EA2B1E8" w:rsidRDefault="0EA2B1E8" w:rsidP="0EA2B1E8">
          <w:pPr>
            <w:pStyle w:val="Header"/>
            <w:ind w:left="-115"/>
          </w:pPr>
        </w:p>
      </w:tc>
      <w:tc>
        <w:tcPr>
          <w:tcW w:w="3600" w:type="dxa"/>
        </w:tcPr>
        <w:p w14:paraId="64C891B6" w14:textId="3FA522FE" w:rsidR="0EA2B1E8" w:rsidRDefault="0EA2B1E8" w:rsidP="0EA2B1E8">
          <w:pPr>
            <w:pStyle w:val="Header"/>
            <w:jc w:val="center"/>
          </w:pPr>
        </w:p>
      </w:tc>
      <w:tc>
        <w:tcPr>
          <w:tcW w:w="3600" w:type="dxa"/>
        </w:tcPr>
        <w:p w14:paraId="4889B6B9" w14:textId="3B916EB1" w:rsidR="0EA2B1E8" w:rsidRDefault="0EA2B1E8" w:rsidP="0EA2B1E8">
          <w:pPr>
            <w:pStyle w:val="Header"/>
            <w:ind w:right="-115"/>
            <w:jc w:val="right"/>
          </w:pPr>
        </w:p>
      </w:tc>
    </w:tr>
  </w:tbl>
  <w:p w14:paraId="73D03A57" w14:textId="78650CD1" w:rsidR="003D721F" w:rsidRDefault="003D72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5886631F" w14:paraId="7B4F7413" w14:textId="77777777" w:rsidTr="5886631F">
      <w:tc>
        <w:tcPr>
          <w:tcW w:w="3600" w:type="dxa"/>
        </w:tcPr>
        <w:p w14:paraId="7BC1CC3F" w14:textId="1CA1A439" w:rsidR="5886631F" w:rsidRDefault="5886631F" w:rsidP="5886631F">
          <w:pPr>
            <w:pStyle w:val="Header"/>
            <w:ind w:left="-115"/>
          </w:pPr>
        </w:p>
      </w:tc>
      <w:tc>
        <w:tcPr>
          <w:tcW w:w="3600" w:type="dxa"/>
        </w:tcPr>
        <w:p w14:paraId="10FE037D" w14:textId="7FA382BA" w:rsidR="5886631F" w:rsidRDefault="5886631F" w:rsidP="5886631F">
          <w:pPr>
            <w:pStyle w:val="Header"/>
            <w:jc w:val="center"/>
          </w:pPr>
        </w:p>
      </w:tc>
      <w:tc>
        <w:tcPr>
          <w:tcW w:w="3600" w:type="dxa"/>
        </w:tcPr>
        <w:p w14:paraId="17B3FA47" w14:textId="1FE7DD87" w:rsidR="5886631F" w:rsidRDefault="5886631F" w:rsidP="5886631F">
          <w:pPr>
            <w:pStyle w:val="Header"/>
            <w:ind w:right="-115"/>
            <w:jc w:val="right"/>
          </w:pPr>
        </w:p>
      </w:tc>
    </w:tr>
  </w:tbl>
  <w:p w14:paraId="72C99EEC" w14:textId="038297D5" w:rsidR="00245A2E" w:rsidRDefault="00245A2E">
    <w:pPr>
      <w:pStyle w:val="Header"/>
    </w:pPr>
  </w:p>
</w:hdr>
</file>

<file path=word/intelligence2.xml><?xml version="1.0" encoding="utf-8"?>
<int2:intelligence xmlns:int2="http://schemas.microsoft.com/office/intelligence/2020/intelligence" xmlns:oel="http://schemas.microsoft.com/office/2019/extlst">
  <int2:observations>
    <int2:textHash int2:hashCode="992x41kHBx+B9q" int2:id="0iJwdrHo">
      <int2:state int2:value="Rejected" int2:type="LegacyProofing"/>
    </int2:textHash>
    <int2:textHash int2:hashCode="XkACUhhB8wDDJm" int2:id="0vA2TTEz">
      <int2:state int2:value="Rejected" int2:type="AugLoop_Text_Critique"/>
    </int2:textHash>
    <int2:textHash int2:hashCode="l5aAn32uSC0xI8" int2:id="1fqCoPQ4">
      <int2:state int2:value="Rejected" int2:type="AugLoop_Text_Critique"/>
    </int2:textHash>
    <int2:textHash int2:hashCode="6Zo76tIvhkNvAC" int2:id="1xs4jYxQ">
      <int2:state int2:value="Rejected" int2:type="AugLoop_Text_Critique"/>
    </int2:textHash>
    <int2:textHash int2:hashCode="351r0XWD+hEdsL" int2:id="744tpM8s">
      <int2:state int2:value="Rejected" int2:type="AugLoop_Text_Critique"/>
    </int2:textHash>
    <int2:textHash int2:hashCode="osBN/2DnBI3iXO" int2:id="77GWiZtL">
      <int2:state int2:value="Rejected" int2:type="AugLoop_Text_Critique"/>
    </int2:textHash>
    <int2:textHash int2:hashCode="r7dj5K6l3aOKZ/" int2:id="8RfVFBPP">
      <int2:state int2:value="Rejected" int2:type="LegacyProofing"/>
    </int2:textHash>
    <int2:textHash int2:hashCode="yuuQmuT/TuJaD/" int2:id="ARa66JlH">
      <int2:state int2:value="Rejected" int2:type="AugLoop_Text_Critique"/>
    </int2:textHash>
    <int2:textHash int2:hashCode="yJrdZbqn+G8twS" int2:id="B84N3bYW">
      <int2:state int2:value="Rejected" int2:type="AugLoop_Text_Critique"/>
    </int2:textHash>
    <int2:textHash int2:hashCode="MCt/vLc+9AtELV" int2:id="E0teaNVv">
      <int2:state int2:value="Rejected" int2:type="AugLoop_Text_Critique"/>
    </int2:textHash>
    <int2:textHash int2:hashCode="WbuCPnJrzfQmpl" int2:id="E2O7zFYf">
      <int2:state int2:value="Rejected" int2:type="AugLoop_Text_Critique"/>
    </int2:textHash>
    <int2:textHash int2:hashCode="wauZJOzaG+r4u6" int2:id="Ee6X4oFp">
      <int2:state int2:value="Rejected" int2:type="AugLoop_Text_Critique"/>
    </int2:textHash>
    <int2:textHash int2:hashCode="ES7B4mwVkrsPyy" int2:id="EoHeATfY">
      <int2:state int2:value="Rejected" int2:type="AugLoop_Text_Critique"/>
    </int2:textHash>
    <int2:textHash int2:hashCode="fLH1bT++CegJJE" int2:id="Fnjn6A5V">
      <int2:state int2:value="Rejected" int2:type="AugLoop_Text_Critique"/>
    </int2:textHash>
    <int2:textHash int2:hashCode="5VswcIeMKPEnLF" int2:id="GjsoeUhp">
      <int2:state int2:value="Rejected" int2:type="LegacyProofing"/>
    </int2:textHash>
    <int2:textHash int2:hashCode="HKJ6CLH9p9pkyw" int2:id="Hl3XOs1e">
      <int2:state int2:value="Rejected" int2:type="LegacyProofing"/>
    </int2:textHash>
    <int2:textHash int2:hashCode="Cj/2mnAqq55ZyE" int2:id="NaQSmK3l">
      <int2:state int2:value="Rejected" int2:type="LegacyProofing"/>
    </int2:textHash>
    <int2:textHash int2:hashCode="tDit+33itSf7LE" int2:id="NuSxuSUB">
      <int2:state int2:value="Rejected" int2:type="AugLoop_Text_Critique"/>
    </int2:textHash>
    <int2:textHash int2:hashCode="9+2vMoLa+2CcfU" int2:id="PD5Gk02X">
      <int2:state int2:value="Rejected" int2:type="AugLoop_Text_Critique"/>
    </int2:textHash>
    <int2:textHash int2:hashCode="yCJfEyIxfh+uVT" int2:id="R9llBlhG">
      <int2:state int2:value="Rejected" int2:type="AugLoop_Acronyms_AcronymsCritique"/>
    </int2:textHash>
    <int2:textHash int2:hashCode="seGpZ2dsPDp7Wn" int2:id="SNoxsP4L">
      <int2:state int2:value="Rejected" int2:type="AugLoop_Text_Critique"/>
    </int2:textHash>
    <int2:textHash int2:hashCode="7wy0zlZUEvtQgf" int2:id="Sexd+bxY">
      <int2:state int2:value="Rejected" int2:type="LegacyProofing"/>
    </int2:textHash>
    <int2:textHash int2:hashCode="R2/UYUohDwMxEn" int2:id="TLUtHmGp">
      <int2:state int2:value="Rejected" int2:type="LegacyProofing"/>
    </int2:textHash>
    <int2:textHash int2:hashCode="qaWBAF6WNNovtB" int2:id="TwUuYCaq">
      <int2:state int2:value="Rejected" int2:type="AugLoop_Text_Critique"/>
    </int2:textHash>
    <int2:textHash int2:hashCode="UkablEIfhhBPBH" int2:id="UmgiJNDn">
      <int2:state int2:value="Rejected" int2:type="LegacyProofing"/>
    </int2:textHash>
    <int2:textHash int2:hashCode="NVpwiWkHEbT0WE" int2:id="V2OFmvOp">
      <int2:state int2:value="Rejected" int2:type="LegacyProofing"/>
    </int2:textHash>
    <int2:textHash int2:hashCode="B7B/HPbG/+nzk2" int2:id="V3FDhzfV">
      <int2:state int2:value="Rejected" int2:type="AugLoop_Text_Critique"/>
    </int2:textHash>
    <int2:textHash int2:hashCode="ihmPHytHOHBCoc" int2:id="VOzdh2xY">
      <int2:state int2:value="Rejected" int2:type="LegacyProofing"/>
    </int2:textHash>
    <int2:textHash int2:hashCode="XPf0qibiqx25B8" int2:id="VSag3cXb">
      <int2:state int2:value="Rejected" int2:type="AugLoop_Text_Critique"/>
    </int2:textHash>
    <int2:textHash int2:hashCode="maS+KK4PEzqNKd" int2:id="VkhVhSlY">
      <int2:state int2:value="Rejected" int2:type="AugLoop_Text_Critique"/>
    </int2:textHash>
    <int2:textHash int2:hashCode="EJr/Tzya9B9CLe" int2:id="Wy0dYaRL">
      <int2:state int2:value="Rejected" int2:type="AugLoop_Text_Critique"/>
    </int2:textHash>
    <int2:textHash int2:hashCode="yf5gbWQ642ED3W" int2:id="XKr7VGcf">
      <int2:state int2:value="Rejected" int2:type="LegacyProofing"/>
    </int2:textHash>
    <int2:textHash int2:hashCode="o05feP3QyWirbM" int2:id="XkvcbdA5">
      <int2:state int2:value="Rejected" int2:type="AugLoop_Text_Critique"/>
    </int2:textHash>
    <int2:textHash int2:hashCode="EeYjo36Hz3mVxG" int2:id="ZJZqnUQ6">
      <int2:state int2:value="Rejected" int2:type="LegacyProofing"/>
    </int2:textHash>
    <int2:textHash int2:hashCode="NV8o8sDDh63WIx" int2:id="Zseuz7DO">
      <int2:state int2:value="Rejected" int2:type="AugLoop_Text_Critique"/>
    </int2:textHash>
    <int2:textHash int2:hashCode="h8TD9Vv6bF7R1k" int2:id="aFhJCBSV">
      <int2:state int2:value="Rejected" int2:type="AugLoop_Text_Critique"/>
    </int2:textHash>
    <int2:textHash int2:hashCode="5l/01tBAB3D8zP" int2:id="b2b7D+OY">
      <int2:state int2:value="Rejected" int2:type="AugLoop_Text_Critique"/>
    </int2:textHash>
    <int2:textHash int2:hashCode="wbBHxv7+jIfiUc" int2:id="c1WPinWT">
      <int2:state int2:value="Rejected" int2:type="AugLoop_Text_Critique"/>
    </int2:textHash>
    <int2:textHash int2:hashCode="KDOsmJJ/iKuLvY" int2:id="dIPs18Xs">
      <int2:state int2:value="Rejected" int2:type="AugLoop_Text_Critique"/>
    </int2:textHash>
    <int2:textHash int2:hashCode="sSrzMb1t2JzJJi" int2:id="dKkS6Wkd">
      <int2:state int2:value="Rejected" int2:type="LegacyProofing"/>
    </int2:textHash>
    <int2:textHash int2:hashCode="2WmDHripnP+MAu" int2:id="dRrZWhUF">
      <int2:state int2:value="Rejected" int2:type="AugLoop_Text_Critique"/>
    </int2:textHash>
    <int2:textHash int2:hashCode="e4E9Y4E/ZuYMWr" int2:id="fiVoD4tV">
      <int2:state int2:value="Rejected" int2:type="AugLoop_Text_Critique"/>
    </int2:textHash>
    <int2:textHash int2:hashCode="BP722YIMEjO0Sh" int2:id="fphStPqd">
      <int2:state int2:value="Rejected" int2:type="AugLoop_Text_Critique"/>
    </int2:textHash>
    <int2:textHash int2:hashCode="BC3EUS+j05HFFw" int2:id="g2PhZEr+">
      <int2:state int2:value="Rejected" int2:type="LegacyProofing"/>
    </int2:textHash>
    <int2:textHash int2:hashCode="UOVl8JEnNeRJn3" int2:id="hA2MzaE8">
      <int2:state int2:value="Rejected" int2:type="AugLoop_Text_Critique"/>
    </int2:textHash>
    <int2:textHash int2:hashCode="ZanletI6wlweVG" int2:id="ioSXbVfy">
      <int2:state int2:value="Rejected" int2:type="AugLoop_Text_Critique"/>
    </int2:textHash>
    <int2:textHash int2:hashCode="niYVoNa5aXFU3l" int2:id="l2IjypvP">
      <int2:state int2:value="Rejected" int2:type="AugLoop_Text_Critique"/>
    </int2:textHash>
    <int2:textHash int2:hashCode="MY1xYK6EDOPe5i" int2:id="lYUhMKGR">
      <int2:state int2:value="Rejected" int2:type="AugLoop_Acronyms_AcronymsCritique"/>
    </int2:textHash>
    <int2:textHash int2:hashCode="y7kKalSoXb/FW6" int2:id="lm29B0N1">
      <int2:state int2:value="Rejected" int2:type="AugLoop_Text_Critique"/>
    </int2:textHash>
    <int2:textHash int2:hashCode="a7X/VNNYq0VXgz" int2:id="mRq5wdJT">
      <int2:state int2:value="Rejected" int2:type="AugLoop_Text_Critique"/>
    </int2:textHash>
    <int2:textHash int2:hashCode="dtlPjkm8eTJaFE" int2:id="n2aKqbcO">
      <int2:state int2:value="Rejected" int2:type="AugLoop_Acronyms_AcronymsCritique"/>
    </int2:textHash>
    <int2:textHash int2:hashCode="Umie4MCCZxXzH5" int2:id="oWNM6tXT">
      <int2:state int2:value="Rejected" int2:type="LegacyProofing"/>
    </int2:textHash>
    <int2:textHash int2:hashCode="tnsYK9K0bgIv58" int2:id="p28wHSbO">
      <int2:state int2:value="Rejected" int2:type="AugLoop_Text_Critique"/>
    </int2:textHash>
    <int2:textHash int2:hashCode="PdwhseqlrW5Xuy" int2:id="p2y7Mk4r">
      <int2:state int2:value="Rejected" int2:type="AugLoop_Acronyms_AcronymsCritique"/>
    </int2:textHash>
    <int2:textHash int2:hashCode="UQrsjCQGqkU3T1" int2:id="puYD07cQ">
      <int2:state int2:value="Rejected" int2:type="AugLoop_Text_Critique"/>
    </int2:textHash>
    <int2:textHash int2:hashCode="FOsU7OUt+ZwoS4" int2:id="qyNNxm1N">
      <int2:state int2:value="Rejected" int2:type="AugLoop_Text_Critique"/>
    </int2:textHash>
    <int2:textHash int2:hashCode="KvUOoQDOp3j8BX" int2:id="tDmhCTpF">
      <int2:state int2:value="Rejected" int2:type="LegacyProofing"/>
    </int2:textHash>
    <int2:textHash int2:hashCode="SradH0SdDJdch8" int2:id="tLwLLqjj">
      <int2:state int2:value="Rejected" int2:type="AugLoop_Text_Critique"/>
    </int2:textHash>
    <int2:textHash int2:hashCode="1B2vWTelkjjW3X" int2:id="vOGA0lb1">
      <int2:state int2:value="Rejected" int2:type="AugLoop_Acronyms_AcronymsCritique"/>
    </int2:textHash>
    <int2:textHash int2:hashCode="PnzlC+gY9xrDTS" int2:id="vT8eZruJ">
      <int2:state int2:value="Rejected" int2:type="AugLoop_Text_Critique"/>
    </int2:textHash>
    <int2:textHash int2:hashCode="ZuuaU8a9i3rNCe" int2:id="vUuq5DZx">
      <int2:state int2:value="Rejected" int2:type="AugLoop_Text_Critique"/>
    </int2:textHash>
    <int2:textHash int2:hashCode="GnfUFiJMu+d6Q5" int2:id="wSjbgL1n">
      <int2:state int2:value="Rejected" int2:type="AugLoop_Text_Critique"/>
    </int2:textHash>
    <int2:textHash int2:hashCode="mVi8p3A7tlrbz3" int2:id="xTdmPkcV">
      <int2:state int2:value="Rejected" int2:type="AugLoop_Text_Critique"/>
    </int2:textHash>
    <int2:textHash int2:hashCode="/LfYtlXWjesuFA" int2:id="zDB1LEJm">
      <int2:state int2:value="Rejected" int2:type="LegacyProofing"/>
    </int2:textHash>
    <int2:bookmark int2:bookmarkName="_Int_F1bWCEue" int2:invalidationBookmarkName="" int2:hashCode="d9/SE19NtybEcp" int2:id="29it1ANT">
      <int2:state int2:value="Rejected" int2:type="LegacyProofing"/>
    </int2:bookmark>
    <int2:bookmark int2:bookmarkName="_Int_xTRWOwxc" int2:invalidationBookmarkName="" int2:hashCode="d9/SE19NtybEcp" int2:id="2I8JJZ24">
      <int2:state int2:value="Rejected" int2:type="LegacyProofing"/>
    </int2:bookmark>
    <int2:bookmark int2:bookmarkName="_Int_U3F4Mlnt" int2:invalidationBookmarkName="" int2:hashCode="4ASaZlGcrnEVmA" int2:id="6FH1UhEa">
      <int2:state int2:value="Rejected" int2:type="LegacyProofing"/>
    </int2:bookmark>
    <int2:bookmark int2:bookmarkName="_Int_VUhyhEfG" int2:invalidationBookmarkName="" int2:hashCode="WgngPaccxHSUUE" int2:id="6HsOApdY">
      <int2:state int2:value="Rejected" int2:type="LegacyProofing"/>
    </int2:bookmark>
    <int2:bookmark int2:bookmarkName="_Int_fyChg41E" int2:invalidationBookmarkName="" int2:hashCode="JfjFXegR7cLebz" int2:id="86C6dTYQ">
      <int2:state int2:value="Rejected" int2:type="LegacyProofing"/>
    </int2:bookmark>
    <int2:bookmark int2:bookmarkName="_Int_LaAzWa2V" int2:invalidationBookmarkName="" int2:hashCode="UW/QJUq9Lweuoc" int2:id="8MLmXw9I">
      <int2:state int2:value="Rejected" int2:type="LegacyProofing"/>
    </int2:bookmark>
    <int2:bookmark int2:bookmarkName="_Int_MkSFglRw" int2:invalidationBookmarkName="" int2:hashCode="r+lRmfXTe+J1II" int2:id="8QXUM5iO">
      <int2:state int2:value="Rejected" int2:type="LegacyProofing"/>
    </int2:bookmark>
    <int2:bookmark int2:bookmarkName="_Int_62IqhdPR" int2:invalidationBookmarkName="" int2:hashCode="4ASaZlGcrnEVmA" int2:id="8jDX9sLf">
      <int2:state int2:value="Rejected" int2:type="LegacyProofing"/>
    </int2:bookmark>
    <int2:bookmark int2:bookmarkName="_Int_0z97QtsN" int2:invalidationBookmarkName="" int2:hashCode="WgngPaccxHSUUE" int2:id="98GS86iy">
      <int2:state int2:value="Rejected" int2:type="LegacyProofing"/>
    </int2:bookmark>
    <int2:bookmark int2:bookmarkName="_Int_c6ZuNOYx" int2:invalidationBookmarkName="" int2:hashCode="FkpcJPXfWRjyhS" int2:id="9HMPnjhV">
      <int2:state int2:value="Rejected" int2:type="LegacyProofing"/>
    </int2:bookmark>
    <int2:bookmark int2:bookmarkName="_Int_w86s9ckR" int2:invalidationBookmarkName="" int2:hashCode="d9/SE19NtybEcp" int2:id="9uKAdkrk">
      <int2:state int2:value="Rejected" int2:type="LegacyProofing"/>
    </int2:bookmark>
    <int2:bookmark int2:bookmarkName="_Int_aWovSJAh" int2:invalidationBookmarkName="" int2:hashCode="Q+75piq7ix4WVP" int2:id="ECmoDYyJ">
      <int2:state int2:value="Rejected" int2:type="LegacyProofing"/>
    </int2:bookmark>
    <int2:bookmark int2:bookmarkName="_Int_tZwTyASN" int2:invalidationBookmarkName="" int2:hashCode="wIVTwlSyK11VVD" int2:id="GFP34Up7">
      <int2:state int2:value="Rejected" int2:type="LegacyProofing"/>
    </int2:bookmark>
    <int2:bookmark int2:bookmarkName="_Int_2MFadfUB" int2:invalidationBookmarkName="" int2:hashCode="z8PCcWdOs4tys6" int2:id="GgNfOdOi">
      <int2:state int2:value="Rejected" int2:type="LegacyProofing"/>
    </int2:bookmark>
    <int2:bookmark int2:bookmarkName="_Int_m5oscaa1" int2:invalidationBookmarkName="" int2:hashCode="NwPNIWiB0zA6EK" int2:id="JE3Ao8Qq">
      <int2:state int2:value="Rejected" int2:type="LegacyProofing"/>
    </int2:bookmark>
    <int2:bookmark int2:bookmarkName="_Int_1PpkrL7h" int2:invalidationBookmarkName="" int2:hashCode="NZcPadVR14cq70" int2:id="KdPoH9rF">
      <int2:state int2:value="Rejected" int2:type="LegacyProofing"/>
    </int2:bookmark>
    <int2:bookmark int2:bookmarkName="_Int_kbPgRkGj" int2:invalidationBookmarkName="" int2:hashCode="o9GuW97RjHUm0q" int2:id="N5WiyE9h">
      <int2:state int2:value="Rejected" int2:type="LegacyProofing"/>
    </int2:bookmark>
    <int2:bookmark int2:bookmarkName="_Int_62NSGMc0" int2:invalidationBookmarkName="" int2:hashCode="bQap3T3oxJPbIc" int2:id="N7q3Wv4s">
      <int2:state int2:value="Rejected" int2:type="LegacyProofing"/>
    </int2:bookmark>
    <int2:bookmark int2:bookmarkName="_Int_CshsghKG" int2:invalidationBookmarkName="" int2:hashCode="9Dl4vSTYHGbE8e" int2:id="QRt1PBPG">
      <int2:state int2:value="Rejected" int2:type="LegacyProofing"/>
    </int2:bookmark>
    <int2:bookmark int2:bookmarkName="_Int_6tSWBw5w" int2:invalidationBookmarkName="" int2:hashCode="NZcPadVR14cq70" int2:id="RfC6MRQl">
      <int2:state int2:value="Rejected" int2:type="LegacyProofing"/>
    </int2:bookmark>
    <int2:bookmark int2:bookmarkName="_Int_DlJRHXho" int2:invalidationBookmarkName="" int2:hashCode="JfjFXegR7cLebz" int2:id="UBqX2VdG">
      <int2:state int2:value="Rejected" int2:type="LegacyProofing"/>
    </int2:bookmark>
    <int2:bookmark int2:bookmarkName="_Int_f9Aq74Gc" int2:invalidationBookmarkName="" int2:hashCode="JfjFXegR7cLebz" int2:id="WZaW5KLy">
      <int2:state int2:value="Rejected" int2:type="LegacyProofing"/>
    </int2:bookmark>
    <int2:bookmark int2:bookmarkName="_Int_w6wljry0" int2:invalidationBookmarkName="" int2:hashCode="MX8edh8vqo2nga" int2:id="YnBYJ5WL">
      <int2:state int2:value="Rejected" int2:type="LegacyProofing"/>
    </int2:bookmark>
    <int2:bookmark int2:bookmarkName="_Int_nkO55Od8" int2:invalidationBookmarkName="" int2:hashCode="Q3Sq7iR/sjfObJ" int2:id="bn50t051">
      <int2:state int2:value="Rejected" int2:type="LegacyProofing"/>
    </int2:bookmark>
    <int2:bookmark int2:bookmarkName="_Int_Xm6KUqoP" int2:invalidationBookmarkName="" int2:hashCode="d9/SE19NtybEcp" int2:id="byfwmURl">
      <int2:state int2:value="Rejected" int2:type="LegacyProofing"/>
    </int2:bookmark>
    <int2:bookmark int2:bookmarkName="_Int_yVB96j8y" int2:invalidationBookmarkName="" int2:hashCode="HECyRW5TQRlyks" int2:id="cC763oPG">
      <int2:state int2:value="Rejected" int2:type="LegacyProofing"/>
    </int2:bookmark>
    <int2:bookmark int2:bookmarkName="_Int_Z1mbFgqy" int2:invalidationBookmarkName="" int2:hashCode="JfjFXegR7cLebz" int2:id="fhJ1HUv7">
      <int2:state int2:value="Rejected" int2:type="LegacyProofing"/>
    </int2:bookmark>
    <int2:bookmark int2:bookmarkName="_Int_yYWaDVo4" int2:invalidationBookmarkName="" int2:hashCode="r+lRmfXTe+J1II" int2:id="fmB6NJlc">
      <int2:state int2:value="Rejected" int2:type="LegacyProofing"/>
    </int2:bookmark>
    <int2:bookmark int2:bookmarkName="_Int_YFtt7E4O" int2:invalidationBookmarkName="" int2:hashCode="z8PCcWdOs4tys6" int2:id="fmt46Bkp">
      <int2:state int2:value="Rejected" int2:type="LegacyProofing"/>
    </int2:bookmark>
    <int2:bookmark int2:bookmarkName="_Int_3BwzlNcy" int2:invalidationBookmarkName="" int2:hashCode="knp83+a3xiIqqC" int2:id="gBG76pPI">
      <int2:state int2:value="Rejected" int2:type="LegacyProofing"/>
    </int2:bookmark>
    <int2:bookmark int2:bookmarkName="_Int_WXL0iSJJ" int2:invalidationBookmarkName="" int2:hashCode="UW/QJUq9Lweuoc" int2:id="hoSTGugD">
      <int2:state int2:value="Rejected" int2:type="LegacyProofing"/>
    </int2:bookmark>
    <int2:bookmark int2:bookmarkName="_Int_JzirMULb" int2:invalidationBookmarkName="" int2:hashCode="o9GuW97RjHUm0q" int2:id="ij1XsHOj">
      <int2:state int2:value="Rejected" int2:type="LegacyProofing"/>
    </int2:bookmark>
    <int2:bookmark int2:bookmarkName="_Int_X4y8Sg0R" int2:invalidationBookmarkName="" int2:hashCode="3yIxg5z8BeIViM" int2:id="mLyrQkHl">
      <int2:state int2:value="Rejected" int2:type="LegacyProofing"/>
    </int2:bookmark>
    <int2:bookmark int2:bookmarkName="_Int_1EWf5sz2" int2:invalidationBookmarkName="" int2:hashCode="6E3fXPbMQD0oIZ" int2:id="qNXcphFM">
      <int2:state int2:value="Rejected" int2:type="LegacyProofing"/>
    </int2:bookmark>
    <int2:bookmark int2:bookmarkName="_Int_9YOUcMK9" int2:invalidationBookmarkName="" int2:hashCode="qVGEC5GY1z/AWC" int2:id="qURT8R0X">
      <int2:state int2:value="Rejected" int2:type="LegacyProofing"/>
    </int2:bookmark>
    <int2:bookmark int2:bookmarkName="_Int_8A7bS3dO" int2:invalidationBookmarkName="" int2:hashCode="wIVTwlSyK11VVD" int2:id="sNwEtV8R">
      <int2:state int2:value="Rejected" int2:type="LegacyProofing"/>
    </int2:bookmark>
    <int2:bookmark int2:bookmarkName="_Int_mRHX30CW" int2:invalidationBookmarkName="" int2:hashCode="6E3fXPbMQD0oIZ" int2:id="th1LBUM0">
      <int2:state int2:value="Rejected" int2:type="LegacyProofing"/>
    </int2:bookmark>
    <int2:bookmark int2:bookmarkName="_Int_Jb2nP4Xu" int2:invalidationBookmarkName="" int2:hashCode="JfjFXegR7cLebz" int2:id="vLCYpcK4">
      <int2:state int2:value="Rejected" int2:type="LegacyProofing"/>
    </int2:bookmark>
    <int2:bookmark int2:bookmarkName="_Int_b2iYpMCK" int2:invalidationBookmarkName="" int2:hashCode="6E3fXPbMQD0oIZ" int2:id="vqP4CyT8">
      <int2:state int2:value="Rejected" int2:type="LegacyProofing"/>
    </int2:bookmark>
    <int2:bookmark int2:bookmarkName="_Int_LNzHf3JB" int2:invalidationBookmarkName="" int2:hashCode="6E3fXPbMQD0oIZ" int2:id="xGSTFSMh">
      <int2:state int2:value="Rejected" int2:type="LegacyProofing"/>
    </int2:bookmark>
  </int2:observations>
  <int2:intelligenceSettings>
    <int2:extLst>
      <oel:ext uri="74B372B9-2EFF-4315-9A3F-32BA87CA82B1">
        <int2:goals int2:version="1" int2:formality="1"/>
      </oel:ext>
    </int2:extLst>
  </int2:intelligenceSettings>
  <int2:onDemandWorkflows>
    <int2:onDemandWorkflow int2:type="SimilarityCheck" int2:paragraphVersions="51F4D11A-31BC5B09 297367A6-372C70E6 2C2B9509-0D3254B9 0240098B-62440D80 336949D7-71EC1B9D 0A5CE19A-16D8B080 2C4E92FF-494B1AE6 5D6A1262-7DC57A66 495019F6-42223283 2100BC79-4B694A7F 344B3A16-1E198353 45002673-6BC5B8AE 31CFD60E-4F574D63 0D53AD7B-2E207F41 5E330BB8-5A30FA12 675568FC-4167A171 52A96EE7-1BACE402 49106836-75688ED2 157AC6B9-263A2E90 2226584A-30693984 3415C163-1A9A6CC1 41A8B6C6-2D66F93E 0078B289-5BA0F95B 3165D4C3-32764E3C 2AA01003-69DF51E5 599319E5-0AEB7F19 7B553D5E-4F37A925 10203923-0528CA31 3F3C9C1A-0477A5A4 133D679E-5931FC55 35BCC787-3D4BBC1E 263F698D-68DB728B 69C10217-0FDB2521 2C7A0B37-59326E6C 610D152B-5151C8F7 4DF20ACE-2AD42E52 59956829-252A4782 646F0A55-53C9D93D 72CB8330-75343F42 796D1EEE-66695AC1 3B4AC5F5-77777777 434748C6-3E381345 3D33AD44-677FDF13 69428CAD-6343DAF4 6806528C-4E24332F 02A07CBC-6796C0FD 3DFFF835-77777777 30E5D703-7BA01D9C 64E54FA3-4796FA3A 33790D03-4294BC44 32156C94-77777777 25EC9990-5E3C8E67 0E9906C2-10112E43 72209CE3-4CE2FC99 16050659-21AA8AB5 5013212D-250765B7 703885B9-77777777 1A4C8B28-55BC5E46 5C039D7E-63BD3065 1534BBA0-4FE3F402 230EB70D-1903A991 3D6A1EA1-64150637 069143F8-68FBD296 7D97FB06-66B643AD 0DE93732-1721D474 46F7322F-72130A93 38339CFF-77777777 37F228E3-579A0C9C 601765DA-055215B1 7CAB50C8-4FBD45BA 05C1CFF4-6BF2486F 5A471D22-60F2F662 7685ED33-7940B6FC 1A09BF20-1EDC747B 7252F3E6-0C516D73 7363AD98-6AF3C5FF 5207A7EA-497C9A39 27152C3A-2527B564 226503E2-240EA897 73C88ED5-2911B338 6DBEE0C6-77777777 77986637-6DAEF074 6CF14FBB-12A7D669 1B23CDC6-4AE70669 3CE4FBD5-5F43BDF0 482A37DF-619FF5A0 509EF7E1-687522D7 51BB48EA-0CD1DD38 25B603DD-0B14A674 53D0061E-2DC82C28 4723A64D-0783F074 789AFBB7-7A37470A 07D3931A-60B7B911 28524412-5D04F8D8 525F52CE-5405C686 16EF1F8E-475A7D96 1B18E69E-0FA5F07E 3E22ACFB-31E5ABF9 2DE713D7-663AF1FF 3E0FE3AA-1CB2E84D 6383FA87-60365932 02BDDC22-7B4FA556 58AEDDD9-68A30E0F 42ACFC67-4F4CCA0C 0D0D2E01-3315FC81 4E623E26-52FD4E6D 29F72474-5B4680B7 093E3828-57434CE5 790AA623-5A2DC7BE 32FD0AFB-429569DA 309B1EB8-28A475E0 49F64306-4026CD82 562F0E0A-5204BAE9 663A8486-20D2FC60 319D2883-182A2664 1A23B88C-77777777 520BE3D4-77777777 6DA9844F-77777777 360B0924-1562A5D5 68DAD030-2D71B0B5 6DFB0249-64B758E9 2ED93207-467A3426 18125424-7BA1AD7E 5193A327-7E293ABE 27E6FA18-6E36EEFC 631525E9-53291994 1E7FF49E-689867AE 2DD826BE-402DED31 0E8475DE-27D14756 33DEE133-09473AD4 5ECC6F59-77777777 58531C97-0C155C50 0EBECC38-0F6DCF67 077CB755-5C88239E 5691EFA0-5CBC7DE8 37A2AC5C-7489329B 34AC31DD-52CF1E5B 4D01AF52-1E6E2934 2436AB67-2C10698E 7F5EDF80-2AC4EC70 213661C2-162DA830 79142C13-1A87B11E 7F929F53-1D06E307 70A9FD45-2C909C63 54AFB3EE-3747709C 48CA484A-5FF3F526 739694D0-22982BD7 72D7EA38-7DA97FEB 60414D85-30DB0D4B 4EB23FC2-351BC15E 3EFDC550-48A5051C 2CFCD729-77777777 7AD71349-77777777 280BDE18-77777777 6A2C7F9A-05EFCE8D 6A53FAE2-14C52516 32CCAAD6-77777777 70C29B72-77777777 769E299E-5A3382E5 2CAF7AC6-05317059 54AFC20D-1B02AD39 67A76185-19D3C650 5E53AE15-77777777 6305D8D1-0E0392D3 725BB06D-1EADC360 428C3205-0B2D0B07 1767BD5D-5A0CB427 01D86092-3468273E 0EEA97FC-685D7035 58D54DD3-63A67EC3 0559F30F-2DE27889 66CE2F5C-4C97B36D 50F5A00B-1BB9486D 542F850C-77777777 468B72FB-1659CD8F 6A8EAE5F-1C3FE68F 0A178919-7EC458A3 75C65933-395B8343 43F337B5-1FE3A462 64ACFA5C-6EC02A5A 5B0D92EE-5D25A678 65420C36-0FABBD5D 6EA93026-122303F0 23B5618B-77777777 006BC799-77777777 41D4F19A-77777777 02D49F07-77777777 31E58B1D-714CBA67 5432DFFE-77777777 3EC800E5-05BFF539 6D1C54C7-77777777 72ED3AB2-77777777 7EBEC439-77777777 777AC8B9-77777777 7AC0B09A-76CE2795 515F85EC-77777777 19EF868F-07C773D0 5959CBBA-698FF63D 64E98239-77777777 6D35B4DF-09E17A05 4068CBFE-77777777 0F66A837-77777777 705010C2-65F391B6 4A9FC6F5-77777777 6EA06ECE-77777777 1BC7D1D2-77777777 5BC917DD-77777777 4CA56A6D-77777777 00F0BC15-6C8F9AB0 5C2E410E-2E6C5966 2973DBF5-77777777 2890B8A7-28224214 6E54B50C-3ADBED2C 18C79D9E-2772783B 7632DFFB-1062DD1C 1B5FA3B4-198F15F8 68226C29-3C125007 43BDF4F9-3B577BFB 585EE88E-15425F18 107296CB-75D1AE31 6B24D47B-77777777 4264F9A2-73E30168 533B133A-19219079 508E8C63-048AC7C4 7CF68836-0A446973 1F9041DD-6BCA56D5 0810011B-77777777 6C80F74E-397DB10B 51074896-2382D3DB 7978C419-232D7325 36A88165-1B7BC8AD 261742AC-104A00E0 021055B7-4A6006D8 54CD91D7-5A25A65B 34F120D4-2EDBA91F 3BF3E4C7-5FA6791B 2546AF4C-0180658D 5F5BC3E3-77777777 339ED80F-14D8DD38 13A53049-3D0CBF29 1D88CA45-152284D4 6FFCE649-77777777 6F0AC7FF-252813C6 6898BED8-61C1530C 13583678-550C353E 6AF7BC35-13015274 60DFF9A7-77777777 7333035A-709CBF39 25D91962-77777777 4183661F-2D6DE92A 6C96AD3F-14DE85DD 37C2296E-2E6E7CCB 464862F9-76F56427 3F101332-2F9C4C11 1A1EE83E-0ED02390 61F0F5A5-164DE701 5A4BB514-760BA179 5164ECF3-6DBBE942 45729111-162B779D 30320816-77777777 61A84E64-2653ACBD 244281C0-77777777 09E12C0A-7CC3B832 4A7BF5EE-622D9605 51E6A540-7CDCAA80 6A8AA5D0-77777777 1FF11B7D-49FE3088 7FB85E40-1B0FF3B8 5C5489D1-77777777 1F1A8F38-0C636634 08DA1526-63C1F0E9 319C318D-0054564F 3112159D-5F84A24D 6D21C529-1DB2EC03 3E7FB8F7-6DFAE34D 632BB1EB-33CED8B1 1C30BAFE-0CCD2522 5E92FF4C-33FA0CA1 4858E505-522ECA0E 16340622-4A382F12 0657D72E-5DD923E0 6E421F4A-770B2C34 7FD07C75-6D73FCAA 74834AD4-7AE4DE59 6825D3E2-77777777 7ED5EAF7-20B34AAD 66FCF1B7-4E393389 4128119E-0D4CF5F3 7C97AEF7-5CB460D4 5284F46E-0BD8B3FE 052160D5-45BFC056 51459E3C-11AF50A2 1621E403-14FADE3D 580EAE5E-09C1BE47 60979271-22840768 70459DAB-60915901 04AF62F3-387083C3 19176B46-528313EA 332B5867-752EE546 20EB3D70-5ACBFA09 62BB50C7-118A1308 4007A6AA-4619BE86 017685B1-6D673548 0343269B-77777777 3DA4FD0C-662026EA 343BDA97-4F50C2F0 5F816019-365D041E 0150825E-75D899FA 6D35EBCF-4FDD09AE 48A448C1-77777777 6187E4F6-77777777 35678AD5-758B5A2E 42AAF257-77777777 36D5C82C-078E954D 7945792C-0FD837E6 53346DE3-77777777 764F7981-1EEF08E1 7C1DDD8C-1688BBCC 0F8A40DD-57DDD92B 0640A6CF-303E0BEA 6C3D847C-77777777 069F25A6-6F1440D9 2D031343-1699479F 3503EF5C-4BC9E1D2 2CB57BD0-48760430 495B9827-59F6A7E5 59E8F5D8-77777777 592C4BF7-77777777 136B1D2C-77777777 0F4ADDAE-77777777 462714A2-77777777 538C1AD8-75BEE6A7 40EEB76C-078077DE 20FF73BE-4E9D2E30 0307FAC5-6951D903 642C1AA0-77777777 66B02024-6809FBEB 0DCDF194-6B3FE8A0 30B96ED8-45E1E4B2 54DE1129-48CF6CE2 664530AD-77777777 6178D07A-145138B1 72E2D2AD-44D82A3B 02B92871-419BA516 1451389E-0EE4FE62 0AF5B668-07F1298F 6ED8FC44-2FE5E2F6 1552A3A8-44BACE7E 1E5D2DB0-715D90A1 77AE819D-5F01E6E4 7CAF6B94-77777777 4FF7792D-13E47EEA 4C1913BC-1C660F53 63F0986D-6ECC806A 201468B6-77777777 4A01E329-77777777 45747BF4-77777777 20C4143D-77777777 1D491E69-77777777 0B6CE4D0-7BCD352B 6B92B549-77777777 305925E2-3D96D9BF 670F2198-2DB485ED 4A88C3E5-0BECD019 78E19C6F-7312DCFE 023B4072-7DEAEB5D 3623FB1B-54B239B3 02311A1F-02F03074 592E67ED-77777777 1D64FC4D-67AF8260 462FD703-77777777 585EB71A-44B55743 3CD571FB-489BA5DE 119BC737-74104857 3D38C51E-3EC1AD38 0EE3E90D-757E8B0E 7DE9B125-1B98515E 64C891B6-3FA522FE 4889B6B9-3B916EB1 73D03A57-78650CD1 780253A2-26066784 3DD0FF1C-331A34DB 36D8BF4F-68046E14"/>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F68"/>
    <w:multiLevelType w:val="hybridMultilevel"/>
    <w:tmpl w:val="57C2455C"/>
    <w:lvl w:ilvl="0" w:tplc="6C0C6E24">
      <w:start w:val="1"/>
      <w:numFmt w:val="decimal"/>
      <w:lvlText w:val="%1."/>
      <w:lvlJc w:val="left"/>
      <w:pPr>
        <w:ind w:left="1627" w:hanging="360"/>
      </w:pPr>
      <w:rPr>
        <w:rFonts w:hint="default"/>
        <w:sz w:val="20"/>
        <w:szCs w:val="20"/>
      </w:rPr>
    </w:lvl>
    <w:lvl w:ilvl="1" w:tplc="04090003">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 w15:restartNumberingAfterBreak="0">
    <w:nsid w:val="08984F0E"/>
    <w:multiLevelType w:val="hybridMultilevel"/>
    <w:tmpl w:val="AB464EA8"/>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 w15:restartNumberingAfterBreak="0">
    <w:nsid w:val="0A674726"/>
    <w:multiLevelType w:val="hybridMultilevel"/>
    <w:tmpl w:val="EADC8640"/>
    <w:lvl w:ilvl="0" w:tplc="AA12E450">
      <w:start w:val="1"/>
      <w:numFmt w:val="decimal"/>
      <w:lvlText w:val="%1."/>
      <w:lvlJc w:val="left"/>
      <w:pPr>
        <w:ind w:left="900" w:hanging="360"/>
      </w:pPr>
      <w:rPr>
        <w:rFonts w:hint="default"/>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D22073E"/>
    <w:multiLevelType w:val="hybridMultilevel"/>
    <w:tmpl w:val="92009BD8"/>
    <w:lvl w:ilvl="0" w:tplc="370C1F78">
      <w:start w:val="1"/>
      <w:numFmt w:val="decimal"/>
      <w:lvlText w:val="%1."/>
      <w:lvlJc w:val="left"/>
      <w:pPr>
        <w:ind w:left="1260" w:hanging="360"/>
      </w:pPr>
      <w:rPr>
        <w:rFonts w:ascii="ArialMT" w:hAnsi="ArialMT"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3F723C8"/>
    <w:multiLevelType w:val="hybridMultilevel"/>
    <w:tmpl w:val="B124329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18330003"/>
    <w:multiLevelType w:val="multilevel"/>
    <w:tmpl w:val="4654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D36564"/>
    <w:multiLevelType w:val="hybridMultilevel"/>
    <w:tmpl w:val="8D3832A4"/>
    <w:lvl w:ilvl="0" w:tplc="1FF8DBDA">
      <w:start w:val="1"/>
      <w:numFmt w:val="bullet"/>
      <w:lvlText w:val=""/>
      <w:lvlJc w:val="left"/>
      <w:pPr>
        <w:ind w:left="1627" w:hanging="360"/>
      </w:pPr>
      <w:rPr>
        <w:rFonts w:ascii="Symbol" w:hAnsi="Symbol" w:hint="default"/>
        <w:sz w:val="20"/>
        <w:szCs w:val="20"/>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7" w15:restartNumberingAfterBreak="0">
    <w:nsid w:val="1E5E4463"/>
    <w:multiLevelType w:val="multilevel"/>
    <w:tmpl w:val="79B2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76D1B"/>
    <w:multiLevelType w:val="multilevel"/>
    <w:tmpl w:val="63AE8EC6"/>
    <w:lvl w:ilvl="0">
      <w:start w:val="1"/>
      <w:numFmt w:val="decimal"/>
      <w:lvlText w:val="%1"/>
      <w:lvlJc w:val="left"/>
      <w:pPr>
        <w:ind w:left="1080" w:hanging="1080"/>
      </w:pPr>
      <w:rPr>
        <w:rFonts w:ascii="ArialMT" w:hAnsi="ArialMT" w:hint="default"/>
        <w:sz w:val="20"/>
        <w:szCs w:val="20"/>
      </w:rPr>
    </w:lvl>
    <w:lvl w:ilvl="1">
      <w:numFmt w:val="decimal"/>
      <w:lvlText w:val="%1.%2"/>
      <w:lvlJc w:val="left"/>
      <w:pPr>
        <w:ind w:left="1320" w:hanging="1080"/>
      </w:pPr>
      <w:rPr>
        <w:rFonts w:hint="default"/>
      </w:rPr>
    </w:lvl>
    <w:lvl w:ilvl="2">
      <w:start w:val="1"/>
      <w:numFmt w:val="decimal"/>
      <w:lvlText w:val="%1.%2.%3"/>
      <w:lvlJc w:val="left"/>
      <w:pPr>
        <w:ind w:left="1560" w:hanging="10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3000" w:hanging="180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440" w:hanging="2520"/>
      </w:pPr>
      <w:rPr>
        <w:rFonts w:hint="default"/>
      </w:rPr>
    </w:lvl>
  </w:abstractNum>
  <w:abstractNum w:abstractNumId="9" w15:restartNumberingAfterBreak="0">
    <w:nsid w:val="35512C3E"/>
    <w:multiLevelType w:val="multilevel"/>
    <w:tmpl w:val="F752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B46943"/>
    <w:multiLevelType w:val="hybridMultilevel"/>
    <w:tmpl w:val="AB464EA8"/>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 w15:restartNumberingAfterBreak="0">
    <w:nsid w:val="439E51B6"/>
    <w:multiLevelType w:val="hybridMultilevel"/>
    <w:tmpl w:val="D30E4C80"/>
    <w:lvl w:ilvl="0" w:tplc="DFEAB90C">
      <w:start w:val="2"/>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BF38D7"/>
    <w:multiLevelType w:val="hybridMultilevel"/>
    <w:tmpl w:val="8CE6DF50"/>
    <w:lvl w:ilvl="0" w:tplc="94A4F164">
      <w:start w:val="1"/>
      <w:numFmt w:val="decimal"/>
      <w:lvlText w:val="%1."/>
      <w:lvlJc w:val="left"/>
      <w:pPr>
        <w:ind w:left="1260" w:hanging="360"/>
      </w:pPr>
      <w:rPr>
        <w:rFonts w:hint="default"/>
        <w:b w:val="0"/>
        <w:bCs w:val="0"/>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44A52FEE"/>
    <w:multiLevelType w:val="multilevel"/>
    <w:tmpl w:val="FC0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E70BAC"/>
    <w:multiLevelType w:val="hybridMultilevel"/>
    <w:tmpl w:val="CB7AC336"/>
    <w:lvl w:ilvl="0" w:tplc="0928879C">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15:restartNumberingAfterBreak="0">
    <w:nsid w:val="47A966C1"/>
    <w:multiLevelType w:val="hybridMultilevel"/>
    <w:tmpl w:val="5FC2FA7E"/>
    <w:lvl w:ilvl="0" w:tplc="59CA3616">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6" w15:restartNumberingAfterBreak="0">
    <w:nsid w:val="50A92B15"/>
    <w:multiLevelType w:val="hybridMultilevel"/>
    <w:tmpl w:val="D9A2AE28"/>
    <w:lvl w:ilvl="0" w:tplc="EA52EEB8">
      <w:start w:val="1"/>
      <w:numFmt w:val="none"/>
      <w:pStyle w:val="Heading1"/>
      <w:suff w:val="nothing"/>
      <w:lvlText w:val=""/>
      <w:lvlJc w:val="left"/>
      <w:pPr>
        <w:tabs>
          <w:tab w:val="num" w:pos="0"/>
        </w:tabs>
        <w:ind w:left="0" w:firstLine="0"/>
      </w:pPr>
    </w:lvl>
    <w:lvl w:ilvl="1" w:tplc="6BAE816A">
      <w:start w:val="1"/>
      <w:numFmt w:val="none"/>
      <w:suff w:val="nothing"/>
      <w:lvlText w:val=""/>
      <w:lvlJc w:val="left"/>
      <w:pPr>
        <w:tabs>
          <w:tab w:val="num" w:pos="0"/>
        </w:tabs>
        <w:ind w:left="0" w:firstLine="0"/>
      </w:pPr>
    </w:lvl>
    <w:lvl w:ilvl="2" w:tplc="2D00B69E">
      <w:start w:val="1"/>
      <w:numFmt w:val="none"/>
      <w:suff w:val="nothing"/>
      <w:lvlText w:val=""/>
      <w:lvlJc w:val="left"/>
      <w:pPr>
        <w:tabs>
          <w:tab w:val="num" w:pos="0"/>
        </w:tabs>
        <w:ind w:left="0" w:firstLine="0"/>
      </w:pPr>
    </w:lvl>
    <w:lvl w:ilvl="3" w:tplc="816437D2">
      <w:start w:val="1"/>
      <w:numFmt w:val="none"/>
      <w:suff w:val="nothing"/>
      <w:lvlText w:val=""/>
      <w:lvlJc w:val="left"/>
      <w:pPr>
        <w:tabs>
          <w:tab w:val="num" w:pos="0"/>
        </w:tabs>
        <w:ind w:left="0" w:firstLine="0"/>
      </w:pPr>
    </w:lvl>
    <w:lvl w:ilvl="4" w:tplc="027245DC">
      <w:start w:val="1"/>
      <w:numFmt w:val="none"/>
      <w:suff w:val="nothing"/>
      <w:lvlText w:val=""/>
      <w:lvlJc w:val="left"/>
      <w:pPr>
        <w:tabs>
          <w:tab w:val="num" w:pos="0"/>
        </w:tabs>
        <w:ind w:left="0" w:firstLine="0"/>
      </w:pPr>
    </w:lvl>
    <w:lvl w:ilvl="5" w:tplc="55A2B89C">
      <w:start w:val="1"/>
      <w:numFmt w:val="none"/>
      <w:suff w:val="nothing"/>
      <w:lvlText w:val=""/>
      <w:lvlJc w:val="left"/>
      <w:pPr>
        <w:tabs>
          <w:tab w:val="num" w:pos="0"/>
        </w:tabs>
        <w:ind w:left="0" w:firstLine="0"/>
      </w:pPr>
    </w:lvl>
    <w:lvl w:ilvl="6" w:tplc="C23AE55E">
      <w:start w:val="1"/>
      <w:numFmt w:val="none"/>
      <w:suff w:val="nothing"/>
      <w:lvlText w:val=""/>
      <w:lvlJc w:val="left"/>
      <w:pPr>
        <w:tabs>
          <w:tab w:val="num" w:pos="0"/>
        </w:tabs>
        <w:ind w:left="0" w:firstLine="0"/>
      </w:pPr>
    </w:lvl>
    <w:lvl w:ilvl="7" w:tplc="0CAEEDC4">
      <w:start w:val="1"/>
      <w:numFmt w:val="none"/>
      <w:suff w:val="nothing"/>
      <w:lvlText w:val=""/>
      <w:lvlJc w:val="left"/>
      <w:pPr>
        <w:tabs>
          <w:tab w:val="num" w:pos="0"/>
        </w:tabs>
        <w:ind w:left="0" w:firstLine="0"/>
      </w:pPr>
    </w:lvl>
    <w:lvl w:ilvl="8" w:tplc="2F96EFA0">
      <w:start w:val="1"/>
      <w:numFmt w:val="none"/>
      <w:suff w:val="nothing"/>
      <w:lvlText w:val=""/>
      <w:lvlJc w:val="left"/>
      <w:pPr>
        <w:tabs>
          <w:tab w:val="num" w:pos="0"/>
        </w:tabs>
        <w:ind w:left="0" w:firstLine="0"/>
      </w:pPr>
    </w:lvl>
  </w:abstractNum>
  <w:abstractNum w:abstractNumId="17" w15:restartNumberingAfterBreak="0">
    <w:nsid w:val="51D64FFA"/>
    <w:multiLevelType w:val="hybridMultilevel"/>
    <w:tmpl w:val="9E48D3FA"/>
    <w:lvl w:ilvl="0" w:tplc="D99CBA2C">
      <w:start w:val="1"/>
      <w:numFmt w:val="bullet"/>
      <w:lvlText w:val=""/>
      <w:lvlJc w:val="left"/>
      <w:pPr>
        <w:ind w:left="1987" w:hanging="360"/>
      </w:pPr>
      <w:rPr>
        <w:rFonts w:ascii="Symbol" w:hAnsi="Symbol" w:hint="default"/>
        <w:sz w:val="20"/>
        <w:szCs w:val="20"/>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18" w15:restartNumberingAfterBreak="0">
    <w:nsid w:val="55864C9D"/>
    <w:multiLevelType w:val="hybridMultilevel"/>
    <w:tmpl w:val="65B8BB08"/>
    <w:lvl w:ilvl="0" w:tplc="59CA3616">
      <w:start w:val="1"/>
      <w:numFmt w:val="decimal"/>
      <w:lvlText w:val="%1."/>
      <w:lvlJc w:val="left"/>
      <w:pPr>
        <w:ind w:left="1627"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726230F"/>
    <w:multiLevelType w:val="multilevel"/>
    <w:tmpl w:val="82DA7FC6"/>
    <w:lvl w:ilvl="0">
      <w:start w:val="1"/>
      <w:numFmt w:val="decimal"/>
      <w:lvlText w:val="%1."/>
      <w:lvlJc w:val="left"/>
      <w:pPr>
        <w:ind w:left="450" w:hanging="360"/>
      </w:pPr>
      <w:rPr>
        <w:rFonts w:hint="default"/>
      </w:rPr>
    </w:lvl>
    <w:lvl w:ilvl="1">
      <w:numFmt w:val="decimal"/>
      <w:isLgl/>
      <w:lvlText w:val="%1.%2"/>
      <w:lvlJc w:val="left"/>
      <w:pPr>
        <w:ind w:left="765" w:hanging="67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0" w15:restartNumberingAfterBreak="0">
    <w:nsid w:val="57F33C85"/>
    <w:multiLevelType w:val="multilevel"/>
    <w:tmpl w:val="D222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280B21"/>
    <w:multiLevelType w:val="hybridMultilevel"/>
    <w:tmpl w:val="59929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4916DF"/>
    <w:multiLevelType w:val="hybridMultilevel"/>
    <w:tmpl w:val="AB464EA8"/>
    <w:lvl w:ilvl="0" w:tplc="A5E6D2D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5D543C06"/>
    <w:multiLevelType w:val="multilevel"/>
    <w:tmpl w:val="D132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96576C"/>
    <w:multiLevelType w:val="multilevel"/>
    <w:tmpl w:val="055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4C7F15"/>
    <w:multiLevelType w:val="hybridMultilevel"/>
    <w:tmpl w:val="68725B1E"/>
    <w:lvl w:ilvl="0" w:tplc="5F9C4C6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8DB6570"/>
    <w:multiLevelType w:val="hybridMultilevel"/>
    <w:tmpl w:val="67BAB35A"/>
    <w:lvl w:ilvl="0" w:tplc="20C81C96">
      <w:start w:val="1"/>
      <w:numFmt w:val="decimal"/>
      <w:lvlText w:val="%1."/>
      <w:lvlJc w:val="left"/>
      <w:pPr>
        <w:ind w:left="1620" w:hanging="360"/>
      </w:pPr>
      <w:rPr>
        <w:b w:val="0"/>
        <w:bCs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6E993053"/>
    <w:multiLevelType w:val="hybridMultilevel"/>
    <w:tmpl w:val="4BD8F48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8" w15:restartNumberingAfterBreak="0">
    <w:nsid w:val="75B608D5"/>
    <w:multiLevelType w:val="hybridMultilevel"/>
    <w:tmpl w:val="1672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990F1B"/>
    <w:multiLevelType w:val="hybridMultilevel"/>
    <w:tmpl w:val="AF6AE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466AA5"/>
    <w:multiLevelType w:val="multilevel"/>
    <w:tmpl w:val="3632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B34B11"/>
    <w:multiLevelType w:val="multilevel"/>
    <w:tmpl w:val="12E062CA"/>
    <w:lvl w:ilvl="0">
      <w:start w:val="1"/>
      <w:numFmt w:val="decimal"/>
      <w:lvlText w:val="%1"/>
      <w:lvlJc w:val="left"/>
      <w:pPr>
        <w:ind w:left="930" w:hanging="930"/>
      </w:pPr>
      <w:rPr>
        <w:rFonts w:hint="default"/>
      </w:rPr>
    </w:lvl>
    <w:lvl w:ilvl="1">
      <w:start w:val="1"/>
      <w:numFmt w:val="decimal"/>
      <w:lvlText w:val="%1.%2"/>
      <w:lvlJc w:val="left"/>
      <w:pPr>
        <w:ind w:left="1110" w:hanging="930"/>
      </w:pPr>
      <w:rPr>
        <w:rFonts w:hint="default"/>
      </w:rPr>
    </w:lvl>
    <w:lvl w:ilvl="2">
      <w:start w:val="1"/>
      <w:numFmt w:val="decimal"/>
      <w:lvlText w:val="%1.%2.%3"/>
      <w:lvlJc w:val="left"/>
      <w:pPr>
        <w:ind w:left="1290" w:hanging="93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2" w15:restartNumberingAfterBreak="0">
    <w:nsid w:val="7F1C24C5"/>
    <w:multiLevelType w:val="hybridMultilevel"/>
    <w:tmpl w:val="B1CE9CB8"/>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num w:numId="1" w16cid:durableId="1414621754">
    <w:abstractNumId w:val="16"/>
  </w:num>
  <w:num w:numId="2" w16cid:durableId="372652095">
    <w:abstractNumId w:val="8"/>
  </w:num>
  <w:num w:numId="3" w16cid:durableId="1566839612">
    <w:abstractNumId w:val="12"/>
  </w:num>
  <w:num w:numId="4" w16cid:durableId="815101993">
    <w:abstractNumId w:val="21"/>
  </w:num>
  <w:num w:numId="5" w16cid:durableId="575167181">
    <w:abstractNumId w:val="28"/>
  </w:num>
  <w:num w:numId="6" w16cid:durableId="1993873616">
    <w:abstractNumId w:val="14"/>
  </w:num>
  <w:num w:numId="7" w16cid:durableId="454905546">
    <w:abstractNumId w:val="25"/>
  </w:num>
  <w:num w:numId="8" w16cid:durableId="1657568567">
    <w:abstractNumId w:val="2"/>
  </w:num>
  <w:num w:numId="9" w16cid:durableId="1787263950">
    <w:abstractNumId w:val="22"/>
  </w:num>
  <w:num w:numId="10" w16cid:durableId="853303841">
    <w:abstractNumId w:val="3"/>
  </w:num>
  <w:num w:numId="11" w16cid:durableId="940600573">
    <w:abstractNumId w:val="19"/>
  </w:num>
  <w:num w:numId="12" w16cid:durableId="2035811988">
    <w:abstractNumId w:val="27"/>
  </w:num>
  <w:num w:numId="13" w16cid:durableId="1303191473">
    <w:abstractNumId w:val="23"/>
  </w:num>
  <w:num w:numId="14" w16cid:durableId="337848791">
    <w:abstractNumId w:val="13"/>
  </w:num>
  <w:num w:numId="15" w16cid:durableId="1847282499">
    <w:abstractNumId w:val="7"/>
  </w:num>
  <w:num w:numId="16" w16cid:durableId="453445068">
    <w:abstractNumId w:val="9"/>
  </w:num>
  <w:num w:numId="17" w16cid:durableId="668559967">
    <w:abstractNumId w:val="20"/>
  </w:num>
  <w:num w:numId="18" w16cid:durableId="1146624788">
    <w:abstractNumId w:val="5"/>
  </w:num>
  <w:num w:numId="19" w16cid:durableId="2068647655">
    <w:abstractNumId w:val="30"/>
  </w:num>
  <w:num w:numId="20" w16cid:durableId="11104600">
    <w:abstractNumId w:val="24"/>
  </w:num>
  <w:num w:numId="21" w16cid:durableId="757865230">
    <w:abstractNumId w:val="29"/>
  </w:num>
  <w:num w:numId="22" w16cid:durableId="1184705570">
    <w:abstractNumId w:val="10"/>
  </w:num>
  <w:num w:numId="23" w16cid:durableId="1681740292">
    <w:abstractNumId w:val="0"/>
  </w:num>
  <w:num w:numId="24" w16cid:durableId="878706688">
    <w:abstractNumId w:val="32"/>
  </w:num>
  <w:num w:numId="25" w16cid:durableId="878935853">
    <w:abstractNumId w:val="6"/>
  </w:num>
  <w:num w:numId="26" w16cid:durableId="1517159838">
    <w:abstractNumId w:val="31"/>
  </w:num>
  <w:num w:numId="27" w16cid:durableId="848325218">
    <w:abstractNumId w:val="1"/>
  </w:num>
  <w:num w:numId="28" w16cid:durableId="1828014097">
    <w:abstractNumId w:val="11"/>
  </w:num>
  <w:num w:numId="29" w16cid:durableId="1049963116">
    <w:abstractNumId w:val="15"/>
  </w:num>
  <w:num w:numId="30" w16cid:durableId="245264898">
    <w:abstractNumId w:val="18"/>
  </w:num>
  <w:num w:numId="31" w16cid:durableId="2051682863">
    <w:abstractNumId w:val="26"/>
  </w:num>
  <w:num w:numId="32" w16cid:durableId="1591044111">
    <w:abstractNumId w:val="17"/>
  </w:num>
  <w:num w:numId="33" w16cid:durableId="201360158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87"/>
  <w:drawingGridVerticalSpacing w:val="187"/>
  <w:doNotUseMarginsForDrawingGridOrigin/>
  <w:drawingGridHorizontalOrigin w:val="720"/>
  <w:drawingGridVerticalOrigin w:val="634"/>
  <w:characterSpacingControl w:val="doNotCompress"/>
  <w:hdrShapeDefaults>
    <o:shapedefaults v:ext="edit" spidmax="2050">
      <o:colormenu v:ext="edit" strokecolor="non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F07"/>
    <w:rsid w:val="00000113"/>
    <w:rsid w:val="0000046A"/>
    <w:rsid w:val="00000622"/>
    <w:rsid w:val="00000738"/>
    <w:rsid w:val="00000E00"/>
    <w:rsid w:val="00000EAF"/>
    <w:rsid w:val="00001162"/>
    <w:rsid w:val="00001F44"/>
    <w:rsid w:val="00002821"/>
    <w:rsid w:val="00004630"/>
    <w:rsid w:val="00004BCA"/>
    <w:rsid w:val="00004D89"/>
    <w:rsid w:val="000050B8"/>
    <w:rsid w:val="000050FA"/>
    <w:rsid w:val="00005162"/>
    <w:rsid w:val="00005326"/>
    <w:rsid w:val="00005E6B"/>
    <w:rsid w:val="000062F6"/>
    <w:rsid w:val="0000781E"/>
    <w:rsid w:val="00007F3D"/>
    <w:rsid w:val="00010C29"/>
    <w:rsid w:val="000110C3"/>
    <w:rsid w:val="00011903"/>
    <w:rsid w:val="000123CF"/>
    <w:rsid w:val="0001256E"/>
    <w:rsid w:val="0001265C"/>
    <w:rsid w:val="00012896"/>
    <w:rsid w:val="00012C5D"/>
    <w:rsid w:val="00013513"/>
    <w:rsid w:val="00013648"/>
    <w:rsid w:val="00013E94"/>
    <w:rsid w:val="00014211"/>
    <w:rsid w:val="000146C1"/>
    <w:rsid w:val="00014E50"/>
    <w:rsid w:val="0001646F"/>
    <w:rsid w:val="00016583"/>
    <w:rsid w:val="000167AA"/>
    <w:rsid w:val="000167E6"/>
    <w:rsid w:val="00016BF5"/>
    <w:rsid w:val="00016C88"/>
    <w:rsid w:val="0001771E"/>
    <w:rsid w:val="0002013F"/>
    <w:rsid w:val="00020473"/>
    <w:rsid w:val="00020B0E"/>
    <w:rsid w:val="0002103E"/>
    <w:rsid w:val="000217A7"/>
    <w:rsid w:val="00021AC7"/>
    <w:rsid w:val="0002299A"/>
    <w:rsid w:val="00023BF1"/>
    <w:rsid w:val="00023F96"/>
    <w:rsid w:val="000240F3"/>
    <w:rsid w:val="0002468A"/>
    <w:rsid w:val="00024894"/>
    <w:rsid w:val="00024C5D"/>
    <w:rsid w:val="00025489"/>
    <w:rsid w:val="00026258"/>
    <w:rsid w:val="0002696A"/>
    <w:rsid w:val="00027E43"/>
    <w:rsid w:val="0003047E"/>
    <w:rsid w:val="000309D4"/>
    <w:rsid w:val="00030A50"/>
    <w:rsid w:val="00030C23"/>
    <w:rsid w:val="00031708"/>
    <w:rsid w:val="00031B68"/>
    <w:rsid w:val="00032056"/>
    <w:rsid w:val="00032D67"/>
    <w:rsid w:val="00033F89"/>
    <w:rsid w:val="00034064"/>
    <w:rsid w:val="000344A8"/>
    <w:rsid w:val="00034853"/>
    <w:rsid w:val="00035001"/>
    <w:rsid w:val="000359F5"/>
    <w:rsid w:val="00035FD8"/>
    <w:rsid w:val="00037908"/>
    <w:rsid w:val="00040983"/>
    <w:rsid w:val="00040F35"/>
    <w:rsid w:val="00041B51"/>
    <w:rsid w:val="00042323"/>
    <w:rsid w:val="00042741"/>
    <w:rsid w:val="00042F94"/>
    <w:rsid w:val="00044A2B"/>
    <w:rsid w:val="0004524D"/>
    <w:rsid w:val="000454DF"/>
    <w:rsid w:val="000454F2"/>
    <w:rsid w:val="00045817"/>
    <w:rsid w:val="0004692F"/>
    <w:rsid w:val="00046B21"/>
    <w:rsid w:val="00046C1A"/>
    <w:rsid w:val="000478EC"/>
    <w:rsid w:val="00047971"/>
    <w:rsid w:val="000479CC"/>
    <w:rsid w:val="00047E1B"/>
    <w:rsid w:val="00050178"/>
    <w:rsid w:val="000503F8"/>
    <w:rsid w:val="00051E62"/>
    <w:rsid w:val="000520EA"/>
    <w:rsid w:val="00052217"/>
    <w:rsid w:val="000522FE"/>
    <w:rsid w:val="000528F7"/>
    <w:rsid w:val="00052970"/>
    <w:rsid w:val="00052B08"/>
    <w:rsid w:val="000533C4"/>
    <w:rsid w:val="00053629"/>
    <w:rsid w:val="0005363B"/>
    <w:rsid w:val="00053838"/>
    <w:rsid w:val="000539E4"/>
    <w:rsid w:val="00053A0D"/>
    <w:rsid w:val="000541D2"/>
    <w:rsid w:val="000542E2"/>
    <w:rsid w:val="00054486"/>
    <w:rsid w:val="0005448D"/>
    <w:rsid w:val="00054859"/>
    <w:rsid w:val="00054934"/>
    <w:rsid w:val="0005499E"/>
    <w:rsid w:val="00054D14"/>
    <w:rsid w:val="00055A6B"/>
    <w:rsid w:val="000560F1"/>
    <w:rsid w:val="0005664D"/>
    <w:rsid w:val="00056BD4"/>
    <w:rsid w:val="00056C8F"/>
    <w:rsid w:val="00056F30"/>
    <w:rsid w:val="00057675"/>
    <w:rsid w:val="00057A83"/>
    <w:rsid w:val="00057FA1"/>
    <w:rsid w:val="00060FFC"/>
    <w:rsid w:val="00061973"/>
    <w:rsid w:val="000620D8"/>
    <w:rsid w:val="0006308A"/>
    <w:rsid w:val="000630B9"/>
    <w:rsid w:val="0006387A"/>
    <w:rsid w:val="00063F59"/>
    <w:rsid w:val="00064DE1"/>
    <w:rsid w:val="00064E18"/>
    <w:rsid w:val="000650FB"/>
    <w:rsid w:val="0006683A"/>
    <w:rsid w:val="000678D9"/>
    <w:rsid w:val="00067A91"/>
    <w:rsid w:val="00070219"/>
    <w:rsid w:val="0007069B"/>
    <w:rsid w:val="000707D8"/>
    <w:rsid w:val="000708D9"/>
    <w:rsid w:val="000728CB"/>
    <w:rsid w:val="00072A9C"/>
    <w:rsid w:val="000731D8"/>
    <w:rsid w:val="00073654"/>
    <w:rsid w:val="00073DD2"/>
    <w:rsid w:val="0007611A"/>
    <w:rsid w:val="0007647A"/>
    <w:rsid w:val="0007649E"/>
    <w:rsid w:val="00076F96"/>
    <w:rsid w:val="00077B04"/>
    <w:rsid w:val="00077D19"/>
    <w:rsid w:val="000804B0"/>
    <w:rsid w:val="00082B6A"/>
    <w:rsid w:val="00082CA4"/>
    <w:rsid w:val="000833E2"/>
    <w:rsid w:val="000837CA"/>
    <w:rsid w:val="00084301"/>
    <w:rsid w:val="00084915"/>
    <w:rsid w:val="00085531"/>
    <w:rsid w:val="000858B5"/>
    <w:rsid w:val="00086853"/>
    <w:rsid w:val="00086C3D"/>
    <w:rsid w:val="00086C65"/>
    <w:rsid w:val="00087921"/>
    <w:rsid w:val="00087D56"/>
    <w:rsid w:val="00087ECC"/>
    <w:rsid w:val="00090145"/>
    <w:rsid w:val="0009083D"/>
    <w:rsid w:val="00090FAF"/>
    <w:rsid w:val="00091602"/>
    <w:rsid w:val="00091FF6"/>
    <w:rsid w:val="000931C2"/>
    <w:rsid w:val="0009325F"/>
    <w:rsid w:val="00093ED7"/>
    <w:rsid w:val="00095A6A"/>
    <w:rsid w:val="000963A2"/>
    <w:rsid w:val="00096EEC"/>
    <w:rsid w:val="00097240"/>
    <w:rsid w:val="000A009C"/>
    <w:rsid w:val="000A047A"/>
    <w:rsid w:val="000A0756"/>
    <w:rsid w:val="000A09E0"/>
    <w:rsid w:val="000A1242"/>
    <w:rsid w:val="000A1264"/>
    <w:rsid w:val="000A1331"/>
    <w:rsid w:val="000A1BBA"/>
    <w:rsid w:val="000A2506"/>
    <w:rsid w:val="000A465D"/>
    <w:rsid w:val="000A4688"/>
    <w:rsid w:val="000A481B"/>
    <w:rsid w:val="000A48C1"/>
    <w:rsid w:val="000A491D"/>
    <w:rsid w:val="000A51E6"/>
    <w:rsid w:val="000A5FE5"/>
    <w:rsid w:val="000A6525"/>
    <w:rsid w:val="000A6BC5"/>
    <w:rsid w:val="000A7384"/>
    <w:rsid w:val="000A7668"/>
    <w:rsid w:val="000A7A12"/>
    <w:rsid w:val="000B00B4"/>
    <w:rsid w:val="000B020F"/>
    <w:rsid w:val="000B0CE2"/>
    <w:rsid w:val="000B109D"/>
    <w:rsid w:val="000B15EB"/>
    <w:rsid w:val="000B2B2C"/>
    <w:rsid w:val="000B3B7B"/>
    <w:rsid w:val="000B3C2A"/>
    <w:rsid w:val="000B3D72"/>
    <w:rsid w:val="000B4FDB"/>
    <w:rsid w:val="000B5263"/>
    <w:rsid w:val="000B5B53"/>
    <w:rsid w:val="000B5F91"/>
    <w:rsid w:val="000B6BDB"/>
    <w:rsid w:val="000B6F50"/>
    <w:rsid w:val="000B7907"/>
    <w:rsid w:val="000B79A6"/>
    <w:rsid w:val="000B7A20"/>
    <w:rsid w:val="000B7C85"/>
    <w:rsid w:val="000C0236"/>
    <w:rsid w:val="000C0441"/>
    <w:rsid w:val="000C0971"/>
    <w:rsid w:val="000C0FDE"/>
    <w:rsid w:val="000C12CC"/>
    <w:rsid w:val="000C13B0"/>
    <w:rsid w:val="000C1818"/>
    <w:rsid w:val="000C1F01"/>
    <w:rsid w:val="000C2A74"/>
    <w:rsid w:val="000C32D7"/>
    <w:rsid w:val="000C37C1"/>
    <w:rsid w:val="000C40FE"/>
    <w:rsid w:val="000C4155"/>
    <w:rsid w:val="000C46D2"/>
    <w:rsid w:val="000C4C8F"/>
    <w:rsid w:val="000C5D84"/>
    <w:rsid w:val="000C6172"/>
    <w:rsid w:val="000C63CC"/>
    <w:rsid w:val="000C6B6F"/>
    <w:rsid w:val="000C7189"/>
    <w:rsid w:val="000C7A04"/>
    <w:rsid w:val="000C7AB2"/>
    <w:rsid w:val="000D021E"/>
    <w:rsid w:val="000D0309"/>
    <w:rsid w:val="000D0C68"/>
    <w:rsid w:val="000D120E"/>
    <w:rsid w:val="000D1CC2"/>
    <w:rsid w:val="000D1DEE"/>
    <w:rsid w:val="000D2247"/>
    <w:rsid w:val="000D229D"/>
    <w:rsid w:val="000D2434"/>
    <w:rsid w:val="000D25DE"/>
    <w:rsid w:val="000D35E7"/>
    <w:rsid w:val="000D36D2"/>
    <w:rsid w:val="000D3C7F"/>
    <w:rsid w:val="000D54B0"/>
    <w:rsid w:val="000D5672"/>
    <w:rsid w:val="000D583B"/>
    <w:rsid w:val="000D5C40"/>
    <w:rsid w:val="000D69F8"/>
    <w:rsid w:val="000D741F"/>
    <w:rsid w:val="000D7CD3"/>
    <w:rsid w:val="000E0158"/>
    <w:rsid w:val="000E10F1"/>
    <w:rsid w:val="000E11F9"/>
    <w:rsid w:val="000E1203"/>
    <w:rsid w:val="000E258B"/>
    <w:rsid w:val="000E2A3A"/>
    <w:rsid w:val="000E3770"/>
    <w:rsid w:val="000E43CE"/>
    <w:rsid w:val="000E44BA"/>
    <w:rsid w:val="000E4864"/>
    <w:rsid w:val="000E5391"/>
    <w:rsid w:val="000E5A24"/>
    <w:rsid w:val="000E5BA3"/>
    <w:rsid w:val="000E61E1"/>
    <w:rsid w:val="000E69CD"/>
    <w:rsid w:val="000E6AC0"/>
    <w:rsid w:val="000E74E7"/>
    <w:rsid w:val="000E7742"/>
    <w:rsid w:val="000E7CA5"/>
    <w:rsid w:val="000E7D39"/>
    <w:rsid w:val="000E7E1F"/>
    <w:rsid w:val="000F029A"/>
    <w:rsid w:val="000F0C8D"/>
    <w:rsid w:val="000F150C"/>
    <w:rsid w:val="000F15BD"/>
    <w:rsid w:val="000F214C"/>
    <w:rsid w:val="000F2E4F"/>
    <w:rsid w:val="000F2EE7"/>
    <w:rsid w:val="000F54F7"/>
    <w:rsid w:val="000F5574"/>
    <w:rsid w:val="000F589D"/>
    <w:rsid w:val="000F786C"/>
    <w:rsid w:val="000F7F19"/>
    <w:rsid w:val="0010001C"/>
    <w:rsid w:val="001006D0"/>
    <w:rsid w:val="001007DE"/>
    <w:rsid w:val="00101612"/>
    <w:rsid w:val="00101BF4"/>
    <w:rsid w:val="001026B7"/>
    <w:rsid w:val="00102DAB"/>
    <w:rsid w:val="001039B9"/>
    <w:rsid w:val="00103E55"/>
    <w:rsid w:val="001040B4"/>
    <w:rsid w:val="00104A28"/>
    <w:rsid w:val="001060B9"/>
    <w:rsid w:val="00106843"/>
    <w:rsid w:val="00106EC3"/>
    <w:rsid w:val="0010768F"/>
    <w:rsid w:val="00107697"/>
    <w:rsid w:val="001079CC"/>
    <w:rsid w:val="00107DC0"/>
    <w:rsid w:val="00110CF3"/>
    <w:rsid w:val="00111363"/>
    <w:rsid w:val="0011176D"/>
    <w:rsid w:val="00111851"/>
    <w:rsid w:val="001129B2"/>
    <w:rsid w:val="001138C2"/>
    <w:rsid w:val="00114163"/>
    <w:rsid w:val="00114580"/>
    <w:rsid w:val="001156BD"/>
    <w:rsid w:val="001156CA"/>
    <w:rsid w:val="0011658E"/>
    <w:rsid w:val="00117BC3"/>
    <w:rsid w:val="0012065D"/>
    <w:rsid w:val="00120C71"/>
    <w:rsid w:val="001220A4"/>
    <w:rsid w:val="00122460"/>
    <w:rsid w:val="00122A4B"/>
    <w:rsid w:val="00122EA8"/>
    <w:rsid w:val="0012396A"/>
    <w:rsid w:val="00123BDA"/>
    <w:rsid w:val="001246E9"/>
    <w:rsid w:val="00124C5D"/>
    <w:rsid w:val="00125527"/>
    <w:rsid w:val="00125680"/>
    <w:rsid w:val="001258FA"/>
    <w:rsid w:val="00125E7C"/>
    <w:rsid w:val="001260A0"/>
    <w:rsid w:val="0012749D"/>
    <w:rsid w:val="001274C2"/>
    <w:rsid w:val="00127B0A"/>
    <w:rsid w:val="0013046F"/>
    <w:rsid w:val="00130817"/>
    <w:rsid w:val="00130F1A"/>
    <w:rsid w:val="00130FD3"/>
    <w:rsid w:val="001310DE"/>
    <w:rsid w:val="00131108"/>
    <w:rsid w:val="00131960"/>
    <w:rsid w:val="00131C46"/>
    <w:rsid w:val="001328D6"/>
    <w:rsid w:val="001337CD"/>
    <w:rsid w:val="00133933"/>
    <w:rsid w:val="00134163"/>
    <w:rsid w:val="00134E87"/>
    <w:rsid w:val="001350DB"/>
    <w:rsid w:val="001351D6"/>
    <w:rsid w:val="0013532B"/>
    <w:rsid w:val="0013576C"/>
    <w:rsid w:val="00136816"/>
    <w:rsid w:val="001374F5"/>
    <w:rsid w:val="00137592"/>
    <w:rsid w:val="00137DFE"/>
    <w:rsid w:val="00140391"/>
    <w:rsid w:val="0014082C"/>
    <w:rsid w:val="0014119A"/>
    <w:rsid w:val="00141B7B"/>
    <w:rsid w:val="00141E5C"/>
    <w:rsid w:val="0014251A"/>
    <w:rsid w:val="001425B1"/>
    <w:rsid w:val="0014359F"/>
    <w:rsid w:val="00144A28"/>
    <w:rsid w:val="00144A82"/>
    <w:rsid w:val="00144C18"/>
    <w:rsid w:val="00145809"/>
    <w:rsid w:val="00146469"/>
    <w:rsid w:val="00146535"/>
    <w:rsid w:val="00146FFC"/>
    <w:rsid w:val="00147374"/>
    <w:rsid w:val="00147384"/>
    <w:rsid w:val="00147AAF"/>
    <w:rsid w:val="001503D4"/>
    <w:rsid w:val="00153176"/>
    <w:rsid w:val="00153BD2"/>
    <w:rsid w:val="00153EF3"/>
    <w:rsid w:val="0015440C"/>
    <w:rsid w:val="001548F7"/>
    <w:rsid w:val="001552C7"/>
    <w:rsid w:val="00155380"/>
    <w:rsid w:val="00155948"/>
    <w:rsid w:val="0015732A"/>
    <w:rsid w:val="001575FC"/>
    <w:rsid w:val="00157C57"/>
    <w:rsid w:val="001605A4"/>
    <w:rsid w:val="00160E99"/>
    <w:rsid w:val="00161044"/>
    <w:rsid w:val="00161956"/>
    <w:rsid w:val="00162726"/>
    <w:rsid w:val="00163997"/>
    <w:rsid w:val="00163C50"/>
    <w:rsid w:val="00163E09"/>
    <w:rsid w:val="00163E5F"/>
    <w:rsid w:val="001642C4"/>
    <w:rsid w:val="00164A69"/>
    <w:rsid w:val="00164E99"/>
    <w:rsid w:val="001651CB"/>
    <w:rsid w:val="00165319"/>
    <w:rsid w:val="0016537D"/>
    <w:rsid w:val="001659F4"/>
    <w:rsid w:val="001673BE"/>
    <w:rsid w:val="0016752F"/>
    <w:rsid w:val="00167AAA"/>
    <w:rsid w:val="00167D24"/>
    <w:rsid w:val="001700F8"/>
    <w:rsid w:val="001701EA"/>
    <w:rsid w:val="00170A27"/>
    <w:rsid w:val="00171378"/>
    <w:rsid w:val="00171733"/>
    <w:rsid w:val="001719FA"/>
    <w:rsid w:val="00171DFA"/>
    <w:rsid w:val="00172FFD"/>
    <w:rsid w:val="00173B83"/>
    <w:rsid w:val="00173F8F"/>
    <w:rsid w:val="001742E1"/>
    <w:rsid w:val="001744E9"/>
    <w:rsid w:val="00175EDC"/>
    <w:rsid w:val="001762F1"/>
    <w:rsid w:val="00176512"/>
    <w:rsid w:val="00176F92"/>
    <w:rsid w:val="001774F2"/>
    <w:rsid w:val="001776C4"/>
    <w:rsid w:val="00180F32"/>
    <w:rsid w:val="00181094"/>
    <w:rsid w:val="001812EF"/>
    <w:rsid w:val="0018178C"/>
    <w:rsid w:val="00181ED5"/>
    <w:rsid w:val="00181F3B"/>
    <w:rsid w:val="00182C80"/>
    <w:rsid w:val="00183253"/>
    <w:rsid w:val="00183942"/>
    <w:rsid w:val="00183D5A"/>
    <w:rsid w:val="0018428A"/>
    <w:rsid w:val="00184A55"/>
    <w:rsid w:val="00184EDC"/>
    <w:rsid w:val="00185B6F"/>
    <w:rsid w:val="00185FB2"/>
    <w:rsid w:val="0018687A"/>
    <w:rsid w:val="001869AE"/>
    <w:rsid w:val="00186AA9"/>
    <w:rsid w:val="001903D4"/>
    <w:rsid w:val="0019064C"/>
    <w:rsid w:val="00190FC3"/>
    <w:rsid w:val="001914EC"/>
    <w:rsid w:val="0019155C"/>
    <w:rsid w:val="001915CC"/>
    <w:rsid w:val="00191895"/>
    <w:rsid w:val="00191AFD"/>
    <w:rsid w:val="00191CCC"/>
    <w:rsid w:val="00192249"/>
    <w:rsid w:val="001922FC"/>
    <w:rsid w:val="001925FD"/>
    <w:rsid w:val="001929C8"/>
    <w:rsid w:val="00192B10"/>
    <w:rsid w:val="00193AB4"/>
    <w:rsid w:val="001941A3"/>
    <w:rsid w:val="001942FD"/>
    <w:rsid w:val="00194767"/>
    <w:rsid w:val="00194F45"/>
    <w:rsid w:val="001964CA"/>
    <w:rsid w:val="001965CC"/>
    <w:rsid w:val="00196DC9"/>
    <w:rsid w:val="00197566"/>
    <w:rsid w:val="0019783D"/>
    <w:rsid w:val="001A0611"/>
    <w:rsid w:val="001A068D"/>
    <w:rsid w:val="001A06FE"/>
    <w:rsid w:val="001A094B"/>
    <w:rsid w:val="001A3051"/>
    <w:rsid w:val="001A3970"/>
    <w:rsid w:val="001A4367"/>
    <w:rsid w:val="001A4932"/>
    <w:rsid w:val="001A4CE5"/>
    <w:rsid w:val="001A4DDC"/>
    <w:rsid w:val="001A51BD"/>
    <w:rsid w:val="001A5234"/>
    <w:rsid w:val="001A534C"/>
    <w:rsid w:val="001A581B"/>
    <w:rsid w:val="001A6005"/>
    <w:rsid w:val="001A6EA9"/>
    <w:rsid w:val="001A73C6"/>
    <w:rsid w:val="001A7FAC"/>
    <w:rsid w:val="001A7FBA"/>
    <w:rsid w:val="001B0098"/>
    <w:rsid w:val="001B05A5"/>
    <w:rsid w:val="001B077B"/>
    <w:rsid w:val="001B0FC6"/>
    <w:rsid w:val="001B10EE"/>
    <w:rsid w:val="001B115D"/>
    <w:rsid w:val="001B1473"/>
    <w:rsid w:val="001B22EB"/>
    <w:rsid w:val="001B2AB5"/>
    <w:rsid w:val="001B2B78"/>
    <w:rsid w:val="001B2EB8"/>
    <w:rsid w:val="001B32CD"/>
    <w:rsid w:val="001B3314"/>
    <w:rsid w:val="001B3968"/>
    <w:rsid w:val="001B404D"/>
    <w:rsid w:val="001B4356"/>
    <w:rsid w:val="001B4EE3"/>
    <w:rsid w:val="001B4F8B"/>
    <w:rsid w:val="001B5CC0"/>
    <w:rsid w:val="001B6400"/>
    <w:rsid w:val="001B698A"/>
    <w:rsid w:val="001B6A42"/>
    <w:rsid w:val="001B6CDE"/>
    <w:rsid w:val="001B7C02"/>
    <w:rsid w:val="001C0189"/>
    <w:rsid w:val="001C0223"/>
    <w:rsid w:val="001C03E4"/>
    <w:rsid w:val="001C0C7A"/>
    <w:rsid w:val="001C1913"/>
    <w:rsid w:val="001C2563"/>
    <w:rsid w:val="001C2A12"/>
    <w:rsid w:val="001C2A57"/>
    <w:rsid w:val="001C2D7B"/>
    <w:rsid w:val="001C36BA"/>
    <w:rsid w:val="001C37F1"/>
    <w:rsid w:val="001C3DA8"/>
    <w:rsid w:val="001C41AC"/>
    <w:rsid w:val="001C4685"/>
    <w:rsid w:val="001C4905"/>
    <w:rsid w:val="001C4F3D"/>
    <w:rsid w:val="001C5274"/>
    <w:rsid w:val="001C5466"/>
    <w:rsid w:val="001C5755"/>
    <w:rsid w:val="001C5973"/>
    <w:rsid w:val="001C5AC4"/>
    <w:rsid w:val="001C5F6D"/>
    <w:rsid w:val="001C6D0E"/>
    <w:rsid w:val="001C70B0"/>
    <w:rsid w:val="001C716F"/>
    <w:rsid w:val="001C7C1F"/>
    <w:rsid w:val="001C7CD6"/>
    <w:rsid w:val="001C7DE5"/>
    <w:rsid w:val="001D0C3E"/>
    <w:rsid w:val="001D0E33"/>
    <w:rsid w:val="001D1548"/>
    <w:rsid w:val="001D1BC7"/>
    <w:rsid w:val="001D2CDD"/>
    <w:rsid w:val="001D3686"/>
    <w:rsid w:val="001D3ED3"/>
    <w:rsid w:val="001D4038"/>
    <w:rsid w:val="001D545E"/>
    <w:rsid w:val="001D589A"/>
    <w:rsid w:val="001D5BA5"/>
    <w:rsid w:val="001D5F97"/>
    <w:rsid w:val="001D6180"/>
    <w:rsid w:val="001D618B"/>
    <w:rsid w:val="001D70B5"/>
    <w:rsid w:val="001D7700"/>
    <w:rsid w:val="001E0411"/>
    <w:rsid w:val="001E04AD"/>
    <w:rsid w:val="001E066F"/>
    <w:rsid w:val="001E0809"/>
    <w:rsid w:val="001E1006"/>
    <w:rsid w:val="001E1135"/>
    <w:rsid w:val="001E1138"/>
    <w:rsid w:val="001E128B"/>
    <w:rsid w:val="001E16AD"/>
    <w:rsid w:val="001E1819"/>
    <w:rsid w:val="001E19BB"/>
    <w:rsid w:val="001E2137"/>
    <w:rsid w:val="001E23CE"/>
    <w:rsid w:val="001E2E02"/>
    <w:rsid w:val="001E32EE"/>
    <w:rsid w:val="001E345D"/>
    <w:rsid w:val="001E3615"/>
    <w:rsid w:val="001E4B05"/>
    <w:rsid w:val="001E4D31"/>
    <w:rsid w:val="001E4F01"/>
    <w:rsid w:val="001E52B2"/>
    <w:rsid w:val="001E5B81"/>
    <w:rsid w:val="001E5C63"/>
    <w:rsid w:val="001E7336"/>
    <w:rsid w:val="001E7A18"/>
    <w:rsid w:val="001E7F00"/>
    <w:rsid w:val="001F0274"/>
    <w:rsid w:val="001F0AC7"/>
    <w:rsid w:val="001F1EE9"/>
    <w:rsid w:val="001F27BB"/>
    <w:rsid w:val="001F2901"/>
    <w:rsid w:val="001F2A03"/>
    <w:rsid w:val="001F2BE7"/>
    <w:rsid w:val="001F2C18"/>
    <w:rsid w:val="001F3866"/>
    <w:rsid w:val="001F4240"/>
    <w:rsid w:val="001F4A82"/>
    <w:rsid w:val="001F4EA1"/>
    <w:rsid w:val="001F4EB4"/>
    <w:rsid w:val="001F5310"/>
    <w:rsid w:val="001F5609"/>
    <w:rsid w:val="001F5A6A"/>
    <w:rsid w:val="001F61FA"/>
    <w:rsid w:val="001F6D05"/>
    <w:rsid w:val="001F78D9"/>
    <w:rsid w:val="001F7AF8"/>
    <w:rsid w:val="002000EF"/>
    <w:rsid w:val="00200D7F"/>
    <w:rsid w:val="00200F7D"/>
    <w:rsid w:val="00201809"/>
    <w:rsid w:val="00201A6D"/>
    <w:rsid w:val="00201F41"/>
    <w:rsid w:val="00203389"/>
    <w:rsid w:val="0020370B"/>
    <w:rsid w:val="00203AC9"/>
    <w:rsid w:val="00203B79"/>
    <w:rsid w:val="00204268"/>
    <w:rsid w:val="00204326"/>
    <w:rsid w:val="00204591"/>
    <w:rsid w:val="00204BE4"/>
    <w:rsid w:val="002054C9"/>
    <w:rsid w:val="00205E25"/>
    <w:rsid w:val="00206215"/>
    <w:rsid w:val="00206773"/>
    <w:rsid w:val="0020719D"/>
    <w:rsid w:val="002072B0"/>
    <w:rsid w:val="002079B3"/>
    <w:rsid w:val="00207DA2"/>
    <w:rsid w:val="00207FBA"/>
    <w:rsid w:val="00210A55"/>
    <w:rsid w:val="00210BC7"/>
    <w:rsid w:val="00211AC3"/>
    <w:rsid w:val="00212865"/>
    <w:rsid w:val="00212989"/>
    <w:rsid w:val="00212DE0"/>
    <w:rsid w:val="00212F0B"/>
    <w:rsid w:val="00212FF5"/>
    <w:rsid w:val="0021475E"/>
    <w:rsid w:val="00214B32"/>
    <w:rsid w:val="00215111"/>
    <w:rsid w:val="00215676"/>
    <w:rsid w:val="0021588E"/>
    <w:rsid w:val="00215901"/>
    <w:rsid w:val="00215E82"/>
    <w:rsid w:val="00215ECC"/>
    <w:rsid w:val="00216EC3"/>
    <w:rsid w:val="00217510"/>
    <w:rsid w:val="002177F3"/>
    <w:rsid w:val="00217D04"/>
    <w:rsid w:val="00220C51"/>
    <w:rsid w:val="00222006"/>
    <w:rsid w:val="00222399"/>
    <w:rsid w:val="00222CBE"/>
    <w:rsid w:val="00222D9A"/>
    <w:rsid w:val="00223B29"/>
    <w:rsid w:val="00223BEF"/>
    <w:rsid w:val="00223D96"/>
    <w:rsid w:val="002245CB"/>
    <w:rsid w:val="00225003"/>
    <w:rsid w:val="00225160"/>
    <w:rsid w:val="002268A3"/>
    <w:rsid w:val="002270CC"/>
    <w:rsid w:val="002272F0"/>
    <w:rsid w:val="00227D6A"/>
    <w:rsid w:val="00230970"/>
    <w:rsid w:val="00230F02"/>
    <w:rsid w:val="002311E2"/>
    <w:rsid w:val="00231903"/>
    <w:rsid w:val="0023214E"/>
    <w:rsid w:val="00232262"/>
    <w:rsid w:val="002323CB"/>
    <w:rsid w:val="002325C0"/>
    <w:rsid w:val="002333A9"/>
    <w:rsid w:val="0023365A"/>
    <w:rsid w:val="00233A37"/>
    <w:rsid w:val="00233B89"/>
    <w:rsid w:val="00233BDF"/>
    <w:rsid w:val="002347FD"/>
    <w:rsid w:val="00234DAA"/>
    <w:rsid w:val="00234E70"/>
    <w:rsid w:val="00234FD2"/>
    <w:rsid w:val="0023533E"/>
    <w:rsid w:val="002353E6"/>
    <w:rsid w:val="002365FC"/>
    <w:rsid w:val="00236890"/>
    <w:rsid w:val="00237A59"/>
    <w:rsid w:val="00240055"/>
    <w:rsid w:val="00241182"/>
    <w:rsid w:val="002413C5"/>
    <w:rsid w:val="00241577"/>
    <w:rsid w:val="002415E7"/>
    <w:rsid w:val="002426FB"/>
    <w:rsid w:val="00242A79"/>
    <w:rsid w:val="0024353B"/>
    <w:rsid w:val="00243F93"/>
    <w:rsid w:val="002446C3"/>
    <w:rsid w:val="00244B3D"/>
    <w:rsid w:val="00244D2E"/>
    <w:rsid w:val="002456E8"/>
    <w:rsid w:val="00245A2E"/>
    <w:rsid w:val="00246BA7"/>
    <w:rsid w:val="00246C3A"/>
    <w:rsid w:val="0024712D"/>
    <w:rsid w:val="002478E9"/>
    <w:rsid w:val="00247A3B"/>
    <w:rsid w:val="00247D74"/>
    <w:rsid w:val="002501A2"/>
    <w:rsid w:val="00250222"/>
    <w:rsid w:val="0025089C"/>
    <w:rsid w:val="00250DD6"/>
    <w:rsid w:val="0025136C"/>
    <w:rsid w:val="002516A2"/>
    <w:rsid w:val="002522C9"/>
    <w:rsid w:val="0025293E"/>
    <w:rsid w:val="00252A55"/>
    <w:rsid w:val="002535ED"/>
    <w:rsid w:val="00253B08"/>
    <w:rsid w:val="00254D71"/>
    <w:rsid w:val="002551DC"/>
    <w:rsid w:val="00255225"/>
    <w:rsid w:val="002552C7"/>
    <w:rsid w:val="00255FAF"/>
    <w:rsid w:val="0025628D"/>
    <w:rsid w:val="00256498"/>
    <w:rsid w:val="00256A80"/>
    <w:rsid w:val="00256C0E"/>
    <w:rsid w:val="00256FCA"/>
    <w:rsid w:val="002579F5"/>
    <w:rsid w:val="00260335"/>
    <w:rsid w:val="00260343"/>
    <w:rsid w:val="00260C68"/>
    <w:rsid w:val="002615B7"/>
    <w:rsid w:val="00261C25"/>
    <w:rsid w:val="00262104"/>
    <w:rsid w:val="00263043"/>
    <w:rsid w:val="002631EB"/>
    <w:rsid w:val="0026374E"/>
    <w:rsid w:val="00263D22"/>
    <w:rsid w:val="00264B68"/>
    <w:rsid w:val="0026530C"/>
    <w:rsid w:val="00265830"/>
    <w:rsid w:val="002662DE"/>
    <w:rsid w:val="002664D3"/>
    <w:rsid w:val="002664F6"/>
    <w:rsid w:val="0026669E"/>
    <w:rsid w:val="00266948"/>
    <w:rsid w:val="002670D3"/>
    <w:rsid w:val="00267823"/>
    <w:rsid w:val="0027012F"/>
    <w:rsid w:val="00270FF2"/>
    <w:rsid w:val="002710C0"/>
    <w:rsid w:val="00271582"/>
    <w:rsid w:val="00273358"/>
    <w:rsid w:val="00273BE4"/>
    <w:rsid w:val="00273E01"/>
    <w:rsid w:val="00273ED4"/>
    <w:rsid w:val="0027459D"/>
    <w:rsid w:val="00274731"/>
    <w:rsid w:val="00274C15"/>
    <w:rsid w:val="00275752"/>
    <w:rsid w:val="00276557"/>
    <w:rsid w:val="00277288"/>
    <w:rsid w:val="002772C6"/>
    <w:rsid w:val="00277661"/>
    <w:rsid w:val="00277B40"/>
    <w:rsid w:val="00277CAA"/>
    <w:rsid w:val="002803CE"/>
    <w:rsid w:val="002808B5"/>
    <w:rsid w:val="00280D6C"/>
    <w:rsid w:val="0028184F"/>
    <w:rsid w:val="00281915"/>
    <w:rsid w:val="00281DC3"/>
    <w:rsid w:val="00282799"/>
    <w:rsid w:val="002827A8"/>
    <w:rsid w:val="00282B22"/>
    <w:rsid w:val="00282BDC"/>
    <w:rsid w:val="00282FCC"/>
    <w:rsid w:val="00283088"/>
    <w:rsid w:val="00283530"/>
    <w:rsid w:val="00283663"/>
    <w:rsid w:val="002839D5"/>
    <w:rsid w:val="00283A28"/>
    <w:rsid w:val="002842DD"/>
    <w:rsid w:val="0028492A"/>
    <w:rsid w:val="00285196"/>
    <w:rsid w:val="00285EC6"/>
    <w:rsid w:val="00286D8A"/>
    <w:rsid w:val="0028762B"/>
    <w:rsid w:val="00287AE8"/>
    <w:rsid w:val="0029032A"/>
    <w:rsid w:val="00290C99"/>
    <w:rsid w:val="00291000"/>
    <w:rsid w:val="002916E2"/>
    <w:rsid w:val="002924E4"/>
    <w:rsid w:val="002925B1"/>
    <w:rsid w:val="002929A3"/>
    <w:rsid w:val="00292C46"/>
    <w:rsid w:val="002974BE"/>
    <w:rsid w:val="0029763D"/>
    <w:rsid w:val="00297FDB"/>
    <w:rsid w:val="002A034E"/>
    <w:rsid w:val="002A1A84"/>
    <w:rsid w:val="002A2B9B"/>
    <w:rsid w:val="002A2CD7"/>
    <w:rsid w:val="002A2FC7"/>
    <w:rsid w:val="002A342E"/>
    <w:rsid w:val="002A3C59"/>
    <w:rsid w:val="002A40B7"/>
    <w:rsid w:val="002A456D"/>
    <w:rsid w:val="002A508A"/>
    <w:rsid w:val="002A5151"/>
    <w:rsid w:val="002A55CC"/>
    <w:rsid w:val="002A5976"/>
    <w:rsid w:val="002A7189"/>
    <w:rsid w:val="002A7657"/>
    <w:rsid w:val="002A777A"/>
    <w:rsid w:val="002B0B3C"/>
    <w:rsid w:val="002B18CC"/>
    <w:rsid w:val="002B20BF"/>
    <w:rsid w:val="002B2FDD"/>
    <w:rsid w:val="002B302A"/>
    <w:rsid w:val="002B4B38"/>
    <w:rsid w:val="002B4EA0"/>
    <w:rsid w:val="002B5904"/>
    <w:rsid w:val="002B5E05"/>
    <w:rsid w:val="002B6193"/>
    <w:rsid w:val="002B6E78"/>
    <w:rsid w:val="002B74CA"/>
    <w:rsid w:val="002B75B9"/>
    <w:rsid w:val="002B7F2D"/>
    <w:rsid w:val="002C029A"/>
    <w:rsid w:val="002C102C"/>
    <w:rsid w:val="002C10D3"/>
    <w:rsid w:val="002C13E7"/>
    <w:rsid w:val="002C1BC0"/>
    <w:rsid w:val="002C21BF"/>
    <w:rsid w:val="002C237E"/>
    <w:rsid w:val="002C2AC7"/>
    <w:rsid w:val="002C427E"/>
    <w:rsid w:val="002C429F"/>
    <w:rsid w:val="002C4324"/>
    <w:rsid w:val="002C4AB7"/>
    <w:rsid w:val="002C4B04"/>
    <w:rsid w:val="002C4D72"/>
    <w:rsid w:val="002C50F6"/>
    <w:rsid w:val="002C5186"/>
    <w:rsid w:val="002C5203"/>
    <w:rsid w:val="002C561D"/>
    <w:rsid w:val="002C68BD"/>
    <w:rsid w:val="002C699C"/>
    <w:rsid w:val="002C7530"/>
    <w:rsid w:val="002C790E"/>
    <w:rsid w:val="002D00E6"/>
    <w:rsid w:val="002D0204"/>
    <w:rsid w:val="002D0545"/>
    <w:rsid w:val="002D0666"/>
    <w:rsid w:val="002D09AF"/>
    <w:rsid w:val="002D0C28"/>
    <w:rsid w:val="002D0E18"/>
    <w:rsid w:val="002D0F92"/>
    <w:rsid w:val="002D220F"/>
    <w:rsid w:val="002D35B4"/>
    <w:rsid w:val="002D39D4"/>
    <w:rsid w:val="002D3EB0"/>
    <w:rsid w:val="002D4415"/>
    <w:rsid w:val="002D48CB"/>
    <w:rsid w:val="002D5ECE"/>
    <w:rsid w:val="002D5FD9"/>
    <w:rsid w:val="002D619F"/>
    <w:rsid w:val="002D69D2"/>
    <w:rsid w:val="002D6C08"/>
    <w:rsid w:val="002D6C3B"/>
    <w:rsid w:val="002D7F01"/>
    <w:rsid w:val="002E01C4"/>
    <w:rsid w:val="002E04F5"/>
    <w:rsid w:val="002E06DD"/>
    <w:rsid w:val="002E0713"/>
    <w:rsid w:val="002E0AA1"/>
    <w:rsid w:val="002E0D5A"/>
    <w:rsid w:val="002E16CE"/>
    <w:rsid w:val="002E18D5"/>
    <w:rsid w:val="002E1CF1"/>
    <w:rsid w:val="002E1EFC"/>
    <w:rsid w:val="002E2EDC"/>
    <w:rsid w:val="002E395F"/>
    <w:rsid w:val="002E3BC8"/>
    <w:rsid w:val="002E3C82"/>
    <w:rsid w:val="002E3CE7"/>
    <w:rsid w:val="002E454E"/>
    <w:rsid w:val="002E543C"/>
    <w:rsid w:val="002E5915"/>
    <w:rsid w:val="002E5F61"/>
    <w:rsid w:val="002E6BCB"/>
    <w:rsid w:val="002E7CA1"/>
    <w:rsid w:val="002F14B2"/>
    <w:rsid w:val="002F1877"/>
    <w:rsid w:val="002F19FD"/>
    <w:rsid w:val="002F1EA9"/>
    <w:rsid w:val="002F22B1"/>
    <w:rsid w:val="002F2A7D"/>
    <w:rsid w:val="002F309B"/>
    <w:rsid w:val="002F3615"/>
    <w:rsid w:val="002F3ADC"/>
    <w:rsid w:val="002F3F0B"/>
    <w:rsid w:val="002F411B"/>
    <w:rsid w:val="002F48B4"/>
    <w:rsid w:val="002F4C12"/>
    <w:rsid w:val="002F4CFB"/>
    <w:rsid w:val="002F57BE"/>
    <w:rsid w:val="002F5847"/>
    <w:rsid w:val="002F5C7A"/>
    <w:rsid w:val="002F617A"/>
    <w:rsid w:val="002F6697"/>
    <w:rsid w:val="002F73D7"/>
    <w:rsid w:val="002F79DB"/>
    <w:rsid w:val="002F7C65"/>
    <w:rsid w:val="0030007F"/>
    <w:rsid w:val="00300230"/>
    <w:rsid w:val="00300DAE"/>
    <w:rsid w:val="0030149F"/>
    <w:rsid w:val="00301A7C"/>
    <w:rsid w:val="00301C1F"/>
    <w:rsid w:val="0030253A"/>
    <w:rsid w:val="00305CB2"/>
    <w:rsid w:val="0030611B"/>
    <w:rsid w:val="00306AB7"/>
    <w:rsid w:val="00306EE3"/>
    <w:rsid w:val="00307A45"/>
    <w:rsid w:val="00307B40"/>
    <w:rsid w:val="00307B97"/>
    <w:rsid w:val="00310067"/>
    <w:rsid w:val="003119BE"/>
    <w:rsid w:val="00311B7F"/>
    <w:rsid w:val="00311C69"/>
    <w:rsid w:val="00312DA2"/>
    <w:rsid w:val="0031347A"/>
    <w:rsid w:val="0031435D"/>
    <w:rsid w:val="00315A1F"/>
    <w:rsid w:val="00317279"/>
    <w:rsid w:val="00317826"/>
    <w:rsid w:val="003179CC"/>
    <w:rsid w:val="003206B8"/>
    <w:rsid w:val="003211C6"/>
    <w:rsid w:val="00321BF2"/>
    <w:rsid w:val="00322299"/>
    <w:rsid w:val="003235E9"/>
    <w:rsid w:val="003241E2"/>
    <w:rsid w:val="00325D3C"/>
    <w:rsid w:val="00326482"/>
    <w:rsid w:val="0032686E"/>
    <w:rsid w:val="00326B2A"/>
    <w:rsid w:val="00326BC8"/>
    <w:rsid w:val="0032701E"/>
    <w:rsid w:val="003271F0"/>
    <w:rsid w:val="003276F4"/>
    <w:rsid w:val="00327898"/>
    <w:rsid w:val="003279CE"/>
    <w:rsid w:val="003300B6"/>
    <w:rsid w:val="00330671"/>
    <w:rsid w:val="003324BB"/>
    <w:rsid w:val="00332538"/>
    <w:rsid w:val="00332A21"/>
    <w:rsid w:val="00332D00"/>
    <w:rsid w:val="00333407"/>
    <w:rsid w:val="00333594"/>
    <w:rsid w:val="00333D97"/>
    <w:rsid w:val="003340D4"/>
    <w:rsid w:val="00334911"/>
    <w:rsid w:val="00335368"/>
    <w:rsid w:val="00335804"/>
    <w:rsid w:val="00335886"/>
    <w:rsid w:val="00335980"/>
    <w:rsid w:val="00337385"/>
    <w:rsid w:val="0033788A"/>
    <w:rsid w:val="00337CA3"/>
    <w:rsid w:val="00340224"/>
    <w:rsid w:val="003403B7"/>
    <w:rsid w:val="003411AF"/>
    <w:rsid w:val="003412B3"/>
    <w:rsid w:val="00341A61"/>
    <w:rsid w:val="00341EF1"/>
    <w:rsid w:val="003423A6"/>
    <w:rsid w:val="00342584"/>
    <w:rsid w:val="003438BF"/>
    <w:rsid w:val="003439A9"/>
    <w:rsid w:val="00343D53"/>
    <w:rsid w:val="00343EA1"/>
    <w:rsid w:val="00344420"/>
    <w:rsid w:val="00344465"/>
    <w:rsid w:val="00344FC0"/>
    <w:rsid w:val="00345A2C"/>
    <w:rsid w:val="00345FB6"/>
    <w:rsid w:val="0034602F"/>
    <w:rsid w:val="0034691D"/>
    <w:rsid w:val="00347C9C"/>
    <w:rsid w:val="00347DB9"/>
    <w:rsid w:val="003508C2"/>
    <w:rsid w:val="003508E4"/>
    <w:rsid w:val="00350B0C"/>
    <w:rsid w:val="00350FE5"/>
    <w:rsid w:val="00351427"/>
    <w:rsid w:val="0035172E"/>
    <w:rsid w:val="00351DAE"/>
    <w:rsid w:val="00351F9D"/>
    <w:rsid w:val="003524AD"/>
    <w:rsid w:val="00352532"/>
    <w:rsid w:val="00352594"/>
    <w:rsid w:val="00352E98"/>
    <w:rsid w:val="0035310B"/>
    <w:rsid w:val="00353275"/>
    <w:rsid w:val="00353C04"/>
    <w:rsid w:val="00353E48"/>
    <w:rsid w:val="00354202"/>
    <w:rsid w:val="00355441"/>
    <w:rsid w:val="00355B04"/>
    <w:rsid w:val="00355FBA"/>
    <w:rsid w:val="003561A5"/>
    <w:rsid w:val="003568E0"/>
    <w:rsid w:val="00357B0E"/>
    <w:rsid w:val="00360121"/>
    <w:rsid w:val="003601D3"/>
    <w:rsid w:val="003609F6"/>
    <w:rsid w:val="00360EE2"/>
    <w:rsid w:val="00361022"/>
    <w:rsid w:val="00361109"/>
    <w:rsid w:val="00361754"/>
    <w:rsid w:val="003617E2"/>
    <w:rsid w:val="00361B39"/>
    <w:rsid w:val="00361B7B"/>
    <w:rsid w:val="00361C64"/>
    <w:rsid w:val="00361D24"/>
    <w:rsid w:val="0036212B"/>
    <w:rsid w:val="00362C60"/>
    <w:rsid w:val="00362F54"/>
    <w:rsid w:val="00362FD1"/>
    <w:rsid w:val="00363089"/>
    <w:rsid w:val="0036422A"/>
    <w:rsid w:val="00365485"/>
    <w:rsid w:val="00365592"/>
    <w:rsid w:val="00365FF5"/>
    <w:rsid w:val="003661FA"/>
    <w:rsid w:val="0036635E"/>
    <w:rsid w:val="00366F35"/>
    <w:rsid w:val="00367A05"/>
    <w:rsid w:val="00367A68"/>
    <w:rsid w:val="00367BC0"/>
    <w:rsid w:val="00367E8B"/>
    <w:rsid w:val="00370451"/>
    <w:rsid w:val="00370AF3"/>
    <w:rsid w:val="00370DB9"/>
    <w:rsid w:val="00371ECD"/>
    <w:rsid w:val="00372BAF"/>
    <w:rsid w:val="00373C0C"/>
    <w:rsid w:val="003745CA"/>
    <w:rsid w:val="003765E7"/>
    <w:rsid w:val="00376BFC"/>
    <w:rsid w:val="0037714E"/>
    <w:rsid w:val="003777C5"/>
    <w:rsid w:val="00377F8F"/>
    <w:rsid w:val="00381D77"/>
    <w:rsid w:val="003820B2"/>
    <w:rsid w:val="003822FD"/>
    <w:rsid w:val="0038230E"/>
    <w:rsid w:val="0038368C"/>
    <w:rsid w:val="00383816"/>
    <w:rsid w:val="00383EEE"/>
    <w:rsid w:val="00384AB7"/>
    <w:rsid w:val="00386882"/>
    <w:rsid w:val="00386CA1"/>
    <w:rsid w:val="003870B2"/>
    <w:rsid w:val="00387A05"/>
    <w:rsid w:val="00387D89"/>
    <w:rsid w:val="00387DDD"/>
    <w:rsid w:val="00387F35"/>
    <w:rsid w:val="003901C5"/>
    <w:rsid w:val="003903A4"/>
    <w:rsid w:val="003903B9"/>
    <w:rsid w:val="00390730"/>
    <w:rsid w:val="0039103A"/>
    <w:rsid w:val="00391227"/>
    <w:rsid w:val="00391CB9"/>
    <w:rsid w:val="003922A5"/>
    <w:rsid w:val="00392E12"/>
    <w:rsid w:val="00393D44"/>
    <w:rsid w:val="00393E63"/>
    <w:rsid w:val="003942E6"/>
    <w:rsid w:val="00395159"/>
    <w:rsid w:val="0039532A"/>
    <w:rsid w:val="00395554"/>
    <w:rsid w:val="003955EF"/>
    <w:rsid w:val="003956FB"/>
    <w:rsid w:val="00395DD6"/>
    <w:rsid w:val="00396200"/>
    <w:rsid w:val="0039677B"/>
    <w:rsid w:val="00396A6A"/>
    <w:rsid w:val="0039756F"/>
    <w:rsid w:val="00397609"/>
    <w:rsid w:val="003A00C7"/>
    <w:rsid w:val="003A030D"/>
    <w:rsid w:val="003A05E1"/>
    <w:rsid w:val="003A06B4"/>
    <w:rsid w:val="003A0776"/>
    <w:rsid w:val="003A0D50"/>
    <w:rsid w:val="003A1BF3"/>
    <w:rsid w:val="003A3404"/>
    <w:rsid w:val="003A3479"/>
    <w:rsid w:val="003A351C"/>
    <w:rsid w:val="003A36E1"/>
    <w:rsid w:val="003A3ADF"/>
    <w:rsid w:val="003A3BF0"/>
    <w:rsid w:val="003A3F3C"/>
    <w:rsid w:val="003A3FC6"/>
    <w:rsid w:val="003A46CA"/>
    <w:rsid w:val="003A4D5A"/>
    <w:rsid w:val="003A6100"/>
    <w:rsid w:val="003A7114"/>
    <w:rsid w:val="003A7171"/>
    <w:rsid w:val="003A7302"/>
    <w:rsid w:val="003B05EF"/>
    <w:rsid w:val="003B0800"/>
    <w:rsid w:val="003B09B7"/>
    <w:rsid w:val="003B0F87"/>
    <w:rsid w:val="003B1882"/>
    <w:rsid w:val="003B1D61"/>
    <w:rsid w:val="003B35BF"/>
    <w:rsid w:val="003B48FD"/>
    <w:rsid w:val="003B49C2"/>
    <w:rsid w:val="003B56C8"/>
    <w:rsid w:val="003B5822"/>
    <w:rsid w:val="003B7005"/>
    <w:rsid w:val="003B7997"/>
    <w:rsid w:val="003B7D46"/>
    <w:rsid w:val="003B7F44"/>
    <w:rsid w:val="003C08D6"/>
    <w:rsid w:val="003C1FFF"/>
    <w:rsid w:val="003C21A3"/>
    <w:rsid w:val="003C308E"/>
    <w:rsid w:val="003C3333"/>
    <w:rsid w:val="003C3B80"/>
    <w:rsid w:val="003C3FB1"/>
    <w:rsid w:val="003C3FDA"/>
    <w:rsid w:val="003C4530"/>
    <w:rsid w:val="003C4CAD"/>
    <w:rsid w:val="003C4D57"/>
    <w:rsid w:val="003C57AE"/>
    <w:rsid w:val="003C590B"/>
    <w:rsid w:val="003C59A4"/>
    <w:rsid w:val="003C5C3A"/>
    <w:rsid w:val="003C6595"/>
    <w:rsid w:val="003C69E1"/>
    <w:rsid w:val="003C72FD"/>
    <w:rsid w:val="003C797E"/>
    <w:rsid w:val="003D0919"/>
    <w:rsid w:val="003D11E5"/>
    <w:rsid w:val="003D1F27"/>
    <w:rsid w:val="003D210D"/>
    <w:rsid w:val="003D2CCD"/>
    <w:rsid w:val="003D37FE"/>
    <w:rsid w:val="003D4527"/>
    <w:rsid w:val="003D4638"/>
    <w:rsid w:val="003D49B2"/>
    <w:rsid w:val="003D4C1E"/>
    <w:rsid w:val="003D4CDA"/>
    <w:rsid w:val="003D58B6"/>
    <w:rsid w:val="003D5CE1"/>
    <w:rsid w:val="003D659F"/>
    <w:rsid w:val="003D6A0B"/>
    <w:rsid w:val="003D721F"/>
    <w:rsid w:val="003D798E"/>
    <w:rsid w:val="003D7D16"/>
    <w:rsid w:val="003D7DB5"/>
    <w:rsid w:val="003E011A"/>
    <w:rsid w:val="003E0558"/>
    <w:rsid w:val="003E0BDB"/>
    <w:rsid w:val="003E1A53"/>
    <w:rsid w:val="003E1FC2"/>
    <w:rsid w:val="003E2922"/>
    <w:rsid w:val="003E2F76"/>
    <w:rsid w:val="003E3786"/>
    <w:rsid w:val="003E3E65"/>
    <w:rsid w:val="003E45E9"/>
    <w:rsid w:val="003E492E"/>
    <w:rsid w:val="003E4EE4"/>
    <w:rsid w:val="003E50A9"/>
    <w:rsid w:val="003E5B93"/>
    <w:rsid w:val="003E5DB5"/>
    <w:rsid w:val="003E5EA8"/>
    <w:rsid w:val="003E612D"/>
    <w:rsid w:val="003E70A9"/>
    <w:rsid w:val="003E7D7E"/>
    <w:rsid w:val="003E7DF2"/>
    <w:rsid w:val="003F0DB2"/>
    <w:rsid w:val="003F13CB"/>
    <w:rsid w:val="003F13F8"/>
    <w:rsid w:val="003F1485"/>
    <w:rsid w:val="003F16C5"/>
    <w:rsid w:val="003F1A9F"/>
    <w:rsid w:val="003F255F"/>
    <w:rsid w:val="003F2C90"/>
    <w:rsid w:val="003F36B4"/>
    <w:rsid w:val="003F41A3"/>
    <w:rsid w:val="003F4241"/>
    <w:rsid w:val="003F4525"/>
    <w:rsid w:val="003F4DED"/>
    <w:rsid w:val="003F519F"/>
    <w:rsid w:val="003F58C1"/>
    <w:rsid w:val="003F5CD9"/>
    <w:rsid w:val="003F5D52"/>
    <w:rsid w:val="003F60CE"/>
    <w:rsid w:val="003F6212"/>
    <w:rsid w:val="003F6996"/>
    <w:rsid w:val="003F6B3F"/>
    <w:rsid w:val="004000CD"/>
    <w:rsid w:val="0040032F"/>
    <w:rsid w:val="00400842"/>
    <w:rsid w:val="00400DBE"/>
    <w:rsid w:val="00400E80"/>
    <w:rsid w:val="0040115C"/>
    <w:rsid w:val="0040143A"/>
    <w:rsid w:val="00401612"/>
    <w:rsid w:val="004018BB"/>
    <w:rsid w:val="00401BA4"/>
    <w:rsid w:val="004022B5"/>
    <w:rsid w:val="00402ED7"/>
    <w:rsid w:val="004033F8"/>
    <w:rsid w:val="00403945"/>
    <w:rsid w:val="00403A7E"/>
    <w:rsid w:val="0040407C"/>
    <w:rsid w:val="00404A13"/>
    <w:rsid w:val="0040516F"/>
    <w:rsid w:val="00405779"/>
    <w:rsid w:val="00405D8B"/>
    <w:rsid w:val="00406E25"/>
    <w:rsid w:val="004070BB"/>
    <w:rsid w:val="004073EA"/>
    <w:rsid w:val="00407A4A"/>
    <w:rsid w:val="004100A2"/>
    <w:rsid w:val="00410856"/>
    <w:rsid w:val="004108D5"/>
    <w:rsid w:val="00410BD5"/>
    <w:rsid w:val="0041198D"/>
    <w:rsid w:val="00411DAF"/>
    <w:rsid w:val="00411E9E"/>
    <w:rsid w:val="00412239"/>
    <w:rsid w:val="00412DBE"/>
    <w:rsid w:val="0041386E"/>
    <w:rsid w:val="00413A22"/>
    <w:rsid w:val="004147A0"/>
    <w:rsid w:val="00414C64"/>
    <w:rsid w:val="00414CB7"/>
    <w:rsid w:val="004152F1"/>
    <w:rsid w:val="00416092"/>
    <w:rsid w:val="004161B9"/>
    <w:rsid w:val="004161C7"/>
    <w:rsid w:val="004165E4"/>
    <w:rsid w:val="0041664A"/>
    <w:rsid w:val="00416E3D"/>
    <w:rsid w:val="00420CFB"/>
    <w:rsid w:val="00421322"/>
    <w:rsid w:val="00422F56"/>
    <w:rsid w:val="0042396E"/>
    <w:rsid w:val="004243B5"/>
    <w:rsid w:val="0042543E"/>
    <w:rsid w:val="004255E2"/>
    <w:rsid w:val="004258E9"/>
    <w:rsid w:val="00425960"/>
    <w:rsid w:val="00425A8E"/>
    <w:rsid w:val="0042608E"/>
    <w:rsid w:val="00426112"/>
    <w:rsid w:val="004266F4"/>
    <w:rsid w:val="004277F6"/>
    <w:rsid w:val="004279A4"/>
    <w:rsid w:val="00427F38"/>
    <w:rsid w:val="00430277"/>
    <w:rsid w:val="0043130C"/>
    <w:rsid w:val="004315EF"/>
    <w:rsid w:val="004318A1"/>
    <w:rsid w:val="00431F9F"/>
    <w:rsid w:val="00432DE8"/>
    <w:rsid w:val="0043322E"/>
    <w:rsid w:val="004333DD"/>
    <w:rsid w:val="004333F0"/>
    <w:rsid w:val="004340B1"/>
    <w:rsid w:val="00436816"/>
    <w:rsid w:val="00436861"/>
    <w:rsid w:val="00436889"/>
    <w:rsid w:val="00436D7B"/>
    <w:rsid w:val="00436E2E"/>
    <w:rsid w:val="004374F6"/>
    <w:rsid w:val="004375B8"/>
    <w:rsid w:val="00437E8C"/>
    <w:rsid w:val="00440320"/>
    <w:rsid w:val="00440447"/>
    <w:rsid w:val="004407A2"/>
    <w:rsid w:val="00440892"/>
    <w:rsid w:val="00440C21"/>
    <w:rsid w:val="00441162"/>
    <w:rsid w:val="00441F08"/>
    <w:rsid w:val="00442870"/>
    <w:rsid w:val="00442E1A"/>
    <w:rsid w:val="004437F2"/>
    <w:rsid w:val="00443E7C"/>
    <w:rsid w:val="0044413A"/>
    <w:rsid w:val="004442DF"/>
    <w:rsid w:val="00445508"/>
    <w:rsid w:val="0044563F"/>
    <w:rsid w:val="004456B5"/>
    <w:rsid w:val="00446815"/>
    <w:rsid w:val="00446936"/>
    <w:rsid w:val="00446FBB"/>
    <w:rsid w:val="00447AAF"/>
    <w:rsid w:val="00447D33"/>
    <w:rsid w:val="004500FA"/>
    <w:rsid w:val="00451190"/>
    <w:rsid w:val="00452328"/>
    <w:rsid w:val="00452538"/>
    <w:rsid w:val="00452883"/>
    <w:rsid w:val="00452A4D"/>
    <w:rsid w:val="0045318B"/>
    <w:rsid w:val="0045359F"/>
    <w:rsid w:val="00453A3F"/>
    <w:rsid w:val="004540E4"/>
    <w:rsid w:val="0045441A"/>
    <w:rsid w:val="00454C05"/>
    <w:rsid w:val="00454EF3"/>
    <w:rsid w:val="00455836"/>
    <w:rsid w:val="0045584D"/>
    <w:rsid w:val="00455E76"/>
    <w:rsid w:val="00456F4C"/>
    <w:rsid w:val="004573EC"/>
    <w:rsid w:val="00457A43"/>
    <w:rsid w:val="00457E3D"/>
    <w:rsid w:val="00457F7F"/>
    <w:rsid w:val="00460B4E"/>
    <w:rsid w:val="00460E77"/>
    <w:rsid w:val="00461217"/>
    <w:rsid w:val="00461445"/>
    <w:rsid w:val="00461555"/>
    <w:rsid w:val="00461EA6"/>
    <w:rsid w:val="0046259E"/>
    <w:rsid w:val="00463078"/>
    <w:rsid w:val="00463202"/>
    <w:rsid w:val="00463B62"/>
    <w:rsid w:val="00464719"/>
    <w:rsid w:val="00464A2B"/>
    <w:rsid w:val="00467293"/>
    <w:rsid w:val="004703B2"/>
    <w:rsid w:val="004706D0"/>
    <w:rsid w:val="004709CB"/>
    <w:rsid w:val="00470CE0"/>
    <w:rsid w:val="00470E2F"/>
    <w:rsid w:val="00471292"/>
    <w:rsid w:val="00471406"/>
    <w:rsid w:val="00472244"/>
    <w:rsid w:val="0047303B"/>
    <w:rsid w:val="00473F82"/>
    <w:rsid w:val="00474328"/>
    <w:rsid w:val="00474840"/>
    <w:rsid w:val="00475167"/>
    <w:rsid w:val="00475966"/>
    <w:rsid w:val="00475EBD"/>
    <w:rsid w:val="004765C6"/>
    <w:rsid w:val="004766CF"/>
    <w:rsid w:val="00476760"/>
    <w:rsid w:val="0047739C"/>
    <w:rsid w:val="00477477"/>
    <w:rsid w:val="00477636"/>
    <w:rsid w:val="00480167"/>
    <w:rsid w:val="00481BD7"/>
    <w:rsid w:val="00482175"/>
    <w:rsid w:val="0048282D"/>
    <w:rsid w:val="004847F4"/>
    <w:rsid w:val="00484C4C"/>
    <w:rsid w:val="00485371"/>
    <w:rsid w:val="0048567D"/>
    <w:rsid w:val="0048589A"/>
    <w:rsid w:val="00485E60"/>
    <w:rsid w:val="004861FC"/>
    <w:rsid w:val="004867D9"/>
    <w:rsid w:val="00487068"/>
    <w:rsid w:val="004871B2"/>
    <w:rsid w:val="00487A17"/>
    <w:rsid w:val="00487C46"/>
    <w:rsid w:val="00490576"/>
    <w:rsid w:val="00490851"/>
    <w:rsid w:val="00490D56"/>
    <w:rsid w:val="00490EB5"/>
    <w:rsid w:val="0049188D"/>
    <w:rsid w:val="00491B34"/>
    <w:rsid w:val="00492F42"/>
    <w:rsid w:val="0049331A"/>
    <w:rsid w:val="004954A1"/>
    <w:rsid w:val="00495838"/>
    <w:rsid w:val="00495A3C"/>
    <w:rsid w:val="00495ECC"/>
    <w:rsid w:val="0049619C"/>
    <w:rsid w:val="00497954"/>
    <w:rsid w:val="00497C9A"/>
    <w:rsid w:val="00497D27"/>
    <w:rsid w:val="004A1A65"/>
    <w:rsid w:val="004A2068"/>
    <w:rsid w:val="004A2311"/>
    <w:rsid w:val="004A257A"/>
    <w:rsid w:val="004A26BD"/>
    <w:rsid w:val="004A2FCF"/>
    <w:rsid w:val="004A3CA7"/>
    <w:rsid w:val="004A42CE"/>
    <w:rsid w:val="004A437E"/>
    <w:rsid w:val="004A4EE3"/>
    <w:rsid w:val="004A5ACD"/>
    <w:rsid w:val="004A5BDF"/>
    <w:rsid w:val="004A6B4B"/>
    <w:rsid w:val="004A7312"/>
    <w:rsid w:val="004B084F"/>
    <w:rsid w:val="004B0931"/>
    <w:rsid w:val="004B0F59"/>
    <w:rsid w:val="004B28B6"/>
    <w:rsid w:val="004B2A09"/>
    <w:rsid w:val="004B2E2A"/>
    <w:rsid w:val="004B33D4"/>
    <w:rsid w:val="004B3A6D"/>
    <w:rsid w:val="004B43AE"/>
    <w:rsid w:val="004B4C0A"/>
    <w:rsid w:val="004B5624"/>
    <w:rsid w:val="004B5EDE"/>
    <w:rsid w:val="004B62C0"/>
    <w:rsid w:val="004B7179"/>
    <w:rsid w:val="004B767C"/>
    <w:rsid w:val="004B7CE6"/>
    <w:rsid w:val="004C0325"/>
    <w:rsid w:val="004C04D5"/>
    <w:rsid w:val="004C05C5"/>
    <w:rsid w:val="004C09FC"/>
    <w:rsid w:val="004C0C31"/>
    <w:rsid w:val="004C0C68"/>
    <w:rsid w:val="004C1064"/>
    <w:rsid w:val="004C1154"/>
    <w:rsid w:val="004C15B9"/>
    <w:rsid w:val="004C21C5"/>
    <w:rsid w:val="004C2644"/>
    <w:rsid w:val="004C2DD6"/>
    <w:rsid w:val="004C33AC"/>
    <w:rsid w:val="004C36C0"/>
    <w:rsid w:val="004C37B8"/>
    <w:rsid w:val="004C4EB3"/>
    <w:rsid w:val="004C51E7"/>
    <w:rsid w:val="004C529B"/>
    <w:rsid w:val="004C52CB"/>
    <w:rsid w:val="004C5C86"/>
    <w:rsid w:val="004C6D2C"/>
    <w:rsid w:val="004C7B55"/>
    <w:rsid w:val="004C7C56"/>
    <w:rsid w:val="004D0477"/>
    <w:rsid w:val="004D09ED"/>
    <w:rsid w:val="004D0A67"/>
    <w:rsid w:val="004D0C50"/>
    <w:rsid w:val="004D2883"/>
    <w:rsid w:val="004D28BB"/>
    <w:rsid w:val="004D332A"/>
    <w:rsid w:val="004D34F0"/>
    <w:rsid w:val="004D3C14"/>
    <w:rsid w:val="004D48D2"/>
    <w:rsid w:val="004D48F1"/>
    <w:rsid w:val="004D53BA"/>
    <w:rsid w:val="004D5CAA"/>
    <w:rsid w:val="004D5F6E"/>
    <w:rsid w:val="004D6B15"/>
    <w:rsid w:val="004D6BE0"/>
    <w:rsid w:val="004D6EE4"/>
    <w:rsid w:val="004D7F29"/>
    <w:rsid w:val="004E0A7C"/>
    <w:rsid w:val="004E1AF6"/>
    <w:rsid w:val="004E21D9"/>
    <w:rsid w:val="004E25AF"/>
    <w:rsid w:val="004E25C6"/>
    <w:rsid w:val="004E283B"/>
    <w:rsid w:val="004E2A18"/>
    <w:rsid w:val="004E41BA"/>
    <w:rsid w:val="004E426F"/>
    <w:rsid w:val="004E4C46"/>
    <w:rsid w:val="004E4EEB"/>
    <w:rsid w:val="004E5B7B"/>
    <w:rsid w:val="004E5DBF"/>
    <w:rsid w:val="004E6F01"/>
    <w:rsid w:val="004E7CE2"/>
    <w:rsid w:val="004E7FC0"/>
    <w:rsid w:val="004F0221"/>
    <w:rsid w:val="004F0E45"/>
    <w:rsid w:val="004F1CEB"/>
    <w:rsid w:val="004F24F1"/>
    <w:rsid w:val="004F27A4"/>
    <w:rsid w:val="004F3197"/>
    <w:rsid w:val="004F325F"/>
    <w:rsid w:val="004F32DF"/>
    <w:rsid w:val="004F3818"/>
    <w:rsid w:val="004F4107"/>
    <w:rsid w:val="004F473C"/>
    <w:rsid w:val="004F4B5F"/>
    <w:rsid w:val="004F4DC5"/>
    <w:rsid w:val="004F517E"/>
    <w:rsid w:val="004F594F"/>
    <w:rsid w:val="004F5BC7"/>
    <w:rsid w:val="004F6686"/>
    <w:rsid w:val="004F67FB"/>
    <w:rsid w:val="004F6F7C"/>
    <w:rsid w:val="004F770D"/>
    <w:rsid w:val="004F78C4"/>
    <w:rsid w:val="004F7F19"/>
    <w:rsid w:val="005004B2"/>
    <w:rsid w:val="005009D0"/>
    <w:rsid w:val="00500A40"/>
    <w:rsid w:val="00500F7B"/>
    <w:rsid w:val="005010E3"/>
    <w:rsid w:val="00501479"/>
    <w:rsid w:val="005015DC"/>
    <w:rsid w:val="0050161B"/>
    <w:rsid w:val="005018ED"/>
    <w:rsid w:val="00501A52"/>
    <w:rsid w:val="00501C6A"/>
    <w:rsid w:val="005022C5"/>
    <w:rsid w:val="00502D2E"/>
    <w:rsid w:val="005040D8"/>
    <w:rsid w:val="00504526"/>
    <w:rsid w:val="0050468E"/>
    <w:rsid w:val="005052C2"/>
    <w:rsid w:val="00505A85"/>
    <w:rsid w:val="0050632D"/>
    <w:rsid w:val="00506ACB"/>
    <w:rsid w:val="0050716A"/>
    <w:rsid w:val="005079B2"/>
    <w:rsid w:val="00507D91"/>
    <w:rsid w:val="0051003E"/>
    <w:rsid w:val="00510122"/>
    <w:rsid w:val="005108CD"/>
    <w:rsid w:val="00510A48"/>
    <w:rsid w:val="00510A89"/>
    <w:rsid w:val="00511330"/>
    <w:rsid w:val="00511533"/>
    <w:rsid w:val="00511B45"/>
    <w:rsid w:val="005128F5"/>
    <w:rsid w:val="00512915"/>
    <w:rsid w:val="00512A01"/>
    <w:rsid w:val="00512B41"/>
    <w:rsid w:val="00512D32"/>
    <w:rsid w:val="005130BF"/>
    <w:rsid w:val="005133EC"/>
    <w:rsid w:val="005138DA"/>
    <w:rsid w:val="00513AF2"/>
    <w:rsid w:val="00514BED"/>
    <w:rsid w:val="00514C2B"/>
    <w:rsid w:val="00514C99"/>
    <w:rsid w:val="005152D6"/>
    <w:rsid w:val="005152EC"/>
    <w:rsid w:val="0051541B"/>
    <w:rsid w:val="00515E1B"/>
    <w:rsid w:val="00516272"/>
    <w:rsid w:val="0051687B"/>
    <w:rsid w:val="00516ED9"/>
    <w:rsid w:val="00516F0A"/>
    <w:rsid w:val="00516F3B"/>
    <w:rsid w:val="00517124"/>
    <w:rsid w:val="00517F95"/>
    <w:rsid w:val="00520394"/>
    <w:rsid w:val="00520489"/>
    <w:rsid w:val="00520784"/>
    <w:rsid w:val="00520CD3"/>
    <w:rsid w:val="0052104B"/>
    <w:rsid w:val="00522D89"/>
    <w:rsid w:val="00522EA3"/>
    <w:rsid w:val="0052397C"/>
    <w:rsid w:val="005239A5"/>
    <w:rsid w:val="00523AB6"/>
    <w:rsid w:val="00524C92"/>
    <w:rsid w:val="00524E22"/>
    <w:rsid w:val="005266AE"/>
    <w:rsid w:val="005267AD"/>
    <w:rsid w:val="00526DAF"/>
    <w:rsid w:val="00526E9D"/>
    <w:rsid w:val="005275CF"/>
    <w:rsid w:val="00530430"/>
    <w:rsid w:val="0053045D"/>
    <w:rsid w:val="00530A5B"/>
    <w:rsid w:val="00530C6D"/>
    <w:rsid w:val="0053127A"/>
    <w:rsid w:val="0053165D"/>
    <w:rsid w:val="00532454"/>
    <w:rsid w:val="00532EDD"/>
    <w:rsid w:val="00533317"/>
    <w:rsid w:val="0053510C"/>
    <w:rsid w:val="00535933"/>
    <w:rsid w:val="00536EBA"/>
    <w:rsid w:val="00536F7C"/>
    <w:rsid w:val="0053770B"/>
    <w:rsid w:val="00537F8D"/>
    <w:rsid w:val="0054029C"/>
    <w:rsid w:val="00540354"/>
    <w:rsid w:val="00541240"/>
    <w:rsid w:val="00541F7A"/>
    <w:rsid w:val="005421BB"/>
    <w:rsid w:val="0054227D"/>
    <w:rsid w:val="0054268C"/>
    <w:rsid w:val="0054286A"/>
    <w:rsid w:val="0054288A"/>
    <w:rsid w:val="00542911"/>
    <w:rsid w:val="00543092"/>
    <w:rsid w:val="00543273"/>
    <w:rsid w:val="0054375B"/>
    <w:rsid w:val="00544148"/>
    <w:rsid w:val="00544488"/>
    <w:rsid w:val="005447A0"/>
    <w:rsid w:val="005449F0"/>
    <w:rsid w:val="00544A77"/>
    <w:rsid w:val="00544ECC"/>
    <w:rsid w:val="00545B5D"/>
    <w:rsid w:val="005468CD"/>
    <w:rsid w:val="005503FE"/>
    <w:rsid w:val="005508CB"/>
    <w:rsid w:val="00550E38"/>
    <w:rsid w:val="00551288"/>
    <w:rsid w:val="00551408"/>
    <w:rsid w:val="00551958"/>
    <w:rsid w:val="00552313"/>
    <w:rsid w:val="0055248F"/>
    <w:rsid w:val="00552903"/>
    <w:rsid w:val="0055314B"/>
    <w:rsid w:val="00554089"/>
    <w:rsid w:val="00554552"/>
    <w:rsid w:val="00554681"/>
    <w:rsid w:val="00555FDF"/>
    <w:rsid w:val="005577F9"/>
    <w:rsid w:val="00560502"/>
    <w:rsid w:val="0056095B"/>
    <w:rsid w:val="00560FEB"/>
    <w:rsid w:val="00561379"/>
    <w:rsid w:val="00561AAA"/>
    <w:rsid w:val="00562174"/>
    <w:rsid w:val="00562AE4"/>
    <w:rsid w:val="00562FD9"/>
    <w:rsid w:val="005631DF"/>
    <w:rsid w:val="00563887"/>
    <w:rsid w:val="00563DA5"/>
    <w:rsid w:val="00563ED6"/>
    <w:rsid w:val="0056443E"/>
    <w:rsid w:val="00564982"/>
    <w:rsid w:val="00565648"/>
    <w:rsid w:val="00565D7C"/>
    <w:rsid w:val="00565E4A"/>
    <w:rsid w:val="00566829"/>
    <w:rsid w:val="00567371"/>
    <w:rsid w:val="00567610"/>
    <w:rsid w:val="005703B2"/>
    <w:rsid w:val="0057089A"/>
    <w:rsid w:val="0057097D"/>
    <w:rsid w:val="00570D27"/>
    <w:rsid w:val="00571313"/>
    <w:rsid w:val="00571C73"/>
    <w:rsid w:val="00572194"/>
    <w:rsid w:val="00573276"/>
    <w:rsid w:val="00573AFE"/>
    <w:rsid w:val="00574148"/>
    <w:rsid w:val="005743B5"/>
    <w:rsid w:val="00574713"/>
    <w:rsid w:val="00575063"/>
    <w:rsid w:val="00576226"/>
    <w:rsid w:val="00576820"/>
    <w:rsid w:val="00576C2D"/>
    <w:rsid w:val="005774DC"/>
    <w:rsid w:val="00580230"/>
    <w:rsid w:val="00582234"/>
    <w:rsid w:val="00583A67"/>
    <w:rsid w:val="00583B37"/>
    <w:rsid w:val="00584555"/>
    <w:rsid w:val="0058490B"/>
    <w:rsid w:val="00584A59"/>
    <w:rsid w:val="005850CF"/>
    <w:rsid w:val="005857C5"/>
    <w:rsid w:val="00585B9A"/>
    <w:rsid w:val="005864C4"/>
    <w:rsid w:val="005864FD"/>
    <w:rsid w:val="00586ED1"/>
    <w:rsid w:val="005873B4"/>
    <w:rsid w:val="0058777E"/>
    <w:rsid w:val="005901FD"/>
    <w:rsid w:val="0059060F"/>
    <w:rsid w:val="00590D18"/>
    <w:rsid w:val="00591123"/>
    <w:rsid w:val="00591EA6"/>
    <w:rsid w:val="00592E8C"/>
    <w:rsid w:val="00593590"/>
    <w:rsid w:val="00593F6D"/>
    <w:rsid w:val="005942E0"/>
    <w:rsid w:val="005949E5"/>
    <w:rsid w:val="00594F7B"/>
    <w:rsid w:val="00595F6E"/>
    <w:rsid w:val="0059602C"/>
    <w:rsid w:val="005965D9"/>
    <w:rsid w:val="00596DCF"/>
    <w:rsid w:val="0059724F"/>
    <w:rsid w:val="00597308"/>
    <w:rsid w:val="005974CD"/>
    <w:rsid w:val="00597C4A"/>
    <w:rsid w:val="00597F9B"/>
    <w:rsid w:val="005A0146"/>
    <w:rsid w:val="005A1386"/>
    <w:rsid w:val="005A1C0C"/>
    <w:rsid w:val="005A1EE8"/>
    <w:rsid w:val="005A208F"/>
    <w:rsid w:val="005A2646"/>
    <w:rsid w:val="005A29D2"/>
    <w:rsid w:val="005A2E85"/>
    <w:rsid w:val="005A32C3"/>
    <w:rsid w:val="005A3D45"/>
    <w:rsid w:val="005A414F"/>
    <w:rsid w:val="005A4B37"/>
    <w:rsid w:val="005A4DF6"/>
    <w:rsid w:val="005A4F70"/>
    <w:rsid w:val="005A5D6F"/>
    <w:rsid w:val="005A620A"/>
    <w:rsid w:val="005B016C"/>
    <w:rsid w:val="005B025B"/>
    <w:rsid w:val="005B02DE"/>
    <w:rsid w:val="005B156C"/>
    <w:rsid w:val="005B1957"/>
    <w:rsid w:val="005B2CEF"/>
    <w:rsid w:val="005B3A2D"/>
    <w:rsid w:val="005B4072"/>
    <w:rsid w:val="005B448E"/>
    <w:rsid w:val="005B526E"/>
    <w:rsid w:val="005B535D"/>
    <w:rsid w:val="005B5BF3"/>
    <w:rsid w:val="005B5C49"/>
    <w:rsid w:val="005B6042"/>
    <w:rsid w:val="005B6348"/>
    <w:rsid w:val="005B77DF"/>
    <w:rsid w:val="005B7851"/>
    <w:rsid w:val="005B7B77"/>
    <w:rsid w:val="005C09E2"/>
    <w:rsid w:val="005C0E36"/>
    <w:rsid w:val="005C187F"/>
    <w:rsid w:val="005C199B"/>
    <w:rsid w:val="005C1C0D"/>
    <w:rsid w:val="005C1FC0"/>
    <w:rsid w:val="005C20B0"/>
    <w:rsid w:val="005C266A"/>
    <w:rsid w:val="005C2BAE"/>
    <w:rsid w:val="005C2C55"/>
    <w:rsid w:val="005C2CB1"/>
    <w:rsid w:val="005C3482"/>
    <w:rsid w:val="005C4EFC"/>
    <w:rsid w:val="005C5A08"/>
    <w:rsid w:val="005C63D2"/>
    <w:rsid w:val="005C7352"/>
    <w:rsid w:val="005C744D"/>
    <w:rsid w:val="005C7763"/>
    <w:rsid w:val="005C7A8B"/>
    <w:rsid w:val="005C7F21"/>
    <w:rsid w:val="005D1781"/>
    <w:rsid w:val="005D1B74"/>
    <w:rsid w:val="005D1C63"/>
    <w:rsid w:val="005D20FD"/>
    <w:rsid w:val="005D25A6"/>
    <w:rsid w:val="005D3A02"/>
    <w:rsid w:val="005D472D"/>
    <w:rsid w:val="005D4CF9"/>
    <w:rsid w:val="005D5124"/>
    <w:rsid w:val="005D561E"/>
    <w:rsid w:val="005D56F8"/>
    <w:rsid w:val="005D5C2C"/>
    <w:rsid w:val="005E0B2A"/>
    <w:rsid w:val="005E0F69"/>
    <w:rsid w:val="005E1458"/>
    <w:rsid w:val="005E161C"/>
    <w:rsid w:val="005E1A3D"/>
    <w:rsid w:val="005E1DD8"/>
    <w:rsid w:val="005E2397"/>
    <w:rsid w:val="005E265B"/>
    <w:rsid w:val="005E2BDD"/>
    <w:rsid w:val="005E2D7C"/>
    <w:rsid w:val="005E3412"/>
    <w:rsid w:val="005E38CD"/>
    <w:rsid w:val="005E5622"/>
    <w:rsid w:val="005E5756"/>
    <w:rsid w:val="005E5B0C"/>
    <w:rsid w:val="005E6711"/>
    <w:rsid w:val="005E68C4"/>
    <w:rsid w:val="005E6CBB"/>
    <w:rsid w:val="005E7086"/>
    <w:rsid w:val="005E70B9"/>
    <w:rsid w:val="005E723A"/>
    <w:rsid w:val="005E73FE"/>
    <w:rsid w:val="005E773C"/>
    <w:rsid w:val="005E77F3"/>
    <w:rsid w:val="005E7B1D"/>
    <w:rsid w:val="005F1843"/>
    <w:rsid w:val="005F1AF5"/>
    <w:rsid w:val="005F1B36"/>
    <w:rsid w:val="005F2A69"/>
    <w:rsid w:val="005F2B0D"/>
    <w:rsid w:val="005F2BB8"/>
    <w:rsid w:val="005F3C56"/>
    <w:rsid w:val="005F4018"/>
    <w:rsid w:val="005F409B"/>
    <w:rsid w:val="005F4A83"/>
    <w:rsid w:val="005F551D"/>
    <w:rsid w:val="005F5646"/>
    <w:rsid w:val="005F5E83"/>
    <w:rsid w:val="005F6377"/>
    <w:rsid w:val="005F662B"/>
    <w:rsid w:val="005F7CF1"/>
    <w:rsid w:val="006002E4"/>
    <w:rsid w:val="006004F1"/>
    <w:rsid w:val="00600720"/>
    <w:rsid w:val="00600F66"/>
    <w:rsid w:val="00602A0A"/>
    <w:rsid w:val="00602BEB"/>
    <w:rsid w:val="00602EE5"/>
    <w:rsid w:val="006032DD"/>
    <w:rsid w:val="00603476"/>
    <w:rsid w:val="00603678"/>
    <w:rsid w:val="006036FB"/>
    <w:rsid w:val="00603937"/>
    <w:rsid w:val="00603E09"/>
    <w:rsid w:val="00603F82"/>
    <w:rsid w:val="00604080"/>
    <w:rsid w:val="00604A22"/>
    <w:rsid w:val="00605521"/>
    <w:rsid w:val="00606268"/>
    <w:rsid w:val="00606373"/>
    <w:rsid w:val="006067AC"/>
    <w:rsid w:val="0060753B"/>
    <w:rsid w:val="006102B0"/>
    <w:rsid w:val="0061072F"/>
    <w:rsid w:val="00610EBB"/>
    <w:rsid w:val="00611C66"/>
    <w:rsid w:val="00611E37"/>
    <w:rsid w:val="006122A4"/>
    <w:rsid w:val="00612E9F"/>
    <w:rsid w:val="0061479C"/>
    <w:rsid w:val="0061550E"/>
    <w:rsid w:val="00615523"/>
    <w:rsid w:val="00615B2A"/>
    <w:rsid w:val="00616293"/>
    <w:rsid w:val="00616346"/>
    <w:rsid w:val="0061704D"/>
    <w:rsid w:val="00617473"/>
    <w:rsid w:val="00620003"/>
    <w:rsid w:val="00620533"/>
    <w:rsid w:val="00620B4D"/>
    <w:rsid w:val="00621076"/>
    <w:rsid w:val="006215F9"/>
    <w:rsid w:val="00621B45"/>
    <w:rsid w:val="00621DBB"/>
    <w:rsid w:val="00623145"/>
    <w:rsid w:val="00625124"/>
    <w:rsid w:val="006258EF"/>
    <w:rsid w:val="006260ED"/>
    <w:rsid w:val="006262DC"/>
    <w:rsid w:val="006263B9"/>
    <w:rsid w:val="006265E6"/>
    <w:rsid w:val="0062720D"/>
    <w:rsid w:val="00627614"/>
    <w:rsid w:val="006301DD"/>
    <w:rsid w:val="00631CCA"/>
    <w:rsid w:val="00631D99"/>
    <w:rsid w:val="00631E64"/>
    <w:rsid w:val="0063233B"/>
    <w:rsid w:val="006324E6"/>
    <w:rsid w:val="00632551"/>
    <w:rsid w:val="00632839"/>
    <w:rsid w:val="00633345"/>
    <w:rsid w:val="006335C0"/>
    <w:rsid w:val="00635231"/>
    <w:rsid w:val="006363E1"/>
    <w:rsid w:val="006365A1"/>
    <w:rsid w:val="0063670F"/>
    <w:rsid w:val="006369E6"/>
    <w:rsid w:val="00637467"/>
    <w:rsid w:val="00637790"/>
    <w:rsid w:val="006402D6"/>
    <w:rsid w:val="0064196E"/>
    <w:rsid w:val="00642307"/>
    <w:rsid w:val="00642BB8"/>
    <w:rsid w:val="00643BCD"/>
    <w:rsid w:val="00644693"/>
    <w:rsid w:val="00645951"/>
    <w:rsid w:val="00646FCE"/>
    <w:rsid w:val="00647786"/>
    <w:rsid w:val="00650682"/>
    <w:rsid w:val="006519E8"/>
    <w:rsid w:val="00652755"/>
    <w:rsid w:val="0065286D"/>
    <w:rsid w:val="006531ED"/>
    <w:rsid w:val="00653788"/>
    <w:rsid w:val="00653EF6"/>
    <w:rsid w:val="0065403A"/>
    <w:rsid w:val="006543F8"/>
    <w:rsid w:val="00654687"/>
    <w:rsid w:val="00655302"/>
    <w:rsid w:val="00656037"/>
    <w:rsid w:val="0065619C"/>
    <w:rsid w:val="00656981"/>
    <w:rsid w:val="00656A15"/>
    <w:rsid w:val="00656CE6"/>
    <w:rsid w:val="006577A4"/>
    <w:rsid w:val="00660271"/>
    <w:rsid w:val="00660E56"/>
    <w:rsid w:val="00661007"/>
    <w:rsid w:val="006611B9"/>
    <w:rsid w:val="00662501"/>
    <w:rsid w:val="00663001"/>
    <w:rsid w:val="00663684"/>
    <w:rsid w:val="00663709"/>
    <w:rsid w:val="00664E53"/>
    <w:rsid w:val="00664E69"/>
    <w:rsid w:val="0066518A"/>
    <w:rsid w:val="00665931"/>
    <w:rsid w:val="00666316"/>
    <w:rsid w:val="006663B4"/>
    <w:rsid w:val="00666A44"/>
    <w:rsid w:val="00667000"/>
    <w:rsid w:val="0066703E"/>
    <w:rsid w:val="0066724D"/>
    <w:rsid w:val="006672FF"/>
    <w:rsid w:val="0066755C"/>
    <w:rsid w:val="00667906"/>
    <w:rsid w:val="00667BCF"/>
    <w:rsid w:val="00670506"/>
    <w:rsid w:val="0067066F"/>
    <w:rsid w:val="00670AE9"/>
    <w:rsid w:val="00670EA2"/>
    <w:rsid w:val="00671267"/>
    <w:rsid w:val="00671568"/>
    <w:rsid w:val="00671B87"/>
    <w:rsid w:val="00671BCC"/>
    <w:rsid w:val="00671DDE"/>
    <w:rsid w:val="00674CE5"/>
    <w:rsid w:val="00674D6A"/>
    <w:rsid w:val="00676810"/>
    <w:rsid w:val="00676ADD"/>
    <w:rsid w:val="00676D00"/>
    <w:rsid w:val="00677661"/>
    <w:rsid w:val="00677D76"/>
    <w:rsid w:val="00680BDE"/>
    <w:rsid w:val="006820A6"/>
    <w:rsid w:val="0068227B"/>
    <w:rsid w:val="00682689"/>
    <w:rsid w:val="00683B90"/>
    <w:rsid w:val="006840F4"/>
    <w:rsid w:val="00684210"/>
    <w:rsid w:val="00684EB8"/>
    <w:rsid w:val="00685650"/>
    <w:rsid w:val="00685D67"/>
    <w:rsid w:val="00686730"/>
    <w:rsid w:val="0068674E"/>
    <w:rsid w:val="00686775"/>
    <w:rsid w:val="00686B49"/>
    <w:rsid w:val="0068709F"/>
    <w:rsid w:val="00687A56"/>
    <w:rsid w:val="00690D25"/>
    <w:rsid w:val="00691548"/>
    <w:rsid w:val="0069187E"/>
    <w:rsid w:val="00692FAC"/>
    <w:rsid w:val="006933F6"/>
    <w:rsid w:val="006959FE"/>
    <w:rsid w:val="00695ACB"/>
    <w:rsid w:val="006962E1"/>
    <w:rsid w:val="0069641E"/>
    <w:rsid w:val="006966AF"/>
    <w:rsid w:val="00697243"/>
    <w:rsid w:val="0069727A"/>
    <w:rsid w:val="00697847"/>
    <w:rsid w:val="00697926"/>
    <w:rsid w:val="006A048B"/>
    <w:rsid w:val="006A0DAE"/>
    <w:rsid w:val="006A104E"/>
    <w:rsid w:val="006A19B4"/>
    <w:rsid w:val="006A1CD7"/>
    <w:rsid w:val="006A1E27"/>
    <w:rsid w:val="006A1E80"/>
    <w:rsid w:val="006A2249"/>
    <w:rsid w:val="006A2729"/>
    <w:rsid w:val="006A28C2"/>
    <w:rsid w:val="006A2D33"/>
    <w:rsid w:val="006A3011"/>
    <w:rsid w:val="006A3691"/>
    <w:rsid w:val="006A38D1"/>
    <w:rsid w:val="006A3E58"/>
    <w:rsid w:val="006A5BF4"/>
    <w:rsid w:val="006A6E4A"/>
    <w:rsid w:val="006B0F1E"/>
    <w:rsid w:val="006B113C"/>
    <w:rsid w:val="006B2831"/>
    <w:rsid w:val="006B2D7B"/>
    <w:rsid w:val="006B37EE"/>
    <w:rsid w:val="006B4090"/>
    <w:rsid w:val="006B4123"/>
    <w:rsid w:val="006B43F6"/>
    <w:rsid w:val="006B4A8C"/>
    <w:rsid w:val="006B54C0"/>
    <w:rsid w:val="006B61A8"/>
    <w:rsid w:val="006B64FE"/>
    <w:rsid w:val="006C06EF"/>
    <w:rsid w:val="006C09CE"/>
    <w:rsid w:val="006C121C"/>
    <w:rsid w:val="006C18B8"/>
    <w:rsid w:val="006C199B"/>
    <w:rsid w:val="006C1CAB"/>
    <w:rsid w:val="006C1CFD"/>
    <w:rsid w:val="006C1D83"/>
    <w:rsid w:val="006C238A"/>
    <w:rsid w:val="006C265F"/>
    <w:rsid w:val="006C2D97"/>
    <w:rsid w:val="006C2F6A"/>
    <w:rsid w:val="006C3A93"/>
    <w:rsid w:val="006C3AB0"/>
    <w:rsid w:val="006C4857"/>
    <w:rsid w:val="006C4953"/>
    <w:rsid w:val="006C4BF5"/>
    <w:rsid w:val="006C5819"/>
    <w:rsid w:val="006C5906"/>
    <w:rsid w:val="006C5EB2"/>
    <w:rsid w:val="006C5F13"/>
    <w:rsid w:val="006C6832"/>
    <w:rsid w:val="006C6FB1"/>
    <w:rsid w:val="006C765E"/>
    <w:rsid w:val="006D032D"/>
    <w:rsid w:val="006D08E4"/>
    <w:rsid w:val="006D1580"/>
    <w:rsid w:val="006D17A4"/>
    <w:rsid w:val="006D1836"/>
    <w:rsid w:val="006D2048"/>
    <w:rsid w:val="006D2155"/>
    <w:rsid w:val="006D3B3A"/>
    <w:rsid w:val="006D486B"/>
    <w:rsid w:val="006D5F21"/>
    <w:rsid w:val="006D6474"/>
    <w:rsid w:val="006D6653"/>
    <w:rsid w:val="006E0147"/>
    <w:rsid w:val="006E0454"/>
    <w:rsid w:val="006E0726"/>
    <w:rsid w:val="006E0E00"/>
    <w:rsid w:val="006E13E1"/>
    <w:rsid w:val="006E250D"/>
    <w:rsid w:val="006E2711"/>
    <w:rsid w:val="006E2828"/>
    <w:rsid w:val="006E3179"/>
    <w:rsid w:val="006E334D"/>
    <w:rsid w:val="006E5E10"/>
    <w:rsid w:val="006E6D23"/>
    <w:rsid w:val="006E6E66"/>
    <w:rsid w:val="006E774E"/>
    <w:rsid w:val="006E79DD"/>
    <w:rsid w:val="006E7AD4"/>
    <w:rsid w:val="006F02AF"/>
    <w:rsid w:val="006F055F"/>
    <w:rsid w:val="006F09C4"/>
    <w:rsid w:val="006F1AD2"/>
    <w:rsid w:val="006F1F95"/>
    <w:rsid w:val="006F2031"/>
    <w:rsid w:val="006F271D"/>
    <w:rsid w:val="006F2B07"/>
    <w:rsid w:val="006F2BA7"/>
    <w:rsid w:val="006F386C"/>
    <w:rsid w:val="006F48E8"/>
    <w:rsid w:val="006F4988"/>
    <w:rsid w:val="006F4A14"/>
    <w:rsid w:val="006F5B78"/>
    <w:rsid w:val="006F60DB"/>
    <w:rsid w:val="006F634B"/>
    <w:rsid w:val="006F6496"/>
    <w:rsid w:val="006F6C6D"/>
    <w:rsid w:val="006F6FAB"/>
    <w:rsid w:val="006F783E"/>
    <w:rsid w:val="007001F7"/>
    <w:rsid w:val="007009B2"/>
    <w:rsid w:val="00700DF1"/>
    <w:rsid w:val="00701AD7"/>
    <w:rsid w:val="00701CD4"/>
    <w:rsid w:val="0070217C"/>
    <w:rsid w:val="0070302D"/>
    <w:rsid w:val="00703275"/>
    <w:rsid w:val="00703F5D"/>
    <w:rsid w:val="0070417E"/>
    <w:rsid w:val="00704452"/>
    <w:rsid w:val="00704901"/>
    <w:rsid w:val="00705AE5"/>
    <w:rsid w:val="00706C12"/>
    <w:rsid w:val="00706F97"/>
    <w:rsid w:val="007072DB"/>
    <w:rsid w:val="007073B2"/>
    <w:rsid w:val="0070743B"/>
    <w:rsid w:val="00710146"/>
    <w:rsid w:val="007102EB"/>
    <w:rsid w:val="007106E8"/>
    <w:rsid w:val="00710A91"/>
    <w:rsid w:val="00710E00"/>
    <w:rsid w:val="0071291A"/>
    <w:rsid w:val="007129CC"/>
    <w:rsid w:val="00712AF9"/>
    <w:rsid w:val="00712B48"/>
    <w:rsid w:val="00712C79"/>
    <w:rsid w:val="00712D0F"/>
    <w:rsid w:val="007147A9"/>
    <w:rsid w:val="00715D3F"/>
    <w:rsid w:val="00715DC1"/>
    <w:rsid w:val="00715FB6"/>
    <w:rsid w:val="007162C6"/>
    <w:rsid w:val="00716930"/>
    <w:rsid w:val="0071783D"/>
    <w:rsid w:val="00717863"/>
    <w:rsid w:val="00717FC0"/>
    <w:rsid w:val="00720C6B"/>
    <w:rsid w:val="00720E62"/>
    <w:rsid w:val="007213BD"/>
    <w:rsid w:val="00721759"/>
    <w:rsid w:val="007223DF"/>
    <w:rsid w:val="007226BE"/>
    <w:rsid w:val="007226EF"/>
    <w:rsid w:val="007229DF"/>
    <w:rsid w:val="00722F16"/>
    <w:rsid w:val="007234BE"/>
    <w:rsid w:val="0072365D"/>
    <w:rsid w:val="00723AB4"/>
    <w:rsid w:val="007240B0"/>
    <w:rsid w:val="007247CB"/>
    <w:rsid w:val="007248AC"/>
    <w:rsid w:val="0072545D"/>
    <w:rsid w:val="0072659C"/>
    <w:rsid w:val="0072663D"/>
    <w:rsid w:val="00726814"/>
    <w:rsid w:val="00726845"/>
    <w:rsid w:val="00726DDF"/>
    <w:rsid w:val="00727568"/>
    <w:rsid w:val="00727826"/>
    <w:rsid w:val="00727E53"/>
    <w:rsid w:val="00727FA6"/>
    <w:rsid w:val="00730273"/>
    <w:rsid w:val="007305AF"/>
    <w:rsid w:val="00732DDB"/>
    <w:rsid w:val="007333E4"/>
    <w:rsid w:val="00733D1C"/>
    <w:rsid w:val="00733F8A"/>
    <w:rsid w:val="00734685"/>
    <w:rsid w:val="007347F6"/>
    <w:rsid w:val="0073499E"/>
    <w:rsid w:val="00734F29"/>
    <w:rsid w:val="00735816"/>
    <w:rsid w:val="00736826"/>
    <w:rsid w:val="00736964"/>
    <w:rsid w:val="00737152"/>
    <w:rsid w:val="007375E6"/>
    <w:rsid w:val="00737F64"/>
    <w:rsid w:val="007406C0"/>
    <w:rsid w:val="00740754"/>
    <w:rsid w:val="007413A8"/>
    <w:rsid w:val="007414B2"/>
    <w:rsid w:val="0074266E"/>
    <w:rsid w:val="00743748"/>
    <w:rsid w:val="00743A00"/>
    <w:rsid w:val="0074538B"/>
    <w:rsid w:val="007459E7"/>
    <w:rsid w:val="00745A49"/>
    <w:rsid w:val="0074648C"/>
    <w:rsid w:val="00746822"/>
    <w:rsid w:val="00746B6C"/>
    <w:rsid w:val="00746DC2"/>
    <w:rsid w:val="007474E5"/>
    <w:rsid w:val="00747B54"/>
    <w:rsid w:val="00747FDC"/>
    <w:rsid w:val="0075015D"/>
    <w:rsid w:val="00750468"/>
    <w:rsid w:val="007506EB"/>
    <w:rsid w:val="007508CB"/>
    <w:rsid w:val="00750DE5"/>
    <w:rsid w:val="00751359"/>
    <w:rsid w:val="00752F4C"/>
    <w:rsid w:val="007538A6"/>
    <w:rsid w:val="0075413B"/>
    <w:rsid w:val="00754216"/>
    <w:rsid w:val="007542BF"/>
    <w:rsid w:val="007548DC"/>
    <w:rsid w:val="00754BB0"/>
    <w:rsid w:val="00755104"/>
    <w:rsid w:val="00755965"/>
    <w:rsid w:val="00755E2F"/>
    <w:rsid w:val="007562F7"/>
    <w:rsid w:val="007563F8"/>
    <w:rsid w:val="00756ADA"/>
    <w:rsid w:val="007576DE"/>
    <w:rsid w:val="007578E5"/>
    <w:rsid w:val="0076093E"/>
    <w:rsid w:val="00760C52"/>
    <w:rsid w:val="0076148B"/>
    <w:rsid w:val="007629E3"/>
    <w:rsid w:val="0076340A"/>
    <w:rsid w:val="007651FC"/>
    <w:rsid w:val="00765AE9"/>
    <w:rsid w:val="00765B6D"/>
    <w:rsid w:val="00766EB9"/>
    <w:rsid w:val="00766EC8"/>
    <w:rsid w:val="00767210"/>
    <w:rsid w:val="007674C7"/>
    <w:rsid w:val="00767F93"/>
    <w:rsid w:val="0077019E"/>
    <w:rsid w:val="007707D0"/>
    <w:rsid w:val="00770FA7"/>
    <w:rsid w:val="00771029"/>
    <w:rsid w:val="0077109A"/>
    <w:rsid w:val="0077114D"/>
    <w:rsid w:val="007712AB"/>
    <w:rsid w:val="007714D0"/>
    <w:rsid w:val="007719DF"/>
    <w:rsid w:val="00772547"/>
    <w:rsid w:val="0077281E"/>
    <w:rsid w:val="00772D86"/>
    <w:rsid w:val="00772EE7"/>
    <w:rsid w:val="00773685"/>
    <w:rsid w:val="00773C1F"/>
    <w:rsid w:val="0077437A"/>
    <w:rsid w:val="007743D7"/>
    <w:rsid w:val="0077447E"/>
    <w:rsid w:val="00774E3F"/>
    <w:rsid w:val="00775028"/>
    <w:rsid w:val="0077550C"/>
    <w:rsid w:val="0077563F"/>
    <w:rsid w:val="007756C8"/>
    <w:rsid w:val="00775900"/>
    <w:rsid w:val="00775A90"/>
    <w:rsid w:val="00776A05"/>
    <w:rsid w:val="00776A8F"/>
    <w:rsid w:val="00776B97"/>
    <w:rsid w:val="00776D39"/>
    <w:rsid w:val="007806CE"/>
    <w:rsid w:val="00780CE2"/>
    <w:rsid w:val="0078122A"/>
    <w:rsid w:val="007812C5"/>
    <w:rsid w:val="00781713"/>
    <w:rsid w:val="00781FC8"/>
    <w:rsid w:val="00782011"/>
    <w:rsid w:val="00782B97"/>
    <w:rsid w:val="007852C5"/>
    <w:rsid w:val="007852FC"/>
    <w:rsid w:val="00785BCE"/>
    <w:rsid w:val="00785D87"/>
    <w:rsid w:val="0078613A"/>
    <w:rsid w:val="007861CE"/>
    <w:rsid w:val="007868CE"/>
    <w:rsid w:val="00786B0C"/>
    <w:rsid w:val="00786CFA"/>
    <w:rsid w:val="007872C0"/>
    <w:rsid w:val="0079039C"/>
    <w:rsid w:val="007904E6"/>
    <w:rsid w:val="00790F3F"/>
    <w:rsid w:val="00790F6B"/>
    <w:rsid w:val="007915CD"/>
    <w:rsid w:val="00793507"/>
    <w:rsid w:val="00793A86"/>
    <w:rsid w:val="00793CA0"/>
    <w:rsid w:val="007947CD"/>
    <w:rsid w:val="00794BAF"/>
    <w:rsid w:val="00796CF0"/>
    <w:rsid w:val="00796DFF"/>
    <w:rsid w:val="00797785"/>
    <w:rsid w:val="007979FE"/>
    <w:rsid w:val="007A04AE"/>
    <w:rsid w:val="007A0597"/>
    <w:rsid w:val="007A0707"/>
    <w:rsid w:val="007A087F"/>
    <w:rsid w:val="007A0F9E"/>
    <w:rsid w:val="007A0FE3"/>
    <w:rsid w:val="007A14C0"/>
    <w:rsid w:val="007A1A0A"/>
    <w:rsid w:val="007A1B08"/>
    <w:rsid w:val="007A1C7F"/>
    <w:rsid w:val="007A32F2"/>
    <w:rsid w:val="007A338C"/>
    <w:rsid w:val="007A3D38"/>
    <w:rsid w:val="007A41ED"/>
    <w:rsid w:val="007A4334"/>
    <w:rsid w:val="007A46FF"/>
    <w:rsid w:val="007A4A52"/>
    <w:rsid w:val="007A6770"/>
    <w:rsid w:val="007A67F9"/>
    <w:rsid w:val="007A68DB"/>
    <w:rsid w:val="007A71B2"/>
    <w:rsid w:val="007A7C5E"/>
    <w:rsid w:val="007B012B"/>
    <w:rsid w:val="007B02A5"/>
    <w:rsid w:val="007B0820"/>
    <w:rsid w:val="007B0899"/>
    <w:rsid w:val="007B15DD"/>
    <w:rsid w:val="007B2A61"/>
    <w:rsid w:val="007B2C3C"/>
    <w:rsid w:val="007B34E8"/>
    <w:rsid w:val="007B352E"/>
    <w:rsid w:val="007B3EEA"/>
    <w:rsid w:val="007B461B"/>
    <w:rsid w:val="007B4A15"/>
    <w:rsid w:val="007B58AA"/>
    <w:rsid w:val="007B5BF1"/>
    <w:rsid w:val="007B5ECC"/>
    <w:rsid w:val="007B60E3"/>
    <w:rsid w:val="007B62E7"/>
    <w:rsid w:val="007B67B7"/>
    <w:rsid w:val="007B69F1"/>
    <w:rsid w:val="007B6D46"/>
    <w:rsid w:val="007B7428"/>
    <w:rsid w:val="007B7835"/>
    <w:rsid w:val="007B7DBD"/>
    <w:rsid w:val="007C16C7"/>
    <w:rsid w:val="007C1ED1"/>
    <w:rsid w:val="007C2EC9"/>
    <w:rsid w:val="007C2F39"/>
    <w:rsid w:val="007C3370"/>
    <w:rsid w:val="007C3485"/>
    <w:rsid w:val="007C37C8"/>
    <w:rsid w:val="007C4A3C"/>
    <w:rsid w:val="007C4C1E"/>
    <w:rsid w:val="007C4E86"/>
    <w:rsid w:val="007C4FDB"/>
    <w:rsid w:val="007C5310"/>
    <w:rsid w:val="007C533F"/>
    <w:rsid w:val="007C56ED"/>
    <w:rsid w:val="007C5B9D"/>
    <w:rsid w:val="007C5EAF"/>
    <w:rsid w:val="007C63BC"/>
    <w:rsid w:val="007C73FE"/>
    <w:rsid w:val="007C7606"/>
    <w:rsid w:val="007C7686"/>
    <w:rsid w:val="007D0FF2"/>
    <w:rsid w:val="007D1335"/>
    <w:rsid w:val="007D189A"/>
    <w:rsid w:val="007D2C7E"/>
    <w:rsid w:val="007D2E7A"/>
    <w:rsid w:val="007D3461"/>
    <w:rsid w:val="007D374E"/>
    <w:rsid w:val="007D5C53"/>
    <w:rsid w:val="007D605E"/>
    <w:rsid w:val="007D66BB"/>
    <w:rsid w:val="007D6912"/>
    <w:rsid w:val="007D6C81"/>
    <w:rsid w:val="007D7657"/>
    <w:rsid w:val="007E01E4"/>
    <w:rsid w:val="007E040E"/>
    <w:rsid w:val="007E04EE"/>
    <w:rsid w:val="007E052F"/>
    <w:rsid w:val="007E0E85"/>
    <w:rsid w:val="007E124B"/>
    <w:rsid w:val="007E1D55"/>
    <w:rsid w:val="007E1E0F"/>
    <w:rsid w:val="007E2C79"/>
    <w:rsid w:val="007E2F31"/>
    <w:rsid w:val="007E4489"/>
    <w:rsid w:val="007E521E"/>
    <w:rsid w:val="007E58EF"/>
    <w:rsid w:val="007E6413"/>
    <w:rsid w:val="007E7373"/>
    <w:rsid w:val="007E73D9"/>
    <w:rsid w:val="007E7781"/>
    <w:rsid w:val="007E7EBE"/>
    <w:rsid w:val="007F054A"/>
    <w:rsid w:val="007F08CD"/>
    <w:rsid w:val="007F0B71"/>
    <w:rsid w:val="007F1197"/>
    <w:rsid w:val="007F18FD"/>
    <w:rsid w:val="007F1906"/>
    <w:rsid w:val="007F1B6C"/>
    <w:rsid w:val="007F27FB"/>
    <w:rsid w:val="007F2DDE"/>
    <w:rsid w:val="007F2E8E"/>
    <w:rsid w:val="007F3655"/>
    <w:rsid w:val="007F45A7"/>
    <w:rsid w:val="007F5A5A"/>
    <w:rsid w:val="007F5BAA"/>
    <w:rsid w:val="007F638F"/>
    <w:rsid w:val="007F6927"/>
    <w:rsid w:val="007F6B79"/>
    <w:rsid w:val="007F6F59"/>
    <w:rsid w:val="007F7076"/>
    <w:rsid w:val="007F7152"/>
    <w:rsid w:val="0080114B"/>
    <w:rsid w:val="008012C8"/>
    <w:rsid w:val="008015A6"/>
    <w:rsid w:val="00801715"/>
    <w:rsid w:val="008019CA"/>
    <w:rsid w:val="0080282A"/>
    <w:rsid w:val="00803A26"/>
    <w:rsid w:val="008052BE"/>
    <w:rsid w:val="00805845"/>
    <w:rsid w:val="008060D6"/>
    <w:rsid w:val="00806451"/>
    <w:rsid w:val="008067B2"/>
    <w:rsid w:val="008068C3"/>
    <w:rsid w:val="0080701A"/>
    <w:rsid w:val="00807427"/>
    <w:rsid w:val="00810027"/>
    <w:rsid w:val="008111D3"/>
    <w:rsid w:val="00811791"/>
    <w:rsid w:val="00811E39"/>
    <w:rsid w:val="0081243B"/>
    <w:rsid w:val="0081261E"/>
    <w:rsid w:val="008133C0"/>
    <w:rsid w:val="00813D82"/>
    <w:rsid w:val="00814136"/>
    <w:rsid w:val="00814A46"/>
    <w:rsid w:val="00814F7D"/>
    <w:rsid w:val="00815D15"/>
    <w:rsid w:val="00815D1B"/>
    <w:rsid w:val="008161C0"/>
    <w:rsid w:val="008169DA"/>
    <w:rsid w:val="00816D93"/>
    <w:rsid w:val="00817598"/>
    <w:rsid w:val="00817632"/>
    <w:rsid w:val="00817737"/>
    <w:rsid w:val="00817A93"/>
    <w:rsid w:val="00817AFE"/>
    <w:rsid w:val="00820308"/>
    <w:rsid w:val="008213B6"/>
    <w:rsid w:val="00821EC7"/>
    <w:rsid w:val="00821F7C"/>
    <w:rsid w:val="0082202A"/>
    <w:rsid w:val="00822E2E"/>
    <w:rsid w:val="008234FB"/>
    <w:rsid w:val="00823E36"/>
    <w:rsid w:val="008240E9"/>
    <w:rsid w:val="008249E0"/>
    <w:rsid w:val="00824DAB"/>
    <w:rsid w:val="00824EEA"/>
    <w:rsid w:val="008255F0"/>
    <w:rsid w:val="00825878"/>
    <w:rsid w:val="00826A69"/>
    <w:rsid w:val="00826CC4"/>
    <w:rsid w:val="008277BB"/>
    <w:rsid w:val="00827A58"/>
    <w:rsid w:val="008304AC"/>
    <w:rsid w:val="0083086A"/>
    <w:rsid w:val="00830AE1"/>
    <w:rsid w:val="00830E69"/>
    <w:rsid w:val="008316F8"/>
    <w:rsid w:val="008319D5"/>
    <w:rsid w:val="00832192"/>
    <w:rsid w:val="00832F42"/>
    <w:rsid w:val="00833796"/>
    <w:rsid w:val="00833B08"/>
    <w:rsid w:val="00833D44"/>
    <w:rsid w:val="0083577B"/>
    <w:rsid w:val="00835CE2"/>
    <w:rsid w:val="00835E77"/>
    <w:rsid w:val="0083622F"/>
    <w:rsid w:val="008366DF"/>
    <w:rsid w:val="0083737B"/>
    <w:rsid w:val="00837646"/>
    <w:rsid w:val="00837D90"/>
    <w:rsid w:val="00840087"/>
    <w:rsid w:val="008401F0"/>
    <w:rsid w:val="00840659"/>
    <w:rsid w:val="00841667"/>
    <w:rsid w:val="00841EE4"/>
    <w:rsid w:val="00842498"/>
    <w:rsid w:val="00842905"/>
    <w:rsid w:val="00842ACA"/>
    <w:rsid w:val="008430BC"/>
    <w:rsid w:val="00843220"/>
    <w:rsid w:val="00843922"/>
    <w:rsid w:val="00844AE9"/>
    <w:rsid w:val="00844E07"/>
    <w:rsid w:val="008452AF"/>
    <w:rsid w:val="00846175"/>
    <w:rsid w:val="00846695"/>
    <w:rsid w:val="00846910"/>
    <w:rsid w:val="008477E5"/>
    <w:rsid w:val="00850602"/>
    <w:rsid w:val="008508A4"/>
    <w:rsid w:val="0085165F"/>
    <w:rsid w:val="008519CF"/>
    <w:rsid w:val="00851D56"/>
    <w:rsid w:val="00851F2D"/>
    <w:rsid w:val="0085388E"/>
    <w:rsid w:val="00853FCE"/>
    <w:rsid w:val="00854639"/>
    <w:rsid w:val="00854735"/>
    <w:rsid w:val="00854FD4"/>
    <w:rsid w:val="008554B6"/>
    <w:rsid w:val="00855AC9"/>
    <w:rsid w:val="00856347"/>
    <w:rsid w:val="00856D51"/>
    <w:rsid w:val="00856DAC"/>
    <w:rsid w:val="00857B87"/>
    <w:rsid w:val="008607DD"/>
    <w:rsid w:val="00861F8B"/>
    <w:rsid w:val="008624FA"/>
    <w:rsid w:val="00862A9B"/>
    <w:rsid w:val="00863620"/>
    <w:rsid w:val="008636A1"/>
    <w:rsid w:val="008640FE"/>
    <w:rsid w:val="00864D4A"/>
    <w:rsid w:val="00865409"/>
    <w:rsid w:val="00865EE7"/>
    <w:rsid w:val="00866034"/>
    <w:rsid w:val="00866320"/>
    <w:rsid w:val="008671C2"/>
    <w:rsid w:val="00867F1F"/>
    <w:rsid w:val="00870B16"/>
    <w:rsid w:val="00870DA3"/>
    <w:rsid w:val="0087114E"/>
    <w:rsid w:val="0087121C"/>
    <w:rsid w:val="00871C59"/>
    <w:rsid w:val="0087238A"/>
    <w:rsid w:val="008729E3"/>
    <w:rsid w:val="00872B85"/>
    <w:rsid w:val="00872D92"/>
    <w:rsid w:val="00872E2B"/>
    <w:rsid w:val="008732E1"/>
    <w:rsid w:val="008739DD"/>
    <w:rsid w:val="008740E4"/>
    <w:rsid w:val="0087412A"/>
    <w:rsid w:val="00874692"/>
    <w:rsid w:val="008748E1"/>
    <w:rsid w:val="008770F5"/>
    <w:rsid w:val="0087779A"/>
    <w:rsid w:val="008777F2"/>
    <w:rsid w:val="008805AD"/>
    <w:rsid w:val="00880629"/>
    <w:rsid w:val="00880946"/>
    <w:rsid w:val="00880A3C"/>
    <w:rsid w:val="00880A63"/>
    <w:rsid w:val="00880BD8"/>
    <w:rsid w:val="00881B4E"/>
    <w:rsid w:val="00882707"/>
    <w:rsid w:val="00883550"/>
    <w:rsid w:val="00883A4B"/>
    <w:rsid w:val="00883E9E"/>
    <w:rsid w:val="008842C3"/>
    <w:rsid w:val="0088456B"/>
    <w:rsid w:val="008855DB"/>
    <w:rsid w:val="0088578B"/>
    <w:rsid w:val="00885DA8"/>
    <w:rsid w:val="00886F38"/>
    <w:rsid w:val="00887097"/>
    <w:rsid w:val="0088761A"/>
    <w:rsid w:val="00887733"/>
    <w:rsid w:val="008877B6"/>
    <w:rsid w:val="00887D8D"/>
    <w:rsid w:val="00890442"/>
    <w:rsid w:val="00891284"/>
    <w:rsid w:val="008919BE"/>
    <w:rsid w:val="00893DF2"/>
    <w:rsid w:val="00893E2E"/>
    <w:rsid w:val="008946DB"/>
    <w:rsid w:val="00895D8B"/>
    <w:rsid w:val="00896B9D"/>
    <w:rsid w:val="00896EBA"/>
    <w:rsid w:val="008971E5"/>
    <w:rsid w:val="008978CB"/>
    <w:rsid w:val="00897B67"/>
    <w:rsid w:val="008A08FE"/>
    <w:rsid w:val="008A0A12"/>
    <w:rsid w:val="008A0C91"/>
    <w:rsid w:val="008A1F3E"/>
    <w:rsid w:val="008A2AFA"/>
    <w:rsid w:val="008A2C2F"/>
    <w:rsid w:val="008A2F23"/>
    <w:rsid w:val="008A316B"/>
    <w:rsid w:val="008A3998"/>
    <w:rsid w:val="008A3BD6"/>
    <w:rsid w:val="008A49EE"/>
    <w:rsid w:val="008A4D85"/>
    <w:rsid w:val="008A577A"/>
    <w:rsid w:val="008A59D0"/>
    <w:rsid w:val="008A679A"/>
    <w:rsid w:val="008A6A3A"/>
    <w:rsid w:val="008A6B8A"/>
    <w:rsid w:val="008B001C"/>
    <w:rsid w:val="008B0888"/>
    <w:rsid w:val="008B18BC"/>
    <w:rsid w:val="008B1989"/>
    <w:rsid w:val="008B2290"/>
    <w:rsid w:val="008B26F1"/>
    <w:rsid w:val="008B2701"/>
    <w:rsid w:val="008B2E23"/>
    <w:rsid w:val="008B3658"/>
    <w:rsid w:val="008B406A"/>
    <w:rsid w:val="008B4082"/>
    <w:rsid w:val="008B5128"/>
    <w:rsid w:val="008B54D0"/>
    <w:rsid w:val="008B5999"/>
    <w:rsid w:val="008B5D0B"/>
    <w:rsid w:val="008B6CAD"/>
    <w:rsid w:val="008B70FE"/>
    <w:rsid w:val="008B739C"/>
    <w:rsid w:val="008B79B9"/>
    <w:rsid w:val="008C01BA"/>
    <w:rsid w:val="008C0EE5"/>
    <w:rsid w:val="008C126E"/>
    <w:rsid w:val="008C1E83"/>
    <w:rsid w:val="008C1FDF"/>
    <w:rsid w:val="008C203F"/>
    <w:rsid w:val="008C231D"/>
    <w:rsid w:val="008C306B"/>
    <w:rsid w:val="008C33F9"/>
    <w:rsid w:val="008C3DA9"/>
    <w:rsid w:val="008C3F8D"/>
    <w:rsid w:val="008C4474"/>
    <w:rsid w:val="008C4C16"/>
    <w:rsid w:val="008C572E"/>
    <w:rsid w:val="008C67F8"/>
    <w:rsid w:val="008C6C29"/>
    <w:rsid w:val="008C71AC"/>
    <w:rsid w:val="008C7329"/>
    <w:rsid w:val="008C7FF1"/>
    <w:rsid w:val="008D0266"/>
    <w:rsid w:val="008D08DE"/>
    <w:rsid w:val="008D0946"/>
    <w:rsid w:val="008D1148"/>
    <w:rsid w:val="008D1C24"/>
    <w:rsid w:val="008D2278"/>
    <w:rsid w:val="008D2ADC"/>
    <w:rsid w:val="008D3349"/>
    <w:rsid w:val="008D392F"/>
    <w:rsid w:val="008D4B03"/>
    <w:rsid w:val="008D4DD9"/>
    <w:rsid w:val="008D50F1"/>
    <w:rsid w:val="008D5336"/>
    <w:rsid w:val="008D605B"/>
    <w:rsid w:val="008D60B7"/>
    <w:rsid w:val="008D6512"/>
    <w:rsid w:val="008D77C7"/>
    <w:rsid w:val="008D7941"/>
    <w:rsid w:val="008D7946"/>
    <w:rsid w:val="008D7ECE"/>
    <w:rsid w:val="008E09B4"/>
    <w:rsid w:val="008E0AEC"/>
    <w:rsid w:val="008E0C09"/>
    <w:rsid w:val="008E15BA"/>
    <w:rsid w:val="008E2B11"/>
    <w:rsid w:val="008E36D7"/>
    <w:rsid w:val="008E3A19"/>
    <w:rsid w:val="008E3E50"/>
    <w:rsid w:val="008E4646"/>
    <w:rsid w:val="008E4911"/>
    <w:rsid w:val="008E5AB7"/>
    <w:rsid w:val="008E5F48"/>
    <w:rsid w:val="008E6A8F"/>
    <w:rsid w:val="008E74EE"/>
    <w:rsid w:val="008E7EAD"/>
    <w:rsid w:val="008F0187"/>
    <w:rsid w:val="008F037B"/>
    <w:rsid w:val="008F0501"/>
    <w:rsid w:val="008F0518"/>
    <w:rsid w:val="008F1610"/>
    <w:rsid w:val="008F1931"/>
    <w:rsid w:val="008F1A6F"/>
    <w:rsid w:val="008F2446"/>
    <w:rsid w:val="008F2A50"/>
    <w:rsid w:val="008F3BD5"/>
    <w:rsid w:val="008F3C1E"/>
    <w:rsid w:val="008F4052"/>
    <w:rsid w:val="008F4142"/>
    <w:rsid w:val="008F448B"/>
    <w:rsid w:val="008F4695"/>
    <w:rsid w:val="008F48EA"/>
    <w:rsid w:val="008F4975"/>
    <w:rsid w:val="008F4B9C"/>
    <w:rsid w:val="008F5215"/>
    <w:rsid w:val="008F5879"/>
    <w:rsid w:val="008F5B29"/>
    <w:rsid w:val="008F5F84"/>
    <w:rsid w:val="008F6459"/>
    <w:rsid w:val="008F6F87"/>
    <w:rsid w:val="008F7150"/>
    <w:rsid w:val="008F725B"/>
    <w:rsid w:val="008F7B31"/>
    <w:rsid w:val="00900571"/>
    <w:rsid w:val="0090186A"/>
    <w:rsid w:val="00901BC6"/>
    <w:rsid w:val="009023F1"/>
    <w:rsid w:val="009025DA"/>
    <w:rsid w:val="009025F2"/>
    <w:rsid w:val="009026A0"/>
    <w:rsid w:val="00902C4F"/>
    <w:rsid w:val="00902FD2"/>
    <w:rsid w:val="009031A4"/>
    <w:rsid w:val="009033A9"/>
    <w:rsid w:val="00903439"/>
    <w:rsid w:val="009043EC"/>
    <w:rsid w:val="009047BA"/>
    <w:rsid w:val="00904E31"/>
    <w:rsid w:val="009065EF"/>
    <w:rsid w:val="0090688C"/>
    <w:rsid w:val="00906968"/>
    <w:rsid w:val="00906DC5"/>
    <w:rsid w:val="009073C5"/>
    <w:rsid w:val="009073E1"/>
    <w:rsid w:val="00907420"/>
    <w:rsid w:val="0090755B"/>
    <w:rsid w:val="009075BB"/>
    <w:rsid w:val="00910419"/>
    <w:rsid w:val="00910A52"/>
    <w:rsid w:val="00910BD3"/>
    <w:rsid w:val="00910BFD"/>
    <w:rsid w:val="00910EAF"/>
    <w:rsid w:val="00911EF0"/>
    <w:rsid w:val="00911F1D"/>
    <w:rsid w:val="009123F0"/>
    <w:rsid w:val="009125EA"/>
    <w:rsid w:val="009127BA"/>
    <w:rsid w:val="009128E0"/>
    <w:rsid w:val="00913B6E"/>
    <w:rsid w:val="00915479"/>
    <w:rsid w:val="00915739"/>
    <w:rsid w:val="009159E1"/>
    <w:rsid w:val="00915EE2"/>
    <w:rsid w:val="00916393"/>
    <w:rsid w:val="0091652D"/>
    <w:rsid w:val="0091669C"/>
    <w:rsid w:val="0091728D"/>
    <w:rsid w:val="009172EA"/>
    <w:rsid w:val="009176D0"/>
    <w:rsid w:val="00921238"/>
    <w:rsid w:val="00921330"/>
    <w:rsid w:val="00921770"/>
    <w:rsid w:val="00921ADA"/>
    <w:rsid w:val="00921CA4"/>
    <w:rsid w:val="00921FBE"/>
    <w:rsid w:val="00922322"/>
    <w:rsid w:val="00922DD6"/>
    <w:rsid w:val="00922FDE"/>
    <w:rsid w:val="009231ED"/>
    <w:rsid w:val="009233C5"/>
    <w:rsid w:val="009236CD"/>
    <w:rsid w:val="00923A8B"/>
    <w:rsid w:val="00923BE0"/>
    <w:rsid w:val="009249CE"/>
    <w:rsid w:val="00925E9D"/>
    <w:rsid w:val="009265E2"/>
    <w:rsid w:val="009273C3"/>
    <w:rsid w:val="0092768C"/>
    <w:rsid w:val="00927E17"/>
    <w:rsid w:val="00931054"/>
    <w:rsid w:val="009310DE"/>
    <w:rsid w:val="00931118"/>
    <w:rsid w:val="009313A2"/>
    <w:rsid w:val="00931EE5"/>
    <w:rsid w:val="009322F3"/>
    <w:rsid w:val="00932A54"/>
    <w:rsid w:val="00932E92"/>
    <w:rsid w:val="00933405"/>
    <w:rsid w:val="0093361B"/>
    <w:rsid w:val="00933B95"/>
    <w:rsid w:val="00933D3C"/>
    <w:rsid w:val="00933D49"/>
    <w:rsid w:val="00933E21"/>
    <w:rsid w:val="0093423C"/>
    <w:rsid w:val="0093461E"/>
    <w:rsid w:val="009353D1"/>
    <w:rsid w:val="00935423"/>
    <w:rsid w:val="009355A0"/>
    <w:rsid w:val="00935D06"/>
    <w:rsid w:val="00935DCD"/>
    <w:rsid w:val="00935E1F"/>
    <w:rsid w:val="00937216"/>
    <w:rsid w:val="0093787B"/>
    <w:rsid w:val="00940122"/>
    <w:rsid w:val="00940D71"/>
    <w:rsid w:val="009429BE"/>
    <w:rsid w:val="009430F2"/>
    <w:rsid w:val="00943509"/>
    <w:rsid w:val="009436F1"/>
    <w:rsid w:val="00943FE7"/>
    <w:rsid w:val="0094444C"/>
    <w:rsid w:val="009444CD"/>
    <w:rsid w:val="00944537"/>
    <w:rsid w:val="009455E3"/>
    <w:rsid w:val="0094562D"/>
    <w:rsid w:val="009459D7"/>
    <w:rsid w:val="00946301"/>
    <w:rsid w:val="00950269"/>
    <w:rsid w:val="00950EBA"/>
    <w:rsid w:val="009510D9"/>
    <w:rsid w:val="009514C6"/>
    <w:rsid w:val="00951604"/>
    <w:rsid w:val="009520D4"/>
    <w:rsid w:val="00952C1C"/>
    <w:rsid w:val="00953572"/>
    <w:rsid w:val="00953D52"/>
    <w:rsid w:val="0095425D"/>
    <w:rsid w:val="0095523E"/>
    <w:rsid w:val="00955813"/>
    <w:rsid w:val="0095582C"/>
    <w:rsid w:val="009565CC"/>
    <w:rsid w:val="00956685"/>
    <w:rsid w:val="00957E4D"/>
    <w:rsid w:val="009608BF"/>
    <w:rsid w:val="0096092D"/>
    <w:rsid w:val="00960CC5"/>
    <w:rsid w:val="00960DEF"/>
    <w:rsid w:val="0096162E"/>
    <w:rsid w:val="009624C6"/>
    <w:rsid w:val="009625FC"/>
    <w:rsid w:val="009636B2"/>
    <w:rsid w:val="00963FEF"/>
    <w:rsid w:val="00964253"/>
    <w:rsid w:val="009652AB"/>
    <w:rsid w:val="009654B6"/>
    <w:rsid w:val="0096603B"/>
    <w:rsid w:val="00966522"/>
    <w:rsid w:val="00966533"/>
    <w:rsid w:val="00967214"/>
    <w:rsid w:val="009675A1"/>
    <w:rsid w:val="0097003D"/>
    <w:rsid w:val="00970541"/>
    <w:rsid w:val="00970C53"/>
    <w:rsid w:val="009710F2"/>
    <w:rsid w:val="009715D2"/>
    <w:rsid w:val="009726E9"/>
    <w:rsid w:val="00972DAB"/>
    <w:rsid w:val="0097379C"/>
    <w:rsid w:val="00973DA0"/>
    <w:rsid w:val="00973F23"/>
    <w:rsid w:val="00974534"/>
    <w:rsid w:val="00974C9A"/>
    <w:rsid w:val="00975149"/>
    <w:rsid w:val="0097559C"/>
    <w:rsid w:val="00975999"/>
    <w:rsid w:val="00975CC8"/>
    <w:rsid w:val="0097608B"/>
    <w:rsid w:val="00976C32"/>
    <w:rsid w:val="00976DFB"/>
    <w:rsid w:val="009801BC"/>
    <w:rsid w:val="00980539"/>
    <w:rsid w:val="0098175A"/>
    <w:rsid w:val="00981F42"/>
    <w:rsid w:val="00982579"/>
    <w:rsid w:val="0098284F"/>
    <w:rsid w:val="00982C3B"/>
    <w:rsid w:val="00982C6C"/>
    <w:rsid w:val="00982D75"/>
    <w:rsid w:val="00982E9F"/>
    <w:rsid w:val="0098335F"/>
    <w:rsid w:val="00983372"/>
    <w:rsid w:val="00984471"/>
    <w:rsid w:val="009848BF"/>
    <w:rsid w:val="00985F24"/>
    <w:rsid w:val="00986164"/>
    <w:rsid w:val="00986337"/>
    <w:rsid w:val="00986571"/>
    <w:rsid w:val="00986BA0"/>
    <w:rsid w:val="00986CAC"/>
    <w:rsid w:val="00986F30"/>
    <w:rsid w:val="00987B77"/>
    <w:rsid w:val="009901D4"/>
    <w:rsid w:val="00990420"/>
    <w:rsid w:val="00990770"/>
    <w:rsid w:val="00990996"/>
    <w:rsid w:val="00990A94"/>
    <w:rsid w:val="00990B2D"/>
    <w:rsid w:val="0099124B"/>
    <w:rsid w:val="009915AA"/>
    <w:rsid w:val="0099167C"/>
    <w:rsid w:val="00991A86"/>
    <w:rsid w:val="0099526C"/>
    <w:rsid w:val="00995373"/>
    <w:rsid w:val="00996692"/>
    <w:rsid w:val="00996C8D"/>
    <w:rsid w:val="00997984"/>
    <w:rsid w:val="009A07F4"/>
    <w:rsid w:val="009A09BC"/>
    <w:rsid w:val="009A0D68"/>
    <w:rsid w:val="009A0E9C"/>
    <w:rsid w:val="009A1A04"/>
    <w:rsid w:val="009A21D9"/>
    <w:rsid w:val="009A24F7"/>
    <w:rsid w:val="009A2A57"/>
    <w:rsid w:val="009A4620"/>
    <w:rsid w:val="009A48C0"/>
    <w:rsid w:val="009A4DBB"/>
    <w:rsid w:val="009A68F5"/>
    <w:rsid w:val="009A733B"/>
    <w:rsid w:val="009A7BF8"/>
    <w:rsid w:val="009A7F79"/>
    <w:rsid w:val="009B028B"/>
    <w:rsid w:val="009B0748"/>
    <w:rsid w:val="009B0DDB"/>
    <w:rsid w:val="009B1080"/>
    <w:rsid w:val="009B1253"/>
    <w:rsid w:val="009B2830"/>
    <w:rsid w:val="009B3F86"/>
    <w:rsid w:val="009B43E0"/>
    <w:rsid w:val="009B49BA"/>
    <w:rsid w:val="009B4C9F"/>
    <w:rsid w:val="009B50A9"/>
    <w:rsid w:val="009B5266"/>
    <w:rsid w:val="009B54F1"/>
    <w:rsid w:val="009B558C"/>
    <w:rsid w:val="009B586D"/>
    <w:rsid w:val="009B5B0A"/>
    <w:rsid w:val="009B5D33"/>
    <w:rsid w:val="009B6099"/>
    <w:rsid w:val="009B6951"/>
    <w:rsid w:val="009B7246"/>
    <w:rsid w:val="009B732E"/>
    <w:rsid w:val="009B743F"/>
    <w:rsid w:val="009B76CE"/>
    <w:rsid w:val="009B7886"/>
    <w:rsid w:val="009C01C3"/>
    <w:rsid w:val="009C09D0"/>
    <w:rsid w:val="009C1066"/>
    <w:rsid w:val="009C119D"/>
    <w:rsid w:val="009C11DF"/>
    <w:rsid w:val="009C139C"/>
    <w:rsid w:val="009C1623"/>
    <w:rsid w:val="009C1E9B"/>
    <w:rsid w:val="009C26D3"/>
    <w:rsid w:val="009C3553"/>
    <w:rsid w:val="009C358B"/>
    <w:rsid w:val="009C3D8A"/>
    <w:rsid w:val="009C5212"/>
    <w:rsid w:val="009C56C5"/>
    <w:rsid w:val="009C5CEB"/>
    <w:rsid w:val="009C5F22"/>
    <w:rsid w:val="009C723F"/>
    <w:rsid w:val="009C78CB"/>
    <w:rsid w:val="009C7A86"/>
    <w:rsid w:val="009D0203"/>
    <w:rsid w:val="009D0FBB"/>
    <w:rsid w:val="009D10B7"/>
    <w:rsid w:val="009D1AF8"/>
    <w:rsid w:val="009D1EB9"/>
    <w:rsid w:val="009D29F5"/>
    <w:rsid w:val="009D3C34"/>
    <w:rsid w:val="009D3D9A"/>
    <w:rsid w:val="009D4047"/>
    <w:rsid w:val="009D414D"/>
    <w:rsid w:val="009D41D0"/>
    <w:rsid w:val="009D420A"/>
    <w:rsid w:val="009D4AF2"/>
    <w:rsid w:val="009D4B78"/>
    <w:rsid w:val="009D53D1"/>
    <w:rsid w:val="009D5610"/>
    <w:rsid w:val="009D5B07"/>
    <w:rsid w:val="009D5BA3"/>
    <w:rsid w:val="009D620B"/>
    <w:rsid w:val="009D6308"/>
    <w:rsid w:val="009D6DF4"/>
    <w:rsid w:val="009D6F7A"/>
    <w:rsid w:val="009D750B"/>
    <w:rsid w:val="009D7EC2"/>
    <w:rsid w:val="009D7ED7"/>
    <w:rsid w:val="009E053E"/>
    <w:rsid w:val="009E20C3"/>
    <w:rsid w:val="009E22A2"/>
    <w:rsid w:val="009E2CCD"/>
    <w:rsid w:val="009E44A2"/>
    <w:rsid w:val="009E4A4D"/>
    <w:rsid w:val="009E4F68"/>
    <w:rsid w:val="009E53EF"/>
    <w:rsid w:val="009E5696"/>
    <w:rsid w:val="009E597D"/>
    <w:rsid w:val="009E59CF"/>
    <w:rsid w:val="009E5B60"/>
    <w:rsid w:val="009E731F"/>
    <w:rsid w:val="009E7E85"/>
    <w:rsid w:val="009F0274"/>
    <w:rsid w:val="009F0448"/>
    <w:rsid w:val="009F12AE"/>
    <w:rsid w:val="009F1494"/>
    <w:rsid w:val="009F1597"/>
    <w:rsid w:val="009F1FDD"/>
    <w:rsid w:val="009F2897"/>
    <w:rsid w:val="009F33C6"/>
    <w:rsid w:val="009F380C"/>
    <w:rsid w:val="009F39D7"/>
    <w:rsid w:val="009F3FC3"/>
    <w:rsid w:val="009F4E37"/>
    <w:rsid w:val="009F51E0"/>
    <w:rsid w:val="009F5800"/>
    <w:rsid w:val="009F5A3C"/>
    <w:rsid w:val="009F5A51"/>
    <w:rsid w:val="009F5E11"/>
    <w:rsid w:val="009F634D"/>
    <w:rsid w:val="009F64C9"/>
    <w:rsid w:val="00A0150C"/>
    <w:rsid w:val="00A01634"/>
    <w:rsid w:val="00A02480"/>
    <w:rsid w:val="00A024B2"/>
    <w:rsid w:val="00A03681"/>
    <w:rsid w:val="00A04790"/>
    <w:rsid w:val="00A04853"/>
    <w:rsid w:val="00A04AF8"/>
    <w:rsid w:val="00A04B4E"/>
    <w:rsid w:val="00A04C17"/>
    <w:rsid w:val="00A04CBE"/>
    <w:rsid w:val="00A05629"/>
    <w:rsid w:val="00A057E9"/>
    <w:rsid w:val="00A05B05"/>
    <w:rsid w:val="00A05C11"/>
    <w:rsid w:val="00A06BF4"/>
    <w:rsid w:val="00A07EB0"/>
    <w:rsid w:val="00A07FF8"/>
    <w:rsid w:val="00A105E5"/>
    <w:rsid w:val="00A11020"/>
    <w:rsid w:val="00A118E0"/>
    <w:rsid w:val="00A11AFD"/>
    <w:rsid w:val="00A1250A"/>
    <w:rsid w:val="00A12F8A"/>
    <w:rsid w:val="00A13EED"/>
    <w:rsid w:val="00A13F83"/>
    <w:rsid w:val="00A141FB"/>
    <w:rsid w:val="00A151A4"/>
    <w:rsid w:val="00A153A5"/>
    <w:rsid w:val="00A154B3"/>
    <w:rsid w:val="00A1615B"/>
    <w:rsid w:val="00A169F0"/>
    <w:rsid w:val="00A17214"/>
    <w:rsid w:val="00A179C4"/>
    <w:rsid w:val="00A17D8A"/>
    <w:rsid w:val="00A20316"/>
    <w:rsid w:val="00A20C85"/>
    <w:rsid w:val="00A21AE9"/>
    <w:rsid w:val="00A21E88"/>
    <w:rsid w:val="00A222B2"/>
    <w:rsid w:val="00A223B1"/>
    <w:rsid w:val="00A22432"/>
    <w:rsid w:val="00A22509"/>
    <w:rsid w:val="00A225C1"/>
    <w:rsid w:val="00A22B6F"/>
    <w:rsid w:val="00A22FE4"/>
    <w:rsid w:val="00A23109"/>
    <w:rsid w:val="00A2332A"/>
    <w:rsid w:val="00A23459"/>
    <w:rsid w:val="00A23B07"/>
    <w:rsid w:val="00A23F07"/>
    <w:rsid w:val="00A24996"/>
    <w:rsid w:val="00A25190"/>
    <w:rsid w:val="00A25B99"/>
    <w:rsid w:val="00A26090"/>
    <w:rsid w:val="00A2609B"/>
    <w:rsid w:val="00A265DF"/>
    <w:rsid w:val="00A26BBF"/>
    <w:rsid w:val="00A271BD"/>
    <w:rsid w:val="00A272E1"/>
    <w:rsid w:val="00A3005D"/>
    <w:rsid w:val="00A30CD3"/>
    <w:rsid w:val="00A3141F"/>
    <w:rsid w:val="00A315FE"/>
    <w:rsid w:val="00A31D4E"/>
    <w:rsid w:val="00A31EC7"/>
    <w:rsid w:val="00A321E7"/>
    <w:rsid w:val="00A32B36"/>
    <w:rsid w:val="00A32E46"/>
    <w:rsid w:val="00A332BB"/>
    <w:rsid w:val="00A33379"/>
    <w:rsid w:val="00A340D9"/>
    <w:rsid w:val="00A34769"/>
    <w:rsid w:val="00A34CEE"/>
    <w:rsid w:val="00A35173"/>
    <w:rsid w:val="00A359D9"/>
    <w:rsid w:val="00A36412"/>
    <w:rsid w:val="00A37274"/>
    <w:rsid w:val="00A40078"/>
    <w:rsid w:val="00A4132D"/>
    <w:rsid w:val="00A42A13"/>
    <w:rsid w:val="00A43160"/>
    <w:rsid w:val="00A43722"/>
    <w:rsid w:val="00A43B97"/>
    <w:rsid w:val="00A442FA"/>
    <w:rsid w:val="00A4470B"/>
    <w:rsid w:val="00A44BDA"/>
    <w:rsid w:val="00A452E7"/>
    <w:rsid w:val="00A45C8F"/>
    <w:rsid w:val="00A45CC1"/>
    <w:rsid w:val="00A45CE3"/>
    <w:rsid w:val="00A45DAB"/>
    <w:rsid w:val="00A463A8"/>
    <w:rsid w:val="00A46EF5"/>
    <w:rsid w:val="00A47156"/>
    <w:rsid w:val="00A471B2"/>
    <w:rsid w:val="00A47446"/>
    <w:rsid w:val="00A50250"/>
    <w:rsid w:val="00A512C2"/>
    <w:rsid w:val="00A51500"/>
    <w:rsid w:val="00A515D7"/>
    <w:rsid w:val="00A5228F"/>
    <w:rsid w:val="00A537CF"/>
    <w:rsid w:val="00A53A85"/>
    <w:rsid w:val="00A54291"/>
    <w:rsid w:val="00A54CD8"/>
    <w:rsid w:val="00A554D5"/>
    <w:rsid w:val="00A556D3"/>
    <w:rsid w:val="00A55802"/>
    <w:rsid w:val="00A55CED"/>
    <w:rsid w:val="00A55D30"/>
    <w:rsid w:val="00A5765C"/>
    <w:rsid w:val="00A60942"/>
    <w:rsid w:val="00A60CDC"/>
    <w:rsid w:val="00A60E04"/>
    <w:rsid w:val="00A6137D"/>
    <w:rsid w:val="00A616B3"/>
    <w:rsid w:val="00A617C3"/>
    <w:rsid w:val="00A62301"/>
    <w:rsid w:val="00A62B1A"/>
    <w:rsid w:val="00A62B77"/>
    <w:rsid w:val="00A62B8E"/>
    <w:rsid w:val="00A62FA2"/>
    <w:rsid w:val="00A633DC"/>
    <w:rsid w:val="00A6367C"/>
    <w:rsid w:val="00A646D7"/>
    <w:rsid w:val="00A649C6"/>
    <w:rsid w:val="00A64A9B"/>
    <w:rsid w:val="00A6511F"/>
    <w:rsid w:val="00A655AD"/>
    <w:rsid w:val="00A65C27"/>
    <w:rsid w:val="00A6603A"/>
    <w:rsid w:val="00A66600"/>
    <w:rsid w:val="00A66D0E"/>
    <w:rsid w:val="00A67740"/>
    <w:rsid w:val="00A67845"/>
    <w:rsid w:val="00A6784F"/>
    <w:rsid w:val="00A678CB"/>
    <w:rsid w:val="00A69EF5"/>
    <w:rsid w:val="00A70108"/>
    <w:rsid w:val="00A702AB"/>
    <w:rsid w:val="00A7035E"/>
    <w:rsid w:val="00A71019"/>
    <w:rsid w:val="00A71055"/>
    <w:rsid w:val="00A7213A"/>
    <w:rsid w:val="00A7219F"/>
    <w:rsid w:val="00A72690"/>
    <w:rsid w:val="00A728D3"/>
    <w:rsid w:val="00A72999"/>
    <w:rsid w:val="00A72BA4"/>
    <w:rsid w:val="00A74786"/>
    <w:rsid w:val="00A74B2D"/>
    <w:rsid w:val="00A753E4"/>
    <w:rsid w:val="00A7548E"/>
    <w:rsid w:val="00A75E50"/>
    <w:rsid w:val="00A76027"/>
    <w:rsid w:val="00A76D0C"/>
    <w:rsid w:val="00A773B6"/>
    <w:rsid w:val="00A7752D"/>
    <w:rsid w:val="00A77C4A"/>
    <w:rsid w:val="00A77EF1"/>
    <w:rsid w:val="00A80F23"/>
    <w:rsid w:val="00A81A2D"/>
    <w:rsid w:val="00A81ADC"/>
    <w:rsid w:val="00A822E9"/>
    <w:rsid w:val="00A825B6"/>
    <w:rsid w:val="00A842FA"/>
    <w:rsid w:val="00A84A38"/>
    <w:rsid w:val="00A84C87"/>
    <w:rsid w:val="00A85094"/>
    <w:rsid w:val="00A856D0"/>
    <w:rsid w:val="00A86293"/>
    <w:rsid w:val="00A86360"/>
    <w:rsid w:val="00A86F9A"/>
    <w:rsid w:val="00A873D8"/>
    <w:rsid w:val="00A876BC"/>
    <w:rsid w:val="00A901F6"/>
    <w:rsid w:val="00A9145A"/>
    <w:rsid w:val="00A9192C"/>
    <w:rsid w:val="00A91DD7"/>
    <w:rsid w:val="00A91EB6"/>
    <w:rsid w:val="00A922BF"/>
    <w:rsid w:val="00A9315E"/>
    <w:rsid w:val="00A93171"/>
    <w:rsid w:val="00A93638"/>
    <w:rsid w:val="00A93935"/>
    <w:rsid w:val="00A93B36"/>
    <w:rsid w:val="00A946C1"/>
    <w:rsid w:val="00A94C6B"/>
    <w:rsid w:val="00A95397"/>
    <w:rsid w:val="00A95F00"/>
    <w:rsid w:val="00A96888"/>
    <w:rsid w:val="00A96F23"/>
    <w:rsid w:val="00AA0204"/>
    <w:rsid w:val="00AA2104"/>
    <w:rsid w:val="00AA223C"/>
    <w:rsid w:val="00AA24B8"/>
    <w:rsid w:val="00AA2D40"/>
    <w:rsid w:val="00AA30FF"/>
    <w:rsid w:val="00AA3A08"/>
    <w:rsid w:val="00AA4D84"/>
    <w:rsid w:val="00AA4EDE"/>
    <w:rsid w:val="00AA4F83"/>
    <w:rsid w:val="00AA6268"/>
    <w:rsid w:val="00AA670A"/>
    <w:rsid w:val="00AA6E00"/>
    <w:rsid w:val="00AB030D"/>
    <w:rsid w:val="00AB0BD2"/>
    <w:rsid w:val="00AB0C20"/>
    <w:rsid w:val="00AB0D98"/>
    <w:rsid w:val="00AB0DF8"/>
    <w:rsid w:val="00AB1348"/>
    <w:rsid w:val="00AB1833"/>
    <w:rsid w:val="00AB24AA"/>
    <w:rsid w:val="00AB2DFE"/>
    <w:rsid w:val="00AB2F84"/>
    <w:rsid w:val="00AB3043"/>
    <w:rsid w:val="00AB3184"/>
    <w:rsid w:val="00AB37B0"/>
    <w:rsid w:val="00AB38CA"/>
    <w:rsid w:val="00AB3908"/>
    <w:rsid w:val="00AB3FD6"/>
    <w:rsid w:val="00AB43BA"/>
    <w:rsid w:val="00AB4663"/>
    <w:rsid w:val="00AB4D65"/>
    <w:rsid w:val="00AB4DD9"/>
    <w:rsid w:val="00AB4E51"/>
    <w:rsid w:val="00AB4F48"/>
    <w:rsid w:val="00AB511B"/>
    <w:rsid w:val="00AB5F5C"/>
    <w:rsid w:val="00AB6C1D"/>
    <w:rsid w:val="00AB6CEC"/>
    <w:rsid w:val="00AB6DAA"/>
    <w:rsid w:val="00AB6EAC"/>
    <w:rsid w:val="00AB76A1"/>
    <w:rsid w:val="00AB793B"/>
    <w:rsid w:val="00AB7F95"/>
    <w:rsid w:val="00AC0011"/>
    <w:rsid w:val="00AC10F5"/>
    <w:rsid w:val="00AC208F"/>
    <w:rsid w:val="00AC21A4"/>
    <w:rsid w:val="00AC2254"/>
    <w:rsid w:val="00AC3ACA"/>
    <w:rsid w:val="00AC4862"/>
    <w:rsid w:val="00AC4C34"/>
    <w:rsid w:val="00AC5B7A"/>
    <w:rsid w:val="00AC6255"/>
    <w:rsid w:val="00AC62BC"/>
    <w:rsid w:val="00AC66A8"/>
    <w:rsid w:val="00AC6A10"/>
    <w:rsid w:val="00AC766E"/>
    <w:rsid w:val="00AC7928"/>
    <w:rsid w:val="00AC7937"/>
    <w:rsid w:val="00AD04D0"/>
    <w:rsid w:val="00AD0718"/>
    <w:rsid w:val="00AD129E"/>
    <w:rsid w:val="00AD1EF4"/>
    <w:rsid w:val="00AD264F"/>
    <w:rsid w:val="00AD351B"/>
    <w:rsid w:val="00AD47D4"/>
    <w:rsid w:val="00AD53F4"/>
    <w:rsid w:val="00AD543C"/>
    <w:rsid w:val="00AD5BC5"/>
    <w:rsid w:val="00AD5DEF"/>
    <w:rsid w:val="00AD66EC"/>
    <w:rsid w:val="00AD66EE"/>
    <w:rsid w:val="00AD795D"/>
    <w:rsid w:val="00AD7D6A"/>
    <w:rsid w:val="00AD7EA9"/>
    <w:rsid w:val="00AE0A7A"/>
    <w:rsid w:val="00AE0D04"/>
    <w:rsid w:val="00AE0D90"/>
    <w:rsid w:val="00AE1BDE"/>
    <w:rsid w:val="00AE1E12"/>
    <w:rsid w:val="00AE1FA7"/>
    <w:rsid w:val="00AE208E"/>
    <w:rsid w:val="00AE249C"/>
    <w:rsid w:val="00AE256A"/>
    <w:rsid w:val="00AE2A9F"/>
    <w:rsid w:val="00AE2ECF"/>
    <w:rsid w:val="00AE31A0"/>
    <w:rsid w:val="00AE4619"/>
    <w:rsid w:val="00AE538E"/>
    <w:rsid w:val="00AE5460"/>
    <w:rsid w:val="00AE5861"/>
    <w:rsid w:val="00AE5FC3"/>
    <w:rsid w:val="00AE7057"/>
    <w:rsid w:val="00AE7259"/>
    <w:rsid w:val="00AE7B2D"/>
    <w:rsid w:val="00AF202D"/>
    <w:rsid w:val="00AF232B"/>
    <w:rsid w:val="00AF2738"/>
    <w:rsid w:val="00AF289A"/>
    <w:rsid w:val="00AF308C"/>
    <w:rsid w:val="00AF33BA"/>
    <w:rsid w:val="00AF3DA6"/>
    <w:rsid w:val="00AF433C"/>
    <w:rsid w:val="00AF4359"/>
    <w:rsid w:val="00AF4A1B"/>
    <w:rsid w:val="00AF4EC4"/>
    <w:rsid w:val="00AF4F3D"/>
    <w:rsid w:val="00AF5161"/>
    <w:rsid w:val="00AF5388"/>
    <w:rsid w:val="00AF5720"/>
    <w:rsid w:val="00AF5F52"/>
    <w:rsid w:val="00AF6601"/>
    <w:rsid w:val="00AF689F"/>
    <w:rsid w:val="00AF7689"/>
    <w:rsid w:val="00AF7AAB"/>
    <w:rsid w:val="00AF7DED"/>
    <w:rsid w:val="00B005FE"/>
    <w:rsid w:val="00B00F17"/>
    <w:rsid w:val="00B0137A"/>
    <w:rsid w:val="00B01A97"/>
    <w:rsid w:val="00B0212E"/>
    <w:rsid w:val="00B02953"/>
    <w:rsid w:val="00B02B50"/>
    <w:rsid w:val="00B034AE"/>
    <w:rsid w:val="00B037BC"/>
    <w:rsid w:val="00B03E72"/>
    <w:rsid w:val="00B045E7"/>
    <w:rsid w:val="00B04879"/>
    <w:rsid w:val="00B04E82"/>
    <w:rsid w:val="00B05C07"/>
    <w:rsid w:val="00B06513"/>
    <w:rsid w:val="00B06751"/>
    <w:rsid w:val="00B067BE"/>
    <w:rsid w:val="00B06916"/>
    <w:rsid w:val="00B0744B"/>
    <w:rsid w:val="00B07EC7"/>
    <w:rsid w:val="00B1035C"/>
    <w:rsid w:val="00B10366"/>
    <w:rsid w:val="00B1046F"/>
    <w:rsid w:val="00B10999"/>
    <w:rsid w:val="00B112BD"/>
    <w:rsid w:val="00B116F0"/>
    <w:rsid w:val="00B11828"/>
    <w:rsid w:val="00B11891"/>
    <w:rsid w:val="00B136F7"/>
    <w:rsid w:val="00B13C4A"/>
    <w:rsid w:val="00B13D54"/>
    <w:rsid w:val="00B152B0"/>
    <w:rsid w:val="00B157FC"/>
    <w:rsid w:val="00B15EC9"/>
    <w:rsid w:val="00B16AD6"/>
    <w:rsid w:val="00B16B94"/>
    <w:rsid w:val="00B16CAD"/>
    <w:rsid w:val="00B177D6"/>
    <w:rsid w:val="00B20292"/>
    <w:rsid w:val="00B21C22"/>
    <w:rsid w:val="00B21D1C"/>
    <w:rsid w:val="00B21F5D"/>
    <w:rsid w:val="00B21FF3"/>
    <w:rsid w:val="00B227A4"/>
    <w:rsid w:val="00B23095"/>
    <w:rsid w:val="00B23C5F"/>
    <w:rsid w:val="00B2422E"/>
    <w:rsid w:val="00B24334"/>
    <w:rsid w:val="00B243BB"/>
    <w:rsid w:val="00B25709"/>
    <w:rsid w:val="00B260BA"/>
    <w:rsid w:val="00B2697F"/>
    <w:rsid w:val="00B2787B"/>
    <w:rsid w:val="00B307B2"/>
    <w:rsid w:val="00B3183A"/>
    <w:rsid w:val="00B31D90"/>
    <w:rsid w:val="00B31F16"/>
    <w:rsid w:val="00B32833"/>
    <w:rsid w:val="00B32AB6"/>
    <w:rsid w:val="00B32C37"/>
    <w:rsid w:val="00B336EC"/>
    <w:rsid w:val="00B33771"/>
    <w:rsid w:val="00B33A4B"/>
    <w:rsid w:val="00B33D9F"/>
    <w:rsid w:val="00B3411A"/>
    <w:rsid w:val="00B3474D"/>
    <w:rsid w:val="00B3484E"/>
    <w:rsid w:val="00B34C85"/>
    <w:rsid w:val="00B35B48"/>
    <w:rsid w:val="00B363D7"/>
    <w:rsid w:val="00B364B9"/>
    <w:rsid w:val="00B369AB"/>
    <w:rsid w:val="00B36A22"/>
    <w:rsid w:val="00B37880"/>
    <w:rsid w:val="00B37A64"/>
    <w:rsid w:val="00B37D60"/>
    <w:rsid w:val="00B40A1A"/>
    <w:rsid w:val="00B40C33"/>
    <w:rsid w:val="00B4287C"/>
    <w:rsid w:val="00B429D8"/>
    <w:rsid w:val="00B42B1D"/>
    <w:rsid w:val="00B42C20"/>
    <w:rsid w:val="00B42C49"/>
    <w:rsid w:val="00B42C56"/>
    <w:rsid w:val="00B42C96"/>
    <w:rsid w:val="00B42DF5"/>
    <w:rsid w:val="00B42F70"/>
    <w:rsid w:val="00B4397A"/>
    <w:rsid w:val="00B439CA"/>
    <w:rsid w:val="00B43A01"/>
    <w:rsid w:val="00B43C5E"/>
    <w:rsid w:val="00B43D8A"/>
    <w:rsid w:val="00B4452C"/>
    <w:rsid w:val="00B44BDA"/>
    <w:rsid w:val="00B44D3A"/>
    <w:rsid w:val="00B44F3B"/>
    <w:rsid w:val="00B45840"/>
    <w:rsid w:val="00B45960"/>
    <w:rsid w:val="00B46413"/>
    <w:rsid w:val="00B464B8"/>
    <w:rsid w:val="00B46D77"/>
    <w:rsid w:val="00B47D32"/>
    <w:rsid w:val="00B50089"/>
    <w:rsid w:val="00B5021E"/>
    <w:rsid w:val="00B50932"/>
    <w:rsid w:val="00B50C4F"/>
    <w:rsid w:val="00B50FCA"/>
    <w:rsid w:val="00B51AD4"/>
    <w:rsid w:val="00B51C01"/>
    <w:rsid w:val="00B51F48"/>
    <w:rsid w:val="00B521BF"/>
    <w:rsid w:val="00B52217"/>
    <w:rsid w:val="00B526B2"/>
    <w:rsid w:val="00B52E24"/>
    <w:rsid w:val="00B53E07"/>
    <w:rsid w:val="00B54331"/>
    <w:rsid w:val="00B54AA3"/>
    <w:rsid w:val="00B54EFC"/>
    <w:rsid w:val="00B550EE"/>
    <w:rsid w:val="00B55E98"/>
    <w:rsid w:val="00B560D2"/>
    <w:rsid w:val="00B5641F"/>
    <w:rsid w:val="00B57432"/>
    <w:rsid w:val="00B57821"/>
    <w:rsid w:val="00B57B49"/>
    <w:rsid w:val="00B57C81"/>
    <w:rsid w:val="00B60AA0"/>
    <w:rsid w:val="00B61515"/>
    <w:rsid w:val="00B61826"/>
    <w:rsid w:val="00B6186B"/>
    <w:rsid w:val="00B62786"/>
    <w:rsid w:val="00B62945"/>
    <w:rsid w:val="00B63365"/>
    <w:rsid w:val="00B6362E"/>
    <w:rsid w:val="00B63C46"/>
    <w:rsid w:val="00B63DEE"/>
    <w:rsid w:val="00B6461B"/>
    <w:rsid w:val="00B658A4"/>
    <w:rsid w:val="00B65D48"/>
    <w:rsid w:val="00B66898"/>
    <w:rsid w:val="00B66BC9"/>
    <w:rsid w:val="00B67772"/>
    <w:rsid w:val="00B678A8"/>
    <w:rsid w:val="00B67A54"/>
    <w:rsid w:val="00B67F0B"/>
    <w:rsid w:val="00B70584"/>
    <w:rsid w:val="00B70656"/>
    <w:rsid w:val="00B708D1"/>
    <w:rsid w:val="00B71913"/>
    <w:rsid w:val="00B7222F"/>
    <w:rsid w:val="00B72A8A"/>
    <w:rsid w:val="00B730E8"/>
    <w:rsid w:val="00B732D5"/>
    <w:rsid w:val="00B73A22"/>
    <w:rsid w:val="00B75533"/>
    <w:rsid w:val="00B75571"/>
    <w:rsid w:val="00B75E02"/>
    <w:rsid w:val="00B76171"/>
    <w:rsid w:val="00B764BD"/>
    <w:rsid w:val="00B7688C"/>
    <w:rsid w:val="00B768FA"/>
    <w:rsid w:val="00B76C55"/>
    <w:rsid w:val="00B8048B"/>
    <w:rsid w:val="00B814F6"/>
    <w:rsid w:val="00B82330"/>
    <w:rsid w:val="00B82556"/>
    <w:rsid w:val="00B82C60"/>
    <w:rsid w:val="00B83142"/>
    <w:rsid w:val="00B831EA"/>
    <w:rsid w:val="00B8399F"/>
    <w:rsid w:val="00B841E2"/>
    <w:rsid w:val="00B84E94"/>
    <w:rsid w:val="00B858BD"/>
    <w:rsid w:val="00B858EC"/>
    <w:rsid w:val="00B86376"/>
    <w:rsid w:val="00B864FF"/>
    <w:rsid w:val="00B87353"/>
    <w:rsid w:val="00B87733"/>
    <w:rsid w:val="00B87AA4"/>
    <w:rsid w:val="00B87EA9"/>
    <w:rsid w:val="00B9006B"/>
    <w:rsid w:val="00B9039A"/>
    <w:rsid w:val="00B90939"/>
    <w:rsid w:val="00B91477"/>
    <w:rsid w:val="00B91694"/>
    <w:rsid w:val="00B92A14"/>
    <w:rsid w:val="00B92C69"/>
    <w:rsid w:val="00B93588"/>
    <w:rsid w:val="00B93642"/>
    <w:rsid w:val="00B93DBF"/>
    <w:rsid w:val="00B94330"/>
    <w:rsid w:val="00B94A83"/>
    <w:rsid w:val="00B95163"/>
    <w:rsid w:val="00B95610"/>
    <w:rsid w:val="00B95ECC"/>
    <w:rsid w:val="00B961AF"/>
    <w:rsid w:val="00B962A9"/>
    <w:rsid w:val="00B96F62"/>
    <w:rsid w:val="00B975CA"/>
    <w:rsid w:val="00B9764F"/>
    <w:rsid w:val="00B979F4"/>
    <w:rsid w:val="00BA004B"/>
    <w:rsid w:val="00BA0076"/>
    <w:rsid w:val="00BA0813"/>
    <w:rsid w:val="00BA16F5"/>
    <w:rsid w:val="00BA20ED"/>
    <w:rsid w:val="00BA2590"/>
    <w:rsid w:val="00BA2811"/>
    <w:rsid w:val="00BA31DB"/>
    <w:rsid w:val="00BA3209"/>
    <w:rsid w:val="00BA3363"/>
    <w:rsid w:val="00BA3711"/>
    <w:rsid w:val="00BA3727"/>
    <w:rsid w:val="00BA4F36"/>
    <w:rsid w:val="00BA4FA2"/>
    <w:rsid w:val="00BA528A"/>
    <w:rsid w:val="00BA5CB9"/>
    <w:rsid w:val="00BA683B"/>
    <w:rsid w:val="00BA6A86"/>
    <w:rsid w:val="00BA72C0"/>
    <w:rsid w:val="00BA7A08"/>
    <w:rsid w:val="00BB0333"/>
    <w:rsid w:val="00BB0763"/>
    <w:rsid w:val="00BB098E"/>
    <w:rsid w:val="00BB1912"/>
    <w:rsid w:val="00BB233F"/>
    <w:rsid w:val="00BB3326"/>
    <w:rsid w:val="00BB3B07"/>
    <w:rsid w:val="00BB41F1"/>
    <w:rsid w:val="00BB436D"/>
    <w:rsid w:val="00BB53EC"/>
    <w:rsid w:val="00BB5C02"/>
    <w:rsid w:val="00BB601D"/>
    <w:rsid w:val="00BB6263"/>
    <w:rsid w:val="00BB6FEF"/>
    <w:rsid w:val="00BB7B40"/>
    <w:rsid w:val="00BC0916"/>
    <w:rsid w:val="00BC16BE"/>
    <w:rsid w:val="00BC1F4B"/>
    <w:rsid w:val="00BC3416"/>
    <w:rsid w:val="00BC34FF"/>
    <w:rsid w:val="00BC427F"/>
    <w:rsid w:val="00BC429D"/>
    <w:rsid w:val="00BC4D35"/>
    <w:rsid w:val="00BC517E"/>
    <w:rsid w:val="00BC57D4"/>
    <w:rsid w:val="00BC5AC1"/>
    <w:rsid w:val="00BC5C22"/>
    <w:rsid w:val="00BC5C80"/>
    <w:rsid w:val="00BC5E62"/>
    <w:rsid w:val="00BC6F1B"/>
    <w:rsid w:val="00BC7E0E"/>
    <w:rsid w:val="00BD009C"/>
    <w:rsid w:val="00BD0303"/>
    <w:rsid w:val="00BD12BA"/>
    <w:rsid w:val="00BD195E"/>
    <w:rsid w:val="00BD209F"/>
    <w:rsid w:val="00BD2C09"/>
    <w:rsid w:val="00BD3098"/>
    <w:rsid w:val="00BD3755"/>
    <w:rsid w:val="00BD3EBD"/>
    <w:rsid w:val="00BD43B3"/>
    <w:rsid w:val="00BD464B"/>
    <w:rsid w:val="00BD46A6"/>
    <w:rsid w:val="00BD498C"/>
    <w:rsid w:val="00BD4AEF"/>
    <w:rsid w:val="00BD5200"/>
    <w:rsid w:val="00BD5212"/>
    <w:rsid w:val="00BD5F15"/>
    <w:rsid w:val="00BD6834"/>
    <w:rsid w:val="00BD6922"/>
    <w:rsid w:val="00BD7193"/>
    <w:rsid w:val="00BD7572"/>
    <w:rsid w:val="00BD7EF1"/>
    <w:rsid w:val="00BE14E5"/>
    <w:rsid w:val="00BE19B7"/>
    <w:rsid w:val="00BE20C0"/>
    <w:rsid w:val="00BE25E1"/>
    <w:rsid w:val="00BE3015"/>
    <w:rsid w:val="00BE330B"/>
    <w:rsid w:val="00BE37CC"/>
    <w:rsid w:val="00BE3883"/>
    <w:rsid w:val="00BE4589"/>
    <w:rsid w:val="00BE49ED"/>
    <w:rsid w:val="00BE4BD0"/>
    <w:rsid w:val="00BE5020"/>
    <w:rsid w:val="00BE5157"/>
    <w:rsid w:val="00BE54C1"/>
    <w:rsid w:val="00BE6D45"/>
    <w:rsid w:val="00BE6FA7"/>
    <w:rsid w:val="00BE7124"/>
    <w:rsid w:val="00BE71B9"/>
    <w:rsid w:val="00BE721C"/>
    <w:rsid w:val="00BE7610"/>
    <w:rsid w:val="00BF0A55"/>
    <w:rsid w:val="00BF0A92"/>
    <w:rsid w:val="00BF0E18"/>
    <w:rsid w:val="00BF0E67"/>
    <w:rsid w:val="00BF1193"/>
    <w:rsid w:val="00BF1CC5"/>
    <w:rsid w:val="00BF2276"/>
    <w:rsid w:val="00BF2D0A"/>
    <w:rsid w:val="00BF2E0A"/>
    <w:rsid w:val="00BF353A"/>
    <w:rsid w:val="00BF36D6"/>
    <w:rsid w:val="00BF416B"/>
    <w:rsid w:val="00BF4C07"/>
    <w:rsid w:val="00BF533C"/>
    <w:rsid w:val="00BF5512"/>
    <w:rsid w:val="00BF5716"/>
    <w:rsid w:val="00BF67B7"/>
    <w:rsid w:val="00BF68D1"/>
    <w:rsid w:val="00BF7254"/>
    <w:rsid w:val="00BF7871"/>
    <w:rsid w:val="00BF7A91"/>
    <w:rsid w:val="00BF7B23"/>
    <w:rsid w:val="00C001E1"/>
    <w:rsid w:val="00C00204"/>
    <w:rsid w:val="00C00C96"/>
    <w:rsid w:val="00C00FBC"/>
    <w:rsid w:val="00C016C7"/>
    <w:rsid w:val="00C01EC9"/>
    <w:rsid w:val="00C0307E"/>
    <w:rsid w:val="00C036A9"/>
    <w:rsid w:val="00C038FA"/>
    <w:rsid w:val="00C04320"/>
    <w:rsid w:val="00C04437"/>
    <w:rsid w:val="00C04604"/>
    <w:rsid w:val="00C04689"/>
    <w:rsid w:val="00C04914"/>
    <w:rsid w:val="00C04CE3"/>
    <w:rsid w:val="00C062B7"/>
    <w:rsid w:val="00C06659"/>
    <w:rsid w:val="00C072FD"/>
    <w:rsid w:val="00C07639"/>
    <w:rsid w:val="00C0777D"/>
    <w:rsid w:val="00C10CCF"/>
    <w:rsid w:val="00C11A14"/>
    <w:rsid w:val="00C12886"/>
    <w:rsid w:val="00C135AB"/>
    <w:rsid w:val="00C13C00"/>
    <w:rsid w:val="00C13F1E"/>
    <w:rsid w:val="00C15C36"/>
    <w:rsid w:val="00C15FBC"/>
    <w:rsid w:val="00C16A1D"/>
    <w:rsid w:val="00C16AC5"/>
    <w:rsid w:val="00C16C66"/>
    <w:rsid w:val="00C202F7"/>
    <w:rsid w:val="00C21277"/>
    <w:rsid w:val="00C2154C"/>
    <w:rsid w:val="00C21D31"/>
    <w:rsid w:val="00C22050"/>
    <w:rsid w:val="00C22DF4"/>
    <w:rsid w:val="00C2330B"/>
    <w:rsid w:val="00C24753"/>
    <w:rsid w:val="00C2488A"/>
    <w:rsid w:val="00C24A18"/>
    <w:rsid w:val="00C24E8E"/>
    <w:rsid w:val="00C2511A"/>
    <w:rsid w:val="00C25A57"/>
    <w:rsid w:val="00C2663E"/>
    <w:rsid w:val="00C26AD3"/>
    <w:rsid w:val="00C26D46"/>
    <w:rsid w:val="00C274AE"/>
    <w:rsid w:val="00C2794F"/>
    <w:rsid w:val="00C27988"/>
    <w:rsid w:val="00C27E1A"/>
    <w:rsid w:val="00C300B7"/>
    <w:rsid w:val="00C30777"/>
    <w:rsid w:val="00C30CA5"/>
    <w:rsid w:val="00C31129"/>
    <w:rsid w:val="00C32DE3"/>
    <w:rsid w:val="00C333D2"/>
    <w:rsid w:val="00C3352C"/>
    <w:rsid w:val="00C33768"/>
    <w:rsid w:val="00C33EEE"/>
    <w:rsid w:val="00C34F43"/>
    <w:rsid w:val="00C35449"/>
    <w:rsid w:val="00C36113"/>
    <w:rsid w:val="00C36F2C"/>
    <w:rsid w:val="00C37762"/>
    <w:rsid w:val="00C37941"/>
    <w:rsid w:val="00C37A40"/>
    <w:rsid w:val="00C37BD1"/>
    <w:rsid w:val="00C37D91"/>
    <w:rsid w:val="00C3E457"/>
    <w:rsid w:val="00C40322"/>
    <w:rsid w:val="00C4060D"/>
    <w:rsid w:val="00C41665"/>
    <w:rsid w:val="00C41FC8"/>
    <w:rsid w:val="00C42267"/>
    <w:rsid w:val="00C42A65"/>
    <w:rsid w:val="00C43824"/>
    <w:rsid w:val="00C440CB"/>
    <w:rsid w:val="00C4477B"/>
    <w:rsid w:val="00C46997"/>
    <w:rsid w:val="00C46C17"/>
    <w:rsid w:val="00C47C61"/>
    <w:rsid w:val="00C47FA8"/>
    <w:rsid w:val="00C5009E"/>
    <w:rsid w:val="00C50555"/>
    <w:rsid w:val="00C50B73"/>
    <w:rsid w:val="00C51C07"/>
    <w:rsid w:val="00C51D72"/>
    <w:rsid w:val="00C51DA8"/>
    <w:rsid w:val="00C524E0"/>
    <w:rsid w:val="00C5296F"/>
    <w:rsid w:val="00C52C3D"/>
    <w:rsid w:val="00C53E50"/>
    <w:rsid w:val="00C54052"/>
    <w:rsid w:val="00C54DB8"/>
    <w:rsid w:val="00C55BE5"/>
    <w:rsid w:val="00C56864"/>
    <w:rsid w:val="00C56C7C"/>
    <w:rsid w:val="00C57999"/>
    <w:rsid w:val="00C57D0E"/>
    <w:rsid w:val="00C605AF"/>
    <w:rsid w:val="00C610E0"/>
    <w:rsid w:val="00C61A66"/>
    <w:rsid w:val="00C61D93"/>
    <w:rsid w:val="00C61F31"/>
    <w:rsid w:val="00C61F4A"/>
    <w:rsid w:val="00C62356"/>
    <w:rsid w:val="00C624E8"/>
    <w:rsid w:val="00C62558"/>
    <w:rsid w:val="00C62618"/>
    <w:rsid w:val="00C62B85"/>
    <w:rsid w:val="00C6365C"/>
    <w:rsid w:val="00C63870"/>
    <w:rsid w:val="00C63C75"/>
    <w:rsid w:val="00C6419F"/>
    <w:rsid w:val="00C6424C"/>
    <w:rsid w:val="00C64506"/>
    <w:rsid w:val="00C65B65"/>
    <w:rsid w:val="00C65DF9"/>
    <w:rsid w:val="00C66833"/>
    <w:rsid w:val="00C66D7C"/>
    <w:rsid w:val="00C67406"/>
    <w:rsid w:val="00C67BC9"/>
    <w:rsid w:val="00C70695"/>
    <w:rsid w:val="00C709D3"/>
    <w:rsid w:val="00C70EB6"/>
    <w:rsid w:val="00C70F0A"/>
    <w:rsid w:val="00C721FF"/>
    <w:rsid w:val="00C725CD"/>
    <w:rsid w:val="00C7270A"/>
    <w:rsid w:val="00C72BE1"/>
    <w:rsid w:val="00C73E19"/>
    <w:rsid w:val="00C74334"/>
    <w:rsid w:val="00C74CC6"/>
    <w:rsid w:val="00C74EBD"/>
    <w:rsid w:val="00C74FB5"/>
    <w:rsid w:val="00C75E5D"/>
    <w:rsid w:val="00C76134"/>
    <w:rsid w:val="00C76823"/>
    <w:rsid w:val="00C77049"/>
    <w:rsid w:val="00C80A2D"/>
    <w:rsid w:val="00C81786"/>
    <w:rsid w:val="00C81DAC"/>
    <w:rsid w:val="00C820E1"/>
    <w:rsid w:val="00C82F1D"/>
    <w:rsid w:val="00C83752"/>
    <w:rsid w:val="00C83AD2"/>
    <w:rsid w:val="00C83B11"/>
    <w:rsid w:val="00C84181"/>
    <w:rsid w:val="00C841C9"/>
    <w:rsid w:val="00C84B40"/>
    <w:rsid w:val="00C84B4E"/>
    <w:rsid w:val="00C84CD1"/>
    <w:rsid w:val="00C85DEE"/>
    <w:rsid w:val="00C8638E"/>
    <w:rsid w:val="00C86750"/>
    <w:rsid w:val="00C8685F"/>
    <w:rsid w:val="00C8702E"/>
    <w:rsid w:val="00C906B5"/>
    <w:rsid w:val="00C90ED9"/>
    <w:rsid w:val="00C90FB4"/>
    <w:rsid w:val="00C91063"/>
    <w:rsid w:val="00C912A2"/>
    <w:rsid w:val="00C91364"/>
    <w:rsid w:val="00C913F0"/>
    <w:rsid w:val="00C9272D"/>
    <w:rsid w:val="00C92E00"/>
    <w:rsid w:val="00C93535"/>
    <w:rsid w:val="00C93974"/>
    <w:rsid w:val="00C94214"/>
    <w:rsid w:val="00C94357"/>
    <w:rsid w:val="00C949DE"/>
    <w:rsid w:val="00C951EE"/>
    <w:rsid w:val="00C95913"/>
    <w:rsid w:val="00C9600F"/>
    <w:rsid w:val="00C96FC2"/>
    <w:rsid w:val="00C9733A"/>
    <w:rsid w:val="00C97452"/>
    <w:rsid w:val="00CA006A"/>
    <w:rsid w:val="00CA0267"/>
    <w:rsid w:val="00CA0891"/>
    <w:rsid w:val="00CA0B03"/>
    <w:rsid w:val="00CA0DE3"/>
    <w:rsid w:val="00CA0F11"/>
    <w:rsid w:val="00CA0FD2"/>
    <w:rsid w:val="00CA1413"/>
    <w:rsid w:val="00CA1688"/>
    <w:rsid w:val="00CA1C52"/>
    <w:rsid w:val="00CA1E3D"/>
    <w:rsid w:val="00CA24B9"/>
    <w:rsid w:val="00CA29F0"/>
    <w:rsid w:val="00CA3198"/>
    <w:rsid w:val="00CA4173"/>
    <w:rsid w:val="00CA430A"/>
    <w:rsid w:val="00CA497C"/>
    <w:rsid w:val="00CA4BCA"/>
    <w:rsid w:val="00CA4DC7"/>
    <w:rsid w:val="00CA5A62"/>
    <w:rsid w:val="00CA6399"/>
    <w:rsid w:val="00CA6523"/>
    <w:rsid w:val="00CA66A4"/>
    <w:rsid w:val="00CA6D78"/>
    <w:rsid w:val="00CA6FA7"/>
    <w:rsid w:val="00CA7028"/>
    <w:rsid w:val="00CA756A"/>
    <w:rsid w:val="00CB03ED"/>
    <w:rsid w:val="00CB0990"/>
    <w:rsid w:val="00CB137E"/>
    <w:rsid w:val="00CB1670"/>
    <w:rsid w:val="00CB192C"/>
    <w:rsid w:val="00CB1981"/>
    <w:rsid w:val="00CB20C0"/>
    <w:rsid w:val="00CB2110"/>
    <w:rsid w:val="00CB40C4"/>
    <w:rsid w:val="00CB4511"/>
    <w:rsid w:val="00CB4B89"/>
    <w:rsid w:val="00CB5334"/>
    <w:rsid w:val="00CB536A"/>
    <w:rsid w:val="00CB68CA"/>
    <w:rsid w:val="00CB6AE6"/>
    <w:rsid w:val="00CB76CF"/>
    <w:rsid w:val="00CC002A"/>
    <w:rsid w:val="00CC0DB7"/>
    <w:rsid w:val="00CC148B"/>
    <w:rsid w:val="00CC157A"/>
    <w:rsid w:val="00CC2359"/>
    <w:rsid w:val="00CC34A2"/>
    <w:rsid w:val="00CC35A8"/>
    <w:rsid w:val="00CC3ED3"/>
    <w:rsid w:val="00CC450B"/>
    <w:rsid w:val="00CC45FE"/>
    <w:rsid w:val="00CC4936"/>
    <w:rsid w:val="00CC4996"/>
    <w:rsid w:val="00CC4E3A"/>
    <w:rsid w:val="00CC533B"/>
    <w:rsid w:val="00CC5668"/>
    <w:rsid w:val="00CC5846"/>
    <w:rsid w:val="00CC5961"/>
    <w:rsid w:val="00CC5AA8"/>
    <w:rsid w:val="00CC6660"/>
    <w:rsid w:val="00CC6C54"/>
    <w:rsid w:val="00CC6C68"/>
    <w:rsid w:val="00CC73C1"/>
    <w:rsid w:val="00CD030E"/>
    <w:rsid w:val="00CD075D"/>
    <w:rsid w:val="00CD0AB2"/>
    <w:rsid w:val="00CD10E2"/>
    <w:rsid w:val="00CD1BE7"/>
    <w:rsid w:val="00CD1E25"/>
    <w:rsid w:val="00CD2071"/>
    <w:rsid w:val="00CD26BB"/>
    <w:rsid w:val="00CD2A0A"/>
    <w:rsid w:val="00CD2CDD"/>
    <w:rsid w:val="00CD3209"/>
    <w:rsid w:val="00CD3219"/>
    <w:rsid w:val="00CD368F"/>
    <w:rsid w:val="00CD3699"/>
    <w:rsid w:val="00CD4195"/>
    <w:rsid w:val="00CD4242"/>
    <w:rsid w:val="00CD4871"/>
    <w:rsid w:val="00CD4AB8"/>
    <w:rsid w:val="00CD4C81"/>
    <w:rsid w:val="00CD5101"/>
    <w:rsid w:val="00CD6041"/>
    <w:rsid w:val="00CD62A7"/>
    <w:rsid w:val="00CD6FE2"/>
    <w:rsid w:val="00CD7013"/>
    <w:rsid w:val="00CD7E42"/>
    <w:rsid w:val="00CE03A5"/>
    <w:rsid w:val="00CE04E2"/>
    <w:rsid w:val="00CE09FB"/>
    <w:rsid w:val="00CE19B0"/>
    <w:rsid w:val="00CE21EC"/>
    <w:rsid w:val="00CE2A55"/>
    <w:rsid w:val="00CE3522"/>
    <w:rsid w:val="00CE3A61"/>
    <w:rsid w:val="00CE3BC9"/>
    <w:rsid w:val="00CE3C56"/>
    <w:rsid w:val="00CE3FF5"/>
    <w:rsid w:val="00CE41D0"/>
    <w:rsid w:val="00CE42E9"/>
    <w:rsid w:val="00CE4303"/>
    <w:rsid w:val="00CE508C"/>
    <w:rsid w:val="00CE5DA2"/>
    <w:rsid w:val="00CE6E11"/>
    <w:rsid w:val="00CE744C"/>
    <w:rsid w:val="00CE7B30"/>
    <w:rsid w:val="00CF1296"/>
    <w:rsid w:val="00CF14E2"/>
    <w:rsid w:val="00CF1992"/>
    <w:rsid w:val="00CF1C7B"/>
    <w:rsid w:val="00CF1F06"/>
    <w:rsid w:val="00CF2C6B"/>
    <w:rsid w:val="00CF421D"/>
    <w:rsid w:val="00CF489A"/>
    <w:rsid w:val="00CF5153"/>
    <w:rsid w:val="00CF56D8"/>
    <w:rsid w:val="00CF58FD"/>
    <w:rsid w:val="00CF5A2B"/>
    <w:rsid w:val="00CF5C45"/>
    <w:rsid w:val="00CF5D3B"/>
    <w:rsid w:val="00CF5F85"/>
    <w:rsid w:val="00CF6229"/>
    <w:rsid w:val="00CF69C6"/>
    <w:rsid w:val="00CF7CDD"/>
    <w:rsid w:val="00D01452"/>
    <w:rsid w:val="00D014B9"/>
    <w:rsid w:val="00D01EB6"/>
    <w:rsid w:val="00D029A4"/>
    <w:rsid w:val="00D02F88"/>
    <w:rsid w:val="00D03913"/>
    <w:rsid w:val="00D03FAF"/>
    <w:rsid w:val="00D050EC"/>
    <w:rsid w:val="00D0555D"/>
    <w:rsid w:val="00D055F0"/>
    <w:rsid w:val="00D05F76"/>
    <w:rsid w:val="00D067DF"/>
    <w:rsid w:val="00D0729B"/>
    <w:rsid w:val="00D0752C"/>
    <w:rsid w:val="00D10143"/>
    <w:rsid w:val="00D101E7"/>
    <w:rsid w:val="00D10A7D"/>
    <w:rsid w:val="00D10DD9"/>
    <w:rsid w:val="00D1100D"/>
    <w:rsid w:val="00D119FE"/>
    <w:rsid w:val="00D11B6F"/>
    <w:rsid w:val="00D12177"/>
    <w:rsid w:val="00D124B1"/>
    <w:rsid w:val="00D12528"/>
    <w:rsid w:val="00D12C4A"/>
    <w:rsid w:val="00D13C34"/>
    <w:rsid w:val="00D13F55"/>
    <w:rsid w:val="00D1464A"/>
    <w:rsid w:val="00D14EB9"/>
    <w:rsid w:val="00D15619"/>
    <w:rsid w:val="00D15740"/>
    <w:rsid w:val="00D15CA7"/>
    <w:rsid w:val="00D16880"/>
    <w:rsid w:val="00D16948"/>
    <w:rsid w:val="00D16C3F"/>
    <w:rsid w:val="00D16D40"/>
    <w:rsid w:val="00D16E79"/>
    <w:rsid w:val="00D170BC"/>
    <w:rsid w:val="00D17A87"/>
    <w:rsid w:val="00D2019D"/>
    <w:rsid w:val="00D20F27"/>
    <w:rsid w:val="00D21575"/>
    <w:rsid w:val="00D225D1"/>
    <w:rsid w:val="00D23153"/>
    <w:rsid w:val="00D23608"/>
    <w:rsid w:val="00D2365E"/>
    <w:rsid w:val="00D23934"/>
    <w:rsid w:val="00D24476"/>
    <w:rsid w:val="00D25305"/>
    <w:rsid w:val="00D25CBB"/>
    <w:rsid w:val="00D266D1"/>
    <w:rsid w:val="00D267AA"/>
    <w:rsid w:val="00D267FD"/>
    <w:rsid w:val="00D26E41"/>
    <w:rsid w:val="00D27692"/>
    <w:rsid w:val="00D27AA3"/>
    <w:rsid w:val="00D27D5F"/>
    <w:rsid w:val="00D30367"/>
    <w:rsid w:val="00D309F6"/>
    <w:rsid w:val="00D31236"/>
    <w:rsid w:val="00D3143F"/>
    <w:rsid w:val="00D31A44"/>
    <w:rsid w:val="00D325F0"/>
    <w:rsid w:val="00D327BB"/>
    <w:rsid w:val="00D32B7A"/>
    <w:rsid w:val="00D32F4F"/>
    <w:rsid w:val="00D32F81"/>
    <w:rsid w:val="00D3368D"/>
    <w:rsid w:val="00D339A2"/>
    <w:rsid w:val="00D33AE9"/>
    <w:rsid w:val="00D34055"/>
    <w:rsid w:val="00D359F7"/>
    <w:rsid w:val="00D35C0D"/>
    <w:rsid w:val="00D35D13"/>
    <w:rsid w:val="00D368B0"/>
    <w:rsid w:val="00D36A56"/>
    <w:rsid w:val="00D36FDD"/>
    <w:rsid w:val="00D37D03"/>
    <w:rsid w:val="00D37D2E"/>
    <w:rsid w:val="00D37E15"/>
    <w:rsid w:val="00D40372"/>
    <w:rsid w:val="00D4152E"/>
    <w:rsid w:val="00D418EC"/>
    <w:rsid w:val="00D42AEF"/>
    <w:rsid w:val="00D42C2D"/>
    <w:rsid w:val="00D432AF"/>
    <w:rsid w:val="00D43883"/>
    <w:rsid w:val="00D43991"/>
    <w:rsid w:val="00D43F6C"/>
    <w:rsid w:val="00D440C6"/>
    <w:rsid w:val="00D45120"/>
    <w:rsid w:val="00D45A42"/>
    <w:rsid w:val="00D45D6C"/>
    <w:rsid w:val="00D46087"/>
    <w:rsid w:val="00D46A64"/>
    <w:rsid w:val="00D46D30"/>
    <w:rsid w:val="00D4748D"/>
    <w:rsid w:val="00D47B8A"/>
    <w:rsid w:val="00D47EBC"/>
    <w:rsid w:val="00D508B5"/>
    <w:rsid w:val="00D508FE"/>
    <w:rsid w:val="00D50FCD"/>
    <w:rsid w:val="00D51BAE"/>
    <w:rsid w:val="00D51BC0"/>
    <w:rsid w:val="00D51F7D"/>
    <w:rsid w:val="00D52538"/>
    <w:rsid w:val="00D527F8"/>
    <w:rsid w:val="00D52EAA"/>
    <w:rsid w:val="00D5412B"/>
    <w:rsid w:val="00D543BF"/>
    <w:rsid w:val="00D54E28"/>
    <w:rsid w:val="00D55FEE"/>
    <w:rsid w:val="00D56035"/>
    <w:rsid w:val="00D57769"/>
    <w:rsid w:val="00D60A30"/>
    <w:rsid w:val="00D60BE8"/>
    <w:rsid w:val="00D618F3"/>
    <w:rsid w:val="00D61E3C"/>
    <w:rsid w:val="00D62147"/>
    <w:rsid w:val="00D62296"/>
    <w:rsid w:val="00D626CA"/>
    <w:rsid w:val="00D62D91"/>
    <w:rsid w:val="00D631BA"/>
    <w:rsid w:val="00D6339A"/>
    <w:rsid w:val="00D634CF"/>
    <w:rsid w:val="00D635B8"/>
    <w:rsid w:val="00D6380B"/>
    <w:rsid w:val="00D643A5"/>
    <w:rsid w:val="00D64FDC"/>
    <w:rsid w:val="00D67A23"/>
    <w:rsid w:val="00D67CD5"/>
    <w:rsid w:val="00D704FB"/>
    <w:rsid w:val="00D70678"/>
    <w:rsid w:val="00D70775"/>
    <w:rsid w:val="00D7142A"/>
    <w:rsid w:val="00D721C8"/>
    <w:rsid w:val="00D72473"/>
    <w:rsid w:val="00D72A0E"/>
    <w:rsid w:val="00D72CE5"/>
    <w:rsid w:val="00D73B63"/>
    <w:rsid w:val="00D73D2D"/>
    <w:rsid w:val="00D73FB4"/>
    <w:rsid w:val="00D7433C"/>
    <w:rsid w:val="00D74DCF"/>
    <w:rsid w:val="00D750B7"/>
    <w:rsid w:val="00D7561A"/>
    <w:rsid w:val="00D75D15"/>
    <w:rsid w:val="00D768CC"/>
    <w:rsid w:val="00D76A67"/>
    <w:rsid w:val="00D7771C"/>
    <w:rsid w:val="00D80154"/>
    <w:rsid w:val="00D80980"/>
    <w:rsid w:val="00D8237D"/>
    <w:rsid w:val="00D82864"/>
    <w:rsid w:val="00D82D44"/>
    <w:rsid w:val="00D82FDF"/>
    <w:rsid w:val="00D8367A"/>
    <w:rsid w:val="00D8379B"/>
    <w:rsid w:val="00D83C0E"/>
    <w:rsid w:val="00D83CFF"/>
    <w:rsid w:val="00D83E3C"/>
    <w:rsid w:val="00D840B4"/>
    <w:rsid w:val="00D85DD0"/>
    <w:rsid w:val="00D8616B"/>
    <w:rsid w:val="00D867B2"/>
    <w:rsid w:val="00D86CB1"/>
    <w:rsid w:val="00D8701E"/>
    <w:rsid w:val="00D8765C"/>
    <w:rsid w:val="00D9042B"/>
    <w:rsid w:val="00D90EF2"/>
    <w:rsid w:val="00D90F36"/>
    <w:rsid w:val="00D9267D"/>
    <w:rsid w:val="00D93CCE"/>
    <w:rsid w:val="00D93DFE"/>
    <w:rsid w:val="00D94486"/>
    <w:rsid w:val="00D945DC"/>
    <w:rsid w:val="00D948EB"/>
    <w:rsid w:val="00D952D4"/>
    <w:rsid w:val="00D95528"/>
    <w:rsid w:val="00D959EF"/>
    <w:rsid w:val="00D96692"/>
    <w:rsid w:val="00D96AA6"/>
    <w:rsid w:val="00D9747A"/>
    <w:rsid w:val="00D97F84"/>
    <w:rsid w:val="00DA0788"/>
    <w:rsid w:val="00DA1A6D"/>
    <w:rsid w:val="00DA1BB4"/>
    <w:rsid w:val="00DA25DB"/>
    <w:rsid w:val="00DA2FFC"/>
    <w:rsid w:val="00DA30F5"/>
    <w:rsid w:val="00DA31F5"/>
    <w:rsid w:val="00DA32EC"/>
    <w:rsid w:val="00DA4823"/>
    <w:rsid w:val="00DA4A6C"/>
    <w:rsid w:val="00DA501F"/>
    <w:rsid w:val="00DA5471"/>
    <w:rsid w:val="00DA5AD4"/>
    <w:rsid w:val="00DA61A5"/>
    <w:rsid w:val="00DA67D9"/>
    <w:rsid w:val="00DA7B6F"/>
    <w:rsid w:val="00DB10F6"/>
    <w:rsid w:val="00DB13C4"/>
    <w:rsid w:val="00DB15A7"/>
    <w:rsid w:val="00DB1910"/>
    <w:rsid w:val="00DB3609"/>
    <w:rsid w:val="00DB409A"/>
    <w:rsid w:val="00DB41CA"/>
    <w:rsid w:val="00DB44FE"/>
    <w:rsid w:val="00DB47BB"/>
    <w:rsid w:val="00DB4B4B"/>
    <w:rsid w:val="00DB4CB7"/>
    <w:rsid w:val="00DB4D4D"/>
    <w:rsid w:val="00DB5B8F"/>
    <w:rsid w:val="00DB6E84"/>
    <w:rsid w:val="00DB7358"/>
    <w:rsid w:val="00DC08DF"/>
    <w:rsid w:val="00DC151D"/>
    <w:rsid w:val="00DC2281"/>
    <w:rsid w:val="00DC2578"/>
    <w:rsid w:val="00DC37A3"/>
    <w:rsid w:val="00DC3E0B"/>
    <w:rsid w:val="00DC41C7"/>
    <w:rsid w:val="00DC4BE2"/>
    <w:rsid w:val="00DC4FB9"/>
    <w:rsid w:val="00DC50A0"/>
    <w:rsid w:val="00DC5A33"/>
    <w:rsid w:val="00DC5E35"/>
    <w:rsid w:val="00DC6064"/>
    <w:rsid w:val="00DC632E"/>
    <w:rsid w:val="00DC6EC7"/>
    <w:rsid w:val="00DC6F0F"/>
    <w:rsid w:val="00DC7793"/>
    <w:rsid w:val="00DD0057"/>
    <w:rsid w:val="00DD0408"/>
    <w:rsid w:val="00DD044A"/>
    <w:rsid w:val="00DD1041"/>
    <w:rsid w:val="00DD1092"/>
    <w:rsid w:val="00DD11A4"/>
    <w:rsid w:val="00DD157B"/>
    <w:rsid w:val="00DD1597"/>
    <w:rsid w:val="00DD15D3"/>
    <w:rsid w:val="00DD2B03"/>
    <w:rsid w:val="00DD3406"/>
    <w:rsid w:val="00DD3580"/>
    <w:rsid w:val="00DD383E"/>
    <w:rsid w:val="00DD38B4"/>
    <w:rsid w:val="00DD494F"/>
    <w:rsid w:val="00DD49E1"/>
    <w:rsid w:val="00DD4B3F"/>
    <w:rsid w:val="00DD4DA3"/>
    <w:rsid w:val="00DD4E03"/>
    <w:rsid w:val="00DD4F56"/>
    <w:rsid w:val="00DD5085"/>
    <w:rsid w:val="00DD5299"/>
    <w:rsid w:val="00DD53AF"/>
    <w:rsid w:val="00DD6A28"/>
    <w:rsid w:val="00DD6AA5"/>
    <w:rsid w:val="00DD6BE0"/>
    <w:rsid w:val="00DD78E7"/>
    <w:rsid w:val="00DD7EE9"/>
    <w:rsid w:val="00DD7F13"/>
    <w:rsid w:val="00DE0C02"/>
    <w:rsid w:val="00DE0CE0"/>
    <w:rsid w:val="00DE14D1"/>
    <w:rsid w:val="00DE16A6"/>
    <w:rsid w:val="00DE2338"/>
    <w:rsid w:val="00DE2DBC"/>
    <w:rsid w:val="00DE2E77"/>
    <w:rsid w:val="00DE2FE6"/>
    <w:rsid w:val="00DE3471"/>
    <w:rsid w:val="00DE4CB0"/>
    <w:rsid w:val="00DE4F16"/>
    <w:rsid w:val="00DE501A"/>
    <w:rsid w:val="00DE54CF"/>
    <w:rsid w:val="00DE656F"/>
    <w:rsid w:val="00DE6A81"/>
    <w:rsid w:val="00DE7182"/>
    <w:rsid w:val="00DF0200"/>
    <w:rsid w:val="00DF1248"/>
    <w:rsid w:val="00DF25D6"/>
    <w:rsid w:val="00DF2F67"/>
    <w:rsid w:val="00DF3537"/>
    <w:rsid w:val="00DF369B"/>
    <w:rsid w:val="00DF42CB"/>
    <w:rsid w:val="00DF43B7"/>
    <w:rsid w:val="00DF4D8D"/>
    <w:rsid w:val="00DF512C"/>
    <w:rsid w:val="00DF5AC4"/>
    <w:rsid w:val="00DF6765"/>
    <w:rsid w:val="00DF699C"/>
    <w:rsid w:val="00DF6EE9"/>
    <w:rsid w:val="00DF75FA"/>
    <w:rsid w:val="00DF7984"/>
    <w:rsid w:val="00E01210"/>
    <w:rsid w:val="00E01729"/>
    <w:rsid w:val="00E01E3F"/>
    <w:rsid w:val="00E01E57"/>
    <w:rsid w:val="00E02F14"/>
    <w:rsid w:val="00E04449"/>
    <w:rsid w:val="00E04458"/>
    <w:rsid w:val="00E048A3"/>
    <w:rsid w:val="00E04935"/>
    <w:rsid w:val="00E0631E"/>
    <w:rsid w:val="00E06AC8"/>
    <w:rsid w:val="00E06E9A"/>
    <w:rsid w:val="00E07756"/>
    <w:rsid w:val="00E10144"/>
    <w:rsid w:val="00E101A9"/>
    <w:rsid w:val="00E103AC"/>
    <w:rsid w:val="00E10BF7"/>
    <w:rsid w:val="00E1122C"/>
    <w:rsid w:val="00E115E5"/>
    <w:rsid w:val="00E11EFB"/>
    <w:rsid w:val="00E121DF"/>
    <w:rsid w:val="00E13BF2"/>
    <w:rsid w:val="00E145AA"/>
    <w:rsid w:val="00E1465B"/>
    <w:rsid w:val="00E154B5"/>
    <w:rsid w:val="00E15CA5"/>
    <w:rsid w:val="00E16140"/>
    <w:rsid w:val="00E1636C"/>
    <w:rsid w:val="00E166C6"/>
    <w:rsid w:val="00E16DD2"/>
    <w:rsid w:val="00E17ACD"/>
    <w:rsid w:val="00E20A07"/>
    <w:rsid w:val="00E20B85"/>
    <w:rsid w:val="00E20BE2"/>
    <w:rsid w:val="00E2219D"/>
    <w:rsid w:val="00E2277D"/>
    <w:rsid w:val="00E243BF"/>
    <w:rsid w:val="00E24879"/>
    <w:rsid w:val="00E258F8"/>
    <w:rsid w:val="00E25A7F"/>
    <w:rsid w:val="00E25DAA"/>
    <w:rsid w:val="00E264D9"/>
    <w:rsid w:val="00E269AA"/>
    <w:rsid w:val="00E270C7"/>
    <w:rsid w:val="00E2770D"/>
    <w:rsid w:val="00E2772F"/>
    <w:rsid w:val="00E277DA"/>
    <w:rsid w:val="00E28370"/>
    <w:rsid w:val="00E300F2"/>
    <w:rsid w:val="00E30A88"/>
    <w:rsid w:val="00E31804"/>
    <w:rsid w:val="00E31F9A"/>
    <w:rsid w:val="00E31FAC"/>
    <w:rsid w:val="00E32191"/>
    <w:rsid w:val="00E332F2"/>
    <w:rsid w:val="00E3330A"/>
    <w:rsid w:val="00E337A5"/>
    <w:rsid w:val="00E33887"/>
    <w:rsid w:val="00E33B97"/>
    <w:rsid w:val="00E3413A"/>
    <w:rsid w:val="00E34612"/>
    <w:rsid w:val="00E34856"/>
    <w:rsid w:val="00E34885"/>
    <w:rsid w:val="00E34E0B"/>
    <w:rsid w:val="00E34EDE"/>
    <w:rsid w:val="00E36225"/>
    <w:rsid w:val="00E36234"/>
    <w:rsid w:val="00E36B2D"/>
    <w:rsid w:val="00E373A0"/>
    <w:rsid w:val="00E40B3A"/>
    <w:rsid w:val="00E40E82"/>
    <w:rsid w:val="00E4159A"/>
    <w:rsid w:val="00E41810"/>
    <w:rsid w:val="00E418C3"/>
    <w:rsid w:val="00E41A2E"/>
    <w:rsid w:val="00E41DDD"/>
    <w:rsid w:val="00E4209A"/>
    <w:rsid w:val="00E4267F"/>
    <w:rsid w:val="00E42AE8"/>
    <w:rsid w:val="00E42EAB"/>
    <w:rsid w:val="00E4318F"/>
    <w:rsid w:val="00E434D2"/>
    <w:rsid w:val="00E439DC"/>
    <w:rsid w:val="00E44297"/>
    <w:rsid w:val="00E44860"/>
    <w:rsid w:val="00E44F34"/>
    <w:rsid w:val="00E45328"/>
    <w:rsid w:val="00E45583"/>
    <w:rsid w:val="00E45EBB"/>
    <w:rsid w:val="00E461E5"/>
    <w:rsid w:val="00E4712C"/>
    <w:rsid w:val="00E47696"/>
    <w:rsid w:val="00E47CC3"/>
    <w:rsid w:val="00E50B65"/>
    <w:rsid w:val="00E50F98"/>
    <w:rsid w:val="00E51CC9"/>
    <w:rsid w:val="00E52AFC"/>
    <w:rsid w:val="00E530AB"/>
    <w:rsid w:val="00E540F2"/>
    <w:rsid w:val="00E54B29"/>
    <w:rsid w:val="00E54D60"/>
    <w:rsid w:val="00E54E94"/>
    <w:rsid w:val="00E55255"/>
    <w:rsid w:val="00E56086"/>
    <w:rsid w:val="00E562A3"/>
    <w:rsid w:val="00E5687B"/>
    <w:rsid w:val="00E57081"/>
    <w:rsid w:val="00E57486"/>
    <w:rsid w:val="00E578FE"/>
    <w:rsid w:val="00E61342"/>
    <w:rsid w:val="00E615C8"/>
    <w:rsid w:val="00E61EF8"/>
    <w:rsid w:val="00E630CA"/>
    <w:rsid w:val="00E630F1"/>
    <w:rsid w:val="00E63E90"/>
    <w:rsid w:val="00E64992"/>
    <w:rsid w:val="00E64C9A"/>
    <w:rsid w:val="00E6526E"/>
    <w:rsid w:val="00E65C8D"/>
    <w:rsid w:val="00E66249"/>
    <w:rsid w:val="00E67398"/>
    <w:rsid w:val="00E674E1"/>
    <w:rsid w:val="00E67DBB"/>
    <w:rsid w:val="00E71473"/>
    <w:rsid w:val="00E71630"/>
    <w:rsid w:val="00E719F2"/>
    <w:rsid w:val="00E71E5E"/>
    <w:rsid w:val="00E7200A"/>
    <w:rsid w:val="00E728CE"/>
    <w:rsid w:val="00E72CAF"/>
    <w:rsid w:val="00E73058"/>
    <w:rsid w:val="00E730A8"/>
    <w:rsid w:val="00E7383D"/>
    <w:rsid w:val="00E73C4B"/>
    <w:rsid w:val="00E74431"/>
    <w:rsid w:val="00E746F0"/>
    <w:rsid w:val="00E7493C"/>
    <w:rsid w:val="00E74DAD"/>
    <w:rsid w:val="00E754DE"/>
    <w:rsid w:val="00E7641F"/>
    <w:rsid w:val="00E765FB"/>
    <w:rsid w:val="00E76FEA"/>
    <w:rsid w:val="00E7703C"/>
    <w:rsid w:val="00E770AD"/>
    <w:rsid w:val="00E77E3E"/>
    <w:rsid w:val="00E77E46"/>
    <w:rsid w:val="00E80227"/>
    <w:rsid w:val="00E823A7"/>
    <w:rsid w:val="00E82C5B"/>
    <w:rsid w:val="00E849CF"/>
    <w:rsid w:val="00E84BDB"/>
    <w:rsid w:val="00E84DA2"/>
    <w:rsid w:val="00E858FA"/>
    <w:rsid w:val="00E86096"/>
    <w:rsid w:val="00E864FE"/>
    <w:rsid w:val="00E86843"/>
    <w:rsid w:val="00E869D6"/>
    <w:rsid w:val="00E8706B"/>
    <w:rsid w:val="00E87CD9"/>
    <w:rsid w:val="00E9038B"/>
    <w:rsid w:val="00E90511"/>
    <w:rsid w:val="00E91C71"/>
    <w:rsid w:val="00E92202"/>
    <w:rsid w:val="00E929E2"/>
    <w:rsid w:val="00E933BC"/>
    <w:rsid w:val="00E93472"/>
    <w:rsid w:val="00E93E27"/>
    <w:rsid w:val="00E956D4"/>
    <w:rsid w:val="00E95986"/>
    <w:rsid w:val="00E96373"/>
    <w:rsid w:val="00E96932"/>
    <w:rsid w:val="00E96C84"/>
    <w:rsid w:val="00E96F28"/>
    <w:rsid w:val="00E96F6A"/>
    <w:rsid w:val="00E9779B"/>
    <w:rsid w:val="00E97F12"/>
    <w:rsid w:val="00EA1116"/>
    <w:rsid w:val="00EA12A5"/>
    <w:rsid w:val="00EA17E1"/>
    <w:rsid w:val="00EA1E60"/>
    <w:rsid w:val="00EA328E"/>
    <w:rsid w:val="00EA4082"/>
    <w:rsid w:val="00EA4664"/>
    <w:rsid w:val="00EA491D"/>
    <w:rsid w:val="00EA5D03"/>
    <w:rsid w:val="00EA6C9D"/>
    <w:rsid w:val="00EA70AB"/>
    <w:rsid w:val="00EA7D87"/>
    <w:rsid w:val="00EA7EF5"/>
    <w:rsid w:val="00EB0A08"/>
    <w:rsid w:val="00EB0A6E"/>
    <w:rsid w:val="00EB1061"/>
    <w:rsid w:val="00EB1C4F"/>
    <w:rsid w:val="00EB1D69"/>
    <w:rsid w:val="00EB334B"/>
    <w:rsid w:val="00EB345F"/>
    <w:rsid w:val="00EB3C2E"/>
    <w:rsid w:val="00EB3C65"/>
    <w:rsid w:val="00EB3DCB"/>
    <w:rsid w:val="00EB40AF"/>
    <w:rsid w:val="00EB4296"/>
    <w:rsid w:val="00EB4646"/>
    <w:rsid w:val="00EB4B5F"/>
    <w:rsid w:val="00EB568C"/>
    <w:rsid w:val="00EB5742"/>
    <w:rsid w:val="00EB5B49"/>
    <w:rsid w:val="00EB5C17"/>
    <w:rsid w:val="00EB5C7C"/>
    <w:rsid w:val="00EB6141"/>
    <w:rsid w:val="00EB6329"/>
    <w:rsid w:val="00EB72D4"/>
    <w:rsid w:val="00EC0538"/>
    <w:rsid w:val="00EC091F"/>
    <w:rsid w:val="00EC0BD2"/>
    <w:rsid w:val="00EC164C"/>
    <w:rsid w:val="00EC1A17"/>
    <w:rsid w:val="00EC1E8D"/>
    <w:rsid w:val="00EC43C4"/>
    <w:rsid w:val="00EC4E89"/>
    <w:rsid w:val="00EC7D80"/>
    <w:rsid w:val="00EC7F72"/>
    <w:rsid w:val="00ED08B0"/>
    <w:rsid w:val="00ED190A"/>
    <w:rsid w:val="00ED22DE"/>
    <w:rsid w:val="00ED2F45"/>
    <w:rsid w:val="00ED345A"/>
    <w:rsid w:val="00ED3BCC"/>
    <w:rsid w:val="00ED3C73"/>
    <w:rsid w:val="00ED43F6"/>
    <w:rsid w:val="00ED465A"/>
    <w:rsid w:val="00ED5802"/>
    <w:rsid w:val="00ED6E0A"/>
    <w:rsid w:val="00ED751C"/>
    <w:rsid w:val="00EE1269"/>
    <w:rsid w:val="00EE158C"/>
    <w:rsid w:val="00EE1CF4"/>
    <w:rsid w:val="00EE1ECF"/>
    <w:rsid w:val="00EE221E"/>
    <w:rsid w:val="00EE229C"/>
    <w:rsid w:val="00EE2338"/>
    <w:rsid w:val="00EE25DA"/>
    <w:rsid w:val="00EE2F7E"/>
    <w:rsid w:val="00EE39C7"/>
    <w:rsid w:val="00EE3F26"/>
    <w:rsid w:val="00EE3F33"/>
    <w:rsid w:val="00EE3FCD"/>
    <w:rsid w:val="00EE4423"/>
    <w:rsid w:val="00EE447F"/>
    <w:rsid w:val="00EE4D86"/>
    <w:rsid w:val="00EE4E62"/>
    <w:rsid w:val="00EE62C1"/>
    <w:rsid w:val="00EE6A2E"/>
    <w:rsid w:val="00EE6BD5"/>
    <w:rsid w:val="00EE6EE5"/>
    <w:rsid w:val="00EE764D"/>
    <w:rsid w:val="00EE7A1B"/>
    <w:rsid w:val="00EF0D7F"/>
    <w:rsid w:val="00EF10BF"/>
    <w:rsid w:val="00EF1568"/>
    <w:rsid w:val="00EF2249"/>
    <w:rsid w:val="00EF345A"/>
    <w:rsid w:val="00EF3C9C"/>
    <w:rsid w:val="00EF4D97"/>
    <w:rsid w:val="00EF588A"/>
    <w:rsid w:val="00EF5D07"/>
    <w:rsid w:val="00EF600D"/>
    <w:rsid w:val="00EF6028"/>
    <w:rsid w:val="00EF62FC"/>
    <w:rsid w:val="00EF6A79"/>
    <w:rsid w:val="00EF6A8A"/>
    <w:rsid w:val="00EF7110"/>
    <w:rsid w:val="00EF717D"/>
    <w:rsid w:val="00EF723E"/>
    <w:rsid w:val="00EF7A43"/>
    <w:rsid w:val="00F001C0"/>
    <w:rsid w:val="00F0063B"/>
    <w:rsid w:val="00F0090C"/>
    <w:rsid w:val="00F009CF"/>
    <w:rsid w:val="00F0196A"/>
    <w:rsid w:val="00F01FF3"/>
    <w:rsid w:val="00F02DB1"/>
    <w:rsid w:val="00F032C0"/>
    <w:rsid w:val="00F033A3"/>
    <w:rsid w:val="00F03456"/>
    <w:rsid w:val="00F03692"/>
    <w:rsid w:val="00F036A6"/>
    <w:rsid w:val="00F03E1B"/>
    <w:rsid w:val="00F04059"/>
    <w:rsid w:val="00F04114"/>
    <w:rsid w:val="00F0580B"/>
    <w:rsid w:val="00F0607F"/>
    <w:rsid w:val="00F06335"/>
    <w:rsid w:val="00F064B0"/>
    <w:rsid w:val="00F06DCA"/>
    <w:rsid w:val="00F072C5"/>
    <w:rsid w:val="00F07BD2"/>
    <w:rsid w:val="00F1035B"/>
    <w:rsid w:val="00F111E3"/>
    <w:rsid w:val="00F1120F"/>
    <w:rsid w:val="00F1146F"/>
    <w:rsid w:val="00F11756"/>
    <w:rsid w:val="00F1194C"/>
    <w:rsid w:val="00F13015"/>
    <w:rsid w:val="00F131B2"/>
    <w:rsid w:val="00F13BC5"/>
    <w:rsid w:val="00F13C17"/>
    <w:rsid w:val="00F14052"/>
    <w:rsid w:val="00F149D0"/>
    <w:rsid w:val="00F14B0D"/>
    <w:rsid w:val="00F14EB8"/>
    <w:rsid w:val="00F1560E"/>
    <w:rsid w:val="00F15848"/>
    <w:rsid w:val="00F15C5E"/>
    <w:rsid w:val="00F16257"/>
    <w:rsid w:val="00F16DD5"/>
    <w:rsid w:val="00F20D45"/>
    <w:rsid w:val="00F20E40"/>
    <w:rsid w:val="00F2178B"/>
    <w:rsid w:val="00F21A13"/>
    <w:rsid w:val="00F22A8C"/>
    <w:rsid w:val="00F22DFA"/>
    <w:rsid w:val="00F2346A"/>
    <w:rsid w:val="00F23926"/>
    <w:rsid w:val="00F23AFA"/>
    <w:rsid w:val="00F23C18"/>
    <w:rsid w:val="00F244F6"/>
    <w:rsid w:val="00F24566"/>
    <w:rsid w:val="00F24B92"/>
    <w:rsid w:val="00F2558A"/>
    <w:rsid w:val="00F2582A"/>
    <w:rsid w:val="00F25CF5"/>
    <w:rsid w:val="00F26192"/>
    <w:rsid w:val="00F268C2"/>
    <w:rsid w:val="00F26D51"/>
    <w:rsid w:val="00F26D65"/>
    <w:rsid w:val="00F26E94"/>
    <w:rsid w:val="00F26ED5"/>
    <w:rsid w:val="00F2706D"/>
    <w:rsid w:val="00F30467"/>
    <w:rsid w:val="00F3165D"/>
    <w:rsid w:val="00F323F8"/>
    <w:rsid w:val="00F32679"/>
    <w:rsid w:val="00F33BD0"/>
    <w:rsid w:val="00F34BA5"/>
    <w:rsid w:val="00F34C22"/>
    <w:rsid w:val="00F351A0"/>
    <w:rsid w:val="00F35CBC"/>
    <w:rsid w:val="00F35DCB"/>
    <w:rsid w:val="00F35DFD"/>
    <w:rsid w:val="00F4011B"/>
    <w:rsid w:val="00F414DC"/>
    <w:rsid w:val="00F43326"/>
    <w:rsid w:val="00F43597"/>
    <w:rsid w:val="00F439B4"/>
    <w:rsid w:val="00F43BE5"/>
    <w:rsid w:val="00F43FCD"/>
    <w:rsid w:val="00F447C7"/>
    <w:rsid w:val="00F448B8"/>
    <w:rsid w:val="00F44BD7"/>
    <w:rsid w:val="00F44C63"/>
    <w:rsid w:val="00F45EAB"/>
    <w:rsid w:val="00F472E5"/>
    <w:rsid w:val="00F4773A"/>
    <w:rsid w:val="00F47DC0"/>
    <w:rsid w:val="00F51055"/>
    <w:rsid w:val="00F5128D"/>
    <w:rsid w:val="00F5133C"/>
    <w:rsid w:val="00F51553"/>
    <w:rsid w:val="00F51720"/>
    <w:rsid w:val="00F51BD7"/>
    <w:rsid w:val="00F51FB5"/>
    <w:rsid w:val="00F52391"/>
    <w:rsid w:val="00F52C0B"/>
    <w:rsid w:val="00F534C0"/>
    <w:rsid w:val="00F535BD"/>
    <w:rsid w:val="00F5373E"/>
    <w:rsid w:val="00F539BD"/>
    <w:rsid w:val="00F53CFE"/>
    <w:rsid w:val="00F53D29"/>
    <w:rsid w:val="00F5405E"/>
    <w:rsid w:val="00F540F4"/>
    <w:rsid w:val="00F5469E"/>
    <w:rsid w:val="00F546C0"/>
    <w:rsid w:val="00F548E9"/>
    <w:rsid w:val="00F54B31"/>
    <w:rsid w:val="00F550B2"/>
    <w:rsid w:val="00F5515D"/>
    <w:rsid w:val="00F551A1"/>
    <w:rsid w:val="00F55CF3"/>
    <w:rsid w:val="00F56284"/>
    <w:rsid w:val="00F56BA0"/>
    <w:rsid w:val="00F571DF"/>
    <w:rsid w:val="00F605C6"/>
    <w:rsid w:val="00F60E79"/>
    <w:rsid w:val="00F61434"/>
    <w:rsid w:val="00F61DE0"/>
    <w:rsid w:val="00F62570"/>
    <w:rsid w:val="00F625B0"/>
    <w:rsid w:val="00F62A1F"/>
    <w:rsid w:val="00F63814"/>
    <w:rsid w:val="00F63D99"/>
    <w:rsid w:val="00F6404B"/>
    <w:rsid w:val="00F64D80"/>
    <w:rsid w:val="00F65B17"/>
    <w:rsid w:val="00F65C89"/>
    <w:rsid w:val="00F6690D"/>
    <w:rsid w:val="00F66977"/>
    <w:rsid w:val="00F67C90"/>
    <w:rsid w:val="00F67FDB"/>
    <w:rsid w:val="00F70584"/>
    <w:rsid w:val="00F71780"/>
    <w:rsid w:val="00F71A58"/>
    <w:rsid w:val="00F72111"/>
    <w:rsid w:val="00F7266E"/>
    <w:rsid w:val="00F7350D"/>
    <w:rsid w:val="00F75890"/>
    <w:rsid w:val="00F75C60"/>
    <w:rsid w:val="00F76182"/>
    <w:rsid w:val="00F7632F"/>
    <w:rsid w:val="00F764F7"/>
    <w:rsid w:val="00F76709"/>
    <w:rsid w:val="00F77E83"/>
    <w:rsid w:val="00F8192A"/>
    <w:rsid w:val="00F820D1"/>
    <w:rsid w:val="00F82183"/>
    <w:rsid w:val="00F83C8E"/>
    <w:rsid w:val="00F83E1E"/>
    <w:rsid w:val="00F84C6B"/>
    <w:rsid w:val="00F84D42"/>
    <w:rsid w:val="00F84F05"/>
    <w:rsid w:val="00F84FDF"/>
    <w:rsid w:val="00F84FF2"/>
    <w:rsid w:val="00F85204"/>
    <w:rsid w:val="00F862A4"/>
    <w:rsid w:val="00F863C0"/>
    <w:rsid w:val="00F87B81"/>
    <w:rsid w:val="00F87F68"/>
    <w:rsid w:val="00F9026B"/>
    <w:rsid w:val="00F90324"/>
    <w:rsid w:val="00F91056"/>
    <w:rsid w:val="00F91BFF"/>
    <w:rsid w:val="00F92B65"/>
    <w:rsid w:val="00F93527"/>
    <w:rsid w:val="00F93983"/>
    <w:rsid w:val="00F93BEC"/>
    <w:rsid w:val="00F93D16"/>
    <w:rsid w:val="00F9406C"/>
    <w:rsid w:val="00F940A8"/>
    <w:rsid w:val="00F94591"/>
    <w:rsid w:val="00F94769"/>
    <w:rsid w:val="00F9495C"/>
    <w:rsid w:val="00F94D18"/>
    <w:rsid w:val="00F94D98"/>
    <w:rsid w:val="00F9599F"/>
    <w:rsid w:val="00F95A72"/>
    <w:rsid w:val="00F96433"/>
    <w:rsid w:val="00F9704A"/>
    <w:rsid w:val="00F972AC"/>
    <w:rsid w:val="00F972F9"/>
    <w:rsid w:val="00F978E2"/>
    <w:rsid w:val="00FA039E"/>
    <w:rsid w:val="00FA0B61"/>
    <w:rsid w:val="00FA1425"/>
    <w:rsid w:val="00FA1448"/>
    <w:rsid w:val="00FA14E4"/>
    <w:rsid w:val="00FA1DD9"/>
    <w:rsid w:val="00FA27DD"/>
    <w:rsid w:val="00FA358B"/>
    <w:rsid w:val="00FA384C"/>
    <w:rsid w:val="00FA3A90"/>
    <w:rsid w:val="00FA3DA5"/>
    <w:rsid w:val="00FA3DC1"/>
    <w:rsid w:val="00FA4478"/>
    <w:rsid w:val="00FA4A7C"/>
    <w:rsid w:val="00FA55B2"/>
    <w:rsid w:val="00FA56C0"/>
    <w:rsid w:val="00FA58B3"/>
    <w:rsid w:val="00FA5937"/>
    <w:rsid w:val="00FA5D49"/>
    <w:rsid w:val="00FA609F"/>
    <w:rsid w:val="00FA6171"/>
    <w:rsid w:val="00FA6178"/>
    <w:rsid w:val="00FA6240"/>
    <w:rsid w:val="00FA657D"/>
    <w:rsid w:val="00FA721A"/>
    <w:rsid w:val="00FA76E8"/>
    <w:rsid w:val="00FA7AB7"/>
    <w:rsid w:val="00FA7E63"/>
    <w:rsid w:val="00FA7F59"/>
    <w:rsid w:val="00FA7FD7"/>
    <w:rsid w:val="00FB06F9"/>
    <w:rsid w:val="00FB10D3"/>
    <w:rsid w:val="00FB1728"/>
    <w:rsid w:val="00FB1ACC"/>
    <w:rsid w:val="00FB20FA"/>
    <w:rsid w:val="00FB22BD"/>
    <w:rsid w:val="00FB22E2"/>
    <w:rsid w:val="00FB291B"/>
    <w:rsid w:val="00FB2A7C"/>
    <w:rsid w:val="00FB2DE2"/>
    <w:rsid w:val="00FB3040"/>
    <w:rsid w:val="00FB3066"/>
    <w:rsid w:val="00FB377A"/>
    <w:rsid w:val="00FB4E8E"/>
    <w:rsid w:val="00FB5776"/>
    <w:rsid w:val="00FB57C1"/>
    <w:rsid w:val="00FB629A"/>
    <w:rsid w:val="00FB6907"/>
    <w:rsid w:val="00FB742A"/>
    <w:rsid w:val="00FB74D4"/>
    <w:rsid w:val="00FC0BC6"/>
    <w:rsid w:val="00FC1521"/>
    <w:rsid w:val="00FC2ED5"/>
    <w:rsid w:val="00FC300D"/>
    <w:rsid w:val="00FC307B"/>
    <w:rsid w:val="00FC362B"/>
    <w:rsid w:val="00FC37DA"/>
    <w:rsid w:val="00FC3D75"/>
    <w:rsid w:val="00FC4834"/>
    <w:rsid w:val="00FC493E"/>
    <w:rsid w:val="00FC4D78"/>
    <w:rsid w:val="00FC4FC0"/>
    <w:rsid w:val="00FC60D1"/>
    <w:rsid w:val="00FC6BAC"/>
    <w:rsid w:val="00FC6F4D"/>
    <w:rsid w:val="00FC7009"/>
    <w:rsid w:val="00FC70DE"/>
    <w:rsid w:val="00FC712F"/>
    <w:rsid w:val="00FD0C58"/>
    <w:rsid w:val="00FD1132"/>
    <w:rsid w:val="00FD164C"/>
    <w:rsid w:val="00FD1CB8"/>
    <w:rsid w:val="00FD27AD"/>
    <w:rsid w:val="00FD29FF"/>
    <w:rsid w:val="00FD2C54"/>
    <w:rsid w:val="00FD4073"/>
    <w:rsid w:val="00FD4273"/>
    <w:rsid w:val="00FD66D5"/>
    <w:rsid w:val="00FD687C"/>
    <w:rsid w:val="00FD6C20"/>
    <w:rsid w:val="00FD6FE6"/>
    <w:rsid w:val="00FE0248"/>
    <w:rsid w:val="00FE02B8"/>
    <w:rsid w:val="00FE02BB"/>
    <w:rsid w:val="00FE0746"/>
    <w:rsid w:val="00FE0CB6"/>
    <w:rsid w:val="00FE1CD7"/>
    <w:rsid w:val="00FE311C"/>
    <w:rsid w:val="00FE3A9F"/>
    <w:rsid w:val="00FE4860"/>
    <w:rsid w:val="00FE596F"/>
    <w:rsid w:val="00FE5B1E"/>
    <w:rsid w:val="00FE5B4F"/>
    <w:rsid w:val="00FE62AB"/>
    <w:rsid w:val="00FE7747"/>
    <w:rsid w:val="00FE78FE"/>
    <w:rsid w:val="00FF00C3"/>
    <w:rsid w:val="00FF068B"/>
    <w:rsid w:val="00FF26B2"/>
    <w:rsid w:val="00FF3A78"/>
    <w:rsid w:val="00FF4503"/>
    <w:rsid w:val="00FF4689"/>
    <w:rsid w:val="00FF5472"/>
    <w:rsid w:val="00FF569C"/>
    <w:rsid w:val="00FF56F1"/>
    <w:rsid w:val="00FF60D5"/>
    <w:rsid w:val="00FF685A"/>
    <w:rsid w:val="00FF6D79"/>
    <w:rsid w:val="00FF763A"/>
    <w:rsid w:val="00FF7E9C"/>
    <w:rsid w:val="01501AA8"/>
    <w:rsid w:val="01506D45"/>
    <w:rsid w:val="01638ABB"/>
    <w:rsid w:val="01757190"/>
    <w:rsid w:val="01CC884E"/>
    <w:rsid w:val="0220AAF8"/>
    <w:rsid w:val="02378D8C"/>
    <w:rsid w:val="02BBB6C4"/>
    <w:rsid w:val="03055038"/>
    <w:rsid w:val="031C1C30"/>
    <w:rsid w:val="0321FC5B"/>
    <w:rsid w:val="033C3876"/>
    <w:rsid w:val="039EE22F"/>
    <w:rsid w:val="03D50FEC"/>
    <w:rsid w:val="040023DE"/>
    <w:rsid w:val="04155D76"/>
    <w:rsid w:val="04A09D62"/>
    <w:rsid w:val="04B83FC4"/>
    <w:rsid w:val="04CB9EB0"/>
    <w:rsid w:val="05179368"/>
    <w:rsid w:val="053FC92D"/>
    <w:rsid w:val="054DBF26"/>
    <w:rsid w:val="059BF7CB"/>
    <w:rsid w:val="05A67B54"/>
    <w:rsid w:val="05D5868E"/>
    <w:rsid w:val="05D8599A"/>
    <w:rsid w:val="060F56D1"/>
    <w:rsid w:val="0640D24D"/>
    <w:rsid w:val="066EE948"/>
    <w:rsid w:val="069DA4FA"/>
    <w:rsid w:val="06D72BD8"/>
    <w:rsid w:val="070280D3"/>
    <w:rsid w:val="071B99D4"/>
    <w:rsid w:val="07230F6F"/>
    <w:rsid w:val="07477ED7"/>
    <w:rsid w:val="07559697"/>
    <w:rsid w:val="0772033B"/>
    <w:rsid w:val="07AD33BA"/>
    <w:rsid w:val="07DC646D"/>
    <w:rsid w:val="07DF1980"/>
    <w:rsid w:val="08291BD1"/>
    <w:rsid w:val="08A15602"/>
    <w:rsid w:val="091C7EBD"/>
    <w:rsid w:val="09345F5B"/>
    <w:rsid w:val="09A40576"/>
    <w:rsid w:val="09D56B0A"/>
    <w:rsid w:val="09FAF833"/>
    <w:rsid w:val="0A2D4B11"/>
    <w:rsid w:val="0A548D00"/>
    <w:rsid w:val="0AB3FC6A"/>
    <w:rsid w:val="0ACB5B35"/>
    <w:rsid w:val="0AD6F3E5"/>
    <w:rsid w:val="0B0F3496"/>
    <w:rsid w:val="0B3B6D80"/>
    <w:rsid w:val="0B555E78"/>
    <w:rsid w:val="0B5F4F76"/>
    <w:rsid w:val="0B5F606D"/>
    <w:rsid w:val="0C01DF30"/>
    <w:rsid w:val="0C21E16C"/>
    <w:rsid w:val="0C21E59D"/>
    <w:rsid w:val="0C295EE4"/>
    <w:rsid w:val="0C97E168"/>
    <w:rsid w:val="0CCB0192"/>
    <w:rsid w:val="0D133B53"/>
    <w:rsid w:val="0D1FBFCB"/>
    <w:rsid w:val="0D326048"/>
    <w:rsid w:val="0D7809EB"/>
    <w:rsid w:val="0D782A6D"/>
    <w:rsid w:val="0D78F401"/>
    <w:rsid w:val="0D7CEDCC"/>
    <w:rsid w:val="0D80801E"/>
    <w:rsid w:val="0D8701BF"/>
    <w:rsid w:val="0DB57F46"/>
    <w:rsid w:val="0DEBFA22"/>
    <w:rsid w:val="0DFD6EF0"/>
    <w:rsid w:val="0E1F1640"/>
    <w:rsid w:val="0E4DB78C"/>
    <w:rsid w:val="0E8D637D"/>
    <w:rsid w:val="0EA2B1E8"/>
    <w:rsid w:val="0EC49629"/>
    <w:rsid w:val="0EEBD8DC"/>
    <w:rsid w:val="0F3CC6C2"/>
    <w:rsid w:val="0F4D0229"/>
    <w:rsid w:val="0F585A45"/>
    <w:rsid w:val="0FECD4C2"/>
    <w:rsid w:val="0FEFC429"/>
    <w:rsid w:val="0FF4D2F3"/>
    <w:rsid w:val="1084BE9C"/>
    <w:rsid w:val="10946510"/>
    <w:rsid w:val="10C77280"/>
    <w:rsid w:val="10CC742A"/>
    <w:rsid w:val="1160C430"/>
    <w:rsid w:val="1171E545"/>
    <w:rsid w:val="117B2690"/>
    <w:rsid w:val="11D3BBF1"/>
    <w:rsid w:val="11E35013"/>
    <w:rsid w:val="11EF9981"/>
    <w:rsid w:val="11EF9E45"/>
    <w:rsid w:val="125E951E"/>
    <w:rsid w:val="1269282A"/>
    <w:rsid w:val="127DDE63"/>
    <w:rsid w:val="129472C3"/>
    <w:rsid w:val="129EA07A"/>
    <w:rsid w:val="12CA2FEA"/>
    <w:rsid w:val="13137E1A"/>
    <w:rsid w:val="1375BC9B"/>
    <w:rsid w:val="13AFDA8A"/>
    <w:rsid w:val="13B49480"/>
    <w:rsid w:val="13C5CBCD"/>
    <w:rsid w:val="13D32428"/>
    <w:rsid w:val="13F91639"/>
    <w:rsid w:val="1405F463"/>
    <w:rsid w:val="14362D23"/>
    <w:rsid w:val="143DC4E4"/>
    <w:rsid w:val="144EF5F9"/>
    <w:rsid w:val="144FF748"/>
    <w:rsid w:val="146BD926"/>
    <w:rsid w:val="1473C6FB"/>
    <w:rsid w:val="14D245EF"/>
    <w:rsid w:val="14F71D39"/>
    <w:rsid w:val="150AD67A"/>
    <w:rsid w:val="153A1E47"/>
    <w:rsid w:val="156C04B4"/>
    <w:rsid w:val="15E633D2"/>
    <w:rsid w:val="15EA7D5B"/>
    <w:rsid w:val="1608D783"/>
    <w:rsid w:val="16287A9F"/>
    <w:rsid w:val="162B0EF7"/>
    <w:rsid w:val="1632A158"/>
    <w:rsid w:val="1683F6D5"/>
    <w:rsid w:val="16B945A5"/>
    <w:rsid w:val="16CCD6CC"/>
    <w:rsid w:val="16D529E8"/>
    <w:rsid w:val="16EE61B2"/>
    <w:rsid w:val="1703FBD9"/>
    <w:rsid w:val="17148498"/>
    <w:rsid w:val="171D4D51"/>
    <w:rsid w:val="1788DEB7"/>
    <w:rsid w:val="17985600"/>
    <w:rsid w:val="17F887DF"/>
    <w:rsid w:val="183E249C"/>
    <w:rsid w:val="18A4AB06"/>
    <w:rsid w:val="18CF8C08"/>
    <w:rsid w:val="18D443A8"/>
    <w:rsid w:val="18F075E9"/>
    <w:rsid w:val="18FCAD92"/>
    <w:rsid w:val="1902578D"/>
    <w:rsid w:val="19153471"/>
    <w:rsid w:val="19500D06"/>
    <w:rsid w:val="19654986"/>
    <w:rsid w:val="196661DC"/>
    <w:rsid w:val="19835E8F"/>
    <w:rsid w:val="1990E364"/>
    <w:rsid w:val="19CB2CF5"/>
    <w:rsid w:val="1A0AD4FE"/>
    <w:rsid w:val="1A0F7A99"/>
    <w:rsid w:val="1A4881A2"/>
    <w:rsid w:val="1A4B2575"/>
    <w:rsid w:val="1A76207A"/>
    <w:rsid w:val="1A78E441"/>
    <w:rsid w:val="1A8C464A"/>
    <w:rsid w:val="1AC38F79"/>
    <w:rsid w:val="1B5AB10E"/>
    <w:rsid w:val="1B830068"/>
    <w:rsid w:val="1BB4CA0A"/>
    <w:rsid w:val="1BFABB15"/>
    <w:rsid w:val="1C1F3177"/>
    <w:rsid w:val="1C480837"/>
    <w:rsid w:val="1CAA6E77"/>
    <w:rsid w:val="1CBD455F"/>
    <w:rsid w:val="1CC51CD3"/>
    <w:rsid w:val="1CC76CE9"/>
    <w:rsid w:val="1CCA7112"/>
    <w:rsid w:val="1CDFBE2A"/>
    <w:rsid w:val="1D0713EB"/>
    <w:rsid w:val="1D2F08DF"/>
    <w:rsid w:val="1D491643"/>
    <w:rsid w:val="1D4FE868"/>
    <w:rsid w:val="1D4FF3BA"/>
    <w:rsid w:val="1DA054BF"/>
    <w:rsid w:val="1DA64F89"/>
    <w:rsid w:val="1DB308A2"/>
    <w:rsid w:val="1DB6F5AA"/>
    <w:rsid w:val="1DE9345D"/>
    <w:rsid w:val="1E08197C"/>
    <w:rsid w:val="1E087FC4"/>
    <w:rsid w:val="1E311F2F"/>
    <w:rsid w:val="1E49A0B9"/>
    <w:rsid w:val="1E907B6E"/>
    <w:rsid w:val="1EACDE60"/>
    <w:rsid w:val="1F01F3E9"/>
    <w:rsid w:val="1F1C7091"/>
    <w:rsid w:val="1F1FE5A4"/>
    <w:rsid w:val="1F4355B3"/>
    <w:rsid w:val="1F5193A8"/>
    <w:rsid w:val="1FEF2790"/>
    <w:rsid w:val="20079620"/>
    <w:rsid w:val="20083CB5"/>
    <w:rsid w:val="20147F3E"/>
    <w:rsid w:val="2021BCC1"/>
    <w:rsid w:val="204D6A02"/>
    <w:rsid w:val="209DCDC5"/>
    <w:rsid w:val="20B5B974"/>
    <w:rsid w:val="20D3B6C2"/>
    <w:rsid w:val="2121A9DE"/>
    <w:rsid w:val="21434412"/>
    <w:rsid w:val="2190BF04"/>
    <w:rsid w:val="21CB2589"/>
    <w:rsid w:val="21D2055A"/>
    <w:rsid w:val="21D41700"/>
    <w:rsid w:val="220FDA69"/>
    <w:rsid w:val="22175E8A"/>
    <w:rsid w:val="222279A2"/>
    <w:rsid w:val="2244D537"/>
    <w:rsid w:val="224CEA4F"/>
    <w:rsid w:val="226AED2C"/>
    <w:rsid w:val="22996890"/>
    <w:rsid w:val="229BAE32"/>
    <w:rsid w:val="22A19BC3"/>
    <w:rsid w:val="22CA497F"/>
    <w:rsid w:val="22D79DFD"/>
    <w:rsid w:val="22E11AB4"/>
    <w:rsid w:val="22F0CA7D"/>
    <w:rsid w:val="231D0320"/>
    <w:rsid w:val="2320B30A"/>
    <w:rsid w:val="23BC2773"/>
    <w:rsid w:val="242EEB8A"/>
    <w:rsid w:val="2476F08F"/>
    <w:rsid w:val="24A253AC"/>
    <w:rsid w:val="24B465D2"/>
    <w:rsid w:val="24CD43C9"/>
    <w:rsid w:val="24DDB41B"/>
    <w:rsid w:val="25211740"/>
    <w:rsid w:val="253ECB15"/>
    <w:rsid w:val="2573A2F4"/>
    <w:rsid w:val="2599F4F1"/>
    <w:rsid w:val="259C09F0"/>
    <w:rsid w:val="25AE4532"/>
    <w:rsid w:val="264A2798"/>
    <w:rsid w:val="26799D2F"/>
    <w:rsid w:val="269A1A9F"/>
    <w:rsid w:val="26D19826"/>
    <w:rsid w:val="2724B5AB"/>
    <w:rsid w:val="2739E39C"/>
    <w:rsid w:val="27632B19"/>
    <w:rsid w:val="278638EF"/>
    <w:rsid w:val="27B07565"/>
    <w:rsid w:val="27B88908"/>
    <w:rsid w:val="27C2DEF5"/>
    <w:rsid w:val="27D8A456"/>
    <w:rsid w:val="2830FA59"/>
    <w:rsid w:val="283633E3"/>
    <w:rsid w:val="286B8405"/>
    <w:rsid w:val="2881A085"/>
    <w:rsid w:val="295D0530"/>
    <w:rsid w:val="296EB469"/>
    <w:rsid w:val="297C6370"/>
    <w:rsid w:val="29ACA98F"/>
    <w:rsid w:val="29F01D19"/>
    <w:rsid w:val="2A5906D5"/>
    <w:rsid w:val="2AA3D8E8"/>
    <w:rsid w:val="2AA86395"/>
    <w:rsid w:val="2AB06003"/>
    <w:rsid w:val="2B0C5161"/>
    <w:rsid w:val="2B20CDD9"/>
    <w:rsid w:val="2B3BF0C7"/>
    <w:rsid w:val="2B755077"/>
    <w:rsid w:val="2B87EFAD"/>
    <w:rsid w:val="2BB420F9"/>
    <w:rsid w:val="2BB8D124"/>
    <w:rsid w:val="2BBB40F2"/>
    <w:rsid w:val="2C064E94"/>
    <w:rsid w:val="2C3691F8"/>
    <w:rsid w:val="2C3B9140"/>
    <w:rsid w:val="2CAE19FC"/>
    <w:rsid w:val="2CB5CD73"/>
    <w:rsid w:val="2CE68674"/>
    <w:rsid w:val="2D2206AD"/>
    <w:rsid w:val="2D461F00"/>
    <w:rsid w:val="2D4A524F"/>
    <w:rsid w:val="2D79540A"/>
    <w:rsid w:val="2DAA991F"/>
    <w:rsid w:val="2DC848EF"/>
    <w:rsid w:val="2DDF5961"/>
    <w:rsid w:val="2DEE4CA0"/>
    <w:rsid w:val="2E331C60"/>
    <w:rsid w:val="2E64C32C"/>
    <w:rsid w:val="2E752231"/>
    <w:rsid w:val="2ED8FBAA"/>
    <w:rsid w:val="2F702139"/>
    <w:rsid w:val="2F7ABF57"/>
    <w:rsid w:val="2F7D6640"/>
    <w:rsid w:val="2F8DFE64"/>
    <w:rsid w:val="2FB28B2A"/>
    <w:rsid w:val="2FC0F4BD"/>
    <w:rsid w:val="2FCE61B6"/>
    <w:rsid w:val="2FE2FE4B"/>
    <w:rsid w:val="2FF884B0"/>
    <w:rsid w:val="2FFCD73F"/>
    <w:rsid w:val="30284280"/>
    <w:rsid w:val="30547721"/>
    <w:rsid w:val="306B9F1A"/>
    <w:rsid w:val="307B1E0A"/>
    <w:rsid w:val="308997F2"/>
    <w:rsid w:val="3094B1E0"/>
    <w:rsid w:val="30BCEEF6"/>
    <w:rsid w:val="30F4969C"/>
    <w:rsid w:val="3130FE21"/>
    <w:rsid w:val="315F5F7A"/>
    <w:rsid w:val="316393F5"/>
    <w:rsid w:val="31A22A64"/>
    <w:rsid w:val="31CE9D7D"/>
    <w:rsid w:val="31D5BB65"/>
    <w:rsid w:val="3232C844"/>
    <w:rsid w:val="325D0379"/>
    <w:rsid w:val="32754B84"/>
    <w:rsid w:val="328DE414"/>
    <w:rsid w:val="32977820"/>
    <w:rsid w:val="32E6CB6A"/>
    <w:rsid w:val="32F7A5FA"/>
    <w:rsid w:val="33133163"/>
    <w:rsid w:val="331BD554"/>
    <w:rsid w:val="333BD49E"/>
    <w:rsid w:val="334F5D62"/>
    <w:rsid w:val="33628853"/>
    <w:rsid w:val="337530CA"/>
    <w:rsid w:val="339DD4A3"/>
    <w:rsid w:val="33ACD517"/>
    <w:rsid w:val="33AEC155"/>
    <w:rsid w:val="33B9016E"/>
    <w:rsid w:val="33D12A60"/>
    <w:rsid w:val="33D73CF1"/>
    <w:rsid w:val="33D7C099"/>
    <w:rsid w:val="3418C29C"/>
    <w:rsid w:val="342D7F5A"/>
    <w:rsid w:val="34385C6B"/>
    <w:rsid w:val="343FDDD3"/>
    <w:rsid w:val="34606D0B"/>
    <w:rsid w:val="3497FF01"/>
    <w:rsid w:val="34D02198"/>
    <w:rsid w:val="353AD61C"/>
    <w:rsid w:val="356141AB"/>
    <w:rsid w:val="356FA0F0"/>
    <w:rsid w:val="35929DC3"/>
    <w:rsid w:val="35AE0512"/>
    <w:rsid w:val="35DB126F"/>
    <w:rsid w:val="360159BF"/>
    <w:rsid w:val="361554DA"/>
    <w:rsid w:val="3639DBA1"/>
    <w:rsid w:val="36529E45"/>
    <w:rsid w:val="366C6C04"/>
    <w:rsid w:val="3672195A"/>
    <w:rsid w:val="368A3976"/>
    <w:rsid w:val="36A75935"/>
    <w:rsid w:val="36BFFFB0"/>
    <w:rsid w:val="36DFB8FD"/>
    <w:rsid w:val="37A172E2"/>
    <w:rsid w:val="37D8B547"/>
    <w:rsid w:val="37E52733"/>
    <w:rsid w:val="3820BA34"/>
    <w:rsid w:val="38433EB9"/>
    <w:rsid w:val="38AD915E"/>
    <w:rsid w:val="38EC2F70"/>
    <w:rsid w:val="38FCFF17"/>
    <w:rsid w:val="3947A638"/>
    <w:rsid w:val="397E700C"/>
    <w:rsid w:val="39AEBD6A"/>
    <w:rsid w:val="3A313F26"/>
    <w:rsid w:val="3A695B55"/>
    <w:rsid w:val="3A93F005"/>
    <w:rsid w:val="3AE5AEC0"/>
    <w:rsid w:val="3B049128"/>
    <w:rsid w:val="3B4B499B"/>
    <w:rsid w:val="3BA235CF"/>
    <w:rsid w:val="3BB6CFA7"/>
    <w:rsid w:val="3BC04520"/>
    <w:rsid w:val="3BC4B1B3"/>
    <w:rsid w:val="3BD8BF6C"/>
    <w:rsid w:val="3C12F59F"/>
    <w:rsid w:val="3C1F6BDF"/>
    <w:rsid w:val="3C32B14D"/>
    <w:rsid w:val="3C33459E"/>
    <w:rsid w:val="3C3D7FC2"/>
    <w:rsid w:val="3C3F0E07"/>
    <w:rsid w:val="3C6C5A7A"/>
    <w:rsid w:val="3C812252"/>
    <w:rsid w:val="3C8207D5"/>
    <w:rsid w:val="3C96913B"/>
    <w:rsid w:val="3CA787C5"/>
    <w:rsid w:val="3CCF29C1"/>
    <w:rsid w:val="3CE39D5E"/>
    <w:rsid w:val="3CEBA573"/>
    <w:rsid w:val="3D78A944"/>
    <w:rsid w:val="3D8A835B"/>
    <w:rsid w:val="3E294427"/>
    <w:rsid w:val="3E30F745"/>
    <w:rsid w:val="3E68B4B4"/>
    <w:rsid w:val="3E89C8E5"/>
    <w:rsid w:val="3EC3AFE7"/>
    <w:rsid w:val="3EC81E86"/>
    <w:rsid w:val="3F14C67E"/>
    <w:rsid w:val="3F233E57"/>
    <w:rsid w:val="3F42F7B4"/>
    <w:rsid w:val="3F5A16EF"/>
    <w:rsid w:val="3F8291A0"/>
    <w:rsid w:val="3F90D32F"/>
    <w:rsid w:val="3F9D4948"/>
    <w:rsid w:val="4046FD35"/>
    <w:rsid w:val="40765960"/>
    <w:rsid w:val="40A45060"/>
    <w:rsid w:val="40AF4B1D"/>
    <w:rsid w:val="40BEE166"/>
    <w:rsid w:val="40CCDE04"/>
    <w:rsid w:val="40E00D99"/>
    <w:rsid w:val="412EB5E6"/>
    <w:rsid w:val="4139A8CB"/>
    <w:rsid w:val="413EE261"/>
    <w:rsid w:val="4146BA2F"/>
    <w:rsid w:val="4156E4EA"/>
    <w:rsid w:val="418C69BA"/>
    <w:rsid w:val="4199C331"/>
    <w:rsid w:val="41B51A34"/>
    <w:rsid w:val="41C68BE9"/>
    <w:rsid w:val="41D899DF"/>
    <w:rsid w:val="42220505"/>
    <w:rsid w:val="42404157"/>
    <w:rsid w:val="42694637"/>
    <w:rsid w:val="428471C5"/>
    <w:rsid w:val="42893B72"/>
    <w:rsid w:val="42A55030"/>
    <w:rsid w:val="42E60EF8"/>
    <w:rsid w:val="42FB87A5"/>
    <w:rsid w:val="432241C2"/>
    <w:rsid w:val="4324682E"/>
    <w:rsid w:val="434F6CE9"/>
    <w:rsid w:val="43706AD6"/>
    <w:rsid w:val="43EEF51F"/>
    <w:rsid w:val="44EDF6F4"/>
    <w:rsid w:val="44FA79BD"/>
    <w:rsid w:val="455E5203"/>
    <w:rsid w:val="45694767"/>
    <w:rsid w:val="457ACD60"/>
    <w:rsid w:val="45C66062"/>
    <w:rsid w:val="465C08F0"/>
    <w:rsid w:val="467C53DE"/>
    <w:rsid w:val="468A9D70"/>
    <w:rsid w:val="468CB915"/>
    <w:rsid w:val="469F85D9"/>
    <w:rsid w:val="471448D6"/>
    <w:rsid w:val="479C026E"/>
    <w:rsid w:val="47B90299"/>
    <w:rsid w:val="47CC0EE1"/>
    <w:rsid w:val="481097F4"/>
    <w:rsid w:val="4837CF60"/>
    <w:rsid w:val="4855C477"/>
    <w:rsid w:val="48647B66"/>
    <w:rsid w:val="4876531C"/>
    <w:rsid w:val="48A25D0F"/>
    <w:rsid w:val="493CAC23"/>
    <w:rsid w:val="4944BAB0"/>
    <w:rsid w:val="495412FF"/>
    <w:rsid w:val="49683434"/>
    <w:rsid w:val="49793CC5"/>
    <w:rsid w:val="49C56298"/>
    <w:rsid w:val="49FE55C0"/>
    <w:rsid w:val="4A751D69"/>
    <w:rsid w:val="4A8DA6CD"/>
    <w:rsid w:val="4AC1F65E"/>
    <w:rsid w:val="4AC9F928"/>
    <w:rsid w:val="4B22D3E6"/>
    <w:rsid w:val="4BA04030"/>
    <w:rsid w:val="4BE14563"/>
    <w:rsid w:val="4BE17489"/>
    <w:rsid w:val="4C105F2A"/>
    <w:rsid w:val="4C36C9BA"/>
    <w:rsid w:val="4C4A9278"/>
    <w:rsid w:val="4C910E61"/>
    <w:rsid w:val="4C9FDFA2"/>
    <w:rsid w:val="4CCB74AA"/>
    <w:rsid w:val="4CF59D61"/>
    <w:rsid w:val="4CFA66A7"/>
    <w:rsid w:val="4D1B5702"/>
    <w:rsid w:val="4D1BB81E"/>
    <w:rsid w:val="4D8F9FC0"/>
    <w:rsid w:val="4DD2F859"/>
    <w:rsid w:val="4E1CBB0E"/>
    <w:rsid w:val="4E5B03B1"/>
    <w:rsid w:val="4E7BB8FD"/>
    <w:rsid w:val="4E9280C6"/>
    <w:rsid w:val="4E976653"/>
    <w:rsid w:val="4EB70E4F"/>
    <w:rsid w:val="4F2382DC"/>
    <w:rsid w:val="4F275A8C"/>
    <w:rsid w:val="4F3647CB"/>
    <w:rsid w:val="4F3B91B4"/>
    <w:rsid w:val="4F69D842"/>
    <w:rsid w:val="4F94C36A"/>
    <w:rsid w:val="4FA596BE"/>
    <w:rsid w:val="4FB3FC34"/>
    <w:rsid w:val="505D1AA5"/>
    <w:rsid w:val="50905125"/>
    <w:rsid w:val="50A712C0"/>
    <w:rsid w:val="50D03C96"/>
    <w:rsid w:val="50DFB9CA"/>
    <w:rsid w:val="510E0D5B"/>
    <w:rsid w:val="517B9AC4"/>
    <w:rsid w:val="519C2C9F"/>
    <w:rsid w:val="51BA4DAC"/>
    <w:rsid w:val="51E3F589"/>
    <w:rsid w:val="51EF612C"/>
    <w:rsid w:val="51F6AB2F"/>
    <w:rsid w:val="5227A8D9"/>
    <w:rsid w:val="523512E5"/>
    <w:rsid w:val="5249D5EA"/>
    <w:rsid w:val="52D38B86"/>
    <w:rsid w:val="52EB9CF6"/>
    <w:rsid w:val="53135359"/>
    <w:rsid w:val="5315B73E"/>
    <w:rsid w:val="53270F77"/>
    <w:rsid w:val="536A2893"/>
    <w:rsid w:val="53C12BCE"/>
    <w:rsid w:val="53E5F2E1"/>
    <w:rsid w:val="53F14BEA"/>
    <w:rsid w:val="5446152B"/>
    <w:rsid w:val="544F6A3C"/>
    <w:rsid w:val="54985638"/>
    <w:rsid w:val="54B6F813"/>
    <w:rsid w:val="55509006"/>
    <w:rsid w:val="5588F56E"/>
    <w:rsid w:val="55B81E62"/>
    <w:rsid w:val="55C69276"/>
    <w:rsid w:val="563B5A10"/>
    <w:rsid w:val="567B0451"/>
    <w:rsid w:val="567F4AC7"/>
    <w:rsid w:val="56CF42E9"/>
    <w:rsid w:val="56D85409"/>
    <w:rsid w:val="57834956"/>
    <w:rsid w:val="57910890"/>
    <w:rsid w:val="579CC962"/>
    <w:rsid w:val="581DB9B2"/>
    <w:rsid w:val="58304C1F"/>
    <w:rsid w:val="5858E62F"/>
    <w:rsid w:val="586FB370"/>
    <w:rsid w:val="5886631F"/>
    <w:rsid w:val="58DA783B"/>
    <w:rsid w:val="58EFBF24"/>
    <w:rsid w:val="58F8B143"/>
    <w:rsid w:val="592BD207"/>
    <w:rsid w:val="595291D2"/>
    <w:rsid w:val="595E6588"/>
    <w:rsid w:val="598C946E"/>
    <w:rsid w:val="5992AEAE"/>
    <w:rsid w:val="599500AC"/>
    <w:rsid w:val="59C36D89"/>
    <w:rsid w:val="59DBD098"/>
    <w:rsid w:val="59F680C7"/>
    <w:rsid w:val="5A0533F5"/>
    <w:rsid w:val="5A652569"/>
    <w:rsid w:val="5A706244"/>
    <w:rsid w:val="5AB58D9A"/>
    <w:rsid w:val="5ABF4926"/>
    <w:rsid w:val="5AFEB217"/>
    <w:rsid w:val="5B4F6081"/>
    <w:rsid w:val="5B6FB7E6"/>
    <w:rsid w:val="5BAC06A1"/>
    <w:rsid w:val="5BD35559"/>
    <w:rsid w:val="5CA2B112"/>
    <w:rsid w:val="5D114A21"/>
    <w:rsid w:val="5D165B45"/>
    <w:rsid w:val="5D93C6B6"/>
    <w:rsid w:val="5DC43AFC"/>
    <w:rsid w:val="5DCAA766"/>
    <w:rsid w:val="5DCC3803"/>
    <w:rsid w:val="5DF1ABAE"/>
    <w:rsid w:val="5E1D14C6"/>
    <w:rsid w:val="5E38B103"/>
    <w:rsid w:val="5E3F9B19"/>
    <w:rsid w:val="5E402797"/>
    <w:rsid w:val="5EC485DB"/>
    <w:rsid w:val="5F676AD5"/>
    <w:rsid w:val="5F6BB321"/>
    <w:rsid w:val="5FA3E444"/>
    <w:rsid w:val="5FD446D4"/>
    <w:rsid w:val="5FEC4E02"/>
    <w:rsid w:val="602ACA06"/>
    <w:rsid w:val="602EB61C"/>
    <w:rsid w:val="603708CC"/>
    <w:rsid w:val="60502517"/>
    <w:rsid w:val="6079070B"/>
    <w:rsid w:val="614BBC5B"/>
    <w:rsid w:val="6157C096"/>
    <w:rsid w:val="615AA0BD"/>
    <w:rsid w:val="616D9ADE"/>
    <w:rsid w:val="61A6E330"/>
    <w:rsid w:val="62193C37"/>
    <w:rsid w:val="632B4884"/>
    <w:rsid w:val="634A4ACB"/>
    <w:rsid w:val="64075C4E"/>
    <w:rsid w:val="648EAED9"/>
    <w:rsid w:val="64AF48E8"/>
    <w:rsid w:val="64E0983F"/>
    <w:rsid w:val="64FC64F9"/>
    <w:rsid w:val="65159BBC"/>
    <w:rsid w:val="652ACE80"/>
    <w:rsid w:val="655D04FD"/>
    <w:rsid w:val="65C6C094"/>
    <w:rsid w:val="66334980"/>
    <w:rsid w:val="6647B1B2"/>
    <w:rsid w:val="668CA7AC"/>
    <w:rsid w:val="668F3628"/>
    <w:rsid w:val="66D5D5B4"/>
    <w:rsid w:val="66E37A1C"/>
    <w:rsid w:val="66EA581C"/>
    <w:rsid w:val="670EECBC"/>
    <w:rsid w:val="67393B94"/>
    <w:rsid w:val="678B7BE3"/>
    <w:rsid w:val="67C3F70C"/>
    <w:rsid w:val="67EBDF37"/>
    <w:rsid w:val="67F2E493"/>
    <w:rsid w:val="68319C41"/>
    <w:rsid w:val="6845CC36"/>
    <w:rsid w:val="6904987F"/>
    <w:rsid w:val="693DB21A"/>
    <w:rsid w:val="695307A8"/>
    <w:rsid w:val="69626E71"/>
    <w:rsid w:val="69767789"/>
    <w:rsid w:val="6981621A"/>
    <w:rsid w:val="69AA354F"/>
    <w:rsid w:val="69F61373"/>
    <w:rsid w:val="69F7A798"/>
    <w:rsid w:val="6A240FD0"/>
    <w:rsid w:val="6A703E9F"/>
    <w:rsid w:val="6AC265D5"/>
    <w:rsid w:val="6B05EF65"/>
    <w:rsid w:val="6B85166A"/>
    <w:rsid w:val="6B865079"/>
    <w:rsid w:val="6B8E4ECF"/>
    <w:rsid w:val="6B911F30"/>
    <w:rsid w:val="6BA8E1BD"/>
    <w:rsid w:val="6BBF0B9D"/>
    <w:rsid w:val="6C30B66F"/>
    <w:rsid w:val="6C3F8C16"/>
    <w:rsid w:val="6C5EEE57"/>
    <w:rsid w:val="6D02FEFA"/>
    <w:rsid w:val="6D0FA67E"/>
    <w:rsid w:val="6D233711"/>
    <w:rsid w:val="6D3C7CF4"/>
    <w:rsid w:val="6D4A69E8"/>
    <w:rsid w:val="6D721F8A"/>
    <w:rsid w:val="6D76096D"/>
    <w:rsid w:val="6D84B2D7"/>
    <w:rsid w:val="6DB1D9B9"/>
    <w:rsid w:val="6DC2DEE1"/>
    <w:rsid w:val="6E3AC3F2"/>
    <w:rsid w:val="6E402A86"/>
    <w:rsid w:val="6E702785"/>
    <w:rsid w:val="6EB4F6DD"/>
    <w:rsid w:val="6F296BB2"/>
    <w:rsid w:val="6F56D20B"/>
    <w:rsid w:val="6F82CEFB"/>
    <w:rsid w:val="6F93E4EF"/>
    <w:rsid w:val="6FCAFDE3"/>
    <w:rsid w:val="6FFF3558"/>
    <w:rsid w:val="7027AB3F"/>
    <w:rsid w:val="709A0763"/>
    <w:rsid w:val="70B66478"/>
    <w:rsid w:val="70C6C2ED"/>
    <w:rsid w:val="70CB8C6E"/>
    <w:rsid w:val="70D4F442"/>
    <w:rsid w:val="70FC742A"/>
    <w:rsid w:val="715307F6"/>
    <w:rsid w:val="71615110"/>
    <w:rsid w:val="7191CFB0"/>
    <w:rsid w:val="71C45555"/>
    <w:rsid w:val="71EDDD29"/>
    <w:rsid w:val="71F687B0"/>
    <w:rsid w:val="723E7DDE"/>
    <w:rsid w:val="7256F7A2"/>
    <w:rsid w:val="72B2CF87"/>
    <w:rsid w:val="72B9E538"/>
    <w:rsid w:val="72DA0C42"/>
    <w:rsid w:val="72F2F6E5"/>
    <w:rsid w:val="72FB89B5"/>
    <w:rsid w:val="7307A043"/>
    <w:rsid w:val="731739D8"/>
    <w:rsid w:val="734F3A0E"/>
    <w:rsid w:val="735F00D9"/>
    <w:rsid w:val="73F664CE"/>
    <w:rsid w:val="7415C593"/>
    <w:rsid w:val="744C122C"/>
    <w:rsid w:val="7455F4D0"/>
    <w:rsid w:val="745FE013"/>
    <w:rsid w:val="746DADE1"/>
    <w:rsid w:val="747290EC"/>
    <w:rsid w:val="7472A00A"/>
    <w:rsid w:val="747EDD72"/>
    <w:rsid w:val="74B4EAB1"/>
    <w:rsid w:val="74E64213"/>
    <w:rsid w:val="75263C0B"/>
    <w:rsid w:val="75366A2A"/>
    <w:rsid w:val="75646C3D"/>
    <w:rsid w:val="75DD7D07"/>
    <w:rsid w:val="75E4D1BB"/>
    <w:rsid w:val="75FE7481"/>
    <w:rsid w:val="7603689C"/>
    <w:rsid w:val="760547F0"/>
    <w:rsid w:val="7633E115"/>
    <w:rsid w:val="7634A2D5"/>
    <w:rsid w:val="767F6164"/>
    <w:rsid w:val="76B7D73F"/>
    <w:rsid w:val="77970005"/>
    <w:rsid w:val="7812D677"/>
    <w:rsid w:val="78395B2A"/>
    <w:rsid w:val="786191F9"/>
    <w:rsid w:val="78756617"/>
    <w:rsid w:val="78A1A0A6"/>
    <w:rsid w:val="78E2E684"/>
    <w:rsid w:val="78EC9858"/>
    <w:rsid w:val="7978AF67"/>
    <w:rsid w:val="798B1C77"/>
    <w:rsid w:val="79A82281"/>
    <w:rsid w:val="79A833D1"/>
    <w:rsid w:val="79BA8BA8"/>
    <w:rsid w:val="79C54CA7"/>
    <w:rsid w:val="79D8D66C"/>
    <w:rsid w:val="7A32BB0B"/>
    <w:rsid w:val="7A543505"/>
    <w:rsid w:val="7A6B5EA5"/>
    <w:rsid w:val="7AC6C40D"/>
    <w:rsid w:val="7B27C194"/>
    <w:rsid w:val="7B2A4C50"/>
    <w:rsid w:val="7B36F8AC"/>
    <w:rsid w:val="7B41D256"/>
    <w:rsid w:val="7B72E706"/>
    <w:rsid w:val="7B7EE237"/>
    <w:rsid w:val="7B7FE120"/>
    <w:rsid w:val="7B8449A0"/>
    <w:rsid w:val="7BC19971"/>
    <w:rsid w:val="7C13D539"/>
    <w:rsid w:val="7C23CC16"/>
    <w:rsid w:val="7C2C0297"/>
    <w:rsid w:val="7C719465"/>
    <w:rsid w:val="7C94639C"/>
    <w:rsid w:val="7C982A9C"/>
    <w:rsid w:val="7CC10A55"/>
    <w:rsid w:val="7CE110F4"/>
    <w:rsid w:val="7CE80E6F"/>
    <w:rsid w:val="7D39AB32"/>
    <w:rsid w:val="7D678ACB"/>
    <w:rsid w:val="7D690694"/>
    <w:rsid w:val="7D75C3E5"/>
    <w:rsid w:val="7D9516D3"/>
    <w:rsid w:val="7DAC7186"/>
    <w:rsid w:val="7DDACEB4"/>
    <w:rsid w:val="7DE1B8A0"/>
    <w:rsid w:val="7DE366AB"/>
    <w:rsid w:val="7E220503"/>
    <w:rsid w:val="7E2CCE36"/>
    <w:rsid w:val="7E3405ED"/>
    <w:rsid w:val="7E3D6EB3"/>
    <w:rsid w:val="7E61A8DE"/>
    <w:rsid w:val="7E7D5045"/>
    <w:rsid w:val="7E984B00"/>
    <w:rsid w:val="7EB7C3FB"/>
    <w:rsid w:val="7F1FAB85"/>
    <w:rsid w:val="7F29E162"/>
    <w:rsid w:val="7F81B219"/>
    <w:rsid w:val="7FC90CA4"/>
    <w:rsid w:val="7FDAAC2E"/>
    <w:rsid w:val="7FF0DF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o:shapedefaults>
    <o:shapelayout v:ext="edit">
      <o:idmap v:ext="edit" data="2"/>
    </o:shapelayout>
  </w:shapeDefaults>
  <w:decimalSymbol w:val="."/>
  <w:listSeparator w:val=","/>
  <w14:docId w14:val="279633BF"/>
  <w14:discardImageEditingData/>
  <w14:defaultImageDpi w14:val="330"/>
  <w15:chartTrackingRefBased/>
  <w15:docId w15:val="{563EBE58-98D8-4B18-BDAB-4A2BB3EC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8EC"/>
  </w:style>
  <w:style w:type="paragraph" w:styleId="Heading1">
    <w:name w:val="heading 1"/>
    <w:basedOn w:val="Normal"/>
    <w:next w:val="BodyText"/>
    <w:link w:val="Heading1Char"/>
    <w:uiPriority w:val="9"/>
    <w:qFormat/>
    <w:rsid w:val="003E7D7E"/>
    <w:pPr>
      <w:keepNext/>
      <w:numPr>
        <w:numId w:val="1"/>
      </w:numPr>
      <w:overflowPunct w:val="0"/>
      <w:spacing w:before="120" w:after="120" w:line="240" w:lineRule="auto"/>
      <w:outlineLvl w:val="0"/>
    </w:pPr>
    <w:rPr>
      <w:rFonts w:ascii="ArialMT" w:eastAsia="NSimSun" w:hAnsi="ArialMT" w:cs="Arial"/>
      <w:b/>
      <w:bCs/>
      <w:kern w:val="2"/>
      <w:sz w:val="72"/>
      <w:szCs w:val="72"/>
      <w:lang w:eastAsia="zh-CN" w:bidi="hi-IN"/>
    </w:rPr>
  </w:style>
  <w:style w:type="paragraph" w:styleId="Heading2">
    <w:name w:val="heading 2"/>
    <w:basedOn w:val="HMIH2"/>
    <w:next w:val="BodyText"/>
    <w:link w:val="Heading2Char"/>
    <w:uiPriority w:val="9"/>
    <w:unhideWhenUsed/>
    <w:qFormat/>
    <w:rsid w:val="0039103A"/>
    <w:pPr>
      <w:outlineLvl w:val="1"/>
    </w:pPr>
    <w:rPr>
      <w:b/>
      <w:bCs/>
    </w:rPr>
  </w:style>
  <w:style w:type="paragraph" w:styleId="Heading3">
    <w:name w:val="heading 3"/>
    <w:basedOn w:val="HMIH3"/>
    <w:next w:val="Normal"/>
    <w:link w:val="Heading3Char"/>
    <w:uiPriority w:val="9"/>
    <w:unhideWhenUsed/>
    <w:qFormat/>
    <w:rsid w:val="001C5274"/>
    <w:pPr>
      <w:outlineLvl w:val="2"/>
    </w:pPr>
  </w:style>
  <w:style w:type="paragraph" w:styleId="Heading4">
    <w:name w:val="heading 4"/>
    <w:basedOn w:val="HMIH4"/>
    <w:next w:val="Normal"/>
    <w:link w:val="Heading4Char"/>
    <w:uiPriority w:val="9"/>
    <w:unhideWhenUsed/>
    <w:qFormat/>
    <w:rsid w:val="00B2422E"/>
    <w:pPr>
      <w:outlineLvl w:val="3"/>
    </w:pPr>
  </w:style>
  <w:style w:type="paragraph" w:styleId="Heading5">
    <w:name w:val="heading 5"/>
    <w:basedOn w:val="HMIH5"/>
    <w:next w:val="Normal"/>
    <w:link w:val="Heading5Char"/>
    <w:uiPriority w:val="9"/>
    <w:unhideWhenUsed/>
    <w:qFormat/>
    <w:rsid w:val="008C6C29"/>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66533"/>
    <w:pPr>
      <w:spacing w:after="240"/>
      <w:jc w:val="both"/>
    </w:pPr>
    <w:rPr>
      <w:rFonts w:cstheme="minorBidi"/>
      <w:spacing w:val="-5"/>
      <w:sz w:val="24"/>
      <w:szCs w:val="22"/>
    </w:rPr>
  </w:style>
  <w:style w:type="character" w:customStyle="1" w:styleId="BodyTextChar">
    <w:name w:val="Body Text Char"/>
    <w:link w:val="BodyText"/>
    <w:qFormat/>
    <w:rsid w:val="00966533"/>
    <w:rPr>
      <w:rFonts w:ascii="Garamond" w:hAnsi="Garamond"/>
      <w:spacing w:val="-5"/>
      <w:sz w:val="24"/>
    </w:rPr>
  </w:style>
  <w:style w:type="character" w:customStyle="1" w:styleId="Heading1Char">
    <w:name w:val="Heading 1 Char"/>
    <w:basedOn w:val="DefaultParagraphFont"/>
    <w:link w:val="Heading1"/>
    <w:uiPriority w:val="9"/>
    <w:rsid w:val="003E7D7E"/>
    <w:rPr>
      <w:rFonts w:ascii="ArialMT" w:eastAsia="NSimSun" w:hAnsi="ArialMT" w:cs="Arial"/>
      <w:b/>
      <w:bCs/>
      <w:kern w:val="2"/>
      <w:sz w:val="72"/>
      <w:szCs w:val="72"/>
      <w:lang w:eastAsia="zh-CN" w:bidi="hi-IN"/>
    </w:rPr>
  </w:style>
  <w:style w:type="paragraph" w:customStyle="1" w:styleId="HMIH2">
    <w:name w:val="HMI_H2"/>
    <w:basedOn w:val="Normal"/>
    <w:link w:val="HMIH2Char"/>
    <w:autoRedefine/>
    <w:qFormat/>
    <w:rsid w:val="00C04437"/>
    <w:pPr>
      <w:spacing w:before="120" w:after="60" w:line="240" w:lineRule="auto"/>
    </w:pPr>
    <w:rPr>
      <w:rFonts w:ascii="ArialMT" w:hAnsi="ArialMT"/>
      <w:sz w:val="40"/>
      <w:szCs w:val="40"/>
    </w:rPr>
  </w:style>
  <w:style w:type="character" w:customStyle="1" w:styleId="HMIH2Char">
    <w:name w:val="HMI_H2 Char"/>
    <w:basedOn w:val="DefaultParagraphFont"/>
    <w:link w:val="HMIH2"/>
    <w:rsid w:val="00C04437"/>
    <w:rPr>
      <w:rFonts w:ascii="ArialMT" w:hAnsi="ArialMT"/>
      <w:sz w:val="40"/>
      <w:szCs w:val="40"/>
    </w:rPr>
  </w:style>
  <w:style w:type="character" w:customStyle="1" w:styleId="Heading2Char">
    <w:name w:val="Heading 2 Char"/>
    <w:basedOn w:val="DefaultParagraphFont"/>
    <w:link w:val="Heading2"/>
    <w:uiPriority w:val="9"/>
    <w:rsid w:val="0039103A"/>
    <w:rPr>
      <w:rFonts w:ascii="ArialMT" w:hAnsi="ArialMT"/>
      <w:b/>
      <w:bCs/>
      <w:sz w:val="40"/>
      <w:szCs w:val="40"/>
    </w:rPr>
  </w:style>
  <w:style w:type="paragraph" w:customStyle="1" w:styleId="HMIH3">
    <w:name w:val="HMI_H3"/>
    <w:basedOn w:val="Normal"/>
    <w:link w:val="HMIH3Char"/>
    <w:qFormat/>
    <w:rsid w:val="007A6770"/>
    <w:pPr>
      <w:spacing w:after="120" w:line="240" w:lineRule="auto"/>
      <w:ind w:left="360"/>
    </w:pPr>
    <w:rPr>
      <w:rFonts w:ascii="ArialMT" w:hAnsi="ArialMT"/>
      <w:b/>
      <w:bCs/>
      <w:noProof/>
      <w:color w:val="000000"/>
      <w:sz w:val="36"/>
      <w:szCs w:val="36"/>
    </w:rPr>
  </w:style>
  <w:style w:type="character" w:customStyle="1" w:styleId="HMIH3Char">
    <w:name w:val="HMI_H3 Char"/>
    <w:basedOn w:val="DefaultParagraphFont"/>
    <w:link w:val="HMIH3"/>
    <w:rsid w:val="007A6770"/>
    <w:rPr>
      <w:rFonts w:ascii="ArialMT" w:hAnsi="ArialMT"/>
      <w:b/>
      <w:bCs/>
      <w:noProof/>
      <w:color w:val="000000"/>
      <w:sz w:val="36"/>
      <w:szCs w:val="36"/>
    </w:rPr>
  </w:style>
  <w:style w:type="character" w:customStyle="1" w:styleId="Heading3Char">
    <w:name w:val="Heading 3 Char"/>
    <w:basedOn w:val="DefaultParagraphFont"/>
    <w:link w:val="Heading3"/>
    <w:uiPriority w:val="9"/>
    <w:rsid w:val="001C5274"/>
    <w:rPr>
      <w:rFonts w:ascii="ArialMT" w:hAnsi="ArialMT"/>
      <w:b/>
      <w:bCs/>
      <w:noProof/>
      <w:color w:val="000000"/>
      <w:sz w:val="36"/>
      <w:szCs w:val="36"/>
    </w:rPr>
  </w:style>
  <w:style w:type="paragraph" w:customStyle="1" w:styleId="HMIH4">
    <w:name w:val="HMI_H4"/>
    <w:basedOn w:val="HMIH3"/>
    <w:link w:val="HMIH4Char"/>
    <w:qFormat/>
    <w:rsid w:val="008554B6"/>
    <w:pPr>
      <w:ind w:left="720"/>
    </w:pPr>
    <w:rPr>
      <w:sz w:val="32"/>
      <w:szCs w:val="32"/>
    </w:rPr>
  </w:style>
  <w:style w:type="character" w:customStyle="1" w:styleId="HMIH4Char">
    <w:name w:val="HMI_H4 Char"/>
    <w:basedOn w:val="HMIH3Char"/>
    <w:link w:val="HMIH4"/>
    <w:rsid w:val="008554B6"/>
    <w:rPr>
      <w:rFonts w:ascii="ArialMT" w:hAnsi="ArialMT"/>
      <w:b/>
      <w:bCs/>
      <w:noProof/>
      <w:color w:val="000000"/>
      <w:sz w:val="36"/>
      <w:szCs w:val="32"/>
    </w:rPr>
  </w:style>
  <w:style w:type="character" w:customStyle="1" w:styleId="Heading4Char">
    <w:name w:val="Heading 4 Char"/>
    <w:basedOn w:val="DefaultParagraphFont"/>
    <w:link w:val="Heading4"/>
    <w:uiPriority w:val="9"/>
    <w:rsid w:val="00B2422E"/>
    <w:rPr>
      <w:rFonts w:ascii="ArialMT" w:hAnsi="ArialMT"/>
      <w:b/>
      <w:bCs/>
      <w:noProof/>
      <w:color w:val="000000"/>
    </w:rPr>
  </w:style>
  <w:style w:type="paragraph" w:customStyle="1" w:styleId="HMIH5">
    <w:name w:val="HMI_H5"/>
    <w:basedOn w:val="HMIH4"/>
    <w:link w:val="HMIH5Char"/>
    <w:qFormat/>
    <w:rsid w:val="007629E3"/>
    <w:pPr>
      <w:ind w:left="1080"/>
    </w:pPr>
  </w:style>
  <w:style w:type="character" w:customStyle="1" w:styleId="HMIH5Char">
    <w:name w:val="HMI_H5 Char"/>
    <w:basedOn w:val="HMIH4Char"/>
    <w:link w:val="HMIH5"/>
    <w:rsid w:val="007629E3"/>
    <w:rPr>
      <w:rFonts w:ascii="ArialMT" w:hAnsi="ArialMT"/>
      <w:b/>
      <w:bCs/>
      <w:noProof/>
      <w:color w:val="000000"/>
      <w:sz w:val="36"/>
      <w:szCs w:val="32"/>
    </w:rPr>
  </w:style>
  <w:style w:type="character" w:customStyle="1" w:styleId="Heading5Char">
    <w:name w:val="Heading 5 Char"/>
    <w:basedOn w:val="DefaultParagraphFont"/>
    <w:link w:val="Heading5"/>
    <w:uiPriority w:val="9"/>
    <w:rsid w:val="008C6C29"/>
    <w:rPr>
      <w:rFonts w:ascii="ArialMT" w:hAnsi="ArialMT"/>
      <w:b/>
      <w:bCs/>
      <w:noProof/>
      <w:color w:val="000000"/>
    </w:rPr>
  </w:style>
  <w:style w:type="paragraph" w:customStyle="1" w:styleId="CompanyName">
    <w:name w:val="Company Name"/>
    <w:basedOn w:val="Normal"/>
    <w:next w:val="Normal"/>
    <w:rsid w:val="00A23F07"/>
    <w:pPr>
      <w:spacing w:before="420" w:after="60" w:line="320" w:lineRule="exact"/>
    </w:pPr>
    <w:rPr>
      <w:caps/>
      <w:kern w:val="2"/>
      <w:sz w:val="38"/>
    </w:rPr>
  </w:style>
  <w:style w:type="paragraph" w:customStyle="1" w:styleId="TitleCover">
    <w:name w:val="Title Cover"/>
    <w:basedOn w:val="Normal"/>
    <w:next w:val="Normal"/>
    <w:qFormat/>
    <w:rsid w:val="00987B77"/>
    <w:pPr>
      <w:pBdr>
        <w:top w:val="single" w:sz="6" w:space="31" w:color="FFFFFF"/>
        <w:left w:val="single" w:sz="6" w:space="31" w:color="FFFFFF"/>
        <w:bottom w:val="single" w:sz="6" w:space="31" w:color="FFFFFF"/>
        <w:right w:val="single" w:sz="6" w:space="31" w:color="FFFFFF"/>
      </w:pBdr>
      <w:shd w:val="pct10" w:color="auto" w:fill="auto"/>
      <w:spacing w:line="1440" w:lineRule="exact"/>
      <w:ind w:right="600"/>
    </w:pPr>
    <w:rPr>
      <w:spacing w:val="-70"/>
      <w:kern w:val="2"/>
      <w:sz w:val="144"/>
    </w:rPr>
  </w:style>
  <w:style w:type="paragraph" w:styleId="ListParagraph">
    <w:name w:val="List Paragraph"/>
    <w:basedOn w:val="Normal"/>
    <w:uiPriority w:val="34"/>
    <w:qFormat/>
    <w:rsid w:val="00966533"/>
    <w:pPr>
      <w:ind w:left="720"/>
      <w:contextualSpacing/>
    </w:pPr>
  </w:style>
  <w:style w:type="paragraph" w:customStyle="1" w:styleId="FrameContents">
    <w:name w:val="Frame Contents"/>
    <w:basedOn w:val="Normal"/>
    <w:rsid w:val="00966533"/>
    <w:rPr>
      <w:rFonts w:ascii="Liberation Serif" w:eastAsia="NSimSun" w:hAnsi="Liberation Serif" w:cs="Arial"/>
      <w:kern w:val="2"/>
      <w:sz w:val="24"/>
      <w:szCs w:val="24"/>
      <w:lang w:eastAsia="zh-CN" w:bidi="hi-IN"/>
    </w:rPr>
  </w:style>
  <w:style w:type="character" w:customStyle="1" w:styleId="BodyTextChar1">
    <w:name w:val="Body Text Char1"/>
    <w:basedOn w:val="DefaultParagraphFont"/>
    <w:uiPriority w:val="99"/>
    <w:semiHidden/>
    <w:rsid w:val="00966533"/>
    <w:rPr>
      <w:rFonts w:ascii="Garamond" w:eastAsia="Times New Roman" w:hAnsi="Garamond" w:cs="Times New Roman"/>
      <w:sz w:val="16"/>
      <w:szCs w:val="20"/>
    </w:rPr>
  </w:style>
  <w:style w:type="character" w:customStyle="1" w:styleId="StrongEmphasis">
    <w:name w:val="Strong Emphasis"/>
    <w:rsid w:val="00087921"/>
    <w:rPr>
      <w:b/>
      <w:bCs/>
    </w:rPr>
  </w:style>
  <w:style w:type="character" w:styleId="Hyperlink">
    <w:name w:val="Hyperlink"/>
    <w:uiPriority w:val="99"/>
    <w:rsid w:val="00087921"/>
    <w:rPr>
      <w:color w:val="000080"/>
      <w:u w:val="single"/>
    </w:rPr>
  </w:style>
  <w:style w:type="character" w:styleId="Emphasis">
    <w:name w:val="Emphasis"/>
    <w:rsid w:val="00087921"/>
    <w:rPr>
      <w:i/>
      <w:iCs/>
    </w:rPr>
  </w:style>
  <w:style w:type="paragraph" w:customStyle="1" w:styleId="TableContents">
    <w:name w:val="Table Contents"/>
    <w:basedOn w:val="Normal"/>
    <w:rsid w:val="00087921"/>
    <w:pPr>
      <w:suppressLineNumbers/>
      <w:overflowPunct w:val="0"/>
    </w:pPr>
    <w:rPr>
      <w:rFonts w:ascii="Liberation Serif" w:eastAsia="NSimSun" w:hAnsi="Liberation Serif" w:cs="Arial"/>
      <w:kern w:val="2"/>
      <w:sz w:val="24"/>
      <w:szCs w:val="24"/>
      <w:lang w:eastAsia="zh-CN" w:bidi="hi-IN"/>
    </w:rPr>
  </w:style>
  <w:style w:type="character" w:customStyle="1" w:styleId="NumberingSymbols">
    <w:name w:val="Numbering Symbols"/>
    <w:qFormat/>
    <w:rsid w:val="00B732D5"/>
  </w:style>
  <w:style w:type="character" w:customStyle="1" w:styleId="Bullets">
    <w:name w:val="Bullets"/>
    <w:rsid w:val="00B732D5"/>
    <w:rPr>
      <w:rFonts w:ascii="OpenSymbol" w:eastAsia="OpenSymbol" w:hAnsi="OpenSymbol" w:cs="OpenSymbol"/>
    </w:rPr>
  </w:style>
  <w:style w:type="paragraph" w:customStyle="1" w:styleId="Heading">
    <w:name w:val="Heading"/>
    <w:basedOn w:val="Normal"/>
    <w:next w:val="BodyText"/>
    <w:rsid w:val="00B732D5"/>
    <w:pPr>
      <w:keepNext/>
      <w:spacing w:before="240" w:after="120"/>
    </w:pPr>
    <w:rPr>
      <w:rFonts w:ascii="Liberation Sans" w:eastAsia="Microsoft YaHei" w:hAnsi="Liberation Sans" w:cs="Arial"/>
      <w:kern w:val="2"/>
      <w:sz w:val="28"/>
      <w:szCs w:val="28"/>
      <w:lang w:eastAsia="zh-CN" w:bidi="hi-IN"/>
    </w:rPr>
  </w:style>
  <w:style w:type="paragraph" w:styleId="List">
    <w:name w:val="List"/>
    <w:basedOn w:val="BodyText"/>
    <w:rsid w:val="00B732D5"/>
    <w:pPr>
      <w:spacing w:after="140" w:line="276" w:lineRule="auto"/>
      <w:jc w:val="left"/>
    </w:pPr>
    <w:rPr>
      <w:rFonts w:ascii="Liberation Serif" w:eastAsia="NSimSun" w:hAnsi="Liberation Serif" w:cs="Arial"/>
      <w:spacing w:val="0"/>
      <w:kern w:val="2"/>
      <w:szCs w:val="24"/>
      <w:lang w:eastAsia="zh-CN" w:bidi="hi-IN"/>
    </w:rPr>
  </w:style>
  <w:style w:type="paragraph" w:styleId="Caption">
    <w:name w:val="caption"/>
    <w:basedOn w:val="Normal"/>
    <w:rsid w:val="00B732D5"/>
    <w:pPr>
      <w:suppressLineNumbers/>
      <w:spacing w:before="120" w:after="120"/>
    </w:pPr>
    <w:rPr>
      <w:rFonts w:ascii="Liberation Serif" w:eastAsia="NSimSun" w:hAnsi="Liberation Serif" w:cs="Arial"/>
      <w:i/>
      <w:iCs/>
      <w:kern w:val="2"/>
      <w:sz w:val="24"/>
      <w:szCs w:val="24"/>
      <w:lang w:eastAsia="zh-CN" w:bidi="hi-IN"/>
    </w:rPr>
  </w:style>
  <w:style w:type="paragraph" w:customStyle="1" w:styleId="Index">
    <w:name w:val="Index"/>
    <w:basedOn w:val="Normal"/>
    <w:rsid w:val="00B732D5"/>
    <w:pPr>
      <w:suppressLineNumbers/>
    </w:pPr>
    <w:rPr>
      <w:rFonts w:ascii="Liberation Serif" w:eastAsia="NSimSun" w:hAnsi="Liberation Serif" w:cs="Arial"/>
      <w:kern w:val="2"/>
      <w:sz w:val="24"/>
      <w:szCs w:val="24"/>
      <w:lang w:eastAsia="zh-CN" w:bidi="hi-IN"/>
    </w:rPr>
  </w:style>
  <w:style w:type="paragraph" w:customStyle="1" w:styleId="SubtitleCover">
    <w:name w:val="Subtitle Cover"/>
    <w:basedOn w:val="Normal"/>
    <w:next w:val="Normal"/>
    <w:rsid w:val="00B732D5"/>
    <w:pPr>
      <w:keepNext/>
      <w:pBdr>
        <w:top w:val="single" w:sz="6" w:space="1" w:color="000000"/>
      </w:pBdr>
      <w:spacing w:after="5280" w:line="480" w:lineRule="exact"/>
    </w:pPr>
    <w:rPr>
      <w:rFonts w:ascii="Liberation Serif" w:eastAsia="NSimSun" w:hAnsi="Liberation Serif" w:cs="Arial"/>
      <w:spacing w:val="-15"/>
      <w:kern w:val="2"/>
      <w:sz w:val="44"/>
      <w:szCs w:val="24"/>
      <w:lang w:eastAsia="zh-CN" w:bidi="hi-IN"/>
    </w:rPr>
  </w:style>
  <w:style w:type="paragraph" w:customStyle="1" w:styleId="HeaderandFooter">
    <w:name w:val="Header and Footer"/>
    <w:basedOn w:val="Normal"/>
    <w:rsid w:val="00B732D5"/>
    <w:pPr>
      <w:suppressLineNumbers/>
      <w:tabs>
        <w:tab w:val="center" w:pos="4986"/>
        <w:tab w:val="right" w:pos="9972"/>
      </w:tabs>
    </w:pPr>
    <w:rPr>
      <w:rFonts w:ascii="Liberation Serif" w:eastAsia="NSimSun" w:hAnsi="Liberation Serif" w:cs="Arial"/>
      <w:kern w:val="2"/>
      <w:sz w:val="24"/>
      <w:szCs w:val="24"/>
      <w:lang w:eastAsia="zh-CN" w:bidi="hi-IN"/>
    </w:rPr>
  </w:style>
  <w:style w:type="paragraph" w:styleId="Footer">
    <w:name w:val="footer"/>
    <w:basedOn w:val="HeaderandFooter"/>
    <w:link w:val="FooterChar"/>
    <w:uiPriority w:val="99"/>
    <w:qFormat/>
    <w:rsid w:val="00B732D5"/>
  </w:style>
  <w:style w:type="character" w:customStyle="1" w:styleId="FooterChar">
    <w:name w:val="Footer Char"/>
    <w:basedOn w:val="DefaultParagraphFont"/>
    <w:link w:val="Footer"/>
    <w:uiPriority w:val="99"/>
    <w:rsid w:val="00B732D5"/>
    <w:rPr>
      <w:rFonts w:ascii="Liberation Serif" w:eastAsia="NSimSun" w:hAnsi="Liberation Serif" w:cs="Arial"/>
      <w:kern w:val="2"/>
      <w:sz w:val="24"/>
      <w:szCs w:val="24"/>
      <w:lang w:eastAsia="zh-CN" w:bidi="hi-IN"/>
    </w:rPr>
  </w:style>
  <w:style w:type="paragraph" w:customStyle="1" w:styleId="TableHeading">
    <w:name w:val="Table Heading"/>
    <w:basedOn w:val="TableContents"/>
    <w:qFormat/>
    <w:rsid w:val="00B732D5"/>
    <w:pPr>
      <w:overflowPunct/>
      <w:jc w:val="center"/>
    </w:pPr>
    <w:rPr>
      <w:b/>
      <w:bCs/>
    </w:rPr>
  </w:style>
  <w:style w:type="paragraph" w:customStyle="1" w:styleId="ListHeading">
    <w:name w:val="List Heading"/>
    <w:basedOn w:val="Normal"/>
    <w:next w:val="ListContents"/>
    <w:rsid w:val="00B732D5"/>
    <w:rPr>
      <w:rFonts w:ascii="Liberation Serif" w:eastAsia="NSimSun" w:hAnsi="Liberation Serif" w:cs="Arial"/>
      <w:kern w:val="2"/>
      <w:sz w:val="24"/>
      <w:szCs w:val="24"/>
      <w:lang w:eastAsia="zh-CN" w:bidi="hi-IN"/>
    </w:rPr>
  </w:style>
  <w:style w:type="paragraph" w:customStyle="1" w:styleId="ListContents">
    <w:name w:val="List Contents"/>
    <w:basedOn w:val="Normal"/>
    <w:rsid w:val="00B732D5"/>
    <w:pPr>
      <w:ind w:left="567"/>
    </w:pPr>
    <w:rPr>
      <w:rFonts w:ascii="Liberation Serif" w:eastAsia="NSimSun" w:hAnsi="Liberation Serif" w:cs="Arial"/>
      <w:kern w:val="2"/>
      <w:sz w:val="24"/>
      <w:szCs w:val="24"/>
      <w:lang w:eastAsia="zh-CN" w:bidi="hi-IN"/>
    </w:rPr>
  </w:style>
  <w:style w:type="paragraph" w:styleId="Header">
    <w:name w:val="header"/>
    <w:basedOn w:val="Normal"/>
    <w:link w:val="HeaderChar"/>
    <w:uiPriority w:val="99"/>
    <w:unhideWhenUsed/>
    <w:rsid w:val="008A08FE"/>
    <w:pPr>
      <w:tabs>
        <w:tab w:val="center" w:pos="4680"/>
        <w:tab w:val="right" w:pos="9360"/>
      </w:tabs>
    </w:pPr>
  </w:style>
  <w:style w:type="character" w:customStyle="1" w:styleId="HeaderChar">
    <w:name w:val="Header Char"/>
    <w:basedOn w:val="DefaultParagraphFont"/>
    <w:link w:val="Header"/>
    <w:uiPriority w:val="99"/>
    <w:rsid w:val="008A08FE"/>
    <w:rPr>
      <w:rFonts w:ascii="Garamond" w:eastAsia="Times New Roman" w:hAnsi="Garamond" w:cs="Times New Roman"/>
      <w:sz w:val="16"/>
      <w:szCs w:val="20"/>
    </w:rPr>
  </w:style>
  <w:style w:type="paragraph" w:styleId="BalloonText">
    <w:name w:val="Balloon Text"/>
    <w:basedOn w:val="Normal"/>
    <w:link w:val="BalloonTextChar"/>
    <w:uiPriority w:val="99"/>
    <w:semiHidden/>
    <w:unhideWhenUsed/>
    <w:rsid w:val="009F3F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FC3"/>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524C92"/>
    <w:rPr>
      <w:sz w:val="16"/>
      <w:szCs w:val="16"/>
    </w:rPr>
  </w:style>
  <w:style w:type="paragraph" w:styleId="CommentText">
    <w:name w:val="annotation text"/>
    <w:basedOn w:val="Normal"/>
    <w:link w:val="CommentTextChar"/>
    <w:uiPriority w:val="99"/>
    <w:semiHidden/>
    <w:unhideWhenUsed/>
    <w:rsid w:val="00524C92"/>
    <w:rPr>
      <w:sz w:val="20"/>
    </w:rPr>
  </w:style>
  <w:style w:type="character" w:customStyle="1" w:styleId="CommentTextChar">
    <w:name w:val="Comment Text Char"/>
    <w:basedOn w:val="DefaultParagraphFont"/>
    <w:link w:val="CommentText"/>
    <w:uiPriority w:val="99"/>
    <w:semiHidden/>
    <w:rsid w:val="00524C92"/>
    <w:rPr>
      <w:rFonts w:ascii="Garamond" w:eastAsia="Times New Roman" w:hAnsi="Garamond" w:cs="Times New Roman"/>
      <w:sz w:val="20"/>
      <w:szCs w:val="20"/>
    </w:rPr>
  </w:style>
  <w:style w:type="paragraph" w:styleId="CommentSubject">
    <w:name w:val="annotation subject"/>
    <w:basedOn w:val="CommentText"/>
    <w:next w:val="CommentText"/>
    <w:link w:val="CommentSubjectChar"/>
    <w:uiPriority w:val="99"/>
    <w:semiHidden/>
    <w:unhideWhenUsed/>
    <w:rsid w:val="00524C92"/>
    <w:rPr>
      <w:b/>
      <w:bCs/>
    </w:rPr>
  </w:style>
  <w:style w:type="character" w:customStyle="1" w:styleId="CommentSubjectChar">
    <w:name w:val="Comment Subject Char"/>
    <w:basedOn w:val="CommentTextChar"/>
    <w:link w:val="CommentSubject"/>
    <w:uiPriority w:val="99"/>
    <w:semiHidden/>
    <w:rsid w:val="00524C92"/>
    <w:rPr>
      <w:rFonts w:ascii="Garamond" w:eastAsia="Times New Roman" w:hAnsi="Garamond" w:cs="Times New Roman"/>
      <w:b/>
      <w:bCs/>
      <w:sz w:val="20"/>
      <w:szCs w:val="20"/>
    </w:rPr>
  </w:style>
  <w:style w:type="table" w:styleId="TableGrid">
    <w:name w:val="Table Grid"/>
    <w:basedOn w:val="TableNormal"/>
    <w:uiPriority w:val="39"/>
    <w:rsid w:val="004C3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029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0F58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8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589D"/>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F589D"/>
    <w:rPr>
      <w:rFonts w:asciiTheme="minorHAnsi" w:eastAsiaTheme="minorEastAsia" w:hAnsiTheme="minorHAnsi" w:cstheme="minorBidi"/>
      <w:color w:val="5A5A5A" w:themeColor="text1" w:themeTint="A5"/>
      <w:spacing w:val="15"/>
      <w:sz w:val="22"/>
      <w:szCs w:val="22"/>
    </w:rPr>
  </w:style>
  <w:style w:type="paragraph" w:styleId="NoSpacing">
    <w:name w:val="No Spacing"/>
    <w:uiPriority w:val="1"/>
    <w:qFormat/>
    <w:rsid w:val="000F589D"/>
    <w:pPr>
      <w:spacing w:after="0" w:line="240" w:lineRule="auto"/>
    </w:pPr>
    <w:rPr>
      <w:rFonts w:asciiTheme="minorHAnsi" w:hAnsiTheme="minorHAnsi" w:cstheme="minorBidi"/>
      <w:sz w:val="22"/>
      <w:szCs w:val="22"/>
    </w:rPr>
  </w:style>
  <w:style w:type="paragraph" w:customStyle="1" w:styleId="HMIH1">
    <w:name w:val="HMI_H1"/>
    <w:basedOn w:val="Heading1"/>
    <w:link w:val="HMIH1Char"/>
    <w:qFormat/>
    <w:rsid w:val="00207FBA"/>
  </w:style>
  <w:style w:type="character" w:customStyle="1" w:styleId="HMIH1Char">
    <w:name w:val="HMI_H1 Char"/>
    <w:basedOn w:val="Heading1Char"/>
    <w:link w:val="HMIH1"/>
    <w:rsid w:val="00207FBA"/>
    <w:rPr>
      <w:rFonts w:ascii="ArialMT" w:eastAsia="NSimSun" w:hAnsi="ArialMT" w:cs="Arial"/>
      <w:b/>
      <w:bCs/>
      <w:kern w:val="2"/>
      <w:sz w:val="72"/>
      <w:szCs w:val="72"/>
      <w:lang w:eastAsia="zh-CN" w:bidi="hi-IN"/>
    </w:rPr>
  </w:style>
  <w:style w:type="character" w:styleId="FollowedHyperlink">
    <w:name w:val="FollowedHyperlink"/>
    <w:basedOn w:val="DefaultParagraphFont"/>
    <w:uiPriority w:val="99"/>
    <w:semiHidden/>
    <w:unhideWhenUsed/>
    <w:rsid w:val="00335368"/>
    <w:rPr>
      <w:color w:val="954F72" w:themeColor="followedHyperlink"/>
      <w:u w:val="single"/>
    </w:rPr>
  </w:style>
  <w:style w:type="paragraph" w:customStyle="1" w:styleId="HMIFigure">
    <w:name w:val="HMI_Figure"/>
    <w:basedOn w:val="HMIH3"/>
    <w:link w:val="HMIFigureChar"/>
    <w:qFormat/>
    <w:rsid w:val="00627614"/>
    <w:pPr>
      <w:ind w:left="540"/>
    </w:pPr>
    <w:rPr>
      <w:b w:val="0"/>
      <w:bCs w:val="0"/>
      <w:i/>
      <w:iCs/>
      <w:sz w:val="32"/>
      <w:szCs w:val="32"/>
    </w:rPr>
  </w:style>
  <w:style w:type="character" w:customStyle="1" w:styleId="HMIFigureChar">
    <w:name w:val="HMI_Figure Char"/>
    <w:basedOn w:val="HMIH3Char"/>
    <w:link w:val="HMIFigure"/>
    <w:rsid w:val="00627614"/>
    <w:rPr>
      <w:rFonts w:ascii="ArialMT" w:hAnsi="ArialMT"/>
      <w:b w:val="0"/>
      <w:bCs w:val="0"/>
      <w:i/>
      <w:iCs/>
      <w:noProof/>
      <w:color w:val="000000"/>
      <w:sz w:val="36"/>
      <w:szCs w:val="32"/>
    </w:rPr>
  </w:style>
  <w:style w:type="paragraph" w:styleId="TOCHeading">
    <w:name w:val="TOC Heading"/>
    <w:basedOn w:val="Heading1"/>
    <w:next w:val="Normal"/>
    <w:uiPriority w:val="39"/>
    <w:unhideWhenUsed/>
    <w:qFormat/>
    <w:rsid w:val="00A554D5"/>
    <w:pPr>
      <w:keepLines/>
      <w:numPr>
        <w:numId w:val="0"/>
      </w:numPr>
      <w:overflowPunct/>
      <w:spacing w:after="0"/>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2">
    <w:name w:val="toc 2"/>
    <w:basedOn w:val="Heading2"/>
    <w:next w:val="Normal"/>
    <w:link w:val="TOC2Char"/>
    <w:autoRedefine/>
    <w:uiPriority w:val="39"/>
    <w:unhideWhenUsed/>
    <w:qFormat/>
    <w:rsid w:val="00842498"/>
    <w:pPr>
      <w:spacing w:after="0" w:line="259" w:lineRule="auto"/>
      <w:ind w:left="320"/>
      <w:outlineLvl w:val="9"/>
    </w:pPr>
    <w:rPr>
      <w:rFonts w:asciiTheme="minorHAnsi" w:hAnsiTheme="minorHAnsi"/>
      <w:bCs w:val="0"/>
      <w:smallCaps/>
      <w:sz w:val="26"/>
      <w:szCs w:val="20"/>
    </w:rPr>
  </w:style>
  <w:style w:type="character" w:customStyle="1" w:styleId="TOC2Char">
    <w:name w:val="TOC 2 Char"/>
    <w:basedOn w:val="HMIH2Char"/>
    <w:link w:val="TOC2"/>
    <w:uiPriority w:val="39"/>
    <w:rsid w:val="00842498"/>
    <w:rPr>
      <w:rFonts w:asciiTheme="minorHAnsi" w:hAnsiTheme="minorHAnsi"/>
      <w:b w:val="0"/>
      <w:bCs/>
      <w:smallCaps/>
      <w:sz w:val="26"/>
      <w:szCs w:val="20"/>
    </w:rPr>
  </w:style>
  <w:style w:type="paragraph" w:styleId="TOC1">
    <w:name w:val="toc 1"/>
    <w:basedOn w:val="Heading1"/>
    <w:next w:val="Normal"/>
    <w:link w:val="TOC1Char"/>
    <w:autoRedefine/>
    <w:uiPriority w:val="39"/>
    <w:unhideWhenUsed/>
    <w:qFormat/>
    <w:rsid w:val="002F19FD"/>
    <w:pPr>
      <w:keepNext w:val="0"/>
      <w:numPr>
        <w:numId w:val="0"/>
      </w:numPr>
      <w:overflowPunct/>
      <w:spacing w:line="259" w:lineRule="auto"/>
      <w:outlineLvl w:val="9"/>
    </w:pPr>
    <w:rPr>
      <w:rFonts w:asciiTheme="minorHAnsi" w:eastAsiaTheme="minorHAnsi" w:hAnsiTheme="minorHAnsi" w:cs="Times New Roman"/>
      <w:caps/>
      <w:kern w:val="0"/>
      <w:sz w:val="28"/>
      <w:szCs w:val="20"/>
      <w:lang w:eastAsia="en-US" w:bidi="ar-SA"/>
    </w:rPr>
  </w:style>
  <w:style w:type="character" w:customStyle="1" w:styleId="TOC1Char">
    <w:name w:val="TOC 1 Char"/>
    <w:basedOn w:val="HMIH1Char"/>
    <w:link w:val="TOC1"/>
    <w:uiPriority w:val="39"/>
    <w:rsid w:val="002F19FD"/>
    <w:rPr>
      <w:rFonts w:asciiTheme="minorHAnsi" w:eastAsia="NSimSun" w:hAnsiTheme="minorHAnsi" w:cs="Arial"/>
      <w:b/>
      <w:bCs/>
      <w:caps/>
      <w:kern w:val="2"/>
      <w:sz w:val="28"/>
      <w:szCs w:val="20"/>
      <w:lang w:eastAsia="zh-CN" w:bidi="hi-IN"/>
    </w:rPr>
  </w:style>
  <w:style w:type="paragraph" w:styleId="TOC3">
    <w:name w:val="toc 3"/>
    <w:basedOn w:val="Heading3"/>
    <w:next w:val="Normal"/>
    <w:link w:val="TOC3Char"/>
    <w:autoRedefine/>
    <w:uiPriority w:val="39"/>
    <w:unhideWhenUsed/>
    <w:qFormat/>
    <w:rsid w:val="00842498"/>
    <w:pPr>
      <w:spacing w:after="0" w:line="259" w:lineRule="auto"/>
      <w:ind w:left="640"/>
      <w:outlineLvl w:val="9"/>
    </w:pPr>
    <w:rPr>
      <w:rFonts w:asciiTheme="minorHAnsi" w:hAnsiTheme="minorHAnsi"/>
      <w:b w:val="0"/>
      <w:bCs w:val="0"/>
      <w:iCs/>
      <w:noProof w:val="0"/>
      <w:color w:val="auto"/>
      <w:sz w:val="24"/>
      <w:szCs w:val="20"/>
    </w:rPr>
  </w:style>
  <w:style w:type="character" w:customStyle="1" w:styleId="TOC3Char">
    <w:name w:val="TOC 3 Char"/>
    <w:basedOn w:val="HMIH3Char"/>
    <w:link w:val="TOC3"/>
    <w:uiPriority w:val="39"/>
    <w:rsid w:val="00842498"/>
    <w:rPr>
      <w:rFonts w:asciiTheme="minorHAnsi" w:hAnsiTheme="minorHAnsi"/>
      <w:b w:val="0"/>
      <w:bCs w:val="0"/>
      <w:iCs/>
      <w:noProof/>
      <w:color w:val="000000"/>
      <w:sz w:val="24"/>
      <w:szCs w:val="20"/>
    </w:rPr>
  </w:style>
  <w:style w:type="character" w:customStyle="1" w:styleId="TOC5Char">
    <w:name w:val="TOC 5 Char"/>
    <w:basedOn w:val="HMIH5Char"/>
    <w:link w:val="TOC5"/>
    <w:uiPriority w:val="39"/>
    <w:rsid w:val="00842498"/>
    <w:rPr>
      <w:rFonts w:asciiTheme="minorHAnsi" w:hAnsiTheme="minorHAnsi"/>
      <w:b w:val="0"/>
      <w:bCs w:val="0"/>
      <w:noProof/>
      <w:color w:val="000000"/>
      <w:sz w:val="20"/>
      <w:szCs w:val="18"/>
    </w:rPr>
  </w:style>
  <w:style w:type="paragraph" w:styleId="TOC5">
    <w:name w:val="toc 5"/>
    <w:basedOn w:val="Heading5"/>
    <w:next w:val="Normal"/>
    <w:link w:val="TOC5Char"/>
    <w:autoRedefine/>
    <w:uiPriority w:val="39"/>
    <w:unhideWhenUsed/>
    <w:qFormat/>
    <w:rsid w:val="00842498"/>
    <w:pPr>
      <w:spacing w:after="0" w:line="259" w:lineRule="auto"/>
      <w:ind w:left="1280"/>
      <w:outlineLvl w:val="9"/>
    </w:pPr>
    <w:rPr>
      <w:rFonts w:asciiTheme="minorHAnsi" w:hAnsiTheme="minorHAnsi"/>
      <w:b w:val="0"/>
      <w:bCs w:val="0"/>
      <w:noProof w:val="0"/>
      <w:color w:val="auto"/>
      <w:sz w:val="20"/>
      <w:szCs w:val="18"/>
    </w:rPr>
  </w:style>
  <w:style w:type="paragraph" w:styleId="TOC4">
    <w:name w:val="toc 4"/>
    <w:basedOn w:val="Heading4"/>
    <w:next w:val="Normal"/>
    <w:link w:val="TOC4Char"/>
    <w:autoRedefine/>
    <w:uiPriority w:val="39"/>
    <w:unhideWhenUsed/>
    <w:qFormat/>
    <w:rsid w:val="00842498"/>
    <w:pPr>
      <w:spacing w:after="0" w:line="259" w:lineRule="auto"/>
      <w:ind w:left="960"/>
      <w:outlineLvl w:val="9"/>
    </w:pPr>
    <w:rPr>
      <w:rFonts w:asciiTheme="minorHAnsi" w:hAnsiTheme="minorHAnsi"/>
      <w:bCs w:val="0"/>
      <w:noProof w:val="0"/>
      <w:color w:val="auto"/>
      <w:sz w:val="20"/>
      <w:szCs w:val="18"/>
    </w:rPr>
  </w:style>
  <w:style w:type="character" w:customStyle="1" w:styleId="TOC4Char">
    <w:name w:val="TOC 4 Char"/>
    <w:basedOn w:val="DefaultParagraphFont"/>
    <w:link w:val="TOC4"/>
    <w:uiPriority w:val="39"/>
    <w:rsid w:val="00842498"/>
    <w:rPr>
      <w:rFonts w:asciiTheme="minorHAnsi" w:hAnsiTheme="minorHAnsi"/>
      <w:b/>
      <w:sz w:val="20"/>
      <w:szCs w:val="18"/>
    </w:rPr>
  </w:style>
  <w:style w:type="paragraph" w:customStyle="1" w:styleId="HMIArialMT16Bold">
    <w:name w:val="HMI_ArialMT16_Bold"/>
    <w:basedOn w:val="HMIH4"/>
    <w:link w:val="HMIArialMT16BoldChar"/>
    <w:qFormat/>
    <w:rsid w:val="00222006"/>
  </w:style>
  <w:style w:type="character" w:customStyle="1" w:styleId="HMIArialMT16BoldChar">
    <w:name w:val="HMI_ArialMT16_Bold Char"/>
    <w:basedOn w:val="HMIH4Char"/>
    <w:link w:val="HMIArialMT16Bold"/>
    <w:rsid w:val="00222006"/>
    <w:rPr>
      <w:rFonts w:ascii="ArialMT" w:hAnsi="ArialMT"/>
      <w:b/>
      <w:bCs/>
      <w:noProof/>
      <w:color w:val="000000"/>
      <w:sz w:val="36"/>
      <w:szCs w:val="32"/>
    </w:rPr>
  </w:style>
  <w:style w:type="paragraph" w:customStyle="1" w:styleId="HMIArialMT18Bold">
    <w:name w:val="HMI_ArialMT18_Bold"/>
    <w:basedOn w:val="HMIH3"/>
    <w:link w:val="HMIArialMT18BoldChar"/>
    <w:qFormat/>
    <w:rsid w:val="00222006"/>
    <w:pPr>
      <w:spacing w:after="0"/>
    </w:pPr>
  </w:style>
  <w:style w:type="character" w:customStyle="1" w:styleId="HMIArialMT18BoldChar">
    <w:name w:val="HMI_ArialMT18_Bold Char"/>
    <w:basedOn w:val="HMIH3Char"/>
    <w:link w:val="HMIArialMT18Bold"/>
    <w:rsid w:val="00222006"/>
    <w:rPr>
      <w:rFonts w:ascii="ArialMT" w:hAnsi="ArialMT"/>
      <w:b/>
      <w:bCs/>
      <w:noProof/>
      <w:color w:val="000000"/>
      <w:sz w:val="36"/>
      <w:szCs w:val="36"/>
    </w:rPr>
  </w:style>
  <w:style w:type="paragraph" w:styleId="TOC6">
    <w:name w:val="toc 6"/>
    <w:basedOn w:val="Normal"/>
    <w:next w:val="Normal"/>
    <w:autoRedefine/>
    <w:uiPriority w:val="39"/>
    <w:unhideWhenUsed/>
    <w:rsid w:val="0062720D"/>
    <w:pPr>
      <w:spacing w:after="0"/>
      <w:ind w:left="1600"/>
    </w:pPr>
    <w:rPr>
      <w:rFonts w:asciiTheme="minorHAnsi" w:hAnsiTheme="minorHAnsi"/>
      <w:sz w:val="18"/>
      <w:szCs w:val="18"/>
    </w:rPr>
  </w:style>
  <w:style w:type="paragraph" w:customStyle="1" w:styleId="HMIArialMT14Bold">
    <w:name w:val="HMI_ArialMT14Bold"/>
    <w:basedOn w:val="HMIArialMT16Bold"/>
    <w:link w:val="HMIArialMT14BoldChar"/>
    <w:qFormat/>
    <w:rsid w:val="004706D0"/>
    <w:rPr>
      <w:sz w:val="28"/>
      <w:szCs w:val="28"/>
    </w:rPr>
  </w:style>
  <w:style w:type="character" w:customStyle="1" w:styleId="HMIArialMT14BoldChar">
    <w:name w:val="HMI_ArialMT14Bold Char"/>
    <w:basedOn w:val="HMIArialMT16BoldChar"/>
    <w:link w:val="HMIArialMT14Bold"/>
    <w:rsid w:val="004706D0"/>
    <w:rPr>
      <w:rFonts w:ascii="ArialMT" w:hAnsi="ArialMT"/>
      <w:b/>
      <w:bCs/>
      <w:noProof/>
      <w:color w:val="000000"/>
      <w:sz w:val="28"/>
      <w:szCs w:val="28"/>
    </w:rPr>
  </w:style>
  <w:style w:type="paragraph" w:customStyle="1" w:styleId="HMIArialBold18">
    <w:name w:val="HMI_ArialBold18"/>
    <w:basedOn w:val="HMIArialMT16Bold"/>
    <w:link w:val="HMIArialBold18Char"/>
    <w:qFormat/>
    <w:rsid w:val="00EE229C"/>
    <w:pPr>
      <w:ind w:left="270"/>
    </w:pPr>
    <w:rPr>
      <w:sz w:val="36"/>
      <w:szCs w:val="36"/>
    </w:rPr>
  </w:style>
  <w:style w:type="character" w:customStyle="1" w:styleId="HMIArialBold18Char">
    <w:name w:val="HMI_ArialBold18 Char"/>
    <w:basedOn w:val="HMIArialMT16BoldChar"/>
    <w:link w:val="HMIArialBold18"/>
    <w:rsid w:val="00EE229C"/>
    <w:rPr>
      <w:rFonts w:ascii="ArialMT" w:hAnsi="ArialMT"/>
      <w:b/>
      <w:bCs/>
      <w:noProof/>
      <w:color w:val="000000"/>
      <w:sz w:val="36"/>
      <w:szCs w:val="36"/>
    </w:rPr>
  </w:style>
  <w:style w:type="paragraph" w:styleId="TOC7">
    <w:name w:val="toc 7"/>
    <w:basedOn w:val="Normal"/>
    <w:next w:val="Normal"/>
    <w:autoRedefine/>
    <w:uiPriority w:val="39"/>
    <w:unhideWhenUsed/>
    <w:rsid w:val="00D94486"/>
    <w:pPr>
      <w:spacing w:after="0"/>
      <w:ind w:left="1920"/>
    </w:pPr>
    <w:rPr>
      <w:rFonts w:asciiTheme="minorHAnsi" w:hAnsiTheme="minorHAnsi"/>
      <w:sz w:val="18"/>
      <w:szCs w:val="18"/>
    </w:rPr>
  </w:style>
  <w:style w:type="paragraph" w:styleId="TOC8">
    <w:name w:val="toc 8"/>
    <w:basedOn w:val="Normal"/>
    <w:next w:val="Normal"/>
    <w:autoRedefine/>
    <w:uiPriority w:val="39"/>
    <w:unhideWhenUsed/>
    <w:rsid w:val="00D94486"/>
    <w:pPr>
      <w:spacing w:after="0"/>
      <w:ind w:left="2240"/>
    </w:pPr>
    <w:rPr>
      <w:rFonts w:asciiTheme="minorHAnsi" w:hAnsiTheme="minorHAnsi"/>
      <w:sz w:val="18"/>
      <w:szCs w:val="18"/>
    </w:rPr>
  </w:style>
  <w:style w:type="paragraph" w:styleId="TOC9">
    <w:name w:val="toc 9"/>
    <w:basedOn w:val="Normal"/>
    <w:next w:val="Normal"/>
    <w:autoRedefine/>
    <w:uiPriority w:val="39"/>
    <w:unhideWhenUsed/>
    <w:rsid w:val="00D94486"/>
    <w:pPr>
      <w:spacing w:after="0"/>
      <w:ind w:left="2560"/>
    </w:pPr>
    <w:rPr>
      <w:rFonts w:asciiTheme="minorHAnsi" w:hAnsiTheme="minorHAnsi"/>
      <w:sz w:val="18"/>
      <w:szCs w:val="18"/>
    </w:rPr>
  </w:style>
  <w:style w:type="character" w:customStyle="1" w:styleId="normaltextrun">
    <w:name w:val="normaltextrun"/>
    <w:basedOn w:val="DefaultParagraphFont"/>
    <w:rsid w:val="00EE3F26"/>
  </w:style>
  <w:style w:type="character" w:customStyle="1" w:styleId="eop">
    <w:name w:val="eop"/>
    <w:basedOn w:val="DefaultParagraphFont"/>
    <w:rsid w:val="00EE3F26"/>
  </w:style>
  <w:style w:type="paragraph" w:customStyle="1" w:styleId="paragraph">
    <w:name w:val="paragraph"/>
    <w:basedOn w:val="Normal"/>
    <w:rsid w:val="004A5BDF"/>
    <w:pPr>
      <w:spacing w:before="100" w:beforeAutospacing="1" w:after="100" w:afterAutospacing="1" w:line="240" w:lineRule="auto"/>
    </w:pPr>
    <w:rPr>
      <w:rFonts w:ascii="Times New Roman" w:eastAsia="Times New Roman" w:hAnsi="Times New Roman"/>
      <w:sz w:val="24"/>
      <w:szCs w:val="24"/>
    </w:rPr>
  </w:style>
  <w:style w:type="character" w:customStyle="1" w:styleId="findhit">
    <w:name w:val="findhit"/>
    <w:basedOn w:val="DefaultParagraphFont"/>
    <w:rsid w:val="00726845"/>
  </w:style>
  <w:style w:type="character" w:customStyle="1" w:styleId="pagebreaktextspan">
    <w:name w:val="pagebreaktextspan"/>
    <w:basedOn w:val="DefaultParagraphFont"/>
    <w:rsid w:val="00726845"/>
  </w:style>
  <w:style w:type="character" w:customStyle="1" w:styleId="UnresolvedMention1">
    <w:name w:val="Unresolved Mention1"/>
    <w:basedOn w:val="DefaultParagraphFont"/>
    <w:uiPriority w:val="99"/>
    <w:semiHidden/>
    <w:unhideWhenUsed/>
    <w:rsid w:val="006F055F"/>
    <w:rPr>
      <w:color w:val="605E5C"/>
      <w:shd w:val="clear" w:color="auto" w:fill="E1DFDD"/>
    </w:rPr>
  </w:style>
  <w:style w:type="character" w:customStyle="1" w:styleId="Mention1">
    <w:name w:val="Mention1"/>
    <w:basedOn w:val="DefaultParagraphFont"/>
    <w:uiPriority w:val="99"/>
    <w:unhideWhenUsed/>
    <w:rsid w:val="006F055F"/>
    <w:rPr>
      <w:color w:val="2B579A"/>
      <w:shd w:val="clear" w:color="auto" w:fill="E6E6E6"/>
    </w:rPr>
  </w:style>
  <w:style w:type="character" w:styleId="UnresolvedMention">
    <w:name w:val="Unresolved Mention"/>
    <w:basedOn w:val="DefaultParagraphFont"/>
    <w:uiPriority w:val="99"/>
    <w:semiHidden/>
    <w:unhideWhenUsed/>
    <w:rsid w:val="00F625B0"/>
    <w:rPr>
      <w:color w:val="605E5C"/>
      <w:shd w:val="clear" w:color="auto" w:fill="E1DFDD"/>
    </w:rPr>
  </w:style>
  <w:style w:type="paragraph" w:styleId="Revision">
    <w:name w:val="Revision"/>
    <w:hidden/>
    <w:uiPriority w:val="99"/>
    <w:semiHidden/>
    <w:rsid w:val="005529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1391">
      <w:bodyDiv w:val="1"/>
      <w:marLeft w:val="0"/>
      <w:marRight w:val="0"/>
      <w:marTop w:val="0"/>
      <w:marBottom w:val="0"/>
      <w:divBdr>
        <w:top w:val="none" w:sz="0" w:space="0" w:color="auto"/>
        <w:left w:val="none" w:sz="0" w:space="0" w:color="auto"/>
        <w:bottom w:val="none" w:sz="0" w:space="0" w:color="auto"/>
        <w:right w:val="none" w:sz="0" w:space="0" w:color="auto"/>
      </w:divBdr>
      <w:divsChild>
        <w:div w:id="6098013">
          <w:marLeft w:val="0"/>
          <w:marRight w:val="0"/>
          <w:marTop w:val="0"/>
          <w:marBottom w:val="0"/>
          <w:divBdr>
            <w:top w:val="none" w:sz="0" w:space="0" w:color="auto"/>
            <w:left w:val="none" w:sz="0" w:space="0" w:color="auto"/>
            <w:bottom w:val="none" w:sz="0" w:space="0" w:color="auto"/>
            <w:right w:val="none" w:sz="0" w:space="0" w:color="auto"/>
          </w:divBdr>
        </w:div>
        <w:div w:id="256250281">
          <w:marLeft w:val="0"/>
          <w:marRight w:val="0"/>
          <w:marTop w:val="0"/>
          <w:marBottom w:val="0"/>
          <w:divBdr>
            <w:top w:val="none" w:sz="0" w:space="0" w:color="auto"/>
            <w:left w:val="none" w:sz="0" w:space="0" w:color="auto"/>
            <w:bottom w:val="none" w:sz="0" w:space="0" w:color="auto"/>
            <w:right w:val="none" w:sz="0" w:space="0" w:color="auto"/>
          </w:divBdr>
          <w:divsChild>
            <w:div w:id="479663483">
              <w:marLeft w:val="0"/>
              <w:marRight w:val="0"/>
              <w:marTop w:val="30"/>
              <w:marBottom w:val="30"/>
              <w:divBdr>
                <w:top w:val="none" w:sz="0" w:space="0" w:color="auto"/>
                <w:left w:val="none" w:sz="0" w:space="0" w:color="auto"/>
                <w:bottom w:val="none" w:sz="0" w:space="0" w:color="auto"/>
                <w:right w:val="none" w:sz="0" w:space="0" w:color="auto"/>
              </w:divBdr>
              <w:divsChild>
                <w:div w:id="41486734">
                  <w:marLeft w:val="0"/>
                  <w:marRight w:val="0"/>
                  <w:marTop w:val="0"/>
                  <w:marBottom w:val="0"/>
                  <w:divBdr>
                    <w:top w:val="none" w:sz="0" w:space="0" w:color="auto"/>
                    <w:left w:val="none" w:sz="0" w:space="0" w:color="auto"/>
                    <w:bottom w:val="none" w:sz="0" w:space="0" w:color="auto"/>
                    <w:right w:val="none" w:sz="0" w:space="0" w:color="auto"/>
                  </w:divBdr>
                  <w:divsChild>
                    <w:div w:id="1650746021">
                      <w:marLeft w:val="0"/>
                      <w:marRight w:val="0"/>
                      <w:marTop w:val="0"/>
                      <w:marBottom w:val="0"/>
                      <w:divBdr>
                        <w:top w:val="none" w:sz="0" w:space="0" w:color="auto"/>
                        <w:left w:val="none" w:sz="0" w:space="0" w:color="auto"/>
                        <w:bottom w:val="none" w:sz="0" w:space="0" w:color="auto"/>
                        <w:right w:val="none" w:sz="0" w:space="0" w:color="auto"/>
                      </w:divBdr>
                    </w:div>
                  </w:divsChild>
                </w:div>
                <w:div w:id="185795116">
                  <w:marLeft w:val="0"/>
                  <w:marRight w:val="0"/>
                  <w:marTop w:val="0"/>
                  <w:marBottom w:val="0"/>
                  <w:divBdr>
                    <w:top w:val="none" w:sz="0" w:space="0" w:color="auto"/>
                    <w:left w:val="none" w:sz="0" w:space="0" w:color="auto"/>
                    <w:bottom w:val="none" w:sz="0" w:space="0" w:color="auto"/>
                    <w:right w:val="none" w:sz="0" w:space="0" w:color="auto"/>
                  </w:divBdr>
                  <w:divsChild>
                    <w:div w:id="1603612762">
                      <w:marLeft w:val="0"/>
                      <w:marRight w:val="0"/>
                      <w:marTop w:val="0"/>
                      <w:marBottom w:val="0"/>
                      <w:divBdr>
                        <w:top w:val="none" w:sz="0" w:space="0" w:color="auto"/>
                        <w:left w:val="none" w:sz="0" w:space="0" w:color="auto"/>
                        <w:bottom w:val="none" w:sz="0" w:space="0" w:color="auto"/>
                        <w:right w:val="none" w:sz="0" w:space="0" w:color="auto"/>
                      </w:divBdr>
                    </w:div>
                  </w:divsChild>
                </w:div>
                <w:div w:id="393242134">
                  <w:marLeft w:val="0"/>
                  <w:marRight w:val="0"/>
                  <w:marTop w:val="0"/>
                  <w:marBottom w:val="0"/>
                  <w:divBdr>
                    <w:top w:val="none" w:sz="0" w:space="0" w:color="auto"/>
                    <w:left w:val="none" w:sz="0" w:space="0" w:color="auto"/>
                    <w:bottom w:val="none" w:sz="0" w:space="0" w:color="auto"/>
                    <w:right w:val="none" w:sz="0" w:space="0" w:color="auto"/>
                  </w:divBdr>
                  <w:divsChild>
                    <w:div w:id="835994819">
                      <w:marLeft w:val="0"/>
                      <w:marRight w:val="0"/>
                      <w:marTop w:val="0"/>
                      <w:marBottom w:val="0"/>
                      <w:divBdr>
                        <w:top w:val="none" w:sz="0" w:space="0" w:color="auto"/>
                        <w:left w:val="none" w:sz="0" w:space="0" w:color="auto"/>
                        <w:bottom w:val="none" w:sz="0" w:space="0" w:color="auto"/>
                        <w:right w:val="none" w:sz="0" w:space="0" w:color="auto"/>
                      </w:divBdr>
                    </w:div>
                  </w:divsChild>
                </w:div>
                <w:div w:id="573007837">
                  <w:marLeft w:val="0"/>
                  <w:marRight w:val="0"/>
                  <w:marTop w:val="0"/>
                  <w:marBottom w:val="0"/>
                  <w:divBdr>
                    <w:top w:val="none" w:sz="0" w:space="0" w:color="auto"/>
                    <w:left w:val="none" w:sz="0" w:space="0" w:color="auto"/>
                    <w:bottom w:val="none" w:sz="0" w:space="0" w:color="auto"/>
                    <w:right w:val="none" w:sz="0" w:space="0" w:color="auto"/>
                  </w:divBdr>
                  <w:divsChild>
                    <w:div w:id="1775780726">
                      <w:marLeft w:val="0"/>
                      <w:marRight w:val="0"/>
                      <w:marTop w:val="0"/>
                      <w:marBottom w:val="0"/>
                      <w:divBdr>
                        <w:top w:val="none" w:sz="0" w:space="0" w:color="auto"/>
                        <w:left w:val="none" w:sz="0" w:space="0" w:color="auto"/>
                        <w:bottom w:val="none" w:sz="0" w:space="0" w:color="auto"/>
                        <w:right w:val="none" w:sz="0" w:space="0" w:color="auto"/>
                      </w:divBdr>
                    </w:div>
                  </w:divsChild>
                </w:div>
                <w:div w:id="706754923">
                  <w:marLeft w:val="0"/>
                  <w:marRight w:val="0"/>
                  <w:marTop w:val="0"/>
                  <w:marBottom w:val="0"/>
                  <w:divBdr>
                    <w:top w:val="none" w:sz="0" w:space="0" w:color="auto"/>
                    <w:left w:val="none" w:sz="0" w:space="0" w:color="auto"/>
                    <w:bottom w:val="none" w:sz="0" w:space="0" w:color="auto"/>
                    <w:right w:val="none" w:sz="0" w:space="0" w:color="auto"/>
                  </w:divBdr>
                  <w:divsChild>
                    <w:div w:id="573442356">
                      <w:marLeft w:val="0"/>
                      <w:marRight w:val="0"/>
                      <w:marTop w:val="0"/>
                      <w:marBottom w:val="0"/>
                      <w:divBdr>
                        <w:top w:val="none" w:sz="0" w:space="0" w:color="auto"/>
                        <w:left w:val="none" w:sz="0" w:space="0" w:color="auto"/>
                        <w:bottom w:val="none" w:sz="0" w:space="0" w:color="auto"/>
                        <w:right w:val="none" w:sz="0" w:space="0" w:color="auto"/>
                      </w:divBdr>
                    </w:div>
                  </w:divsChild>
                </w:div>
                <w:div w:id="710301124">
                  <w:marLeft w:val="0"/>
                  <w:marRight w:val="0"/>
                  <w:marTop w:val="0"/>
                  <w:marBottom w:val="0"/>
                  <w:divBdr>
                    <w:top w:val="none" w:sz="0" w:space="0" w:color="auto"/>
                    <w:left w:val="none" w:sz="0" w:space="0" w:color="auto"/>
                    <w:bottom w:val="none" w:sz="0" w:space="0" w:color="auto"/>
                    <w:right w:val="none" w:sz="0" w:space="0" w:color="auto"/>
                  </w:divBdr>
                  <w:divsChild>
                    <w:div w:id="2024941165">
                      <w:marLeft w:val="0"/>
                      <w:marRight w:val="0"/>
                      <w:marTop w:val="0"/>
                      <w:marBottom w:val="0"/>
                      <w:divBdr>
                        <w:top w:val="none" w:sz="0" w:space="0" w:color="auto"/>
                        <w:left w:val="none" w:sz="0" w:space="0" w:color="auto"/>
                        <w:bottom w:val="none" w:sz="0" w:space="0" w:color="auto"/>
                        <w:right w:val="none" w:sz="0" w:space="0" w:color="auto"/>
                      </w:divBdr>
                    </w:div>
                  </w:divsChild>
                </w:div>
                <w:div w:id="750664072">
                  <w:marLeft w:val="0"/>
                  <w:marRight w:val="0"/>
                  <w:marTop w:val="0"/>
                  <w:marBottom w:val="0"/>
                  <w:divBdr>
                    <w:top w:val="none" w:sz="0" w:space="0" w:color="auto"/>
                    <w:left w:val="none" w:sz="0" w:space="0" w:color="auto"/>
                    <w:bottom w:val="none" w:sz="0" w:space="0" w:color="auto"/>
                    <w:right w:val="none" w:sz="0" w:space="0" w:color="auto"/>
                  </w:divBdr>
                  <w:divsChild>
                    <w:div w:id="1519739151">
                      <w:marLeft w:val="0"/>
                      <w:marRight w:val="0"/>
                      <w:marTop w:val="0"/>
                      <w:marBottom w:val="0"/>
                      <w:divBdr>
                        <w:top w:val="none" w:sz="0" w:space="0" w:color="auto"/>
                        <w:left w:val="none" w:sz="0" w:space="0" w:color="auto"/>
                        <w:bottom w:val="none" w:sz="0" w:space="0" w:color="auto"/>
                        <w:right w:val="none" w:sz="0" w:space="0" w:color="auto"/>
                      </w:divBdr>
                    </w:div>
                  </w:divsChild>
                </w:div>
                <w:div w:id="802038654">
                  <w:marLeft w:val="0"/>
                  <w:marRight w:val="0"/>
                  <w:marTop w:val="0"/>
                  <w:marBottom w:val="0"/>
                  <w:divBdr>
                    <w:top w:val="none" w:sz="0" w:space="0" w:color="auto"/>
                    <w:left w:val="none" w:sz="0" w:space="0" w:color="auto"/>
                    <w:bottom w:val="none" w:sz="0" w:space="0" w:color="auto"/>
                    <w:right w:val="none" w:sz="0" w:space="0" w:color="auto"/>
                  </w:divBdr>
                  <w:divsChild>
                    <w:div w:id="1631862109">
                      <w:marLeft w:val="0"/>
                      <w:marRight w:val="0"/>
                      <w:marTop w:val="0"/>
                      <w:marBottom w:val="0"/>
                      <w:divBdr>
                        <w:top w:val="none" w:sz="0" w:space="0" w:color="auto"/>
                        <w:left w:val="none" w:sz="0" w:space="0" w:color="auto"/>
                        <w:bottom w:val="none" w:sz="0" w:space="0" w:color="auto"/>
                        <w:right w:val="none" w:sz="0" w:space="0" w:color="auto"/>
                      </w:divBdr>
                    </w:div>
                  </w:divsChild>
                </w:div>
                <w:div w:id="811366626">
                  <w:marLeft w:val="0"/>
                  <w:marRight w:val="0"/>
                  <w:marTop w:val="0"/>
                  <w:marBottom w:val="0"/>
                  <w:divBdr>
                    <w:top w:val="none" w:sz="0" w:space="0" w:color="auto"/>
                    <w:left w:val="none" w:sz="0" w:space="0" w:color="auto"/>
                    <w:bottom w:val="none" w:sz="0" w:space="0" w:color="auto"/>
                    <w:right w:val="none" w:sz="0" w:space="0" w:color="auto"/>
                  </w:divBdr>
                  <w:divsChild>
                    <w:div w:id="1967617434">
                      <w:marLeft w:val="0"/>
                      <w:marRight w:val="0"/>
                      <w:marTop w:val="0"/>
                      <w:marBottom w:val="0"/>
                      <w:divBdr>
                        <w:top w:val="none" w:sz="0" w:space="0" w:color="auto"/>
                        <w:left w:val="none" w:sz="0" w:space="0" w:color="auto"/>
                        <w:bottom w:val="none" w:sz="0" w:space="0" w:color="auto"/>
                        <w:right w:val="none" w:sz="0" w:space="0" w:color="auto"/>
                      </w:divBdr>
                    </w:div>
                  </w:divsChild>
                </w:div>
                <w:div w:id="860704607">
                  <w:marLeft w:val="0"/>
                  <w:marRight w:val="0"/>
                  <w:marTop w:val="0"/>
                  <w:marBottom w:val="0"/>
                  <w:divBdr>
                    <w:top w:val="none" w:sz="0" w:space="0" w:color="auto"/>
                    <w:left w:val="none" w:sz="0" w:space="0" w:color="auto"/>
                    <w:bottom w:val="none" w:sz="0" w:space="0" w:color="auto"/>
                    <w:right w:val="none" w:sz="0" w:space="0" w:color="auto"/>
                  </w:divBdr>
                  <w:divsChild>
                    <w:div w:id="82149130">
                      <w:marLeft w:val="0"/>
                      <w:marRight w:val="0"/>
                      <w:marTop w:val="0"/>
                      <w:marBottom w:val="0"/>
                      <w:divBdr>
                        <w:top w:val="none" w:sz="0" w:space="0" w:color="auto"/>
                        <w:left w:val="none" w:sz="0" w:space="0" w:color="auto"/>
                        <w:bottom w:val="none" w:sz="0" w:space="0" w:color="auto"/>
                        <w:right w:val="none" w:sz="0" w:space="0" w:color="auto"/>
                      </w:divBdr>
                    </w:div>
                    <w:div w:id="609288564">
                      <w:marLeft w:val="0"/>
                      <w:marRight w:val="0"/>
                      <w:marTop w:val="0"/>
                      <w:marBottom w:val="0"/>
                      <w:divBdr>
                        <w:top w:val="none" w:sz="0" w:space="0" w:color="auto"/>
                        <w:left w:val="none" w:sz="0" w:space="0" w:color="auto"/>
                        <w:bottom w:val="none" w:sz="0" w:space="0" w:color="auto"/>
                        <w:right w:val="none" w:sz="0" w:space="0" w:color="auto"/>
                      </w:divBdr>
                    </w:div>
                    <w:div w:id="820776223">
                      <w:marLeft w:val="0"/>
                      <w:marRight w:val="0"/>
                      <w:marTop w:val="0"/>
                      <w:marBottom w:val="0"/>
                      <w:divBdr>
                        <w:top w:val="none" w:sz="0" w:space="0" w:color="auto"/>
                        <w:left w:val="none" w:sz="0" w:space="0" w:color="auto"/>
                        <w:bottom w:val="none" w:sz="0" w:space="0" w:color="auto"/>
                        <w:right w:val="none" w:sz="0" w:space="0" w:color="auto"/>
                      </w:divBdr>
                    </w:div>
                    <w:div w:id="852765915">
                      <w:marLeft w:val="0"/>
                      <w:marRight w:val="0"/>
                      <w:marTop w:val="0"/>
                      <w:marBottom w:val="0"/>
                      <w:divBdr>
                        <w:top w:val="none" w:sz="0" w:space="0" w:color="auto"/>
                        <w:left w:val="none" w:sz="0" w:space="0" w:color="auto"/>
                        <w:bottom w:val="none" w:sz="0" w:space="0" w:color="auto"/>
                        <w:right w:val="none" w:sz="0" w:space="0" w:color="auto"/>
                      </w:divBdr>
                    </w:div>
                    <w:div w:id="1157040765">
                      <w:marLeft w:val="0"/>
                      <w:marRight w:val="0"/>
                      <w:marTop w:val="0"/>
                      <w:marBottom w:val="0"/>
                      <w:divBdr>
                        <w:top w:val="none" w:sz="0" w:space="0" w:color="auto"/>
                        <w:left w:val="none" w:sz="0" w:space="0" w:color="auto"/>
                        <w:bottom w:val="none" w:sz="0" w:space="0" w:color="auto"/>
                        <w:right w:val="none" w:sz="0" w:space="0" w:color="auto"/>
                      </w:divBdr>
                    </w:div>
                    <w:div w:id="1385907989">
                      <w:marLeft w:val="0"/>
                      <w:marRight w:val="0"/>
                      <w:marTop w:val="0"/>
                      <w:marBottom w:val="0"/>
                      <w:divBdr>
                        <w:top w:val="none" w:sz="0" w:space="0" w:color="auto"/>
                        <w:left w:val="none" w:sz="0" w:space="0" w:color="auto"/>
                        <w:bottom w:val="none" w:sz="0" w:space="0" w:color="auto"/>
                        <w:right w:val="none" w:sz="0" w:space="0" w:color="auto"/>
                      </w:divBdr>
                    </w:div>
                    <w:div w:id="1465588058">
                      <w:marLeft w:val="0"/>
                      <w:marRight w:val="0"/>
                      <w:marTop w:val="0"/>
                      <w:marBottom w:val="0"/>
                      <w:divBdr>
                        <w:top w:val="none" w:sz="0" w:space="0" w:color="auto"/>
                        <w:left w:val="none" w:sz="0" w:space="0" w:color="auto"/>
                        <w:bottom w:val="none" w:sz="0" w:space="0" w:color="auto"/>
                        <w:right w:val="none" w:sz="0" w:space="0" w:color="auto"/>
                      </w:divBdr>
                    </w:div>
                    <w:div w:id="1492453610">
                      <w:marLeft w:val="0"/>
                      <w:marRight w:val="0"/>
                      <w:marTop w:val="0"/>
                      <w:marBottom w:val="0"/>
                      <w:divBdr>
                        <w:top w:val="none" w:sz="0" w:space="0" w:color="auto"/>
                        <w:left w:val="none" w:sz="0" w:space="0" w:color="auto"/>
                        <w:bottom w:val="none" w:sz="0" w:space="0" w:color="auto"/>
                        <w:right w:val="none" w:sz="0" w:space="0" w:color="auto"/>
                      </w:divBdr>
                    </w:div>
                    <w:div w:id="1710032090">
                      <w:marLeft w:val="0"/>
                      <w:marRight w:val="0"/>
                      <w:marTop w:val="0"/>
                      <w:marBottom w:val="0"/>
                      <w:divBdr>
                        <w:top w:val="none" w:sz="0" w:space="0" w:color="auto"/>
                        <w:left w:val="none" w:sz="0" w:space="0" w:color="auto"/>
                        <w:bottom w:val="none" w:sz="0" w:space="0" w:color="auto"/>
                        <w:right w:val="none" w:sz="0" w:space="0" w:color="auto"/>
                      </w:divBdr>
                    </w:div>
                    <w:div w:id="1732313283">
                      <w:marLeft w:val="0"/>
                      <w:marRight w:val="0"/>
                      <w:marTop w:val="0"/>
                      <w:marBottom w:val="0"/>
                      <w:divBdr>
                        <w:top w:val="none" w:sz="0" w:space="0" w:color="auto"/>
                        <w:left w:val="none" w:sz="0" w:space="0" w:color="auto"/>
                        <w:bottom w:val="none" w:sz="0" w:space="0" w:color="auto"/>
                        <w:right w:val="none" w:sz="0" w:space="0" w:color="auto"/>
                      </w:divBdr>
                    </w:div>
                    <w:div w:id="1883052025">
                      <w:marLeft w:val="0"/>
                      <w:marRight w:val="0"/>
                      <w:marTop w:val="0"/>
                      <w:marBottom w:val="0"/>
                      <w:divBdr>
                        <w:top w:val="none" w:sz="0" w:space="0" w:color="auto"/>
                        <w:left w:val="none" w:sz="0" w:space="0" w:color="auto"/>
                        <w:bottom w:val="none" w:sz="0" w:space="0" w:color="auto"/>
                        <w:right w:val="none" w:sz="0" w:space="0" w:color="auto"/>
                      </w:divBdr>
                    </w:div>
                    <w:div w:id="1940868517">
                      <w:marLeft w:val="0"/>
                      <w:marRight w:val="0"/>
                      <w:marTop w:val="0"/>
                      <w:marBottom w:val="0"/>
                      <w:divBdr>
                        <w:top w:val="none" w:sz="0" w:space="0" w:color="auto"/>
                        <w:left w:val="none" w:sz="0" w:space="0" w:color="auto"/>
                        <w:bottom w:val="none" w:sz="0" w:space="0" w:color="auto"/>
                        <w:right w:val="none" w:sz="0" w:space="0" w:color="auto"/>
                      </w:divBdr>
                    </w:div>
                  </w:divsChild>
                </w:div>
                <w:div w:id="946812226">
                  <w:marLeft w:val="0"/>
                  <w:marRight w:val="0"/>
                  <w:marTop w:val="0"/>
                  <w:marBottom w:val="0"/>
                  <w:divBdr>
                    <w:top w:val="none" w:sz="0" w:space="0" w:color="auto"/>
                    <w:left w:val="none" w:sz="0" w:space="0" w:color="auto"/>
                    <w:bottom w:val="none" w:sz="0" w:space="0" w:color="auto"/>
                    <w:right w:val="none" w:sz="0" w:space="0" w:color="auto"/>
                  </w:divBdr>
                  <w:divsChild>
                    <w:div w:id="1430421468">
                      <w:marLeft w:val="0"/>
                      <w:marRight w:val="0"/>
                      <w:marTop w:val="0"/>
                      <w:marBottom w:val="0"/>
                      <w:divBdr>
                        <w:top w:val="none" w:sz="0" w:space="0" w:color="auto"/>
                        <w:left w:val="none" w:sz="0" w:space="0" w:color="auto"/>
                        <w:bottom w:val="none" w:sz="0" w:space="0" w:color="auto"/>
                        <w:right w:val="none" w:sz="0" w:space="0" w:color="auto"/>
                      </w:divBdr>
                    </w:div>
                  </w:divsChild>
                </w:div>
                <w:div w:id="1051222727">
                  <w:marLeft w:val="0"/>
                  <w:marRight w:val="0"/>
                  <w:marTop w:val="0"/>
                  <w:marBottom w:val="0"/>
                  <w:divBdr>
                    <w:top w:val="none" w:sz="0" w:space="0" w:color="auto"/>
                    <w:left w:val="none" w:sz="0" w:space="0" w:color="auto"/>
                    <w:bottom w:val="none" w:sz="0" w:space="0" w:color="auto"/>
                    <w:right w:val="none" w:sz="0" w:space="0" w:color="auto"/>
                  </w:divBdr>
                  <w:divsChild>
                    <w:div w:id="1340768220">
                      <w:marLeft w:val="0"/>
                      <w:marRight w:val="0"/>
                      <w:marTop w:val="0"/>
                      <w:marBottom w:val="0"/>
                      <w:divBdr>
                        <w:top w:val="none" w:sz="0" w:space="0" w:color="auto"/>
                        <w:left w:val="none" w:sz="0" w:space="0" w:color="auto"/>
                        <w:bottom w:val="none" w:sz="0" w:space="0" w:color="auto"/>
                        <w:right w:val="none" w:sz="0" w:space="0" w:color="auto"/>
                      </w:divBdr>
                    </w:div>
                  </w:divsChild>
                </w:div>
                <w:div w:id="1056929303">
                  <w:marLeft w:val="0"/>
                  <w:marRight w:val="0"/>
                  <w:marTop w:val="0"/>
                  <w:marBottom w:val="0"/>
                  <w:divBdr>
                    <w:top w:val="none" w:sz="0" w:space="0" w:color="auto"/>
                    <w:left w:val="none" w:sz="0" w:space="0" w:color="auto"/>
                    <w:bottom w:val="none" w:sz="0" w:space="0" w:color="auto"/>
                    <w:right w:val="none" w:sz="0" w:space="0" w:color="auto"/>
                  </w:divBdr>
                  <w:divsChild>
                    <w:div w:id="116728169">
                      <w:marLeft w:val="0"/>
                      <w:marRight w:val="0"/>
                      <w:marTop w:val="0"/>
                      <w:marBottom w:val="0"/>
                      <w:divBdr>
                        <w:top w:val="none" w:sz="0" w:space="0" w:color="auto"/>
                        <w:left w:val="none" w:sz="0" w:space="0" w:color="auto"/>
                        <w:bottom w:val="none" w:sz="0" w:space="0" w:color="auto"/>
                        <w:right w:val="none" w:sz="0" w:space="0" w:color="auto"/>
                      </w:divBdr>
                    </w:div>
                  </w:divsChild>
                </w:div>
                <w:div w:id="1057776728">
                  <w:marLeft w:val="0"/>
                  <w:marRight w:val="0"/>
                  <w:marTop w:val="0"/>
                  <w:marBottom w:val="0"/>
                  <w:divBdr>
                    <w:top w:val="none" w:sz="0" w:space="0" w:color="auto"/>
                    <w:left w:val="none" w:sz="0" w:space="0" w:color="auto"/>
                    <w:bottom w:val="none" w:sz="0" w:space="0" w:color="auto"/>
                    <w:right w:val="none" w:sz="0" w:space="0" w:color="auto"/>
                  </w:divBdr>
                  <w:divsChild>
                    <w:div w:id="1027177332">
                      <w:marLeft w:val="0"/>
                      <w:marRight w:val="0"/>
                      <w:marTop w:val="0"/>
                      <w:marBottom w:val="0"/>
                      <w:divBdr>
                        <w:top w:val="none" w:sz="0" w:space="0" w:color="auto"/>
                        <w:left w:val="none" w:sz="0" w:space="0" w:color="auto"/>
                        <w:bottom w:val="none" w:sz="0" w:space="0" w:color="auto"/>
                        <w:right w:val="none" w:sz="0" w:space="0" w:color="auto"/>
                      </w:divBdr>
                    </w:div>
                  </w:divsChild>
                </w:div>
                <w:div w:id="1103919309">
                  <w:marLeft w:val="0"/>
                  <w:marRight w:val="0"/>
                  <w:marTop w:val="0"/>
                  <w:marBottom w:val="0"/>
                  <w:divBdr>
                    <w:top w:val="none" w:sz="0" w:space="0" w:color="auto"/>
                    <w:left w:val="none" w:sz="0" w:space="0" w:color="auto"/>
                    <w:bottom w:val="none" w:sz="0" w:space="0" w:color="auto"/>
                    <w:right w:val="none" w:sz="0" w:space="0" w:color="auto"/>
                  </w:divBdr>
                  <w:divsChild>
                    <w:div w:id="1424179937">
                      <w:marLeft w:val="0"/>
                      <w:marRight w:val="0"/>
                      <w:marTop w:val="0"/>
                      <w:marBottom w:val="0"/>
                      <w:divBdr>
                        <w:top w:val="none" w:sz="0" w:space="0" w:color="auto"/>
                        <w:left w:val="none" w:sz="0" w:space="0" w:color="auto"/>
                        <w:bottom w:val="none" w:sz="0" w:space="0" w:color="auto"/>
                        <w:right w:val="none" w:sz="0" w:space="0" w:color="auto"/>
                      </w:divBdr>
                    </w:div>
                  </w:divsChild>
                </w:div>
                <w:div w:id="1111582429">
                  <w:marLeft w:val="0"/>
                  <w:marRight w:val="0"/>
                  <w:marTop w:val="0"/>
                  <w:marBottom w:val="0"/>
                  <w:divBdr>
                    <w:top w:val="none" w:sz="0" w:space="0" w:color="auto"/>
                    <w:left w:val="none" w:sz="0" w:space="0" w:color="auto"/>
                    <w:bottom w:val="none" w:sz="0" w:space="0" w:color="auto"/>
                    <w:right w:val="none" w:sz="0" w:space="0" w:color="auto"/>
                  </w:divBdr>
                  <w:divsChild>
                    <w:div w:id="582177893">
                      <w:marLeft w:val="0"/>
                      <w:marRight w:val="0"/>
                      <w:marTop w:val="0"/>
                      <w:marBottom w:val="0"/>
                      <w:divBdr>
                        <w:top w:val="none" w:sz="0" w:space="0" w:color="auto"/>
                        <w:left w:val="none" w:sz="0" w:space="0" w:color="auto"/>
                        <w:bottom w:val="none" w:sz="0" w:space="0" w:color="auto"/>
                        <w:right w:val="none" w:sz="0" w:space="0" w:color="auto"/>
                      </w:divBdr>
                    </w:div>
                  </w:divsChild>
                </w:div>
                <w:div w:id="1134327887">
                  <w:marLeft w:val="0"/>
                  <w:marRight w:val="0"/>
                  <w:marTop w:val="0"/>
                  <w:marBottom w:val="0"/>
                  <w:divBdr>
                    <w:top w:val="none" w:sz="0" w:space="0" w:color="auto"/>
                    <w:left w:val="none" w:sz="0" w:space="0" w:color="auto"/>
                    <w:bottom w:val="none" w:sz="0" w:space="0" w:color="auto"/>
                    <w:right w:val="none" w:sz="0" w:space="0" w:color="auto"/>
                  </w:divBdr>
                  <w:divsChild>
                    <w:div w:id="414401639">
                      <w:marLeft w:val="0"/>
                      <w:marRight w:val="0"/>
                      <w:marTop w:val="0"/>
                      <w:marBottom w:val="0"/>
                      <w:divBdr>
                        <w:top w:val="none" w:sz="0" w:space="0" w:color="auto"/>
                        <w:left w:val="none" w:sz="0" w:space="0" w:color="auto"/>
                        <w:bottom w:val="none" w:sz="0" w:space="0" w:color="auto"/>
                        <w:right w:val="none" w:sz="0" w:space="0" w:color="auto"/>
                      </w:divBdr>
                    </w:div>
                  </w:divsChild>
                </w:div>
                <w:div w:id="1173497529">
                  <w:marLeft w:val="0"/>
                  <w:marRight w:val="0"/>
                  <w:marTop w:val="0"/>
                  <w:marBottom w:val="0"/>
                  <w:divBdr>
                    <w:top w:val="none" w:sz="0" w:space="0" w:color="auto"/>
                    <w:left w:val="none" w:sz="0" w:space="0" w:color="auto"/>
                    <w:bottom w:val="none" w:sz="0" w:space="0" w:color="auto"/>
                    <w:right w:val="none" w:sz="0" w:space="0" w:color="auto"/>
                  </w:divBdr>
                  <w:divsChild>
                    <w:div w:id="530609902">
                      <w:marLeft w:val="0"/>
                      <w:marRight w:val="0"/>
                      <w:marTop w:val="0"/>
                      <w:marBottom w:val="0"/>
                      <w:divBdr>
                        <w:top w:val="none" w:sz="0" w:space="0" w:color="auto"/>
                        <w:left w:val="none" w:sz="0" w:space="0" w:color="auto"/>
                        <w:bottom w:val="none" w:sz="0" w:space="0" w:color="auto"/>
                        <w:right w:val="none" w:sz="0" w:space="0" w:color="auto"/>
                      </w:divBdr>
                    </w:div>
                  </w:divsChild>
                </w:div>
                <w:div w:id="1466505181">
                  <w:marLeft w:val="0"/>
                  <w:marRight w:val="0"/>
                  <w:marTop w:val="0"/>
                  <w:marBottom w:val="0"/>
                  <w:divBdr>
                    <w:top w:val="none" w:sz="0" w:space="0" w:color="auto"/>
                    <w:left w:val="none" w:sz="0" w:space="0" w:color="auto"/>
                    <w:bottom w:val="none" w:sz="0" w:space="0" w:color="auto"/>
                    <w:right w:val="none" w:sz="0" w:space="0" w:color="auto"/>
                  </w:divBdr>
                  <w:divsChild>
                    <w:div w:id="577980086">
                      <w:marLeft w:val="0"/>
                      <w:marRight w:val="0"/>
                      <w:marTop w:val="0"/>
                      <w:marBottom w:val="0"/>
                      <w:divBdr>
                        <w:top w:val="none" w:sz="0" w:space="0" w:color="auto"/>
                        <w:left w:val="none" w:sz="0" w:space="0" w:color="auto"/>
                        <w:bottom w:val="none" w:sz="0" w:space="0" w:color="auto"/>
                        <w:right w:val="none" w:sz="0" w:space="0" w:color="auto"/>
                      </w:divBdr>
                    </w:div>
                  </w:divsChild>
                </w:div>
                <w:div w:id="1474719300">
                  <w:marLeft w:val="0"/>
                  <w:marRight w:val="0"/>
                  <w:marTop w:val="0"/>
                  <w:marBottom w:val="0"/>
                  <w:divBdr>
                    <w:top w:val="none" w:sz="0" w:space="0" w:color="auto"/>
                    <w:left w:val="none" w:sz="0" w:space="0" w:color="auto"/>
                    <w:bottom w:val="none" w:sz="0" w:space="0" w:color="auto"/>
                    <w:right w:val="none" w:sz="0" w:space="0" w:color="auto"/>
                  </w:divBdr>
                  <w:divsChild>
                    <w:div w:id="645596416">
                      <w:marLeft w:val="0"/>
                      <w:marRight w:val="0"/>
                      <w:marTop w:val="0"/>
                      <w:marBottom w:val="0"/>
                      <w:divBdr>
                        <w:top w:val="none" w:sz="0" w:space="0" w:color="auto"/>
                        <w:left w:val="none" w:sz="0" w:space="0" w:color="auto"/>
                        <w:bottom w:val="none" w:sz="0" w:space="0" w:color="auto"/>
                        <w:right w:val="none" w:sz="0" w:space="0" w:color="auto"/>
                      </w:divBdr>
                    </w:div>
                  </w:divsChild>
                </w:div>
                <w:div w:id="1539316123">
                  <w:marLeft w:val="0"/>
                  <w:marRight w:val="0"/>
                  <w:marTop w:val="0"/>
                  <w:marBottom w:val="0"/>
                  <w:divBdr>
                    <w:top w:val="none" w:sz="0" w:space="0" w:color="auto"/>
                    <w:left w:val="none" w:sz="0" w:space="0" w:color="auto"/>
                    <w:bottom w:val="none" w:sz="0" w:space="0" w:color="auto"/>
                    <w:right w:val="none" w:sz="0" w:space="0" w:color="auto"/>
                  </w:divBdr>
                  <w:divsChild>
                    <w:div w:id="2009407169">
                      <w:marLeft w:val="0"/>
                      <w:marRight w:val="0"/>
                      <w:marTop w:val="0"/>
                      <w:marBottom w:val="0"/>
                      <w:divBdr>
                        <w:top w:val="none" w:sz="0" w:space="0" w:color="auto"/>
                        <w:left w:val="none" w:sz="0" w:space="0" w:color="auto"/>
                        <w:bottom w:val="none" w:sz="0" w:space="0" w:color="auto"/>
                        <w:right w:val="none" w:sz="0" w:space="0" w:color="auto"/>
                      </w:divBdr>
                    </w:div>
                  </w:divsChild>
                </w:div>
                <w:div w:id="1579703715">
                  <w:marLeft w:val="0"/>
                  <w:marRight w:val="0"/>
                  <w:marTop w:val="0"/>
                  <w:marBottom w:val="0"/>
                  <w:divBdr>
                    <w:top w:val="none" w:sz="0" w:space="0" w:color="auto"/>
                    <w:left w:val="none" w:sz="0" w:space="0" w:color="auto"/>
                    <w:bottom w:val="none" w:sz="0" w:space="0" w:color="auto"/>
                    <w:right w:val="none" w:sz="0" w:space="0" w:color="auto"/>
                  </w:divBdr>
                  <w:divsChild>
                    <w:div w:id="1357540255">
                      <w:marLeft w:val="0"/>
                      <w:marRight w:val="0"/>
                      <w:marTop w:val="0"/>
                      <w:marBottom w:val="0"/>
                      <w:divBdr>
                        <w:top w:val="none" w:sz="0" w:space="0" w:color="auto"/>
                        <w:left w:val="none" w:sz="0" w:space="0" w:color="auto"/>
                        <w:bottom w:val="none" w:sz="0" w:space="0" w:color="auto"/>
                        <w:right w:val="none" w:sz="0" w:space="0" w:color="auto"/>
                      </w:divBdr>
                    </w:div>
                  </w:divsChild>
                </w:div>
                <w:div w:id="1647314690">
                  <w:marLeft w:val="0"/>
                  <w:marRight w:val="0"/>
                  <w:marTop w:val="0"/>
                  <w:marBottom w:val="0"/>
                  <w:divBdr>
                    <w:top w:val="none" w:sz="0" w:space="0" w:color="auto"/>
                    <w:left w:val="none" w:sz="0" w:space="0" w:color="auto"/>
                    <w:bottom w:val="none" w:sz="0" w:space="0" w:color="auto"/>
                    <w:right w:val="none" w:sz="0" w:space="0" w:color="auto"/>
                  </w:divBdr>
                  <w:divsChild>
                    <w:div w:id="1154880296">
                      <w:marLeft w:val="0"/>
                      <w:marRight w:val="0"/>
                      <w:marTop w:val="0"/>
                      <w:marBottom w:val="0"/>
                      <w:divBdr>
                        <w:top w:val="none" w:sz="0" w:space="0" w:color="auto"/>
                        <w:left w:val="none" w:sz="0" w:space="0" w:color="auto"/>
                        <w:bottom w:val="none" w:sz="0" w:space="0" w:color="auto"/>
                        <w:right w:val="none" w:sz="0" w:space="0" w:color="auto"/>
                      </w:divBdr>
                    </w:div>
                  </w:divsChild>
                </w:div>
                <w:div w:id="1776097345">
                  <w:marLeft w:val="0"/>
                  <w:marRight w:val="0"/>
                  <w:marTop w:val="0"/>
                  <w:marBottom w:val="0"/>
                  <w:divBdr>
                    <w:top w:val="none" w:sz="0" w:space="0" w:color="auto"/>
                    <w:left w:val="none" w:sz="0" w:space="0" w:color="auto"/>
                    <w:bottom w:val="none" w:sz="0" w:space="0" w:color="auto"/>
                    <w:right w:val="none" w:sz="0" w:space="0" w:color="auto"/>
                  </w:divBdr>
                  <w:divsChild>
                    <w:div w:id="27490735">
                      <w:marLeft w:val="0"/>
                      <w:marRight w:val="0"/>
                      <w:marTop w:val="0"/>
                      <w:marBottom w:val="0"/>
                      <w:divBdr>
                        <w:top w:val="none" w:sz="0" w:space="0" w:color="auto"/>
                        <w:left w:val="none" w:sz="0" w:space="0" w:color="auto"/>
                        <w:bottom w:val="none" w:sz="0" w:space="0" w:color="auto"/>
                        <w:right w:val="none" w:sz="0" w:space="0" w:color="auto"/>
                      </w:divBdr>
                    </w:div>
                  </w:divsChild>
                </w:div>
                <w:div w:id="2011326340">
                  <w:marLeft w:val="0"/>
                  <w:marRight w:val="0"/>
                  <w:marTop w:val="0"/>
                  <w:marBottom w:val="0"/>
                  <w:divBdr>
                    <w:top w:val="none" w:sz="0" w:space="0" w:color="auto"/>
                    <w:left w:val="none" w:sz="0" w:space="0" w:color="auto"/>
                    <w:bottom w:val="none" w:sz="0" w:space="0" w:color="auto"/>
                    <w:right w:val="none" w:sz="0" w:space="0" w:color="auto"/>
                  </w:divBdr>
                  <w:divsChild>
                    <w:div w:id="2078016065">
                      <w:marLeft w:val="0"/>
                      <w:marRight w:val="0"/>
                      <w:marTop w:val="0"/>
                      <w:marBottom w:val="0"/>
                      <w:divBdr>
                        <w:top w:val="none" w:sz="0" w:space="0" w:color="auto"/>
                        <w:left w:val="none" w:sz="0" w:space="0" w:color="auto"/>
                        <w:bottom w:val="none" w:sz="0" w:space="0" w:color="auto"/>
                        <w:right w:val="none" w:sz="0" w:space="0" w:color="auto"/>
                      </w:divBdr>
                    </w:div>
                  </w:divsChild>
                </w:div>
                <w:div w:id="2017881277">
                  <w:marLeft w:val="0"/>
                  <w:marRight w:val="0"/>
                  <w:marTop w:val="0"/>
                  <w:marBottom w:val="0"/>
                  <w:divBdr>
                    <w:top w:val="none" w:sz="0" w:space="0" w:color="auto"/>
                    <w:left w:val="none" w:sz="0" w:space="0" w:color="auto"/>
                    <w:bottom w:val="none" w:sz="0" w:space="0" w:color="auto"/>
                    <w:right w:val="none" w:sz="0" w:space="0" w:color="auto"/>
                  </w:divBdr>
                  <w:divsChild>
                    <w:div w:id="1738434710">
                      <w:marLeft w:val="0"/>
                      <w:marRight w:val="0"/>
                      <w:marTop w:val="0"/>
                      <w:marBottom w:val="0"/>
                      <w:divBdr>
                        <w:top w:val="none" w:sz="0" w:space="0" w:color="auto"/>
                        <w:left w:val="none" w:sz="0" w:space="0" w:color="auto"/>
                        <w:bottom w:val="none" w:sz="0" w:space="0" w:color="auto"/>
                        <w:right w:val="none" w:sz="0" w:space="0" w:color="auto"/>
                      </w:divBdr>
                    </w:div>
                  </w:divsChild>
                </w:div>
                <w:div w:id="2022513645">
                  <w:marLeft w:val="0"/>
                  <w:marRight w:val="0"/>
                  <w:marTop w:val="0"/>
                  <w:marBottom w:val="0"/>
                  <w:divBdr>
                    <w:top w:val="none" w:sz="0" w:space="0" w:color="auto"/>
                    <w:left w:val="none" w:sz="0" w:space="0" w:color="auto"/>
                    <w:bottom w:val="none" w:sz="0" w:space="0" w:color="auto"/>
                    <w:right w:val="none" w:sz="0" w:space="0" w:color="auto"/>
                  </w:divBdr>
                  <w:divsChild>
                    <w:div w:id="804658525">
                      <w:marLeft w:val="0"/>
                      <w:marRight w:val="0"/>
                      <w:marTop w:val="0"/>
                      <w:marBottom w:val="0"/>
                      <w:divBdr>
                        <w:top w:val="none" w:sz="0" w:space="0" w:color="auto"/>
                        <w:left w:val="none" w:sz="0" w:space="0" w:color="auto"/>
                        <w:bottom w:val="none" w:sz="0" w:space="0" w:color="auto"/>
                        <w:right w:val="none" w:sz="0" w:space="0" w:color="auto"/>
                      </w:divBdr>
                    </w:div>
                  </w:divsChild>
                </w:div>
                <w:div w:id="2135251320">
                  <w:marLeft w:val="0"/>
                  <w:marRight w:val="0"/>
                  <w:marTop w:val="0"/>
                  <w:marBottom w:val="0"/>
                  <w:divBdr>
                    <w:top w:val="none" w:sz="0" w:space="0" w:color="auto"/>
                    <w:left w:val="none" w:sz="0" w:space="0" w:color="auto"/>
                    <w:bottom w:val="none" w:sz="0" w:space="0" w:color="auto"/>
                    <w:right w:val="none" w:sz="0" w:space="0" w:color="auto"/>
                  </w:divBdr>
                  <w:divsChild>
                    <w:div w:id="236523191">
                      <w:marLeft w:val="0"/>
                      <w:marRight w:val="0"/>
                      <w:marTop w:val="0"/>
                      <w:marBottom w:val="0"/>
                      <w:divBdr>
                        <w:top w:val="none" w:sz="0" w:space="0" w:color="auto"/>
                        <w:left w:val="none" w:sz="0" w:space="0" w:color="auto"/>
                        <w:bottom w:val="none" w:sz="0" w:space="0" w:color="auto"/>
                        <w:right w:val="none" w:sz="0" w:space="0" w:color="auto"/>
                      </w:divBdr>
                    </w:div>
                  </w:divsChild>
                </w:div>
                <w:div w:id="2142840306">
                  <w:marLeft w:val="0"/>
                  <w:marRight w:val="0"/>
                  <w:marTop w:val="0"/>
                  <w:marBottom w:val="0"/>
                  <w:divBdr>
                    <w:top w:val="none" w:sz="0" w:space="0" w:color="auto"/>
                    <w:left w:val="none" w:sz="0" w:space="0" w:color="auto"/>
                    <w:bottom w:val="none" w:sz="0" w:space="0" w:color="auto"/>
                    <w:right w:val="none" w:sz="0" w:space="0" w:color="auto"/>
                  </w:divBdr>
                  <w:divsChild>
                    <w:div w:id="1578369297">
                      <w:marLeft w:val="0"/>
                      <w:marRight w:val="0"/>
                      <w:marTop w:val="0"/>
                      <w:marBottom w:val="0"/>
                      <w:divBdr>
                        <w:top w:val="none" w:sz="0" w:space="0" w:color="auto"/>
                        <w:left w:val="none" w:sz="0" w:space="0" w:color="auto"/>
                        <w:bottom w:val="none" w:sz="0" w:space="0" w:color="auto"/>
                        <w:right w:val="none" w:sz="0" w:space="0" w:color="auto"/>
                      </w:divBdr>
                    </w:div>
                  </w:divsChild>
                </w:div>
                <w:div w:id="2143646825">
                  <w:marLeft w:val="0"/>
                  <w:marRight w:val="0"/>
                  <w:marTop w:val="0"/>
                  <w:marBottom w:val="0"/>
                  <w:divBdr>
                    <w:top w:val="none" w:sz="0" w:space="0" w:color="auto"/>
                    <w:left w:val="none" w:sz="0" w:space="0" w:color="auto"/>
                    <w:bottom w:val="none" w:sz="0" w:space="0" w:color="auto"/>
                    <w:right w:val="none" w:sz="0" w:space="0" w:color="auto"/>
                  </w:divBdr>
                  <w:divsChild>
                    <w:div w:id="715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0444">
          <w:marLeft w:val="0"/>
          <w:marRight w:val="0"/>
          <w:marTop w:val="0"/>
          <w:marBottom w:val="0"/>
          <w:divBdr>
            <w:top w:val="none" w:sz="0" w:space="0" w:color="auto"/>
            <w:left w:val="none" w:sz="0" w:space="0" w:color="auto"/>
            <w:bottom w:val="none" w:sz="0" w:space="0" w:color="auto"/>
            <w:right w:val="none" w:sz="0" w:space="0" w:color="auto"/>
          </w:divBdr>
        </w:div>
        <w:div w:id="1439447526">
          <w:marLeft w:val="0"/>
          <w:marRight w:val="0"/>
          <w:marTop w:val="0"/>
          <w:marBottom w:val="0"/>
          <w:divBdr>
            <w:top w:val="none" w:sz="0" w:space="0" w:color="auto"/>
            <w:left w:val="none" w:sz="0" w:space="0" w:color="auto"/>
            <w:bottom w:val="none" w:sz="0" w:space="0" w:color="auto"/>
            <w:right w:val="none" w:sz="0" w:space="0" w:color="auto"/>
          </w:divBdr>
        </w:div>
        <w:div w:id="1658532985">
          <w:marLeft w:val="0"/>
          <w:marRight w:val="0"/>
          <w:marTop w:val="0"/>
          <w:marBottom w:val="0"/>
          <w:divBdr>
            <w:top w:val="none" w:sz="0" w:space="0" w:color="auto"/>
            <w:left w:val="none" w:sz="0" w:space="0" w:color="auto"/>
            <w:bottom w:val="none" w:sz="0" w:space="0" w:color="auto"/>
            <w:right w:val="none" w:sz="0" w:space="0" w:color="auto"/>
          </w:divBdr>
          <w:divsChild>
            <w:div w:id="983584970">
              <w:marLeft w:val="0"/>
              <w:marRight w:val="0"/>
              <w:marTop w:val="30"/>
              <w:marBottom w:val="30"/>
              <w:divBdr>
                <w:top w:val="none" w:sz="0" w:space="0" w:color="auto"/>
                <w:left w:val="none" w:sz="0" w:space="0" w:color="auto"/>
                <w:bottom w:val="none" w:sz="0" w:space="0" w:color="auto"/>
                <w:right w:val="none" w:sz="0" w:space="0" w:color="auto"/>
              </w:divBdr>
              <w:divsChild>
                <w:div w:id="34815555">
                  <w:marLeft w:val="0"/>
                  <w:marRight w:val="0"/>
                  <w:marTop w:val="0"/>
                  <w:marBottom w:val="0"/>
                  <w:divBdr>
                    <w:top w:val="none" w:sz="0" w:space="0" w:color="auto"/>
                    <w:left w:val="none" w:sz="0" w:space="0" w:color="auto"/>
                    <w:bottom w:val="none" w:sz="0" w:space="0" w:color="auto"/>
                    <w:right w:val="none" w:sz="0" w:space="0" w:color="auto"/>
                  </w:divBdr>
                  <w:divsChild>
                    <w:div w:id="285161709">
                      <w:marLeft w:val="0"/>
                      <w:marRight w:val="0"/>
                      <w:marTop w:val="0"/>
                      <w:marBottom w:val="0"/>
                      <w:divBdr>
                        <w:top w:val="none" w:sz="0" w:space="0" w:color="auto"/>
                        <w:left w:val="none" w:sz="0" w:space="0" w:color="auto"/>
                        <w:bottom w:val="none" w:sz="0" w:space="0" w:color="auto"/>
                        <w:right w:val="none" w:sz="0" w:space="0" w:color="auto"/>
                      </w:divBdr>
                    </w:div>
                  </w:divsChild>
                </w:div>
                <w:div w:id="72626784">
                  <w:marLeft w:val="0"/>
                  <w:marRight w:val="0"/>
                  <w:marTop w:val="0"/>
                  <w:marBottom w:val="0"/>
                  <w:divBdr>
                    <w:top w:val="none" w:sz="0" w:space="0" w:color="auto"/>
                    <w:left w:val="none" w:sz="0" w:space="0" w:color="auto"/>
                    <w:bottom w:val="none" w:sz="0" w:space="0" w:color="auto"/>
                    <w:right w:val="none" w:sz="0" w:space="0" w:color="auto"/>
                  </w:divBdr>
                  <w:divsChild>
                    <w:div w:id="382874070">
                      <w:marLeft w:val="0"/>
                      <w:marRight w:val="0"/>
                      <w:marTop w:val="0"/>
                      <w:marBottom w:val="0"/>
                      <w:divBdr>
                        <w:top w:val="none" w:sz="0" w:space="0" w:color="auto"/>
                        <w:left w:val="none" w:sz="0" w:space="0" w:color="auto"/>
                        <w:bottom w:val="none" w:sz="0" w:space="0" w:color="auto"/>
                        <w:right w:val="none" w:sz="0" w:space="0" w:color="auto"/>
                      </w:divBdr>
                    </w:div>
                  </w:divsChild>
                </w:div>
                <w:div w:id="313146928">
                  <w:marLeft w:val="0"/>
                  <w:marRight w:val="0"/>
                  <w:marTop w:val="0"/>
                  <w:marBottom w:val="0"/>
                  <w:divBdr>
                    <w:top w:val="none" w:sz="0" w:space="0" w:color="auto"/>
                    <w:left w:val="none" w:sz="0" w:space="0" w:color="auto"/>
                    <w:bottom w:val="none" w:sz="0" w:space="0" w:color="auto"/>
                    <w:right w:val="none" w:sz="0" w:space="0" w:color="auto"/>
                  </w:divBdr>
                  <w:divsChild>
                    <w:div w:id="898787459">
                      <w:marLeft w:val="0"/>
                      <w:marRight w:val="0"/>
                      <w:marTop w:val="0"/>
                      <w:marBottom w:val="0"/>
                      <w:divBdr>
                        <w:top w:val="none" w:sz="0" w:space="0" w:color="auto"/>
                        <w:left w:val="none" w:sz="0" w:space="0" w:color="auto"/>
                        <w:bottom w:val="none" w:sz="0" w:space="0" w:color="auto"/>
                        <w:right w:val="none" w:sz="0" w:space="0" w:color="auto"/>
                      </w:divBdr>
                    </w:div>
                  </w:divsChild>
                </w:div>
                <w:div w:id="491340179">
                  <w:marLeft w:val="0"/>
                  <w:marRight w:val="0"/>
                  <w:marTop w:val="0"/>
                  <w:marBottom w:val="0"/>
                  <w:divBdr>
                    <w:top w:val="none" w:sz="0" w:space="0" w:color="auto"/>
                    <w:left w:val="none" w:sz="0" w:space="0" w:color="auto"/>
                    <w:bottom w:val="none" w:sz="0" w:space="0" w:color="auto"/>
                    <w:right w:val="none" w:sz="0" w:space="0" w:color="auto"/>
                  </w:divBdr>
                  <w:divsChild>
                    <w:div w:id="1176841687">
                      <w:marLeft w:val="0"/>
                      <w:marRight w:val="0"/>
                      <w:marTop w:val="0"/>
                      <w:marBottom w:val="0"/>
                      <w:divBdr>
                        <w:top w:val="none" w:sz="0" w:space="0" w:color="auto"/>
                        <w:left w:val="none" w:sz="0" w:space="0" w:color="auto"/>
                        <w:bottom w:val="none" w:sz="0" w:space="0" w:color="auto"/>
                        <w:right w:val="none" w:sz="0" w:space="0" w:color="auto"/>
                      </w:divBdr>
                    </w:div>
                  </w:divsChild>
                </w:div>
                <w:div w:id="607734620">
                  <w:marLeft w:val="0"/>
                  <w:marRight w:val="0"/>
                  <w:marTop w:val="0"/>
                  <w:marBottom w:val="0"/>
                  <w:divBdr>
                    <w:top w:val="none" w:sz="0" w:space="0" w:color="auto"/>
                    <w:left w:val="none" w:sz="0" w:space="0" w:color="auto"/>
                    <w:bottom w:val="none" w:sz="0" w:space="0" w:color="auto"/>
                    <w:right w:val="none" w:sz="0" w:space="0" w:color="auto"/>
                  </w:divBdr>
                  <w:divsChild>
                    <w:div w:id="1355574707">
                      <w:marLeft w:val="0"/>
                      <w:marRight w:val="0"/>
                      <w:marTop w:val="0"/>
                      <w:marBottom w:val="0"/>
                      <w:divBdr>
                        <w:top w:val="none" w:sz="0" w:space="0" w:color="auto"/>
                        <w:left w:val="none" w:sz="0" w:space="0" w:color="auto"/>
                        <w:bottom w:val="none" w:sz="0" w:space="0" w:color="auto"/>
                        <w:right w:val="none" w:sz="0" w:space="0" w:color="auto"/>
                      </w:divBdr>
                    </w:div>
                  </w:divsChild>
                </w:div>
                <w:div w:id="837765396">
                  <w:marLeft w:val="0"/>
                  <w:marRight w:val="0"/>
                  <w:marTop w:val="0"/>
                  <w:marBottom w:val="0"/>
                  <w:divBdr>
                    <w:top w:val="none" w:sz="0" w:space="0" w:color="auto"/>
                    <w:left w:val="none" w:sz="0" w:space="0" w:color="auto"/>
                    <w:bottom w:val="none" w:sz="0" w:space="0" w:color="auto"/>
                    <w:right w:val="none" w:sz="0" w:space="0" w:color="auto"/>
                  </w:divBdr>
                  <w:divsChild>
                    <w:div w:id="1064260688">
                      <w:marLeft w:val="0"/>
                      <w:marRight w:val="0"/>
                      <w:marTop w:val="0"/>
                      <w:marBottom w:val="0"/>
                      <w:divBdr>
                        <w:top w:val="none" w:sz="0" w:space="0" w:color="auto"/>
                        <w:left w:val="none" w:sz="0" w:space="0" w:color="auto"/>
                        <w:bottom w:val="none" w:sz="0" w:space="0" w:color="auto"/>
                        <w:right w:val="none" w:sz="0" w:space="0" w:color="auto"/>
                      </w:divBdr>
                    </w:div>
                  </w:divsChild>
                </w:div>
                <w:div w:id="975182219">
                  <w:marLeft w:val="0"/>
                  <w:marRight w:val="0"/>
                  <w:marTop w:val="0"/>
                  <w:marBottom w:val="0"/>
                  <w:divBdr>
                    <w:top w:val="none" w:sz="0" w:space="0" w:color="auto"/>
                    <w:left w:val="none" w:sz="0" w:space="0" w:color="auto"/>
                    <w:bottom w:val="none" w:sz="0" w:space="0" w:color="auto"/>
                    <w:right w:val="none" w:sz="0" w:space="0" w:color="auto"/>
                  </w:divBdr>
                  <w:divsChild>
                    <w:div w:id="821392677">
                      <w:marLeft w:val="0"/>
                      <w:marRight w:val="0"/>
                      <w:marTop w:val="0"/>
                      <w:marBottom w:val="0"/>
                      <w:divBdr>
                        <w:top w:val="none" w:sz="0" w:space="0" w:color="auto"/>
                        <w:left w:val="none" w:sz="0" w:space="0" w:color="auto"/>
                        <w:bottom w:val="none" w:sz="0" w:space="0" w:color="auto"/>
                        <w:right w:val="none" w:sz="0" w:space="0" w:color="auto"/>
                      </w:divBdr>
                    </w:div>
                  </w:divsChild>
                </w:div>
                <w:div w:id="1240866987">
                  <w:marLeft w:val="0"/>
                  <w:marRight w:val="0"/>
                  <w:marTop w:val="0"/>
                  <w:marBottom w:val="0"/>
                  <w:divBdr>
                    <w:top w:val="none" w:sz="0" w:space="0" w:color="auto"/>
                    <w:left w:val="none" w:sz="0" w:space="0" w:color="auto"/>
                    <w:bottom w:val="none" w:sz="0" w:space="0" w:color="auto"/>
                    <w:right w:val="none" w:sz="0" w:space="0" w:color="auto"/>
                  </w:divBdr>
                  <w:divsChild>
                    <w:div w:id="752095118">
                      <w:marLeft w:val="0"/>
                      <w:marRight w:val="0"/>
                      <w:marTop w:val="0"/>
                      <w:marBottom w:val="0"/>
                      <w:divBdr>
                        <w:top w:val="none" w:sz="0" w:space="0" w:color="auto"/>
                        <w:left w:val="none" w:sz="0" w:space="0" w:color="auto"/>
                        <w:bottom w:val="none" w:sz="0" w:space="0" w:color="auto"/>
                        <w:right w:val="none" w:sz="0" w:space="0" w:color="auto"/>
                      </w:divBdr>
                    </w:div>
                  </w:divsChild>
                </w:div>
                <w:div w:id="1243685475">
                  <w:marLeft w:val="0"/>
                  <w:marRight w:val="0"/>
                  <w:marTop w:val="0"/>
                  <w:marBottom w:val="0"/>
                  <w:divBdr>
                    <w:top w:val="none" w:sz="0" w:space="0" w:color="auto"/>
                    <w:left w:val="none" w:sz="0" w:space="0" w:color="auto"/>
                    <w:bottom w:val="none" w:sz="0" w:space="0" w:color="auto"/>
                    <w:right w:val="none" w:sz="0" w:space="0" w:color="auto"/>
                  </w:divBdr>
                  <w:divsChild>
                    <w:div w:id="1989942149">
                      <w:marLeft w:val="0"/>
                      <w:marRight w:val="0"/>
                      <w:marTop w:val="0"/>
                      <w:marBottom w:val="0"/>
                      <w:divBdr>
                        <w:top w:val="none" w:sz="0" w:space="0" w:color="auto"/>
                        <w:left w:val="none" w:sz="0" w:space="0" w:color="auto"/>
                        <w:bottom w:val="none" w:sz="0" w:space="0" w:color="auto"/>
                        <w:right w:val="none" w:sz="0" w:space="0" w:color="auto"/>
                      </w:divBdr>
                    </w:div>
                  </w:divsChild>
                </w:div>
                <w:div w:id="1407725328">
                  <w:marLeft w:val="0"/>
                  <w:marRight w:val="0"/>
                  <w:marTop w:val="0"/>
                  <w:marBottom w:val="0"/>
                  <w:divBdr>
                    <w:top w:val="none" w:sz="0" w:space="0" w:color="auto"/>
                    <w:left w:val="none" w:sz="0" w:space="0" w:color="auto"/>
                    <w:bottom w:val="none" w:sz="0" w:space="0" w:color="auto"/>
                    <w:right w:val="none" w:sz="0" w:space="0" w:color="auto"/>
                  </w:divBdr>
                  <w:divsChild>
                    <w:div w:id="1063991502">
                      <w:marLeft w:val="0"/>
                      <w:marRight w:val="0"/>
                      <w:marTop w:val="0"/>
                      <w:marBottom w:val="0"/>
                      <w:divBdr>
                        <w:top w:val="none" w:sz="0" w:space="0" w:color="auto"/>
                        <w:left w:val="none" w:sz="0" w:space="0" w:color="auto"/>
                        <w:bottom w:val="none" w:sz="0" w:space="0" w:color="auto"/>
                        <w:right w:val="none" w:sz="0" w:space="0" w:color="auto"/>
                      </w:divBdr>
                    </w:div>
                  </w:divsChild>
                </w:div>
                <w:div w:id="1498106703">
                  <w:marLeft w:val="0"/>
                  <w:marRight w:val="0"/>
                  <w:marTop w:val="0"/>
                  <w:marBottom w:val="0"/>
                  <w:divBdr>
                    <w:top w:val="none" w:sz="0" w:space="0" w:color="auto"/>
                    <w:left w:val="none" w:sz="0" w:space="0" w:color="auto"/>
                    <w:bottom w:val="none" w:sz="0" w:space="0" w:color="auto"/>
                    <w:right w:val="none" w:sz="0" w:space="0" w:color="auto"/>
                  </w:divBdr>
                  <w:divsChild>
                    <w:div w:id="1491753712">
                      <w:marLeft w:val="0"/>
                      <w:marRight w:val="0"/>
                      <w:marTop w:val="0"/>
                      <w:marBottom w:val="0"/>
                      <w:divBdr>
                        <w:top w:val="none" w:sz="0" w:space="0" w:color="auto"/>
                        <w:left w:val="none" w:sz="0" w:space="0" w:color="auto"/>
                        <w:bottom w:val="none" w:sz="0" w:space="0" w:color="auto"/>
                        <w:right w:val="none" w:sz="0" w:space="0" w:color="auto"/>
                      </w:divBdr>
                    </w:div>
                  </w:divsChild>
                </w:div>
                <w:div w:id="1595432004">
                  <w:marLeft w:val="0"/>
                  <w:marRight w:val="0"/>
                  <w:marTop w:val="0"/>
                  <w:marBottom w:val="0"/>
                  <w:divBdr>
                    <w:top w:val="none" w:sz="0" w:space="0" w:color="auto"/>
                    <w:left w:val="none" w:sz="0" w:space="0" w:color="auto"/>
                    <w:bottom w:val="none" w:sz="0" w:space="0" w:color="auto"/>
                    <w:right w:val="none" w:sz="0" w:space="0" w:color="auto"/>
                  </w:divBdr>
                  <w:divsChild>
                    <w:div w:id="770320256">
                      <w:marLeft w:val="0"/>
                      <w:marRight w:val="0"/>
                      <w:marTop w:val="0"/>
                      <w:marBottom w:val="0"/>
                      <w:divBdr>
                        <w:top w:val="none" w:sz="0" w:space="0" w:color="auto"/>
                        <w:left w:val="none" w:sz="0" w:space="0" w:color="auto"/>
                        <w:bottom w:val="none" w:sz="0" w:space="0" w:color="auto"/>
                        <w:right w:val="none" w:sz="0" w:space="0" w:color="auto"/>
                      </w:divBdr>
                    </w:div>
                    <w:div w:id="1283414604">
                      <w:marLeft w:val="0"/>
                      <w:marRight w:val="0"/>
                      <w:marTop w:val="0"/>
                      <w:marBottom w:val="0"/>
                      <w:divBdr>
                        <w:top w:val="none" w:sz="0" w:space="0" w:color="auto"/>
                        <w:left w:val="none" w:sz="0" w:space="0" w:color="auto"/>
                        <w:bottom w:val="none" w:sz="0" w:space="0" w:color="auto"/>
                        <w:right w:val="none" w:sz="0" w:space="0" w:color="auto"/>
                      </w:divBdr>
                    </w:div>
                    <w:div w:id="1477575756">
                      <w:marLeft w:val="0"/>
                      <w:marRight w:val="0"/>
                      <w:marTop w:val="0"/>
                      <w:marBottom w:val="0"/>
                      <w:divBdr>
                        <w:top w:val="none" w:sz="0" w:space="0" w:color="auto"/>
                        <w:left w:val="none" w:sz="0" w:space="0" w:color="auto"/>
                        <w:bottom w:val="none" w:sz="0" w:space="0" w:color="auto"/>
                        <w:right w:val="none" w:sz="0" w:space="0" w:color="auto"/>
                      </w:divBdr>
                    </w:div>
                    <w:div w:id="1806239343">
                      <w:marLeft w:val="0"/>
                      <w:marRight w:val="0"/>
                      <w:marTop w:val="0"/>
                      <w:marBottom w:val="0"/>
                      <w:divBdr>
                        <w:top w:val="none" w:sz="0" w:space="0" w:color="auto"/>
                        <w:left w:val="none" w:sz="0" w:space="0" w:color="auto"/>
                        <w:bottom w:val="none" w:sz="0" w:space="0" w:color="auto"/>
                        <w:right w:val="none" w:sz="0" w:space="0" w:color="auto"/>
                      </w:divBdr>
                    </w:div>
                  </w:divsChild>
                </w:div>
                <w:div w:id="1632900145">
                  <w:marLeft w:val="0"/>
                  <w:marRight w:val="0"/>
                  <w:marTop w:val="0"/>
                  <w:marBottom w:val="0"/>
                  <w:divBdr>
                    <w:top w:val="none" w:sz="0" w:space="0" w:color="auto"/>
                    <w:left w:val="none" w:sz="0" w:space="0" w:color="auto"/>
                    <w:bottom w:val="none" w:sz="0" w:space="0" w:color="auto"/>
                    <w:right w:val="none" w:sz="0" w:space="0" w:color="auto"/>
                  </w:divBdr>
                  <w:divsChild>
                    <w:div w:id="53820566">
                      <w:marLeft w:val="0"/>
                      <w:marRight w:val="0"/>
                      <w:marTop w:val="0"/>
                      <w:marBottom w:val="0"/>
                      <w:divBdr>
                        <w:top w:val="none" w:sz="0" w:space="0" w:color="auto"/>
                        <w:left w:val="none" w:sz="0" w:space="0" w:color="auto"/>
                        <w:bottom w:val="none" w:sz="0" w:space="0" w:color="auto"/>
                        <w:right w:val="none" w:sz="0" w:space="0" w:color="auto"/>
                      </w:divBdr>
                    </w:div>
                  </w:divsChild>
                </w:div>
                <w:div w:id="1658067682">
                  <w:marLeft w:val="0"/>
                  <w:marRight w:val="0"/>
                  <w:marTop w:val="0"/>
                  <w:marBottom w:val="0"/>
                  <w:divBdr>
                    <w:top w:val="none" w:sz="0" w:space="0" w:color="auto"/>
                    <w:left w:val="none" w:sz="0" w:space="0" w:color="auto"/>
                    <w:bottom w:val="none" w:sz="0" w:space="0" w:color="auto"/>
                    <w:right w:val="none" w:sz="0" w:space="0" w:color="auto"/>
                  </w:divBdr>
                  <w:divsChild>
                    <w:div w:id="1133475734">
                      <w:marLeft w:val="0"/>
                      <w:marRight w:val="0"/>
                      <w:marTop w:val="0"/>
                      <w:marBottom w:val="0"/>
                      <w:divBdr>
                        <w:top w:val="none" w:sz="0" w:space="0" w:color="auto"/>
                        <w:left w:val="none" w:sz="0" w:space="0" w:color="auto"/>
                        <w:bottom w:val="none" w:sz="0" w:space="0" w:color="auto"/>
                        <w:right w:val="none" w:sz="0" w:space="0" w:color="auto"/>
                      </w:divBdr>
                    </w:div>
                  </w:divsChild>
                </w:div>
                <w:div w:id="1866408801">
                  <w:marLeft w:val="0"/>
                  <w:marRight w:val="0"/>
                  <w:marTop w:val="0"/>
                  <w:marBottom w:val="0"/>
                  <w:divBdr>
                    <w:top w:val="none" w:sz="0" w:space="0" w:color="auto"/>
                    <w:left w:val="none" w:sz="0" w:space="0" w:color="auto"/>
                    <w:bottom w:val="none" w:sz="0" w:space="0" w:color="auto"/>
                    <w:right w:val="none" w:sz="0" w:space="0" w:color="auto"/>
                  </w:divBdr>
                  <w:divsChild>
                    <w:div w:id="6401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81050">
          <w:marLeft w:val="0"/>
          <w:marRight w:val="0"/>
          <w:marTop w:val="0"/>
          <w:marBottom w:val="0"/>
          <w:divBdr>
            <w:top w:val="none" w:sz="0" w:space="0" w:color="auto"/>
            <w:left w:val="none" w:sz="0" w:space="0" w:color="auto"/>
            <w:bottom w:val="none" w:sz="0" w:space="0" w:color="auto"/>
            <w:right w:val="none" w:sz="0" w:space="0" w:color="auto"/>
          </w:divBdr>
        </w:div>
      </w:divsChild>
    </w:div>
    <w:div w:id="582184363">
      <w:bodyDiv w:val="1"/>
      <w:marLeft w:val="0"/>
      <w:marRight w:val="0"/>
      <w:marTop w:val="0"/>
      <w:marBottom w:val="0"/>
      <w:divBdr>
        <w:top w:val="none" w:sz="0" w:space="0" w:color="auto"/>
        <w:left w:val="none" w:sz="0" w:space="0" w:color="auto"/>
        <w:bottom w:val="none" w:sz="0" w:space="0" w:color="auto"/>
        <w:right w:val="none" w:sz="0" w:space="0" w:color="auto"/>
      </w:divBdr>
    </w:div>
    <w:div w:id="923731317">
      <w:bodyDiv w:val="1"/>
      <w:marLeft w:val="0"/>
      <w:marRight w:val="0"/>
      <w:marTop w:val="0"/>
      <w:marBottom w:val="0"/>
      <w:divBdr>
        <w:top w:val="none" w:sz="0" w:space="0" w:color="auto"/>
        <w:left w:val="none" w:sz="0" w:space="0" w:color="auto"/>
        <w:bottom w:val="none" w:sz="0" w:space="0" w:color="auto"/>
        <w:right w:val="none" w:sz="0" w:space="0" w:color="auto"/>
      </w:divBdr>
    </w:div>
    <w:div w:id="1144152575">
      <w:bodyDiv w:val="1"/>
      <w:marLeft w:val="0"/>
      <w:marRight w:val="0"/>
      <w:marTop w:val="0"/>
      <w:marBottom w:val="0"/>
      <w:divBdr>
        <w:top w:val="none" w:sz="0" w:space="0" w:color="auto"/>
        <w:left w:val="none" w:sz="0" w:space="0" w:color="auto"/>
        <w:bottom w:val="none" w:sz="0" w:space="0" w:color="auto"/>
        <w:right w:val="none" w:sz="0" w:space="0" w:color="auto"/>
      </w:divBdr>
    </w:div>
    <w:div w:id="1190145157">
      <w:bodyDiv w:val="1"/>
      <w:marLeft w:val="0"/>
      <w:marRight w:val="0"/>
      <w:marTop w:val="0"/>
      <w:marBottom w:val="0"/>
      <w:divBdr>
        <w:top w:val="none" w:sz="0" w:space="0" w:color="auto"/>
        <w:left w:val="none" w:sz="0" w:space="0" w:color="auto"/>
        <w:bottom w:val="none" w:sz="0" w:space="0" w:color="auto"/>
        <w:right w:val="none" w:sz="0" w:space="0" w:color="auto"/>
      </w:divBdr>
      <w:divsChild>
        <w:div w:id="305208320">
          <w:marLeft w:val="0"/>
          <w:marRight w:val="0"/>
          <w:marTop w:val="0"/>
          <w:marBottom w:val="0"/>
          <w:divBdr>
            <w:top w:val="none" w:sz="0" w:space="0" w:color="auto"/>
            <w:left w:val="none" w:sz="0" w:space="0" w:color="auto"/>
            <w:bottom w:val="none" w:sz="0" w:space="0" w:color="auto"/>
            <w:right w:val="none" w:sz="0" w:space="0" w:color="auto"/>
          </w:divBdr>
          <w:divsChild>
            <w:div w:id="685786251">
              <w:marLeft w:val="0"/>
              <w:marRight w:val="0"/>
              <w:marTop w:val="0"/>
              <w:marBottom w:val="0"/>
              <w:divBdr>
                <w:top w:val="none" w:sz="0" w:space="0" w:color="auto"/>
                <w:left w:val="none" w:sz="0" w:space="0" w:color="auto"/>
                <w:bottom w:val="none" w:sz="0" w:space="0" w:color="auto"/>
                <w:right w:val="none" w:sz="0" w:space="0" w:color="auto"/>
              </w:divBdr>
            </w:div>
          </w:divsChild>
        </w:div>
        <w:div w:id="721834491">
          <w:marLeft w:val="0"/>
          <w:marRight w:val="0"/>
          <w:marTop w:val="0"/>
          <w:marBottom w:val="0"/>
          <w:divBdr>
            <w:top w:val="none" w:sz="0" w:space="0" w:color="auto"/>
            <w:left w:val="none" w:sz="0" w:space="0" w:color="auto"/>
            <w:bottom w:val="none" w:sz="0" w:space="0" w:color="auto"/>
            <w:right w:val="none" w:sz="0" w:space="0" w:color="auto"/>
          </w:divBdr>
          <w:divsChild>
            <w:div w:id="129252451">
              <w:marLeft w:val="0"/>
              <w:marRight w:val="0"/>
              <w:marTop w:val="0"/>
              <w:marBottom w:val="0"/>
              <w:divBdr>
                <w:top w:val="none" w:sz="0" w:space="0" w:color="auto"/>
                <w:left w:val="none" w:sz="0" w:space="0" w:color="auto"/>
                <w:bottom w:val="none" w:sz="0" w:space="0" w:color="auto"/>
                <w:right w:val="none" w:sz="0" w:space="0" w:color="auto"/>
              </w:divBdr>
            </w:div>
          </w:divsChild>
        </w:div>
        <w:div w:id="910232221">
          <w:marLeft w:val="0"/>
          <w:marRight w:val="0"/>
          <w:marTop w:val="0"/>
          <w:marBottom w:val="0"/>
          <w:divBdr>
            <w:top w:val="none" w:sz="0" w:space="0" w:color="auto"/>
            <w:left w:val="none" w:sz="0" w:space="0" w:color="auto"/>
            <w:bottom w:val="none" w:sz="0" w:space="0" w:color="auto"/>
            <w:right w:val="none" w:sz="0" w:space="0" w:color="auto"/>
          </w:divBdr>
          <w:divsChild>
            <w:div w:id="997851144">
              <w:marLeft w:val="0"/>
              <w:marRight w:val="0"/>
              <w:marTop w:val="0"/>
              <w:marBottom w:val="0"/>
              <w:divBdr>
                <w:top w:val="none" w:sz="0" w:space="0" w:color="auto"/>
                <w:left w:val="none" w:sz="0" w:space="0" w:color="auto"/>
                <w:bottom w:val="none" w:sz="0" w:space="0" w:color="auto"/>
                <w:right w:val="none" w:sz="0" w:space="0" w:color="auto"/>
              </w:divBdr>
            </w:div>
          </w:divsChild>
        </w:div>
        <w:div w:id="922644027">
          <w:marLeft w:val="0"/>
          <w:marRight w:val="0"/>
          <w:marTop w:val="0"/>
          <w:marBottom w:val="0"/>
          <w:divBdr>
            <w:top w:val="none" w:sz="0" w:space="0" w:color="auto"/>
            <w:left w:val="none" w:sz="0" w:space="0" w:color="auto"/>
            <w:bottom w:val="none" w:sz="0" w:space="0" w:color="auto"/>
            <w:right w:val="none" w:sz="0" w:space="0" w:color="auto"/>
          </w:divBdr>
          <w:divsChild>
            <w:div w:id="906306977">
              <w:marLeft w:val="0"/>
              <w:marRight w:val="0"/>
              <w:marTop w:val="0"/>
              <w:marBottom w:val="0"/>
              <w:divBdr>
                <w:top w:val="none" w:sz="0" w:space="0" w:color="auto"/>
                <w:left w:val="none" w:sz="0" w:space="0" w:color="auto"/>
                <w:bottom w:val="none" w:sz="0" w:space="0" w:color="auto"/>
                <w:right w:val="none" w:sz="0" w:space="0" w:color="auto"/>
              </w:divBdr>
            </w:div>
          </w:divsChild>
        </w:div>
        <w:div w:id="1289360864">
          <w:marLeft w:val="0"/>
          <w:marRight w:val="0"/>
          <w:marTop w:val="0"/>
          <w:marBottom w:val="0"/>
          <w:divBdr>
            <w:top w:val="none" w:sz="0" w:space="0" w:color="auto"/>
            <w:left w:val="none" w:sz="0" w:space="0" w:color="auto"/>
            <w:bottom w:val="none" w:sz="0" w:space="0" w:color="auto"/>
            <w:right w:val="none" w:sz="0" w:space="0" w:color="auto"/>
          </w:divBdr>
          <w:divsChild>
            <w:div w:id="702558093">
              <w:marLeft w:val="0"/>
              <w:marRight w:val="0"/>
              <w:marTop w:val="0"/>
              <w:marBottom w:val="0"/>
              <w:divBdr>
                <w:top w:val="none" w:sz="0" w:space="0" w:color="auto"/>
                <w:left w:val="none" w:sz="0" w:space="0" w:color="auto"/>
                <w:bottom w:val="none" w:sz="0" w:space="0" w:color="auto"/>
                <w:right w:val="none" w:sz="0" w:space="0" w:color="auto"/>
              </w:divBdr>
            </w:div>
          </w:divsChild>
        </w:div>
        <w:div w:id="1475836247">
          <w:marLeft w:val="0"/>
          <w:marRight w:val="0"/>
          <w:marTop w:val="0"/>
          <w:marBottom w:val="0"/>
          <w:divBdr>
            <w:top w:val="none" w:sz="0" w:space="0" w:color="auto"/>
            <w:left w:val="none" w:sz="0" w:space="0" w:color="auto"/>
            <w:bottom w:val="none" w:sz="0" w:space="0" w:color="auto"/>
            <w:right w:val="none" w:sz="0" w:space="0" w:color="auto"/>
          </w:divBdr>
          <w:divsChild>
            <w:div w:id="936257321">
              <w:marLeft w:val="0"/>
              <w:marRight w:val="0"/>
              <w:marTop w:val="0"/>
              <w:marBottom w:val="0"/>
              <w:divBdr>
                <w:top w:val="none" w:sz="0" w:space="0" w:color="auto"/>
                <w:left w:val="none" w:sz="0" w:space="0" w:color="auto"/>
                <w:bottom w:val="none" w:sz="0" w:space="0" w:color="auto"/>
                <w:right w:val="none" w:sz="0" w:space="0" w:color="auto"/>
              </w:divBdr>
            </w:div>
          </w:divsChild>
        </w:div>
        <w:div w:id="1871066333">
          <w:marLeft w:val="0"/>
          <w:marRight w:val="0"/>
          <w:marTop w:val="0"/>
          <w:marBottom w:val="0"/>
          <w:divBdr>
            <w:top w:val="none" w:sz="0" w:space="0" w:color="auto"/>
            <w:left w:val="none" w:sz="0" w:space="0" w:color="auto"/>
            <w:bottom w:val="none" w:sz="0" w:space="0" w:color="auto"/>
            <w:right w:val="none" w:sz="0" w:space="0" w:color="auto"/>
          </w:divBdr>
          <w:divsChild>
            <w:div w:id="9039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9483">
      <w:bodyDiv w:val="1"/>
      <w:marLeft w:val="0"/>
      <w:marRight w:val="0"/>
      <w:marTop w:val="0"/>
      <w:marBottom w:val="0"/>
      <w:divBdr>
        <w:top w:val="none" w:sz="0" w:space="0" w:color="auto"/>
        <w:left w:val="none" w:sz="0" w:space="0" w:color="auto"/>
        <w:bottom w:val="none" w:sz="0" w:space="0" w:color="auto"/>
        <w:right w:val="none" w:sz="0" w:space="0" w:color="auto"/>
      </w:divBdr>
      <w:divsChild>
        <w:div w:id="13769423">
          <w:marLeft w:val="0"/>
          <w:marRight w:val="0"/>
          <w:marTop w:val="0"/>
          <w:marBottom w:val="0"/>
          <w:divBdr>
            <w:top w:val="none" w:sz="0" w:space="0" w:color="auto"/>
            <w:left w:val="none" w:sz="0" w:space="0" w:color="auto"/>
            <w:bottom w:val="none" w:sz="0" w:space="0" w:color="auto"/>
            <w:right w:val="none" w:sz="0" w:space="0" w:color="auto"/>
          </w:divBdr>
          <w:divsChild>
            <w:div w:id="965702487">
              <w:marLeft w:val="0"/>
              <w:marRight w:val="0"/>
              <w:marTop w:val="0"/>
              <w:marBottom w:val="0"/>
              <w:divBdr>
                <w:top w:val="none" w:sz="0" w:space="0" w:color="auto"/>
                <w:left w:val="none" w:sz="0" w:space="0" w:color="auto"/>
                <w:bottom w:val="none" w:sz="0" w:space="0" w:color="auto"/>
                <w:right w:val="none" w:sz="0" w:space="0" w:color="auto"/>
              </w:divBdr>
            </w:div>
          </w:divsChild>
        </w:div>
        <w:div w:id="197478776">
          <w:marLeft w:val="0"/>
          <w:marRight w:val="0"/>
          <w:marTop w:val="0"/>
          <w:marBottom w:val="0"/>
          <w:divBdr>
            <w:top w:val="none" w:sz="0" w:space="0" w:color="auto"/>
            <w:left w:val="none" w:sz="0" w:space="0" w:color="auto"/>
            <w:bottom w:val="none" w:sz="0" w:space="0" w:color="auto"/>
            <w:right w:val="none" w:sz="0" w:space="0" w:color="auto"/>
          </w:divBdr>
          <w:divsChild>
            <w:div w:id="18700301">
              <w:marLeft w:val="0"/>
              <w:marRight w:val="0"/>
              <w:marTop w:val="0"/>
              <w:marBottom w:val="0"/>
              <w:divBdr>
                <w:top w:val="none" w:sz="0" w:space="0" w:color="auto"/>
                <w:left w:val="none" w:sz="0" w:space="0" w:color="auto"/>
                <w:bottom w:val="none" w:sz="0" w:space="0" w:color="auto"/>
                <w:right w:val="none" w:sz="0" w:space="0" w:color="auto"/>
              </w:divBdr>
            </w:div>
          </w:divsChild>
        </w:div>
        <w:div w:id="427310372">
          <w:marLeft w:val="0"/>
          <w:marRight w:val="0"/>
          <w:marTop w:val="0"/>
          <w:marBottom w:val="0"/>
          <w:divBdr>
            <w:top w:val="none" w:sz="0" w:space="0" w:color="auto"/>
            <w:left w:val="none" w:sz="0" w:space="0" w:color="auto"/>
            <w:bottom w:val="none" w:sz="0" w:space="0" w:color="auto"/>
            <w:right w:val="none" w:sz="0" w:space="0" w:color="auto"/>
          </w:divBdr>
          <w:divsChild>
            <w:div w:id="1174493761">
              <w:marLeft w:val="0"/>
              <w:marRight w:val="0"/>
              <w:marTop w:val="0"/>
              <w:marBottom w:val="0"/>
              <w:divBdr>
                <w:top w:val="none" w:sz="0" w:space="0" w:color="auto"/>
                <w:left w:val="none" w:sz="0" w:space="0" w:color="auto"/>
                <w:bottom w:val="none" w:sz="0" w:space="0" w:color="auto"/>
                <w:right w:val="none" w:sz="0" w:space="0" w:color="auto"/>
              </w:divBdr>
            </w:div>
          </w:divsChild>
        </w:div>
        <w:div w:id="595019276">
          <w:marLeft w:val="0"/>
          <w:marRight w:val="0"/>
          <w:marTop w:val="0"/>
          <w:marBottom w:val="0"/>
          <w:divBdr>
            <w:top w:val="none" w:sz="0" w:space="0" w:color="auto"/>
            <w:left w:val="none" w:sz="0" w:space="0" w:color="auto"/>
            <w:bottom w:val="none" w:sz="0" w:space="0" w:color="auto"/>
            <w:right w:val="none" w:sz="0" w:space="0" w:color="auto"/>
          </w:divBdr>
          <w:divsChild>
            <w:div w:id="1225798227">
              <w:marLeft w:val="0"/>
              <w:marRight w:val="0"/>
              <w:marTop w:val="0"/>
              <w:marBottom w:val="0"/>
              <w:divBdr>
                <w:top w:val="none" w:sz="0" w:space="0" w:color="auto"/>
                <w:left w:val="none" w:sz="0" w:space="0" w:color="auto"/>
                <w:bottom w:val="none" w:sz="0" w:space="0" w:color="auto"/>
                <w:right w:val="none" w:sz="0" w:space="0" w:color="auto"/>
              </w:divBdr>
            </w:div>
          </w:divsChild>
        </w:div>
        <w:div w:id="600188553">
          <w:marLeft w:val="0"/>
          <w:marRight w:val="0"/>
          <w:marTop w:val="0"/>
          <w:marBottom w:val="0"/>
          <w:divBdr>
            <w:top w:val="none" w:sz="0" w:space="0" w:color="auto"/>
            <w:left w:val="none" w:sz="0" w:space="0" w:color="auto"/>
            <w:bottom w:val="none" w:sz="0" w:space="0" w:color="auto"/>
            <w:right w:val="none" w:sz="0" w:space="0" w:color="auto"/>
          </w:divBdr>
          <w:divsChild>
            <w:div w:id="2111655415">
              <w:marLeft w:val="0"/>
              <w:marRight w:val="0"/>
              <w:marTop w:val="0"/>
              <w:marBottom w:val="0"/>
              <w:divBdr>
                <w:top w:val="none" w:sz="0" w:space="0" w:color="auto"/>
                <w:left w:val="none" w:sz="0" w:space="0" w:color="auto"/>
                <w:bottom w:val="none" w:sz="0" w:space="0" w:color="auto"/>
                <w:right w:val="none" w:sz="0" w:space="0" w:color="auto"/>
              </w:divBdr>
            </w:div>
          </w:divsChild>
        </w:div>
        <w:div w:id="728654427">
          <w:marLeft w:val="0"/>
          <w:marRight w:val="0"/>
          <w:marTop w:val="0"/>
          <w:marBottom w:val="0"/>
          <w:divBdr>
            <w:top w:val="none" w:sz="0" w:space="0" w:color="auto"/>
            <w:left w:val="none" w:sz="0" w:space="0" w:color="auto"/>
            <w:bottom w:val="none" w:sz="0" w:space="0" w:color="auto"/>
            <w:right w:val="none" w:sz="0" w:space="0" w:color="auto"/>
          </w:divBdr>
          <w:divsChild>
            <w:div w:id="211428739">
              <w:marLeft w:val="0"/>
              <w:marRight w:val="0"/>
              <w:marTop w:val="0"/>
              <w:marBottom w:val="0"/>
              <w:divBdr>
                <w:top w:val="none" w:sz="0" w:space="0" w:color="auto"/>
                <w:left w:val="none" w:sz="0" w:space="0" w:color="auto"/>
                <w:bottom w:val="none" w:sz="0" w:space="0" w:color="auto"/>
                <w:right w:val="none" w:sz="0" w:space="0" w:color="auto"/>
              </w:divBdr>
            </w:div>
          </w:divsChild>
        </w:div>
        <w:div w:id="770708305">
          <w:marLeft w:val="0"/>
          <w:marRight w:val="0"/>
          <w:marTop w:val="0"/>
          <w:marBottom w:val="0"/>
          <w:divBdr>
            <w:top w:val="none" w:sz="0" w:space="0" w:color="auto"/>
            <w:left w:val="none" w:sz="0" w:space="0" w:color="auto"/>
            <w:bottom w:val="none" w:sz="0" w:space="0" w:color="auto"/>
            <w:right w:val="none" w:sz="0" w:space="0" w:color="auto"/>
          </w:divBdr>
          <w:divsChild>
            <w:div w:id="220484618">
              <w:marLeft w:val="0"/>
              <w:marRight w:val="0"/>
              <w:marTop w:val="0"/>
              <w:marBottom w:val="0"/>
              <w:divBdr>
                <w:top w:val="none" w:sz="0" w:space="0" w:color="auto"/>
                <w:left w:val="none" w:sz="0" w:space="0" w:color="auto"/>
                <w:bottom w:val="none" w:sz="0" w:space="0" w:color="auto"/>
                <w:right w:val="none" w:sz="0" w:space="0" w:color="auto"/>
              </w:divBdr>
            </w:div>
          </w:divsChild>
        </w:div>
        <w:div w:id="994454995">
          <w:marLeft w:val="0"/>
          <w:marRight w:val="0"/>
          <w:marTop w:val="0"/>
          <w:marBottom w:val="0"/>
          <w:divBdr>
            <w:top w:val="none" w:sz="0" w:space="0" w:color="auto"/>
            <w:left w:val="none" w:sz="0" w:space="0" w:color="auto"/>
            <w:bottom w:val="none" w:sz="0" w:space="0" w:color="auto"/>
            <w:right w:val="none" w:sz="0" w:space="0" w:color="auto"/>
          </w:divBdr>
          <w:divsChild>
            <w:div w:id="576667668">
              <w:marLeft w:val="0"/>
              <w:marRight w:val="0"/>
              <w:marTop w:val="0"/>
              <w:marBottom w:val="0"/>
              <w:divBdr>
                <w:top w:val="none" w:sz="0" w:space="0" w:color="auto"/>
                <w:left w:val="none" w:sz="0" w:space="0" w:color="auto"/>
                <w:bottom w:val="none" w:sz="0" w:space="0" w:color="auto"/>
                <w:right w:val="none" w:sz="0" w:space="0" w:color="auto"/>
              </w:divBdr>
            </w:div>
            <w:div w:id="906569711">
              <w:marLeft w:val="0"/>
              <w:marRight w:val="0"/>
              <w:marTop w:val="0"/>
              <w:marBottom w:val="0"/>
              <w:divBdr>
                <w:top w:val="none" w:sz="0" w:space="0" w:color="auto"/>
                <w:left w:val="none" w:sz="0" w:space="0" w:color="auto"/>
                <w:bottom w:val="none" w:sz="0" w:space="0" w:color="auto"/>
                <w:right w:val="none" w:sz="0" w:space="0" w:color="auto"/>
              </w:divBdr>
            </w:div>
            <w:div w:id="1663583979">
              <w:marLeft w:val="0"/>
              <w:marRight w:val="0"/>
              <w:marTop w:val="0"/>
              <w:marBottom w:val="0"/>
              <w:divBdr>
                <w:top w:val="none" w:sz="0" w:space="0" w:color="auto"/>
                <w:left w:val="none" w:sz="0" w:space="0" w:color="auto"/>
                <w:bottom w:val="none" w:sz="0" w:space="0" w:color="auto"/>
                <w:right w:val="none" w:sz="0" w:space="0" w:color="auto"/>
              </w:divBdr>
            </w:div>
          </w:divsChild>
        </w:div>
        <w:div w:id="1131020560">
          <w:marLeft w:val="0"/>
          <w:marRight w:val="0"/>
          <w:marTop w:val="0"/>
          <w:marBottom w:val="0"/>
          <w:divBdr>
            <w:top w:val="none" w:sz="0" w:space="0" w:color="auto"/>
            <w:left w:val="none" w:sz="0" w:space="0" w:color="auto"/>
            <w:bottom w:val="none" w:sz="0" w:space="0" w:color="auto"/>
            <w:right w:val="none" w:sz="0" w:space="0" w:color="auto"/>
          </w:divBdr>
          <w:divsChild>
            <w:div w:id="217589194">
              <w:marLeft w:val="0"/>
              <w:marRight w:val="0"/>
              <w:marTop w:val="0"/>
              <w:marBottom w:val="0"/>
              <w:divBdr>
                <w:top w:val="none" w:sz="0" w:space="0" w:color="auto"/>
                <w:left w:val="none" w:sz="0" w:space="0" w:color="auto"/>
                <w:bottom w:val="none" w:sz="0" w:space="0" w:color="auto"/>
                <w:right w:val="none" w:sz="0" w:space="0" w:color="auto"/>
              </w:divBdr>
            </w:div>
          </w:divsChild>
        </w:div>
        <w:div w:id="1161508294">
          <w:marLeft w:val="0"/>
          <w:marRight w:val="0"/>
          <w:marTop w:val="0"/>
          <w:marBottom w:val="0"/>
          <w:divBdr>
            <w:top w:val="none" w:sz="0" w:space="0" w:color="auto"/>
            <w:left w:val="none" w:sz="0" w:space="0" w:color="auto"/>
            <w:bottom w:val="none" w:sz="0" w:space="0" w:color="auto"/>
            <w:right w:val="none" w:sz="0" w:space="0" w:color="auto"/>
          </w:divBdr>
          <w:divsChild>
            <w:div w:id="1047026749">
              <w:marLeft w:val="0"/>
              <w:marRight w:val="0"/>
              <w:marTop w:val="0"/>
              <w:marBottom w:val="0"/>
              <w:divBdr>
                <w:top w:val="none" w:sz="0" w:space="0" w:color="auto"/>
                <w:left w:val="none" w:sz="0" w:space="0" w:color="auto"/>
                <w:bottom w:val="none" w:sz="0" w:space="0" w:color="auto"/>
                <w:right w:val="none" w:sz="0" w:space="0" w:color="auto"/>
              </w:divBdr>
            </w:div>
          </w:divsChild>
        </w:div>
        <w:div w:id="1222403796">
          <w:marLeft w:val="0"/>
          <w:marRight w:val="0"/>
          <w:marTop w:val="0"/>
          <w:marBottom w:val="0"/>
          <w:divBdr>
            <w:top w:val="none" w:sz="0" w:space="0" w:color="auto"/>
            <w:left w:val="none" w:sz="0" w:space="0" w:color="auto"/>
            <w:bottom w:val="none" w:sz="0" w:space="0" w:color="auto"/>
            <w:right w:val="none" w:sz="0" w:space="0" w:color="auto"/>
          </w:divBdr>
          <w:divsChild>
            <w:div w:id="651644595">
              <w:marLeft w:val="0"/>
              <w:marRight w:val="0"/>
              <w:marTop w:val="0"/>
              <w:marBottom w:val="0"/>
              <w:divBdr>
                <w:top w:val="none" w:sz="0" w:space="0" w:color="auto"/>
                <w:left w:val="none" w:sz="0" w:space="0" w:color="auto"/>
                <w:bottom w:val="none" w:sz="0" w:space="0" w:color="auto"/>
                <w:right w:val="none" w:sz="0" w:space="0" w:color="auto"/>
              </w:divBdr>
            </w:div>
          </w:divsChild>
        </w:div>
        <w:div w:id="1374578366">
          <w:marLeft w:val="0"/>
          <w:marRight w:val="0"/>
          <w:marTop w:val="0"/>
          <w:marBottom w:val="0"/>
          <w:divBdr>
            <w:top w:val="none" w:sz="0" w:space="0" w:color="auto"/>
            <w:left w:val="none" w:sz="0" w:space="0" w:color="auto"/>
            <w:bottom w:val="none" w:sz="0" w:space="0" w:color="auto"/>
            <w:right w:val="none" w:sz="0" w:space="0" w:color="auto"/>
          </w:divBdr>
          <w:divsChild>
            <w:div w:id="376857979">
              <w:marLeft w:val="0"/>
              <w:marRight w:val="0"/>
              <w:marTop w:val="0"/>
              <w:marBottom w:val="0"/>
              <w:divBdr>
                <w:top w:val="none" w:sz="0" w:space="0" w:color="auto"/>
                <w:left w:val="none" w:sz="0" w:space="0" w:color="auto"/>
                <w:bottom w:val="none" w:sz="0" w:space="0" w:color="auto"/>
                <w:right w:val="none" w:sz="0" w:space="0" w:color="auto"/>
              </w:divBdr>
            </w:div>
            <w:div w:id="1676297083">
              <w:marLeft w:val="0"/>
              <w:marRight w:val="0"/>
              <w:marTop w:val="0"/>
              <w:marBottom w:val="0"/>
              <w:divBdr>
                <w:top w:val="none" w:sz="0" w:space="0" w:color="auto"/>
                <w:left w:val="none" w:sz="0" w:space="0" w:color="auto"/>
                <w:bottom w:val="none" w:sz="0" w:space="0" w:color="auto"/>
                <w:right w:val="none" w:sz="0" w:space="0" w:color="auto"/>
              </w:divBdr>
            </w:div>
            <w:div w:id="1744716401">
              <w:marLeft w:val="0"/>
              <w:marRight w:val="0"/>
              <w:marTop w:val="0"/>
              <w:marBottom w:val="0"/>
              <w:divBdr>
                <w:top w:val="none" w:sz="0" w:space="0" w:color="auto"/>
                <w:left w:val="none" w:sz="0" w:space="0" w:color="auto"/>
                <w:bottom w:val="none" w:sz="0" w:space="0" w:color="auto"/>
                <w:right w:val="none" w:sz="0" w:space="0" w:color="auto"/>
              </w:divBdr>
            </w:div>
          </w:divsChild>
        </w:div>
        <w:div w:id="1720012685">
          <w:marLeft w:val="0"/>
          <w:marRight w:val="0"/>
          <w:marTop w:val="0"/>
          <w:marBottom w:val="0"/>
          <w:divBdr>
            <w:top w:val="none" w:sz="0" w:space="0" w:color="auto"/>
            <w:left w:val="none" w:sz="0" w:space="0" w:color="auto"/>
            <w:bottom w:val="none" w:sz="0" w:space="0" w:color="auto"/>
            <w:right w:val="none" w:sz="0" w:space="0" w:color="auto"/>
          </w:divBdr>
          <w:divsChild>
            <w:div w:id="927351668">
              <w:marLeft w:val="0"/>
              <w:marRight w:val="0"/>
              <w:marTop w:val="0"/>
              <w:marBottom w:val="0"/>
              <w:divBdr>
                <w:top w:val="none" w:sz="0" w:space="0" w:color="auto"/>
                <w:left w:val="none" w:sz="0" w:space="0" w:color="auto"/>
                <w:bottom w:val="none" w:sz="0" w:space="0" w:color="auto"/>
                <w:right w:val="none" w:sz="0" w:space="0" w:color="auto"/>
              </w:divBdr>
            </w:div>
          </w:divsChild>
        </w:div>
        <w:div w:id="1947540226">
          <w:marLeft w:val="0"/>
          <w:marRight w:val="0"/>
          <w:marTop w:val="0"/>
          <w:marBottom w:val="0"/>
          <w:divBdr>
            <w:top w:val="none" w:sz="0" w:space="0" w:color="auto"/>
            <w:left w:val="none" w:sz="0" w:space="0" w:color="auto"/>
            <w:bottom w:val="none" w:sz="0" w:space="0" w:color="auto"/>
            <w:right w:val="none" w:sz="0" w:space="0" w:color="auto"/>
          </w:divBdr>
          <w:divsChild>
            <w:div w:id="393967867">
              <w:marLeft w:val="0"/>
              <w:marRight w:val="0"/>
              <w:marTop w:val="0"/>
              <w:marBottom w:val="0"/>
              <w:divBdr>
                <w:top w:val="none" w:sz="0" w:space="0" w:color="auto"/>
                <w:left w:val="none" w:sz="0" w:space="0" w:color="auto"/>
                <w:bottom w:val="none" w:sz="0" w:space="0" w:color="auto"/>
                <w:right w:val="none" w:sz="0" w:space="0" w:color="auto"/>
              </w:divBdr>
            </w:div>
          </w:divsChild>
        </w:div>
        <w:div w:id="2075810098">
          <w:marLeft w:val="0"/>
          <w:marRight w:val="0"/>
          <w:marTop w:val="0"/>
          <w:marBottom w:val="0"/>
          <w:divBdr>
            <w:top w:val="none" w:sz="0" w:space="0" w:color="auto"/>
            <w:left w:val="none" w:sz="0" w:space="0" w:color="auto"/>
            <w:bottom w:val="none" w:sz="0" w:space="0" w:color="auto"/>
            <w:right w:val="none" w:sz="0" w:space="0" w:color="auto"/>
          </w:divBdr>
          <w:divsChild>
            <w:div w:id="2021272599">
              <w:marLeft w:val="0"/>
              <w:marRight w:val="0"/>
              <w:marTop w:val="0"/>
              <w:marBottom w:val="0"/>
              <w:divBdr>
                <w:top w:val="none" w:sz="0" w:space="0" w:color="auto"/>
                <w:left w:val="none" w:sz="0" w:space="0" w:color="auto"/>
                <w:bottom w:val="none" w:sz="0" w:space="0" w:color="auto"/>
                <w:right w:val="none" w:sz="0" w:space="0" w:color="auto"/>
              </w:divBdr>
            </w:div>
          </w:divsChild>
        </w:div>
        <w:div w:id="2091736888">
          <w:marLeft w:val="0"/>
          <w:marRight w:val="0"/>
          <w:marTop w:val="0"/>
          <w:marBottom w:val="0"/>
          <w:divBdr>
            <w:top w:val="none" w:sz="0" w:space="0" w:color="auto"/>
            <w:left w:val="none" w:sz="0" w:space="0" w:color="auto"/>
            <w:bottom w:val="none" w:sz="0" w:space="0" w:color="auto"/>
            <w:right w:val="none" w:sz="0" w:space="0" w:color="auto"/>
          </w:divBdr>
          <w:divsChild>
            <w:div w:id="728766866">
              <w:marLeft w:val="0"/>
              <w:marRight w:val="0"/>
              <w:marTop w:val="0"/>
              <w:marBottom w:val="0"/>
              <w:divBdr>
                <w:top w:val="none" w:sz="0" w:space="0" w:color="auto"/>
                <w:left w:val="none" w:sz="0" w:space="0" w:color="auto"/>
                <w:bottom w:val="none" w:sz="0" w:space="0" w:color="auto"/>
                <w:right w:val="none" w:sz="0" w:space="0" w:color="auto"/>
              </w:divBdr>
            </w:div>
            <w:div w:id="942346055">
              <w:marLeft w:val="0"/>
              <w:marRight w:val="0"/>
              <w:marTop w:val="0"/>
              <w:marBottom w:val="0"/>
              <w:divBdr>
                <w:top w:val="none" w:sz="0" w:space="0" w:color="auto"/>
                <w:left w:val="none" w:sz="0" w:space="0" w:color="auto"/>
                <w:bottom w:val="none" w:sz="0" w:space="0" w:color="auto"/>
                <w:right w:val="none" w:sz="0" w:space="0" w:color="auto"/>
              </w:divBdr>
            </w:div>
            <w:div w:id="1900434619">
              <w:marLeft w:val="0"/>
              <w:marRight w:val="0"/>
              <w:marTop w:val="0"/>
              <w:marBottom w:val="0"/>
              <w:divBdr>
                <w:top w:val="none" w:sz="0" w:space="0" w:color="auto"/>
                <w:left w:val="none" w:sz="0" w:space="0" w:color="auto"/>
                <w:bottom w:val="none" w:sz="0" w:space="0" w:color="auto"/>
                <w:right w:val="none" w:sz="0" w:space="0" w:color="auto"/>
              </w:divBdr>
            </w:div>
          </w:divsChild>
        </w:div>
        <w:div w:id="2115857190">
          <w:marLeft w:val="0"/>
          <w:marRight w:val="0"/>
          <w:marTop w:val="0"/>
          <w:marBottom w:val="0"/>
          <w:divBdr>
            <w:top w:val="none" w:sz="0" w:space="0" w:color="auto"/>
            <w:left w:val="none" w:sz="0" w:space="0" w:color="auto"/>
            <w:bottom w:val="none" w:sz="0" w:space="0" w:color="auto"/>
            <w:right w:val="none" w:sz="0" w:space="0" w:color="auto"/>
          </w:divBdr>
          <w:divsChild>
            <w:div w:id="1559825202">
              <w:marLeft w:val="0"/>
              <w:marRight w:val="0"/>
              <w:marTop w:val="0"/>
              <w:marBottom w:val="0"/>
              <w:divBdr>
                <w:top w:val="none" w:sz="0" w:space="0" w:color="auto"/>
                <w:left w:val="none" w:sz="0" w:space="0" w:color="auto"/>
                <w:bottom w:val="none" w:sz="0" w:space="0" w:color="auto"/>
                <w:right w:val="none" w:sz="0" w:space="0" w:color="auto"/>
              </w:divBdr>
            </w:div>
          </w:divsChild>
        </w:div>
        <w:div w:id="2131430220">
          <w:marLeft w:val="0"/>
          <w:marRight w:val="0"/>
          <w:marTop w:val="0"/>
          <w:marBottom w:val="0"/>
          <w:divBdr>
            <w:top w:val="none" w:sz="0" w:space="0" w:color="auto"/>
            <w:left w:val="none" w:sz="0" w:space="0" w:color="auto"/>
            <w:bottom w:val="none" w:sz="0" w:space="0" w:color="auto"/>
            <w:right w:val="none" w:sz="0" w:space="0" w:color="auto"/>
          </w:divBdr>
          <w:divsChild>
            <w:div w:id="21059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1500">
      <w:bodyDiv w:val="1"/>
      <w:marLeft w:val="0"/>
      <w:marRight w:val="0"/>
      <w:marTop w:val="0"/>
      <w:marBottom w:val="0"/>
      <w:divBdr>
        <w:top w:val="none" w:sz="0" w:space="0" w:color="auto"/>
        <w:left w:val="none" w:sz="0" w:space="0" w:color="auto"/>
        <w:bottom w:val="none" w:sz="0" w:space="0" w:color="auto"/>
        <w:right w:val="none" w:sz="0" w:space="0" w:color="auto"/>
      </w:divBdr>
    </w:div>
    <w:div w:id="1618101571">
      <w:bodyDiv w:val="1"/>
      <w:marLeft w:val="0"/>
      <w:marRight w:val="0"/>
      <w:marTop w:val="0"/>
      <w:marBottom w:val="0"/>
      <w:divBdr>
        <w:top w:val="none" w:sz="0" w:space="0" w:color="auto"/>
        <w:left w:val="none" w:sz="0" w:space="0" w:color="auto"/>
        <w:bottom w:val="none" w:sz="0" w:space="0" w:color="auto"/>
        <w:right w:val="none" w:sz="0" w:space="0" w:color="auto"/>
      </w:divBdr>
      <w:divsChild>
        <w:div w:id="721565013">
          <w:marLeft w:val="0"/>
          <w:marRight w:val="0"/>
          <w:marTop w:val="0"/>
          <w:marBottom w:val="0"/>
          <w:divBdr>
            <w:top w:val="none" w:sz="0" w:space="0" w:color="auto"/>
            <w:left w:val="none" w:sz="0" w:space="0" w:color="auto"/>
            <w:bottom w:val="none" w:sz="0" w:space="0" w:color="auto"/>
            <w:right w:val="none" w:sz="0" w:space="0" w:color="auto"/>
          </w:divBdr>
        </w:div>
        <w:div w:id="1388652379">
          <w:marLeft w:val="0"/>
          <w:marRight w:val="0"/>
          <w:marTop w:val="0"/>
          <w:marBottom w:val="0"/>
          <w:divBdr>
            <w:top w:val="none" w:sz="0" w:space="0" w:color="auto"/>
            <w:left w:val="none" w:sz="0" w:space="0" w:color="auto"/>
            <w:bottom w:val="none" w:sz="0" w:space="0" w:color="auto"/>
            <w:right w:val="none" w:sz="0" w:space="0" w:color="auto"/>
          </w:divBdr>
          <w:divsChild>
            <w:div w:id="872420142">
              <w:marLeft w:val="0"/>
              <w:marRight w:val="0"/>
              <w:marTop w:val="30"/>
              <w:marBottom w:val="30"/>
              <w:divBdr>
                <w:top w:val="none" w:sz="0" w:space="0" w:color="auto"/>
                <w:left w:val="none" w:sz="0" w:space="0" w:color="auto"/>
                <w:bottom w:val="none" w:sz="0" w:space="0" w:color="auto"/>
                <w:right w:val="none" w:sz="0" w:space="0" w:color="auto"/>
              </w:divBdr>
              <w:divsChild>
                <w:div w:id="308756483">
                  <w:marLeft w:val="0"/>
                  <w:marRight w:val="0"/>
                  <w:marTop w:val="0"/>
                  <w:marBottom w:val="0"/>
                  <w:divBdr>
                    <w:top w:val="none" w:sz="0" w:space="0" w:color="auto"/>
                    <w:left w:val="none" w:sz="0" w:space="0" w:color="auto"/>
                    <w:bottom w:val="none" w:sz="0" w:space="0" w:color="auto"/>
                    <w:right w:val="none" w:sz="0" w:space="0" w:color="auto"/>
                  </w:divBdr>
                  <w:divsChild>
                    <w:div w:id="1582830170">
                      <w:marLeft w:val="0"/>
                      <w:marRight w:val="0"/>
                      <w:marTop w:val="0"/>
                      <w:marBottom w:val="0"/>
                      <w:divBdr>
                        <w:top w:val="none" w:sz="0" w:space="0" w:color="auto"/>
                        <w:left w:val="none" w:sz="0" w:space="0" w:color="auto"/>
                        <w:bottom w:val="none" w:sz="0" w:space="0" w:color="auto"/>
                        <w:right w:val="none" w:sz="0" w:space="0" w:color="auto"/>
                      </w:divBdr>
                    </w:div>
                  </w:divsChild>
                </w:div>
                <w:div w:id="587009451">
                  <w:marLeft w:val="0"/>
                  <w:marRight w:val="0"/>
                  <w:marTop w:val="0"/>
                  <w:marBottom w:val="0"/>
                  <w:divBdr>
                    <w:top w:val="none" w:sz="0" w:space="0" w:color="auto"/>
                    <w:left w:val="none" w:sz="0" w:space="0" w:color="auto"/>
                    <w:bottom w:val="none" w:sz="0" w:space="0" w:color="auto"/>
                    <w:right w:val="none" w:sz="0" w:space="0" w:color="auto"/>
                  </w:divBdr>
                  <w:divsChild>
                    <w:div w:id="1775242692">
                      <w:marLeft w:val="0"/>
                      <w:marRight w:val="0"/>
                      <w:marTop w:val="0"/>
                      <w:marBottom w:val="0"/>
                      <w:divBdr>
                        <w:top w:val="none" w:sz="0" w:space="0" w:color="auto"/>
                        <w:left w:val="none" w:sz="0" w:space="0" w:color="auto"/>
                        <w:bottom w:val="none" w:sz="0" w:space="0" w:color="auto"/>
                        <w:right w:val="none" w:sz="0" w:space="0" w:color="auto"/>
                      </w:divBdr>
                    </w:div>
                  </w:divsChild>
                </w:div>
                <w:div w:id="637615647">
                  <w:marLeft w:val="0"/>
                  <w:marRight w:val="0"/>
                  <w:marTop w:val="0"/>
                  <w:marBottom w:val="0"/>
                  <w:divBdr>
                    <w:top w:val="none" w:sz="0" w:space="0" w:color="auto"/>
                    <w:left w:val="none" w:sz="0" w:space="0" w:color="auto"/>
                    <w:bottom w:val="none" w:sz="0" w:space="0" w:color="auto"/>
                    <w:right w:val="none" w:sz="0" w:space="0" w:color="auto"/>
                  </w:divBdr>
                  <w:divsChild>
                    <w:div w:id="1566795150">
                      <w:marLeft w:val="0"/>
                      <w:marRight w:val="0"/>
                      <w:marTop w:val="0"/>
                      <w:marBottom w:val="0"/>
                      <w:divBdr>
                        <w:top w:val="none" w:sz="0" w:space="0" w:color="auto"/>
                        <w:left w:val="none" w:sz="0" w:space="0" w:color="auto"/>
                        <w:bottom w:val="none" w:sz="0" w:space="0" w:color="auto"/>
                        <w:right w:val="none" w:sz="0" w:space="0" w:color="auto"/>
                      </w:divBdr>
                    </w:div>
                  </w:divsChild>
                </w:div>
                <w:div w:id="647982213">
                  <w:marLeft w:val="0"/>
                  <w:marRight w:val="0"/>
                  <w:marTop w:val="0"/>
                  <w:marBottom w:val="0"/>
                  <w:divBdr>
                    <w:top w:val="none" w:sz="0" w:space="0" w:color="auto"/>
                    <w:left w:val="none" w:sz="0" w:space="0" w:color="auto"/>
                    <w:bottom w:val="none" w:sz="0" w:space="0" w:color="auto"/>
                    <w:right w:val="none" w:sz="0" w:space="0" w:color="auto"/>
                  </w:divBdr>
                  <w:divsChild>
                    <w:div w:id="1142652204">
                      <w:marLeft w:val="0"/>
                      <w:marRight w:val="0"/>
                      <w:marTop w:val="0"/>
                      <w:marBottom w:val="0"/>
                      <w:divBdr>
                        <w:top w:val="none" w:sz="0" w:space="0" w:color="auto"/>
                        <w:left w:val="none" w:sz="0" w:space="0" w:color="auto"/>
                        <w:bottom w:val="none" w:sz="0" w:space="0" w:color="auto"/>
                        <w:right w:val="none" w:sz="0" w:space="0" w:color="auto"/>
                      </w:divBdr>
                    </w:div>
                  </w:divsChild>
                </w:div>
                <w:div w:id="1161118785">
                  <w:marLeft w:val="0"/>
                  <w:marRight w:val="0"/>
                  <w:marTop w:val="0"/>
                  <w:marBottom w:val="0"/>
                  <w:divBdr>
                    <w:top w:val="none" w:sz="0" w:space="0" w:color="auto"/>
                    <w:left w:val="none" w:sz="0" w:space="0" w:color="auto"/>
                    <w:bottom w:val="none" w:sz="0" w:space="0" w:color="auto"/>
                    <w:right w:val="none" w:sz="0" w:space="0" w:color="auto"/>
                  </w:divBdr>
                  <w:divsChild>
                    <w:div w:id="568148428">
                      <w:marLeft w:val="0"/>
                      <w:marRight w:val="0"/>
                      <w:marTop w:val="0"/>
                      <w:marBottom w:val="0"/>
                      <w:divBdr>
                        <w:top w:val="none" w:sz="0" w:space="0" w:color="auto"/>
                        <w:left w:val="none" w:sz="0" w:space="0" w:color="auto"/>
                        <w:bottom w:val="none" w:sz="0" w:space="0" w:color="auto"/>
                        <w:right w:val="none" w:sz="0" w:space="0" w:color="auto"/>
                      </w:divBdr>
                    </w:div>
                  </w:divsChild>
                </w:div>
                <w:div w:id="1667440147">
                  <w:marLeft w:val="0"/>
                  <w:marRight w:val="0"/>
                  <w:marTop w:val="0"/>
                  <w:marBottom w:val="0"/>
                  <w:divBdr>
                    <w:top w:val="none" w:sz="0" w:space="0" w:color="auto"/>
                    <w:left w:val="none" w:sz="0" w:space="0" w:color="auto"/>
                    <w:bottom w:val="none" w:sz="0" w:space="0" w:color="auto"/>
                    <w:right w:val="none" w:sz="0" w:space="0" w:color="auto"/>
                  </w:divBdr>
                  <w:divsChild>
                    <w:div w:id="1095636732">
                      <w:marLeft w:val="0"/>
                      <w:marRight w:val="0"/>
                      <w:marTop w:val="0"/>
                      <w:marBottom w:val="0"/>
                      <w:divBdr>
                        <w:top w:val="none" w:sz="0" w:space="0" w:color="auto"/>
                        <w:left w:val="none" w:sz="0" w:space="0" w:color="auto"/>
                        <w:bottom w:val="none" w:sz="0" w:space="0" w:color="auto"/>
                        <w:right w:val="none" w:sz="0" w:space="0" w:color="auto"/>
                      </w:divBdr>
                    </w:div>
                  </w:divsChild>
                </w:div>
                <w:div w:id="1770541485">
                  <w:marLeft w:val="0"/>
                  <w:marRight w:val="0"/>
                  <w:marTop w:val="0"/>
                  <w:marBottom w:val="0"/>
                  <w:divBdr>
                    <w:top w:val="none" w:sz="0" w:space="0" w:color="auto"/>
                    <w:left w:val="none" w:sz="0" w:space="0" w:color="auto"/>
                    <w:bottom w:val="none" w:sz="0" w:space="0" w:color="auto"/>
                    <w:right w:val="none" w:sz="0" w:space="0" w:color="auto"/>
                  </w:divBdr>
                  <w:divsChild>
                    <w:div w:id="411894523">
                      <w:marLeft w:val="0"/>
                      <w:marRight w:val="0"/>
                      <w:marTop w:val="0"/>
                      <w:marBottom w:val="0"/>
                      <w:divBdr>
                        <w:top w:val="none" w:sz="0" w:space="0" w:color="auto"/>
                        <w:left w:val="none" w:sz="0" w:space="0" w:color="auto"/>
                        <w:bottom w:val="none" w:sz="0" w:space="0" w:color="auto"/>
                        <w:right w:val="none" w:sz="0" w:space="0" w:color="auto"/>
                      </w:divBdr>
                    </w:div>
                  </w:divsChild>
                </w:div>
                <w:div w:id="1853108232">
                  <w:marLeft w:val="0"/>
                  <w:marRight w:val="0"/>
                  <w:marTop w:val="0"/>
                  <w:marBottom w:val="0"/>
                  <w:divBdr>
                    <w:top w:val="none" w:sz="0" w:space="0" w:color="auto"/>
                    <w:left w:val="none" w:sz="0" w:space="0" w:color="auto"/>
                    <w:bottom w:val="none" w:sz="0" w:space="0" w:color="auto"/>
                    <w:right w:val="none" w:sz="0" w:space="0" w:color="auto"/>
                  </w:divBdr>
                  <w:divsChild>
                    <w:div w:id="403986941">
                      <w:marLeft w:val="0"/>
                      <w:marRight w:val="0"/>
                      <w:marTop w:val="0"/>
                      <w:marBottom w:val="0"/>
                      <w:divBdr>
                        <w:top w:val="none" w:sz="0" w:space="0" w:color="auto"/>
                        <w:left w:val="none" w:sz="0" w:space="0" w:color="auto"/>
                        <w:bottom w:val="none" w:sz="0" w:space="0" w:color="auto"/>
                        <w:right w:val="none" w:sz="0" w:space="0" w:color="auto"/>
                      </w:divBdr>
                    </w:div>
                  </w:divsChild>
                </w:div>
                <w:div w:id="2040007875">
                  <w:marLeft w:val="0"/>
                  <w:marRight w:val="0"/>
                  <w:marTop w:val="0"/>
                  <w:marBottom w:val="0"/>
                  <w:divBdr>
                    <w:top w:val="none" w:sz="0" w:space="0" w:color="auto"/>
                    <w:left w:val="none" w:sz="0" w:space="0" w:color="auto"/>
                    <w:bottom w:val="none" w:sz="0" w:space="0" w:color="auto"/>
                    <w:right w:val="none" w:sz="0" w:space="0" w:color="auto"/>
                  </w:divBdr>
                  <w:divsChild>
                    <w:div w:id="1425109126">
                      <w:marLeft w:val="0"/>
                      <w:marRight w:val="0"/>
                      <w:marTop w:val="0"/>
                      <w:marBottom w:val="0"/>
                      <w:divBdr>
                        <w:top w:val="none" w:sz="0" w:space="0" w:color="auto"/>
                        <w:left w:val="none" w:sz="0" w:space="0" w:color="auto"/>
                        <w:bottom w:val="none" w:sz="0" w:space="0" w:color="auto"/>
                        <w:right w:val="none" w:sz="0" w:space="0" w:color="auto"/>
                      </w:divBdr>
                    </w:div>
                  </w:divsChild>
                </w:div>
                <w:div w:id="2069498676">
                  <w:marLeft w:val="0"/>
                  <w:marRight w:val="0"/>
                  <w:marTop w:val="0"/>
                  <w:marBottom w:val="0"/>
                  <w:divBdr>
                    <w:top w:val="none" w:sz="0" w:space="0" w:color="auto"/>
                    <w:left w:val="none" w:sz="0" w:space="0" w:color="auto"/>
                    <w:bottom w:val="none" w:sz="0" w:space="0" w:color="auto"/>
                    <w:right w:val="none" w:sz="0" w:space="0" w:color="auto"/>
                  </w:divBdr>
                  <w:divsChild>
                    <w:div w:id="8329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772218">
      <w:bodyDiv w:val="1"/>
      <w:marLeft w:val="0"/>
      <w:marRight w:val="0"/>
      <w:marTop w:val="0"/>
      <w:marBottom w:val="0"/>
      <w:divBdr>
        <w:top w:val="none" w:sz="0" w:space="0" w:color="auto"/>
        <w:left w:val="none" w:sz="0" w:space="0" w:color="auto"/>
        <w:bottom w:val="none" w:sz="0" w:space="0" w:color="auto"/>
        <w:right w:val="none" w:sz="0" w:space="0" w:color="auto"/>
      </w:divBdr>
    </w:div>
    <w:div w:id="1652103131">
      <w:bodyDiv w:val="1"/>
      <w:marLeft w:val="0"/>
      <w:marRight w:val="0"/>
      <w:marTop w:val="0"/>
      <w:marBottom w:val="0"/>
      <w:divBdr>
        <w:top w:val="none" w:sz="0" w:space="0" w:color="auto"/>
        <w:left w:val="none" w:sz="0" w:space="0" w:color="auto"/>
        <w:bottom w:val="none" w:sz="0" w:space="0" w:color="auto"/>
        <w:right w:val="none" w:sz="0" w:space="0" w:color="auto"/>
      </w:divBdr>
    </w:div>
    <w:div w:id="1905480836">
      <w:bodyDiv w:val="1"/>
      <w:marLeft w:val="0"/>
      <w:marRight w:val="0"/>
      <w:marTop w:val="0"/>
      <w:marBottom w:val="0"/>
      <w:divBdr>
        <w:top w:val="none" w:sz="0" w:space="0" w:color="auto"/>
        <w:left w:val="none" w:sz="0" w:space="0" w:color="auto"/>
        <w:bottom w:val="none" w:sz="0" w:space="0" w:color="auto"/>
        <w:right w:val="none" w:sz="0" w:space="0" w:color="auto"/>
      </w:divBdr>
      <w:divsChild>
        <w:div w:id="4484018">
          <w:marLeft w:val="0"/>
          <w:marRight w:val="0"/>
          <w:marTop w:val="0"/>
          <w:marBottom w:val="0"/>
          <w:divBdr>
            <w:top w:val="none" w:sz="0" w:space="0" w:color="auto"/>
            <w:left w:val="none" w:sz="0" w:space="0" w:color="auto"/>
            <w:bottom w:val="none" w:sz="0" w:space="0" w:color="auto"/>
            <w:right w:val="none" w:sz="0" w:space="0" w:color="auto"/>
          </w:divBdr>
        </w:div>
        <w:div w:id="10881179">
          <w:marLeft w:val="0"/>
          <w:marRight w:val="0"/>
          <w:marTop w:val="0"/>
          <w:marBottom w:val="0"/>
          <w:divBdr>
            <w:top w:val="none" w:sz="0" w:space="0" w:color="auto"/>
            <w:left w:val="none" w:sz="0" w:space="0" w:color="auto"/>
            <w:bottom w:val="none" w:sz="0" w:space="0" w:color="auto"/>
            <w:right w:val="none" w:sz="0" w:space="0" w:color="auto"/>
          </w:divBdr>
        </w:div>
        <w:div w:id="192303576">
          <w:marLeft w:val="0"/>
          <w:marRight w:val="0"/>
          <w:marTop w:val="0"/>
          <w:marBottom w:val="0"/>
          <w:divBdr>
            <w:top w:val="none" w:sz="0" w:space="0" w:color="auto"/>
            <w:left w:val="none" w:sz="0" w:space="0" w:color="auto"/>
            <w:bottom w:val="none" w:sz="0" w:space="0" w:color="auto"/>
            <w:right w:val="none" w:sz="0" w:space="0" w:color="auto"/>
          </w:divBdr>
          <w:divsChild>
            <w:div w:id="1551503675">
              <w:marLeft w:val="0"/>
              <w:marRight w:val="0"/>
              <w:marTop w:val="30"/>
              <w:marBottom w:val="30"/>
              <w:divBdr>
                <w:top w:val="none" w:sz="0" w:space="0" w:color="auto"/>
                <w:left w:val="none" w:sz="0" w:space="0" w:color="auto"/>
                <w:bottom w:val="none" w:sz="0" w:space="0" w:color="auto"/>
                <w:right w:val="none" w:sz="0" w:space="0" w:color="auto"/>
              </w:divBdr>
              <w:divsChild>
                <w:div w:id="189685887">
                  <w:marLeft w:val="0"/>
                  <w:marRight w:val="0"/>
                  <w:marTop w:val="0"/>
                  <w:marBottom w:val="0"/>
                  <w:divBdr>
                    <w:top w:val="none" w:sz="0" w:space="0" w:color="auto"/>
                    <w:left w:val="none" w:sz="0" w:space="0" w:color="auto"/>
                    <w:bottom w:val="none" w:sz="0" w:space="0" w:color="auto"/>
                    <w:right w:val="none" w:sz="0" w:space="0" w:color="auto"/>
                  </w:divBdr>
                  <w:divsChild>
                    <w:div w:id="693313405">
                      <w:marLeft w:val="0"/>
                      <w:marRight w:val="0"/>
                      <w:marTop w:val="0"/>
                      <w:marBottom w:val="0"/>
                      <w:divBdr>
                        <w:top w:val="none" w:sz="0" w:space="0" w:color="auto"/>
                        <w:left w:val="none" w:sz="0" w:space="0" w:color="auto"/>
                        <w:bottom w:val="none" w:sz="0" w:space="0" w:color="auto"/>
                        <w:right w:val="none" w:sz="0" w:space="0" w:color="auto"/>
                      </w:divBdr>
                    </w:div>
                  </w:divsChild>
                </w:div>
                <w:div w:id="246038387">
                  <w:marLeft w:val="0"/>
                  <w:marRight w:val="0"/>
                  <w:marTop w:val="0"/>
                  <w:marBottom w:val="0"/>
                  <w:divBdr>
                    <w:top w:val="none" w:sz="0" w:space="0" w:color="auto"/>
                    <w:left w:val="none" w:sz="0" w:space="0" w:color="auto"/>
                    <w:bottom w:val="none" w:sz="0" w:space="0" w:color="auto"/>
                    <w:right w:val="none" w:sz="0" w:space="0" w:color="auto"/>
                  </w:divBdr>
                  <w:divsChild>
                    <w:div w:id="834296535">
                      <w:marLeft w:val="0"/>
                      <w:marRight w:val="0"/>
                      <w:marTop w:val="0"/>
                      <w:marBottom w:val="0"/>
                      <w:divBdr>
                        <w:top w:val="none" w:sz="0" w:space="0" w:color="auto"/>
                        <w:left w:val="none" w:sz="0" w:space="0" w:color="auto"/>
                        <w:bottom w:val="none" w:sz="0" w:space="0" w:color="auto"/>
                        <w:right w:val="none" w:sz="0" w:space="0" w:color="auto"/>
                      </w:divBdr>
                    </w:div>
                  </w:divsChild>
                </w:div>
                <w:div w:id="299726459">
                  <w:marLeft w:val="0"/>
                  <w:marRight w:val="0"/>
                  <w:marTop w:val="0"/>
                  <w:marBottom w:val="0"/>
                  <w:divBdr>
                    <w:top w:val="none" w:sz="0" w:space="0" w:color="auto"/>
                    <w:left w:val="none" w:sz="0" w:space="0" w:color="auto"/>
                    <w:bottom w:val="none" w:sz="0" w:space="0" w:color="auto"/>
                    <w:right w:val="none" w:sz="0" w:space="0" w:color="auto"/>
                  </w:divBdr>
                  <w:divsChild>
                    <w:div w:id="1503549790">
                      <w:marLeft w:val="0"/>
                      <w:marRight w:val="0"/>
                      <w:marTop w:val="0"/>
                      <w:marBottom w:val="0"/>
                      <w:divBdr>
                        <w:top w:val="none" w:sz="0" w:space="0" w:color="auto"/>
                        <w:left w:val="none" w:sz="0" w:space="0" w:color="auto"/>
                        <w:bottom w:val="none" w:sz="0" w:space="0" w:color="auto"/>
                        <w:right w:val="none" w:sz="0" w:space="0" w:color="auto"/>
                      </w:divBdr>
                    </w:div>
                  </w:divsChild>
                </w:div>
                <w:div w:id="540241895">
                  <w:marLeft w:val="0"/>
                  <w:marRight w:val="0"/>
                  <w:marTop w:val="0"/>
                  <w:marBottom w:val="0"/>
                  <w:divBdr>
                    <w:top w:val="none" w:sz="0" w:space="0" w:color="auto"/>
                    <w:left w:val="none" w:sz="0" w:space="0" w:color="auto"/>
                    <w:bottom w:val="none" w:sz="0" w:space="0" w:color="auto"/>
                    <w:right w:val="none" w:sz="0" w:space="0" w:color="auto"/>
                  </w:divBdr>
                  <w:divsChild>
                    <w:div w:id="2103599782">
                      <w:marLeft w:val="0"/>
                      <w:marRight w:val="0"/>
                      <w:marTop w:val="0"/>
                      <w:marBottom w:val="0"/>
                      <w:divBdr>
                        <w:top w:val="none" w:sz="0" w:space="0" w:color="auto"/>
                        <w:left w:val="none" w:sz="0" w:space="0" w:color="auto"/>
                        <w:bottom w:val="none" w:sz="0" w:space="0" w:color="auto"/>
                        <w:right w:val="none" w:sz="0" w:space="0" w:color="auto"/>
                      </w:divBdr>
                    </w:div>
                  </w:divsChild>
                </w:div>
                <w:div w:id="596602315">
                  <w:marLeft w:val="0"/>
                  <w:marRight w:val="0"/>
                  <w:marTop w:val="0"/>
                  <w:marBottom w:val="0"/>
                  <w:divBdr>
                    <w:top w:val="none" w:sz="0" w:space="0" w:color="auto"/>
                    <w:left w:val="none" w:sz="0" w:space="0" w:color="auto"/>
                    <w:bottom w:val="none" w:sz="0" w:space="0" w:color="auto"/>
                    <w:right w:val="none" w:sz="0" w:space="0" w:color="auto"/>
                  </w:divBdr>
                  <w:divsChild>
                    <w:div w:id="1655379533">
                      <w:marLeft w:val="0"/>
                      <w:marRight w:val="0"/>
                      <w:marTop w:val="0"/>
                      <w:marBottom w:val="0"/>
                      <w:divBdr>
                        <w:top w:val="none" w:sz="0" w:space="0" w:color="auto"/>
                        <w:left w:val="none" w:sz="0" w:space="0" w:color="auto"/>
                        <w:bottom w:val="none" w:sz="0" w:space="0" w:color="auto"/>
                        <w:right w:val="none" w:sz="0" w:space="0" w:color="auto"/>
                      </w:divBdr>
                    </w:div>
                  </w:divsChild>
                </w:div>
                <w:div w:id="785780828">
                  <w:marLeft w:val="0"/>
                  <w:marRight w:val="0"/>
                  <w:marTop w:val="0"/>
                  <w:marBottom w:val="0"/>
                  <w:divBdr>
                    <w:top w:val="none" w:sz="0" w:space="0" w:color="auto"/>
                    <w:left w:val="none" w:sz="0" w:space="0" w:color="auto"/>
                    <w:bottom w:val="none" w:sz="0" w:space="0" w:color="auto"/>
                    <w:right w:val="none" w:sz="0" w:space="0" w:color="auto"/>
                  </w:divBdr>
                  <w:divsChild>
                    <w:div w:id="1903128965">
                      <w:marLeft w:val="0"/>
                      <w:marRight w:val="0"/>
                      <w:marTop w:val="0"/>
                      <w:marBottom w:val="0"/>
                      <w:divBdr>
                        <w:top w:val="none" w:sz="0" w:space="0" w:color="auto"/>
                        <w:left w:val="none" w:sz="0" w:space="0" w:color="auto"/>
                        <w:bottom w:val="none" w:sz="0" w:space="0" w:color="auto"/>
                        <w:right w:val="none" w:sz="0" w:space="0" w:color="auto"/>
                      </w:divBdr>
                    </w:div>
                  </w:divsChild>
                </w:div>
                <w:div w:id="885722096">
                  <w:marLeft w:val="0"/>
                  <w:marRight w:val="0"/>
                  <w:marTop w:val="0"/>
                  <w:marBottom w:val="0"/>
                  <w:divBdr>
                    <w:top w:val="none" w:sz="0" w:space="0" w:color="auto"/>
                    <w:left w:val="none" w:sz="0" w:space="0" w:color="auto"/>
                    <w:bottom w:val="none" w:sz="0" w:space="0" w:color="auto"/>
                    <w:right w:val="none" w:sz="0" w:space="0" w:color="auto"/>
                  </w:divBdr>
                  <w:divsChild>
                    <w:div w:id="1448698344">
                      <w:marLeft w:val="0"/>
                      <w:marRight w:val="0"/>
                      <w:marTop w:val="0"/>
                      <w:marBottom w:val="0"/>
                      <w:divBdr>
                        <w:top w:val="none" w:sz="0" w:space="0" w:color="auto"/>
                        <w:left w:val="none" w:sz="0" w:space="0" w:color="auto"/>
                        <w:bottom w:val="none" w:sz="0" w:space="0" w:color="auto"/>
                        <w:right w:val="none" w:sz="0" w:space="0" w:color="auto"/>
                      </w:divBdr>
                    </w:div>
                  </w:divsChild>
                </w:div>
                <w:div w:id="913055435">
                  <w:marLeft w:val="0"/>
                  <w:marRight w:val="0"/>
                  <w:marTop w:val="0"/>
                  <w:marBottom w:val="0"/>
                  <w:divBdr>
                    <w:top w:val="none" w:sz="0" w:space="0" w:color="auto"/>
                    <w:left w:val="none" w:sz="0" w:space="0" w:color="auto"/>
                    <w:bottom w:val="none" w:sz="0" w:space="0" w:color="auto"/>
                    <w:right w:val="none" w:sz="0" w:space="0" w:color="auto"/>
                  </w:divBdr>
                  <w:divsChild>
                    <w:div w:id="2075735932">
                      <w:marLeft w:val="0"/>
                      <w:marRight w:val="0"/>
                      <w:marTop w:val="0"/>
                      <w:marBottom w:val="0"/>
                      <w:divBdr>
                        <w:top w:val="none" w:sz="0" w:space="0" w:color="auto"/>
                        <w:left w:val="none" w:sz="0" w:space="0" w:color="auto"/>
                        <w:bottom w:val="none" w:sz="0" w:space="0" w:color="auto"/>
                        <w:right w:val="none" w:sz="0" w:space="0" w:color="auto"/>
                      </w:divBdr>
                    </w:div>
                  </w:divsChild>
                </w:div>
                <w:div w:id="1030112611">
                  <w:marLeft w:val="0"/>
                  <w:marRight w:val="0"/>
                  <w:marTop w:val="0"/>
                  <w:marBottom w:val="0"/>
                  <w:divBdr>
                    <w:top w:val="none" w:sz="0" w:space="0" w:color="auto"/>
                    <w:left w:val="none" w:sz="0" w:space="0" w:color="auto"/>
                    <w:bottom w:val="none" w:sz="0" w:space="0" w:color="auto"/>
                    <w:right w:val="none" w:sz="0" w:space="0" w:color="auto"/>
                  </w:divBdr>
                  <w:divsChild>
                    <w:div w:id="536235033">
                      <w:marLeft w:val="0"/>
                      <w:marRight w:val="0"/>
                      <w:marTop w:val="0"/>
                      <w:marBottom w:val="0"/>
                      <w:divBdr>
                        <w:top w:val="none" w:sz="0" w:space="0" w:color="auto"/>
                        <w:left w:val="none" w:sz="0" w:space="0" w:color="auto"/>
                        <w:bottom w:val="none" w:sz="0" w:space="0" w:color="auto"/>
                        <w:right w:val="none" w:sz="0" w:space="0" w:color="auto"/>
                      </w:divBdr>
                    </w:div>
                    <w:div w:id="640113959">
                      <w:marLeft w:val="0"/>
                      <w:marRight w:val="0"/>
                      <w:marTop w:val="0"/>
                      <w:marBottom w:val="0"/>
                      <w:divBdr>
                        <w:top w:val="none" w:sz="0" w:space="0" w:color="auto"/>
                        <w:left w:val="none" w:sz="0" w:space="0" w:color="auto"/>
                        <w:bottom w:val="none" w:sz="0" w:space="0" w:color="auto"/>
                        <w:right w:val="none" w:sz="0" w:space="0" w:color="auto"/>
                      </w:divBdr>
                    </w:div>
                    <w:div w:id="1219853006">
                      <w:marLeft w:val="0"/>
                      <w:marRight w:val="0"/>
                      <w:marTop w:val="0"/>
                      <w:marBottom w:val="0"/>
                      <w:divBdr>
                        <w:top w:val="none" w:sz="0" w:space="0" w:color="auto"/>
                        <w:left w:val="none" w:sz="0" w:space="0" w:color="auto"/>
                        <w:bottom w:val="none" w:sz="0" w:space="0" w:color="auto"/>
                        <w:right w:val="none" w:sz="0" w:space="0" w:color="auto"/>
                      </w:divBdr>
                    </w:div>
                    <w:div w:id="1854296676">
                      <w:marLeft w:val="0"/>
                      <w:marRight w:val="0"/>
                      <w:marTop w:val="0"/>
                      <w:marBottom w:val="0"/>
                      <w:divBdr>
                        <w:top w:val="none" w:sz="0" w:space="0" w:color="auto"/>
                        <w:left w:val="none" w:sz="0" w:space="0" w:color="auto"/>
                        <w:bottom w:val="none" w:sz="0" w:space="0" w:color="auto"/>
                        <w:right w:val="none" w:sz="0" w:space="0" w:color="auto"/>
                      </w:divBdr>
                    </w:div>
                  </w:divsChild>
                </w:div>
                <w:div w:id="1440492144">
                  <w:marLeft w:val="0"/>
                  <w:marRight w:val="0"/>
                  <w:marTop w:val="0"/>
                  <w:marBottom w:val="0"/>
                  <w:divBdr>
                    <w:top w:val="none" w:sz="0" w:space="0" w:color="auto"/>
                    <w:left w:val="none" w:sz="0" w:space="0" w:color="auto"/>
                    <w:bottom w:val="none" w:sz="0" w:space="0" w:color="auto"/>
                    <w:right w:val="none" w:sz="0" w:space="0" w:color="auto"/>
                  </w:divBdr>
                  <w:divsChild>
                    <w:div w:id="1283338335">
                      <w:marLeft w:val="0"/>
                      <w:marRight w:val="0"/>
                      <w:marTop w:val="0"/>
                      <w:marBottom w:val="0"/>
                      <w:divBdr>
                        <w:top w:val="none" w:sz="0" w:space="0" w:color="auto"/>
                        <w:left w:val="none" w:sz="0" w:space="0" w:color="auto"/>
                        <w:bottom w:val="none" w:sz="0" w:space="0" w:color="auto"/>
                        <w:right w:val="none" w:sz="0" w:space="0" w:color="auto"/>
                      </w:divBdr>
                    </w:div>
                  </w:divsChild>
                </w:div>
                <w:div w:id="1756433794">
                  <w:marLeft w:val="0"/>
                  <w:marRight w:val="0"/>
                  <w:marTop w:val="0"/>
                  <w:marBottom w:val="0"/>
                  <w:divBdr>
                    <w:top w:val="none" w:sz="0" w:space="0" w:color="auto"/>
                    <w:left w:val="none" w:sz="0" w:space="0" w:color="auto"/>
                    <w:bottom w:val="none" w:sz="0" w:space="0" w:color="auto"/>
                    <w:right w:val="none" w:sz="0" w:space="0" w:color="auto"/>
                  </w:divBdr>
                  <w:divsChild>
                    <w:div w:id="1606229911">
                      <w:marLeft w:val="0"/>
                      <w:marRight w:val="0"/>
                      <w:marTop w:val="0"/>
                      <w:marBottom w:val="0"/>
                      <w:divBdr>
                        <w:top w:val="none" w:sz="0" w:space="0" w:color="auto"/>
                        <w:left w:val="none" w:sz="0" w:space="0" w:color="auto"/>
                        <w:bottom w:val="none" w:sz="0" w:space="0" w:color="auto"/>
                        <w:right w:val="none" w:sz="0" w:space="0" w:color="auto"/>
                      </w:divBdr>
                    </w:div>
                  </w:divsChild>
                </w:div>
                <w:div w:id="1814979576">
                  <w:marLeft w:val="0"/>
                  <w:marRight w:val="0"/>
                  <w:marTop w:val="0"/>
                  <w:marBottom w:val="0"/>
                  <w:divBdr>
                    <w:top w:val="none" w:sz="0" w:space="0" w:color="auto"/>
                    <w:left w:val="none" w:sz="0" w:space="0" w:color="auto"/>
                    <w:bottom w:val="none" w:sz="0" w:space="0" w:color="auto"/>
                    <w:right w:val="none" w:sz="0" w:space="0" w:color="auto"/>
                  </w:divBdr>
                  <w:divsChild>
                    <w:div w:id="753016233">
                      <w:marLeft w:val="0"/>
                      <w:marRight w:val="0"/>
                      <w:marTop w:val="0"/>
                      <w:marBottom w:val="0"/>
                      <w:divBdr>
                        <w:top w:val="none" w:sz="0" w:space="0" w:color="auto"/>
                        <w:left w:val="none" w:sz="0" w:space="0" w:color="auto"/>
                        <w:bottom w:val="none" w:sz="0" w:space="0" w:color="auto"/>
                        <w:right w:val="none" w:sz="0" w:space="0" w:color="auto"/>
                      </w:divBdr>
                    </w:div>
                  </w:divsChild>
                </w:div>
                <w:div w:id="2010863481">
                  <w:marLeft w:val="0"/>
                  <w:marRight w:val="0"/>
                  <w:marTop w:val="0"/>
                  <w:marBottom w:val="0"/>
                  <w:divBdr>
                    <w:top w:val="none" w:sz="0" w:space="0" w:color="auto"/>
                    <w:left w:val="none" w:sz="0" w:space="0" w:color="auto"/>
                    <w:bottom w:val="none" w:sz="0" w:space="0" w:color="auto"/>
                    <w:right w:val="none" w:sz="0" w:space="0" w:color="auto"/>
                  </w:divBdr>
                  <w:divsChild>
                    <w:div w:id="909535916">
                      <w:marLeft w:val="0"/>
                      <w:marRight w:val="0"/>
                      <w:marTop w:val="0"/>
                      <w:marBottom w:val="0"/>
                      <w:divBdr>
                        <w:top w:val="none" w:sz="0" w:space="0" w:color="auto"/>
                        <w:left w:val="none" w:sz="0" w:space="0" w:color="auto"/>
                        <w:bottom w:val="none" w:sz="0" w:space="0" w:color="auto"/>
                        <w:right w:val="none" w:sz="0" w:space="0" w:color="auto"/>
                      </w:divBdr>
                    </w:div>
                  </w:divsChild>
                </w:div>
                <w:div w:id="2022271002">
                  <w:marLeft w:val="0"/>
                  <w:marRight w:val="0"/>
                  <w:marTop w:val="0"/>
                  <w:marBottom w:val="0"/>
                  <w:divBdr>
                    <w:top w:val="none" w:sz="0" w:space="0" w:color="auto"/>
                    <w:left w:val="none" w:sz="0" w:space="0" w:color="auto"/>
                    <w:bottom w:val="none" w:sz="0" w:space="0" w:color="auto"/>
                    <w:right w:val="none" w:sz="0" w:space="0" w:color="auto"/>
                  </w:divBdr>
                  <w:divsChild>
                    <w:div w:id="243535926">
                      <w:marLeft w:val="0"/>
                      <w:marRight w:val="0"/>
                      <w:marTop w:val="0"/>
                      <w:marBottom w:val="0"/>
                      <w:divBdr>
                        <w:top w:val="none" w:sz="0" w:space="0" w:color="auto"/>
                        <w:left w:val="none" w:sz="0" w:space="0" w:color="auto"/>
                        <w:bottom w:val="none" w:sz="0" w:space="0" w:color="auto"/>
                        <w:right w:val="none" w:sz="0" w:space="0" w:color="auto"/>
                      </w:divBdr>
                    </w:div>
                  </w:divsChild>
                </w:div>
                <w:div w:id="2051564637">
                  <w:marLeft w:val="0"/>
                  <w:marRight w:val="0"/>
                  <w:marTop w:val="0"/>
                  <w:marBottom w:val="0"/>
                  <w:divBdr>
                    <w:top w:val="none" w:sz="0" w:space="0" w:color="auto"/>
                    <w:left w:val="none" w:sz="0" w:space="0" w:color="auto"/>
                    <w:bottom w:val="none" w:sz="0" w:space="0" w:color="auto"/>
                    <w:right w:val="none" w:sz="0" w:space="0" w:color="auto"/>
                  </w:divBdr>
                  <w:divsChild>
                    <w:div w:id="49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78361">
          <w:marLeft w:val="0"/>
          <w:marRight w:val="0"/>
          <w:marTop w:val="0"/>
          <w:marBottom w:val="0"/>
          <w:divBdr>
            <w:top w:val="none" w:sz="0" w:space="0" w:color="auto"/>
            <w:left w:val="none" w:sz="0" w:space="0" w:color="auto"/>
            <w:bottom w:val="none" w:sz="0" w:space="0" w:color="auto"/>
            <w:right w:val="none" w:sz="0" w:space="0" w:color="auto"/>
          </w:divBdr>
          <w:divsChild>
            <w:div w:id="1573737168">
              <w:marLeft w:val="0"/>
              <w:marRight w:val="0"/>
              <w:marTop w:val="30"/>
              <w:marBottom w:val="30"/>
              <w:divBdr>
                <w:top w:val="none" w:sz="0" w:space="0" w:color="auto"/>
                <w:left w:val="none" w:sz="0" w:space="0" w:color="auto"/>
                <w:bottom w:val="none" w:sz="0" w:space="0" w:color="auto"/>
                <w:right w:val="none" w:sz="0" w:space="0" w:color="auto"/>
              </w:divBdr>
              <w:divsChild>
                <w:div w:id="36248031">
                  <w:marLeft w:val="0"/>
                  <w:marRight w:val="0"/>
                  <w:marTop w:val="0"/>
                  <w:marBottom w:val="0"/>
                  <w:divBdr>
                    <w:top w:val="none" w:sz="0" w:space="0" w:color="auto"/>
                    <w:left w:val="none" w:sz="0" w:space="0" w:color="auto"/>
                    <w:bottom w:val="none" w:sz="0" w:space="0" w:color="auto"/>
                    <w:right w:val="none" w:sz="0" w:space="0" w:color="auto"/>
                  </w:divBdr>
                  <w:divsChild>
                    <w:div w:id="917010417">
                      <w:marLeft w:val="0"/>
                      <w:marRight w:val="0"/>
                      <w:marTop w:val="0"/>
                      <w:marBottom w:val="0"/>
                      <w:divBdr>
                        <w:top w:val="none" w:sz="0" w:space="0" w:color="auto"/>
                        <w:left w:val="none" w:sz="0" w:space="0" w:color="auto"/>
                        <w:bottom w:val="none" w:sz="0" w:space="0" w:color="auto"/>
                        <w:right w:val="none" w:sz="0" w:space="0" w:color="auto"/>
                      </w:divBdr>
                    </w:div>
                  </w:divsChild>
                </w:div>
                <w:div w:id="135414471">
                  <w:marLeft w:val="0"/>
                  <w:marRight w:val="0"/>
                  <w:marTop w:val="0"/>
                  <w:marBottom w:val="0"/>
                  <w:divBdr>
                    <w:top w:val="none" w:sz="0" w:space="0" w:color="auto"/>
                    <w:left w:val="none" w:sz="0" w:space="0" w:color="auto"/>
                    <w:bottom w:val="none" w:sz="0" w:space="0" w:color="auto"/>
                    <w:right w:val="none" w:sz="0" w:space="0" w:color="auto"/>
                  </w:divBdr>
                  <w:divsChild>
                    <w:div w:id="300616298">
                      <w:marLeft w:val="0"/>
                      <w:marRight w:val="0"/>
                      <w:marTop w:val="0"/>
                      <w:marBottom w:val="0"/>
                      <w:divBdr>
                        <w:top w:val="none" w:sz="0" w:space="0" w:color="auto"/>
                        <w:left w:val="none" w:sz="0" w:space="0" w:color="auto"/>
                        <w:bottom w:val="none" w:sz="0" w:space="0" w:color="auto"/>
                        <w:right w:val="none" w:sz="0" w:space="0" w:color="auto"/>
                      </w:divBdr>
                    </w:div>
                  </w:divsChild>
                </w:div>
                <w:div w:id="392971137">
                  <w:marLeft w:val="0"/>
                  <w:marRight w:val="0"/>
                  <w:marTop w:val="0"/>
                  <w:marBottom w:val="0"/>
                  <w:divBdr>
                    <w:top w:val="none" w:sz="0" w:space="0" w:color="auto"/>
                    <w:left w:val="none" w:sz="0" w:space="0" w:color="auto"/>
                    <w:bottom w:val="none" w:sz="0" w:space="0" w:color="auto"/>
                    <w:right w:val="none" w:sz="0" w:space="0" w:color="auto"/>
                  </w:divBdr>
                  <w:divsChild>
                    <w:div w:id="236091057">
                      <w:marLeft w:val="0"/>
                      <w:marRight w:val="0"/>
                      <w:marTop w:val="0"/>
                      <w:marBottom w:val="0"/>
                      <w:divBdr>
                        <w:top w:val="none" w:sz="0" w:space="0" w:color="auto"/>
                        <w:left w:val="none" w:sz="0" w:space="0" w:color="auto"/>
                        <w:bottom w:val="none" w:sz="0" w:space="0" w:color="auto"/>
                        <w:right w:val="none" w:sz="0" w:space="0" w:color="auto"/>
                      </w:divBdr>
                    </w:div>
                  </w:divsChild>
                </w:div>
                <w:div w:id="674918813">
                  <w:marLeft w:val="0"/>
                  <w:marRight w:val="0"/>
                  <w:marTop w:val="0"/>
                  <w:marBottom w:val="0"/>
                  <w:divBdr>
                    <w:top w:val="none" w:sz="0" w:space="0" w:color="auto"/>
                    <w:left w:val="none" w:sz="0" w:space="0" w:color="auto"/>
                    <w:bottom w:val="none" w:sz="0" w:space="0" w:color="auto"/>
                    <w:right w:val="none" w:sz="0" w:space="0" w:color="auto"/>
                  </w:divBdr>
                  <w:divsChild>
                    <w:div w:id="281113249">
                      <w:marLeft w:val="0"/>
                      <w:marRight w:val="0"/>
                      <w:marTop w:val="0"/>
                      <w:marBottom w:val="0"/>
                      <w:divBdr>
                        <w:top w:val="none" w:sz="0" w:space="0" w:color="auto"/>
                        <w:left w:val="none" w:sz="0" w:space="0" w:color="auto"/>
                        <w:bottom w:val="none" w:sz="0" w:space="0" w:color="auto"/>
                        <w:right w:val="none" w:sz="0" w:space="0" w:color="auto"/>
                      </w:divBdr>
                    </w:div>
                  </w:divsChild>
                </w:div>
                <w:div w:id="740980282">
                  <w:marLeft w:val="0"/>
                  <w:marRight w:val="0"/>
                  <w:marTop w:val="0"/>
                  <w:marBottom w:val="0"/>
                  <w:divBdr>
                    <w:top w:val="none" w:sz="0" w:space="0" w:color="auto"/>
                    <w:left w:val="none" w:sz="0" w:space="0" w:color="auto"/>
                    <w:bottom w:val="none" w:sz="0" w:space="0" w:color="auto"/>
                    <w:right w:val="none" w:sz="0" w:space="0" w:color="auto"/>
                  </w:divBdr>
                  <w:divsChild>
                    <w:div w:id="1299412714">
                      <w:marLeft w:val="0"/>
                      <w:marRight w:val="0"/>
                      <w:marTop w:val="0"/>
                      <w:marBottom w:val="0"/>
                      <w:divBdr>
                        <w:top w:val="none" w:sz="0" w:space="0" w:color="auto"/>
                        <w:left w:val="none" w:sz="0" w:space="0" w:color="auto"/>
                        <w:bottom w:val="none" w:sz="0" w:space="0" w:color="auto"/>
                        <w:right w:val="none" w:sz="0" w:space="0" w:color="auto"/>
                      </w:divBdr>
                    </w:div>
                  </w:divsChild>
                </w:div>
                <w:div w:id="779255039">
                  <w:marLeft w:val="0"/>
                  <w:marRight w:val="0"/>
                  <w:marTop w:val="0"/>
                  <w:marBottom w:val="0"/>
                  <w:divBdr>
                    <w:top w:val="none" w:sz="0" w:space="0" w:color="auto"/>
                    <w:left w:val="none" w:sz="0" w:space="0" w:color="auto"/>
                    <w:bottom w:val="none" w:sz="0" w:space="0" w:color="auto"/>
                    <w:right w:val="none" w:sz="0" w:space="0" w:color="auto"/>
                  </w:divBdr>
                  <w:divsChild>
                    <w:div w:id="2039890736">
                      <w:marLeft w:val="0"/>
                      <w:marRight w:val="0"/>
                      <w:marTop w:val="0"/>
                      <w:marBottom w:val="0"/>
                      <w:divBdr>
                        <w:top w:val="none" w:sz="0" w:space="0" w:color="auto"/>
                        <w:left w:val="none" w:sz="0" w:space="0" w:color="auto"/>
                        <w:bottom w:val="none" w:sz="0" w:space="0" w:color="auto"/>
                        <w:right w:val="none" w:sz="0" w:space="0" w:color="auto"/>
                      </w:divBdr>
                    </w:div>
                  </w:divsChild>
                </w:div>
                <w:div w:id="782965800">
                  <w:marLeft w:val="0"/>
                  <w:marRight w:val="0"/>
                  <w:marTop w:val="0"/>
                  <w:marBottom w:val="0"/>
                  <w:divBdr>
                    <w:top w:val="none" w:sz="0" w:space="0" w:color="auto"/>
                    <w:left w:val="none" w:sz="0" w:space="0" w:color="auto"/>
                    <w:bottom w:val="none" w:sz="0" w:space="0" w:color="auto"/>
                    <w:right w:val="none" w:sz="0" w:space="0" w:color="auto"/>
                  </w:divBdr>
                  <w:divsChild>
                    <w:div w:id="981227083">
                      <w:marLeft w:val="0"/>
                      <w:marRight w:val="0"/>
                      <w:marTop w:val="0"/>
                      <w:marBottom w:val="0"/>
                      <w:divBdr>
                        <w:top w:val="none" w:sz="0" w:space="0" w:color="auto"/>
                        <w:left w:val="none" w:sz="0" w:space="0" w:color="auto"/>
                        <w:bottom w:val="none" w:sz="0" w:space="0" w:color="auto"/>
                        <w:right w:val="none" w:sz="0" w:space="0" w:color="auto"/>
                      </w:divBdr>
                    </w:div>
                  </w:divsChild>
                </w:div>
                <w:div w:id="855852848">
                  <w:marLeft w:val="0"/>
                  <w:marRight w:val="0"/>
                  <w:marTop w:val="0"/>
                  <w:marBottom w:val="0"/>
                  <w:divBdr>
                    <w:top w:val="none" w:sz="0" w:space="0" w:color="auto"/>
                    <w:left w:val="none" w:sz="0" w:space="0" w:color="auto"/>
                    <w:bottom w:val="none" w:sz="0" w:space="0" w:color="auto"/>
                    <w:right w:val="none" w:sz="0" w:space="0" w:color="auto"/>
                  </w:divBdr>
                  <w:divsChild>
                    <w:div w:id="32973080">
                      <w:marLeft w:val="0"/>
                      <w:marRight w:val="0"/>
                      <w:marTop w:val="0"/>
                      <w:marBottom w:val="0"/>
                      <w:divBdr>
                        <w:top w:val="none" w:sz="0" w:space="0" w:color="auto"/>
                        <w:left w:val="none" w:sz="0" w:space="0" w:color="auto"/>
                        <w:bottom w:val="none" w:sz="0" w:space="0" w:color="auto"/>
                        <w:right w:val="none" w:sz="0" w:space="0" w:color="auto"/>
                      </w:divBdr>
                    </w:div>
                  </w:divsChild>
                </w:div>
                <w:div w:id="879821283">
                  <w:marLeft w:val="0"/>
                  <w:marRight w:val="0"/>
                  <w:marTop w:val="0"/>
                  <w:marBottom w:val="0"/>
                  <w:divBdr>
                    <w:top w:val="none" w:sz="0" w:space="0" w:color="auto"/>
                    <w:left w:val="none" w:sz="0" w:space="0" w:color="auto"/>
                    <w:bottom w:val="none" w:sz="0" w:space="0" w:color="auto"/>
                    <w:right w:val="none" w:sz="0" w:space="0" w:color="auto"/>
                  </w:divBdr>
                  <w:divsChild>
                    <w:div w:id="881092403">
                      <w:marLeft w:val="0"/>
                      <w:marRight w:val="0"/>
                      <w:marTop w:val="0"/>
                      <w:marBottom w:val="0"/>
                      <w:divBdr>
                        <w:top w:val="none" w:sz="0" w:space="0" w:color="auto"/>
                        <w:left w:val="none" w:sz="0" w:space="0" w:color="auto"/>
                        <w:bottom w:val="none" w:sz="0" w:space="0" w:color="auto"/>
                        <w:right w:val="none" w:sz="0" w:space="0" w:color="auto"/>
                      </w:divBdr>
                    </w:div>
                  </w:divsChild>
                </w:div>
                <w:div w:id="897670465">
                  <w:marLeft w:val="0"/>
                  <w:marRight w:val="0"/>
                  <w:marTop w:val="0"/>
                  <w:marBottom w:val="0"/>
                  <w:divBdr>
                    <w:top w:val="none" w:sz="0" w:space="0" w:color="auto"/>
                    <w:left w:val="none" w:sz="0" w:space="0" w:color="auto"/>
                    <w:bottom w:val="none" w:sz="0" w:space="0" w:color="auto"/>
                    <w:right w:val="none" w:sz="0" w:space="0" w:color="auto"/>
                  </w:divBdr>
                  <w:divsChild>
                    <w:div w:id="1668242006">
                      <w:marLeft w:val="0"/>
                      <w:marRight w:val="0"/>
                      <w:marTop w:val="0"/>
                      <w:marBottom w:val="0"/>
                      <w:divBdr>
                        <w:top w:val="none" w:sz="0" w:space="0" w:color="auto"/>
                        <w:left w:val="none" w:sz="0" w:space="0" w:color="auto"/>
                        <w:bottom w:val="none" w:sz="0" w:space="0" w:color="auto"/>
                        <w:right w:val="none" w:sz="0" w:space="0" w:color="auto"/>
                      </w:divBdr>
                    </w:div>
                  </w:divsChild>
                </w:div>
                <w:div w:id="924344756">
                  <w:marLeft w:val="0"/>
                  <w:marRight w:val="0"/>
                  <w:marTop w:val="0"/>
                  <w:marBottom w:val="0"/>
                  <w:divBdr>
                    <w:top w:val="none" w:sz="0" w:space="0" w:color="auto"/>
                    <w:left w:val="none" w:sz="0" w:space="0" w:color="auto"/>
                    <w:bottom w:val="none" w:sz="0" w:space="0" w:color="auto"/>
                    <w:right w:val="none" w:sz="0" w:space="0" w:color="auto"/>
                  </w:divBdr>
                  <w:divsChild>
                    <w:div w:id="87701279">
                      <w:marLeft w:val="0"/>
                      <w:marRight w:val="0"/>
                      <w:marTop w:val="0"/>
                      <w:marBottom w:val="0"/>
                      <w:divBdr>
                        <w:top w:val="none" w:sz="0" w:space="0" w:color="auto"/>
                        <w:left w:val="none" w:sz="0" w:space="0" w:color="auto"/>
                        <w:bottom w:val="none" w:sz="0" w:space="0" w:color="auto"/>
                        <w:right w:val="none" w:sz="0" w:space="0" w:color="auto"/>
                      </w:divBdr>
                    </w:div>
                  </w:divsChild>
                </w:div>
                <w:div w:id="991301112">
                  <w:marLeft w:val="0"/>
                  <w:marRight w:val="0"/>
                  <w:marTop w:val="0"/>
                  <w:marBottom w:val="0"/>
                  <w:divBdr>
                    <w:top w:val="none" w:sz="0" w:space="0" w:color="auto"/>
                    <w:left w:val="none" w:sz="0" w:space="0" w:color="auto"/>
                    <w:bottom w:val="none" w:sz="0" w:space="0" w:color="auto"/>
                    <w:right w:val="none" w:sz="0" w:space="0" w:color="auto"/>
                  </w:divBdr>
                  <w:divsChild>
                    <w:div w:id="584917172">
                      <w:marLeft w:val="0"/>
                      <w:marRight w:val="0"/>
                      <w:marTop w:val="0"/>
                      <w:marBottom w:val="0"/>
                      <w:divBdr>
                        <w:top w:val="none" w:sz="0" w:space="0" w:color="auto"/>
                        <w:left w:val="none" w:sz="0" w:space="0" w:color="auto"/>
                        <w:bottom w:val="none" w:sz="0" w:space="0" w:color="auto"/>
                        <w:right w:val="none" w:sz="0" w:space="0" w:color="auto"/>
                      </w:divBdr>
                    </w:div>
                  </w:divsChild>
                </w:div>
                <w:div w:id="1026909142">
                  <w:marLeft w:val="0"/>
                  <w:marRight w:val="0"/>
                  <w:marTop w:val="0"/>
                  <w:marBottom w:val="0"/>
                  <w:divBdr>
                    <w:top w:val="none" w:sz="0" w:space="0" w:color="auto"/>
                    <w:left w:val="none" w:sz="0" w:space="0" w:color="auto"/>
                    <w:bottom w:val="none" w:sz="0" w:space="0" w:color="auto"/>
                    <w:right w:val="none" w:sz="0" w:space="0" w:color="auto"/>
                  </w:divBdr>
                  <w:divsChild>
                    <w:div w:id="1698963323">
                      <w:marLeft w:val="0"/>
                      <w:marRight w:val="0"/>
                      <w:marTop w:val="0"/>
                      <w:marBottom w:val="0"/>
                      <w:divBdr>
                        <w:top w:val="none" w:sz="0" w:space="0" w:color="auto"/>
                        <w:left w:val="none" w:sz="0" w:space="0" w:color="auto"/>
                        <w:bottom w:val="none" w:sz="0" w:space="0" w:color="auto"/>
                        <w:right w:val="none" w:sz="0" w:space="0" w:color="auto"/>
                      </w:divBdr>
                    </w:div>
                  </w:divsChild>
                </w:div>
                <w:div w:id="1058481291">
                  <w:marLeft w:val="0"/>
                  <w:marRight w:val="0"/>
                  <w:marTop w:val="0"/>
                  <w:marBottom w:val="0"/>
                  <w:divBdr>
                    <w:top w:val="none" w:sz="0" w:space="0" w:color="auto"/>
                    <w:left w:val="none" w:sz="0" w:space="0" w:color="auto"/>
                    <w:bottom w:val="none" w:sz="0" w:space="0" w:color="auto"/>
                    <w:right w:val="none" w:sz="0" w:space="0" w:color="auto"/>
                  </w:divBdr>
                  <w:divsChild>
                    <w:div w:id="1051032202">
                      <w:marLeft w:val="0"/>
                      <w:marRight w:val="0"/>
                      <w:marTop w:val="0"/>
                      <w:marBottom w:val="0"/>
                      <w:divBdr>
                        <w:top w:val="none" w:sz="0" w:space="0" w:color="auto"/>
                        <w:left w:val="none" w:sz="0" w:space="0" w:color="auto"/>
                        <w:bottom w:val="none" w:sz="0" w:space="0" w:color="auto"/>
                        <w:right w:val="none" w:sz="0" w:space="0" w:color="auto"/>
                      </w:divBdr>
                    </w:div>
                  </w:divsChild>
                </w:div>
                <w:div w:id="1117411061">
                  <w:marLeft w:val="0"/>
                  <w:marRight w:val="0"/>
                  <w:marTop w:val="0"/>
                  <w:marBottom w:val="0"/>
                  <w:divBdr>
                    <w:top w:val="none" w:sz="0" w:space="0" w:color="auto"/>
                    <w:left w:val="none" w:sz="0" w:space="0" w:color="auto"/>
                    <w:bottom w:val="none" w:sz="0" w:space="0" w:color="auto"/>
                    <w:right w:val="none" w:sz="0" w:space="0" w:color="auto"/>
                  </w:divBdr>
                  <w:divsChild>
                    <w:div w:id="14774300">
                      <w:marLeft w:val="0"/>
                      <w:marRight w:val="0"/>
                      <w:marTop w:val="0"/>
                      <w:marBottom w:val="0"/>
                      <w:divBdr>
                        <w:top w:val="none" w:sz="0" w:space="0" w:color="auto"/>
                        <w:left w:val="none" w:sz="0" w:space="0" w:color="auto"/>
                        <w:bottom w:val="none" w:sz="0" w:space="0" w:color="auto"/>
                        <w:right w:val="none" w:sz="0" w:space="0" w:color="auto"/>
                      </w:divBdr>
                    </w:div>
                    <w:div w:id="59716466">
                      <w:marLeft w:val="0"/>
                      <w:marRight w:val="0"/>
                      <w:marTop w:val="0"/>
                      <w:marBottom w:val="0"/>
                      <w:divBdr>
                        <w:top w:val="none" w:sz="0" w:space="0" w:color="auto"/>
                        <w:left w:val="none" w:sz="0" w:space="0" w:color="auto"/>
                        <w:bottom w:val="none" w:sz="0" w:space="0" w:color="auto"/>
                        <w:right w:val="none" w:sz="0" w:space="0" w:color="auto"/>
                      </w:divBdr>
                    </w:div>
                    <w:div w:id="63065311">
                      <w:marLeft w:val="0"/>
                      <w:marRight w:val="0"/>
                      <w:marTop w:val="0"/>
                      <w:marBottom w:val="0"/>
                      <w:divBdr>
                        <w:top w:val="none" w:sz="0" w:space="0" w:color="auto"/>
                        <w:left w:val="none" w:sz="0" w:space="0" w:color="auto"/>
                        <w:bottom w:val="none" w:sz="0" w:space="0" w:color="auto"/>
                        <w:right w:val="none" w:sz="0" w:space="0" w:color="auto"/>
                      </w:divBdr>
                    </w:div>
                    <w:div w:id="238054605">
                      <w:marLeft w:val="0"/>
                      <w:marRight w:val="0"/>
                      <w:marTop w:val="0"/>
                      <w:marBottom w:val="0"/>
                      <w:divBdr>
                        <w:top w:val="none" w:sz="0" w:space="0" w:color="auto"/>
                        <w:left w:val="none" w:sz="0" w:space="0" w:color="auto"/>
                        <w:bottom w:val="none" w:sz="0" w:space="0" w:color="auto"/>
                        <w:right w:val="none" w:sz="0" w:space="0" w:color="auto"/>
                      </w:divBdr>
                    </w:div>
                    <w:div w:id="377360108">
                      <w:marLeft w:val="0"/>
                      <w:marRight w:val="0"/>
                      <w:marTop w:val="0"/>
                      <w:marBottom w:val="0"/>
                      <w:divBdr>
                        <w:top w:val="none" w:sz="0" w:space="0" w:color="auto"/>
                        <w:left w:val="none" w:sz="0" w:space="0" w:color="auto"/>
                        <w:bottom w:val="none" w:sz="0" w:space="0" w:color="auto"/>
                        <w:right w:val="none" w:sz="0" w:space="0" w:color="auto"/>
                      </w:divBdr>
                    </w:div>
                    <w:div w:id="577445295">
                      <w:marLeft w:val="0"/>
                      <w:marRight w:val="0"/>
                      <w:marTop w:val="0"/>
                      <w:marBottom w:val="0"/>
                      <w:divBdr>
                        <w:top w:val="none" w:sz="0" w:space="0" w:color="auto"/>
                        <w:left w:val="none" w:sz="0" w:space="0" w:color="auto"/>
                        <w:bottom w:val="none" w:sz="0" w:space="0" w:color="auto"/>
                        <w:right w:val="none" w:sz="0" w:space="0" w:color="auto"/>
                      </w:divBdr>
                    </w:div>
                    <w:div w:id="878666024">
                      <w:marLeft w:val="0"/>
                      <w:marRight w:val="0"/>
                      <w:marTop w:val="0"/>
                      <w:marBottom w:val="0"/>
                      <w:divBdr>
                        <w:top w:val="none" w:sz="0" w:space="0" w:color="auto"/>
                        <w:left w:val="none" w:sz="0" w:space="0" w:color="auto"/>
                        <w:bottom w:val="none" w:sz="0" w:space="0" w:color="auto"/>
                        <w:right w:val="none" w:sz="0" w:space="0" w:color="auto"/>
                      </w:divBdr>
                    </w:div>
                    <w:div w:id="1056855715">
                      <w:marLeft w:val="0"/>
                      <w:marRight w:val="0"/>
                      <w:marTop w:val="0"/>
                      <w:marBottom w:val="0"/>
                      <w:divBdr>
                        <w:top w:val="none" w:sz="0" w:space="0" w:color="auto"/>
                        <w:left w:val="none" w:sz="0" w:space="0" w:color="auto"/>
                        <w:bottom w:val="none" w:sz="0" w:space="0" w:color="auto"/>
                        <w:right w:val="none" w:sz="0" w:space="0" w:color="auto"/>
                      </w:divBdr>
                    </w:div>
                    <w:div w:id="1774665287">
                      <w:marLeft w:val="0"/>
                      <w:marRight w:val="0"/>
                      <w:marTop w:val="0"/>
                      <w:marBottom w:val="0"/>
                      <w:divBdr>
                        <w:top w:val="none" w:sz="0" w:space="0" w:color="auto"/>
                        <w:left w:val="none" w:sz="0" w:space="0" w:color="auto"/>
                        <w:bottom w:val="none" w:sz="0" w:space="0" w:color="auto"/>
                        <w:right w:val="none" w:sz="0" w:space="0" w:color="auto"/>
                      </w:divBdr>
                    </w:div>
                    <w:div w:id="1814639343">
                      <w:marLeft w:val="0"/>
                      <w:marRight w:val="0"/>
                      <w:marTop w:val="0"/>
                      <w:marBottom w:val="0"/>
                      <w:divBdr>
                        <w:top w:val="none" w:sz="0" w:space="0" w:color="auto"/>
                        <w:left w:val="none" w:sz="0" w:space="0" w:color="auto"/>
                        <w:bottom w:val="none" w:sz="0" w:space="0" w:color="auto"/>
                        <w:right w:val="none" w:sz="0" w:space="0" w:color="auto"/>
                      </w:divBdr>
                    </w:div>
                    <w:div w:id="1914510177">
                      <w:marLeft w:val="0"/>
                      <w:marRight w:val="0"/>
                      <w:marTop w:val="0"/>
                      <w:marBottom w:val="0"/>
                      <w:divBdr>
                        <w:top w:val="none" w:sz="0" w:space="0" w:color="auto"/>
                        <w:left w:val="none" w:sz="0" w:space="0" w:color="auto"/>
                        <w:bottom w:val="none" w:sz="0" w:space="0" w:color="auto"/>
                        <w:right w:val="none" w:sz="0" w:space="0" w:color="auto"/>
                      </w:divBdr>
                    </w:div>
                    <w:div w:id="2102290738">
                      <w:marLeft w:val="0"/>
                      <w:marRight w:val="0"/>
                      <w:marTop w:val="0"/>
                      <w:marBottom w:val="0"/>
                      <w:divBdr>
                        <w:top w:val="none" w:sz="0" w:space="0" w:color="auto"/>
                        <w:left w:val="none" w:sz="0" w:space="0" w:color="auto"/>
                        <w:bottom w:val="none" w:sz="0" w:space="0" w:color="auto"/>
                        <w:right w:val="none" w:sz="0" w:space="0" w:color="auto"/>
                      </w:divBdr>
                    </w:div>
                  </w:divsChild>
                </w:div>
                <w:div w:id="1415323374">
                  <w:marLeft w:val="0"/>
                  <w:marRight w:val="0"/>
                  <w:marTop w:val="0"/>
                  <w:marBottom w:val="0"/>
                  <w:divBdr>
                    <w:top w:val="none" w:sz="0" w:space="0" w:color="auto"/>
                    <w:left w:val="none" w:sz="0" w:space="0" w:color="auto"/>
                    <w:bottom w:val="none" w:sz="0" w:space="0" w:color="auto"/>
                    <w:right w:val="none" w:sz="0" w:space="0" w:color="auto"/>
                  </w:divBdr>
                  <w:divsChild>
                    <w:div w:id="457992652">
                      <w:marLeft w:val="0"/>
                      <w:marRight w:val="0"/>
                      <w:marTop w:val="0"/>
                      <w:marBottom w:val="0"/>
                      <w:divBdr>
                        <w:top w:val="none" w:sz="0" w:space="0" w:color="auto"/>
                        <w:left w:val="none" w:sz="0" w:space="0" w:color="auto"/>
                        <w:bottom w:val="none" w:sz="0" w:space="0" w:color="auto"/>
                        <w:right w:val="none" w:sz="0" w:space="0" w:color="auto"/>
                      </w:divBdr>
                    </w:div>
                  </w:divsChild>
                </w:div>
                <w:div w:id="1416977164">
                  <w:marLeft w:val="0"/>
                  <w:marRight w:val="0"/>
                  <w:marTop w:val="0"/>
                  <w:marBottom w:val="0"/>
                  <w:divBdr>
                    <w:top w:val="none" w:sz="0" w:space="0" w:color="auto"/>
                    <w:left w:val="none" w:sz="0" w:space="0" w:color="auto"/>
                    <w:bottom w:val="none" w:sz="0" w:space="0" w:color="auto"/>
                    <w:right w:val="none" w:sz="0" w:space="0" w:color="auto"/>
                  </w:divBdr>
                  <w:divsChild>
                    <w:div w:id="548228824">
                      <w:marLeft w:val="0"/>
                      <w:marRight w:val="0"/>
                      <w:marTop w:val="0"/>
                      <w:marBottom w:val="0"/>
                      <w:divBdr>
                        <w:top w:val="none" w:sz="0" w:space="0" w:color="auto"/>
                        <w:left w:val="none" w:sz="0" w:space="0" w:color="auto"/>
                        <w:bottom w:val="none" w:sz="0" w:space="0" w:color="auto"/>
                        <w:right w:val="none" w:sz="0" w:space="0" w:color="auto"/>
                      </w:divBdr>
                    </w:div>
                  </w:divsChild>
                </w:div>
                <w:div w:id="1435517859">
                  <w:marLeft w:val="0"/>
                  <w:marRight w:val="0"/>
                  <w:marTop w:val="0"/>
                  <w:marBottom w:val="0"/>
                  <w:divBdr>
                    <w:top w:val="none" w:sz="0" w:space="0" w:color="auto"/>
                    <w:left w:val="none" w:sz="0" w:space="0" w:color="auto"/>
                    <w:bottom w:val="none" w:sz="0" w:space="0" w:color="auto"/>
                    <w:right w:val="none" w:sz="0" w:space="0" w:color="auto"/>
                  </w:divBdr>
                  <w:divsChild>
                    <w:div w:id="1849177934">
                      <w:marLeft w:val="0"/>
                      <w:marRight w:val="0"/>
                      <w:marTop w:val="0"/>
                      <w:marBottom w:val="0"/>
                      <w:divBdr>
                        <w:top w:val="none" w:sz="0" w:space="0" w:color="auto"/>
                        <w:left w:val="none" w:sz="0" w:space="0" w:color="auto"/>
                        <w:bottom w:val="none" w:sz="0" w:space="0" w:color="auto"/>
                        <w:right w:val="none" w:sz="0" w:space="0" w:color="auto"/>
                      </w:divBdr>
                    </w:div>
                  </w:divsChild>
                </w:div>
                <w:div w:id="1519273180">
                  <w:marLeft w:val="0"/>
                  <w:marRight w:val="0"/>
                  <w:marTop w:val="0"/>
                  <w:marBottom w:val="0"/>
                  <w:divBdr>
                    <w:top w:val="none" w:sz="0" w:space="0" w:color="auto"/>
                    <w:left w:val="none" w:sz="0" w:space="0" w:color="auto"/>
                    <w:bottom w:val="none" w:sz="0" w:space="0" w:color="auto"/>
                    <w:right w:val="none" w:sz="0" w:space="0" w:color="auto"/>
                  </w:divBdr>
                  <w:divsChild>
                    <w:div w:id="32734983">
                      <w:marLeft w:val="0"/>
                      <w:marRight w:val="0"/>
                      <w:marTop w:val="0"/>
                      <w:marBottom w:val="0"/>
                      <w:divBdr>
                        <w:top w:val="none" w:sz="0" w:space="0" w:color="auto"/>
                        <w:left w:val="none" w:sz="0" w:space="0" w:color="auto"/>
                        <w:bottom w:val="none" w:sz="0" w:space="0" w:color="auto"/>
                        <w:right w:val="none" w:sz="0" w:space="0" w:color="auto"/>
                      </w:divBdr>
                    </w:div>
                  </w:divsChild>
                </w:div>
                <w:div w:id="1559630881">
                  <w:marLeft w:val="0"/>
                  <w:marRight w:val="0"/>
                  <w:marTop w:val="0"/>
                  <w:marBottom w:val="0"/>
                  <w:divBdr>
                    <w:top w:val="none" w:sz="0" w:space="0" w:color="auto"/>
                    <w:left w:val="none" w:sz="0" w:space="0" w:color="auto"/>
                    <w:bottom w:val="none" w:sz="0" w:space="0" w:color="auto"/>
                    <w:right w:val="none" w:sz="0" w:space="0" w:color="auto"/>
                  </w:divBdr>
                  <w:divsChild>
                    <w:div w:id="413673027">
                      <w:marLeft w:val="0"/>
                      <w:marRight w:val="0"/>
                      <w:marTop w:val="0"/>
                      <w:marBottom w:val="0"/>
                      <w:divBdr>
                        <w:top w:val="none" w:sz="0" w:space="0" w:color="auto"/>
                        <w:left w:val="none" w:sz="0" w:space="0" w:color="auto"/>
                        <w:bottom w:val="none" w:sz="0" w:space="0" w:color="auto"/>
                        <w:right w:val="none" w:sz="0" w:space="0" w:color="auto"/>
                      </w:divBdr>
                    </w:div>
                  </w:divsChild>
                </w:div>
                <w:div w:id="1606694943">
                  <w:marLeft w:val="0"/>
                  <w:marRight w:val="0"/>
                  <w:marTop w:val="0"/>
                  <w:marBottom w:val="0"/>
                  <w:divBdr>
                    <w:top w:val="none" w:sz="0" w:space="0" w:color="auto"/>
                    <w:left w:val="none" w:sz="0" w:space="0" w:color="auto"/>
                    <w:bottom w:val="none" w:sz="0" w:space="0" w:color="auto"/>
                    <w:right w:val="none" w:sz="0" w:space="0" w:color="auto"/>
                  </w:divBdr>
                  <w:divsChild>
                    <w:div w:id="1580291257">
                      <w:marLeft w:val="0"/>
                      <w:marRight w:val="0"/>
                      <w:marTop w:val="0"/>
                      <w:marBottom w:val="0"/>
                      <w:divBdr>
                        <w:top w:val="none" w:sz="0" w:space="0" w:color="auto"/>
                        <w:left w:val="none" w:sz="0" w:space="0" w:color="auto"/>
                        <w:bottom w:val="none" w:sz="0" w:space="0" w:color="auto"/>
                        <w:right w:val="none" w:sz="0" w:space="0" w:color="auto"/>
                      </w:divBdr>
                    </w:div>
                  </w:divsChild>
                </w:div>
                <w:div w:id="1614509328">
                  <w:marLeft w:val="0"/>
                  <w:marRight w:val="0"/>
                  <w:marTop w:val="0"/>
                  <w:marBottom w:val="0"/>
                  <w:divBdr>
                    <w:top w:val="none" w:sz="0" w:space="0" w:color="auto"/>
                    <w:left w:val="none" w:sz="0" w:space="0" w:color="auto"/>
                    <w:bottom w:val="none" w:sz="0" w:space="0" w:color="auto"/>
                    <w:right w:val="none" w:sz="0" w:space="0" w:color="auto"/>
                  </w:divBdr>
                  <w:divsChild>
                    <w:div w:id="634022318">
                      <w:marLeft w:val="0"/>
                      <w:marRight w:val="0"/>
                      <w:marTop w:val="0"/>
                      <w:marBottom w:val="0"/>
                      <w:divBdr>
                        <w:top w:val="none" w:sz="0" w:space="0" w:color="auto"/>
                        <w:left w:val="none" w:sz="0" w:space="0" w:color="auto"/>
                        <w:bottom w:val="none" w:sz="0" w:space="0" w:color="auto"/>
                        <w:right w:val="none" w:sz="0" w:space="0" w:color="auto"/>
                      </w:divBdr>
                    </w:div>
                  </w:divsChild>
                </w:div>
                <w:div w:id="1651786917">
                  <w:marLeft w:val="0"/>
                  <w:marRight w:val="0"/>
                  <w:marTop w:val="0"/>
                  <w:marBottom w:val="0"/>
                  <w:divBdr>
                    <w:top w:val="none" w:sz="0" w:space="0" w:color="auto"/>
                    <w:left w:val="none" w:sz="0" w:space="0" w:color="auto"/>
                    <w:bottom w:val="none" w:sz="0" w:space="0" w:color="auto"/>
                    <w:right w:val="none" w:sz="0" w:space="0" w:color="auto"/>
                  </w:divBdr>
                  <w:divsChild>
                    <w:div w:id="668171849">
                      <w:marLeft w:val="0"/>
                      <w:marRight w:val="0"/>
                      <w:marTop w:val="0"/>
                      <w:marBottom w:val="0"/>
                      <w:divBdr>
                        <w:top w:val="none" w:sz="0" w:space="0" w:color="auto"/>
                        <w:left w:val="none" w:sz="0" w:space="0" w:color="auto"/>
                        <w:bottom w:val="none" w:sz="0" w:space="0" w:color="auto"/>
                        <w:right w:val="none" w:sz="0" w:space="0" w:color="auto"/>
                      </w:divBdr>
                    </w:div>
                  </w:divsChild>
                </w:div>
                <w:div w:id="1699115382">
                  <w:marLeft w:val="0"/>
                  <w:marRight w:val="0"/>
                  <w:marTop w:val="0"/>
                  <w:marBottom w:val="0"/>
                  <w:divBdr>
                    <w:top w:val="none" w:sz="0" w:space="0" w:color="auto"/>
                    <w:left w:val="none" w:sz="0" w:space="0" w:color="auto"/>
                    <w:bottom w:val="none" w:sz="0" w:space="0" w:color="auto"/>
                    <w:right w:val="none" w:sz="0" w:space="0" w:color="auto"/>
                  </w:divBdr>
                  <w:divsChild>
                    <w:div w:id="860974520">
                      <w:marLeft w:val="0"/>
                      <w:marRight w:val="0"/>
                      <w:marTop w:val="0"/>
                      <w:marBottom w:val="0"/>
                      <w:divBdr>
                        <w:top w:val="none" w:sz="0" w:space="0" w:color="auto"/>
                        <w:left w:val="none" w:sz="0" w:space="0" w:color="auto"/>
                        <w:bottom w:val="none" w:sz="0" w:space="0" w:color="auto"/>
                        <w:right w:val="none" w:sz="0" w:space="0" w:color="auto"/>
                      </w:divBdr>
                    </w:div>
                  </w:divsChild>
                </w:div>
                <w:div w:id="1881433058">
                  <w:marLeft w:val="0"/>
                  <w:marRight w:val="0"/>
                  <w:marTop w:val="0"/>
                  <w:marBottom w:val="0"/>
                  <w:divBdr>
                    <w:top w:val="none" w:sz="0" w:space="0" w:color="auto"/>
                    <w:left w:val="none" w:sz="0" w:space="0" w:color="auto"/>
                    <w:bottom w:val="none" w:sz="0" w:space="0" w:color="auto"/>
                    <w:right w:val="none" w:sz="0" w:space="0" w:color="auto"/>
                  </w:divBdr>
                  <w:divsChild>
                    <w:div w:id="1219128561">
                      <w:marLeft w:val="0"/>
                      <w:marRight w:val="0"/>
                      <w:marTop w:val="0"/>
                      <w:marBottom w:val="0"/>
                      <w:divBdr>
                        <w:top w:val="none" w:sz="0" w:space="0" w:color="auto"/>
                        <w:left w:val="none" w:sz="0" w:space="0" w:color="auto"/>
                        <w:bottom w:val="none" w:sz="0" w:space="0" w:color="auto"/>
                        <w:right w:val="none" w:sz="0" w:space="0" w:color="auto"/>
                      </w:divBdr>
                    </w:div>
                  </w:divsChild>
                </w:div>
                <w:div w:id="1891459467">
                  <w:marLeft w:val="0"/>
                  <w:marRight w:val="0"/>
                  <w:marTop w:val="0"/>
                  <w:marBottom w:val="0"/>
                  <w:divBdr>
                    <w:top w:val="none" w:sz="0" w:space="0" w:color="auto"/>
                    <w:left w:val="none" w:sz="0" w:space="0" w:color="auto"/>
                    <w:bottom w:val="none" w:sz="0" w:space="0" w:color="auto"/>
                    <w:right w:val="none" w:sz="0" w:space="0" w:color="auto"/>
                  </w:divBdr>
                  <w:divsChild>
                    <w:div w:id="223833545">
                      <w:marLeft w:val="0"/>
                      <w:marRight w:val="0"/>
                      <w:marTop w:val="0"/>
                      <w:marBottom w:val="0"/>
                      <w:divBdr>
                        <w:top w:val="none" w:sz="0" w:space="0" w:color="auto"/>
                        <w:left w:val="none" w:sz="0" w:space="0" w:color="auto"/>
                        <w:bottom w:val="none" w:sz="0" w:space="0" w:color="auto"/>
                        <w:right w:val="none" w:sz="0" w:space="0" w:color="auto"/>
                      </w:divBdr>
                    </w:div>
                  </w:divsChild>
                </w:div>
                <w:div w:id="1895969193">
                  <w:marLeft w:val="0"/>
                  <w:marRight w:val="0"/>
                  <w:marTop w:val="0"/>
                  <w:marBottom w:val="0"/>
                  <w:divBdr>
                    <w:top w:val="none" w:sz="0" w:space="0" w:color="auto"/>
                    <w:left w:val="none" w:sz="0" w:space="0" w:color="auto"/>
                    <w:bottom w:val="none" w:sz="0" w:space="0" w:color="auto"/>
                    <w:right w:val="none" w:sz="0" w:space="0" w:color="auto"/>
                  </w:divBdr>
                  <w:divsChild>
                    <w:div w:id="1478720934">
                      <w:marLeft w:val="0"/>
                      <w:marRight w:val="0"/>
                      <w:marTop w:val="0"/>
                      <w:marBottom w:val="0"/>
                      <w:divBdr>
                        <w:top w:val="none" w:sz="0" w:space="0" w:color="auto"/>
                        <w:left w:val="none" w:sz="0" w:space="0" w:color="auto"/>
                        <w:bottom w:val="none" w:sz="0" w:space="0" w:color="auto"/>
                        <w:right w:val="none" w:sz="0" w:space="0" w:color="auto"/>
                      </w:divBdr>
                    </w:div>
                  </w:divsChild>
                </w:div>
                <w:div w:id="1906338421">
                  <w:marLeft w:val="0"/>
                  <w:marRight w:val="0"/>
                  <w:marTop w:val="0"/>
                  <w:marBottom w:val="0"/>
                  <w:divBdr>
                    <w:top w:val="none" w:sz="0" w:space="0" w:color="auto"/>
                    <w:left w:val="none" w:sz="0" w:space="0" w:color="auto"/>
                    <w:bottom w:val="none" w:sz="0" w:space="0" w:color="auto"/>
                    <w:right w:val="none" w:sz="0" w:space="0" w:color="auto"/>
                  </w:divBdr>
                  <w:divsChild>
                    <w:div w:id="1185285323">
                      <w:marLeft w:val="0"/>
                      <w:marRight w:val="0"/>
                      <w:marTop w:val="0"/>
                      <w:marBottom w:val="0"/>
                      <w:divBdr>
                        <w:top w:val="none" w:sz="0" w:space="0" w:color="auto"/>
                        <w:left w:val="none" w:sz="0" w:space="0" w:color="auto"/>
                        <w:bottom w:val="none" w:sz="0" w:space="0" w:color="auto"/>
                        <w:right w:val="none" w:sz="0" w:space="0" w:color="auto"/>
                      </w:divBdr>
                    </w:div>
                  </w:divsChild>
                </w:div>
                <w:div w:id="1975285149">
                  <w:marLeft w:val="0"/>
                  <w:marRight w:val="0"/>
                  <w:marTop w:val="0"/>
                  <w:marBottom w:val="0"/>
                  <w:divBdr>
                    <w:top w:val="none" w:sz="0" w:space="0" w:color="auto"/>
                    <w:left w:val="none" w:sz="0" w:space="0" w:color="auto"/>
                    <w:bottom w:val="none" w:sz="0" w:space="0" w:color="auto"/>
                    <w:right w:val="none" w:sz="0" w:space="0" w:color="auto"/>
                  </w:divBdr>
                  <w:divsChild>
                    <w:div w:id="1689063662">
                      <w:marLeft w:val="0"/>
                      <w:marRight w:val="0"/>
                      <w:marTop w:val="0"/>
                      <w:marBottom w:val="0"/>
                      <w:divBdr>
                        <w:top w:val="none" w:sz="0" w:space="0" w:color="auto"/>
                        <w:left w:val="none" w:sz="0" w:space="0" w:color="auto"/>
                        <w:bottom w:val="none" w:sz="0" w:space="0" w:color="auto"/>
                        <w:right w:val="none" w:sz="0" w:space="0" w:color="auto"/>
                      </w:divBdr>
                    </w:div>
                  </w:divsChild>
                </w:div>
                <w:div w:id="2122256782">
                  <w:marLeft w:val="0"/>
                  <w:marRight w:val="0"/>
                  <w:marTop w:val="0"/>
                  <w:marBottom w:val="0"/>
                  <w:divBdr>
                    <w:top w:val="none" w:sz="0" w:space="0" w:color="auto"/>
                    <w:left w:val="none" w:sz="0" w:space="0" w:color="auto"/>
                    <w:bottom w:val="none" w:sz="0" w:space="0" w:color="auto"/>
                    <w:right w:val="none" w:sz="0" w:space="0" w:color="auto"/>
                  </w:divBdr>
                  <w:divsChild>
                    <w:div w:id="6681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6918">
          <w:marLeft w:val="0"/>
          <w:marRight w:val="0"/>
          <w:marTop w:val="0"/>
          <w:marBottom w:val="0"/>
          <w:divBdr>
            <w:top w:val="none" w:sz="0" w:space="0" w:color="auto"/>
            <w:left w:val="none" w:sz="0" w:space="0" w:color="auto"/>
            <w:bottom w:val="none" w:sz="0" w:space="0" w:color="auto"/>
            <w:right w:val="none" w:sz="0" w:space="0" w:color="auto"/>
          </w:divBdr>
        </w:div>
        <w:div w:id="1509713527">
          <w:marLeft w:val="0"/>
          <w:marRight w:val="0"/>
          <w:marTop w:val="0"/>
          <w:marBottom w:val="0"/>
          <w:divBdr>
            <w:top w:val="none" w:sz="0" w:space="0" w:color="auto"/>
            <w:left w:val="none" w:sz="0" w:space="0" w:color="auto"/>
            <w:bottom w:val="none" w:sz="0" w:space="0" w:color="auto"/>
            <w:right w:val="none" w:sz="0" w:space="0" w:color="auto"/>
          </w:divBdr>
        </w:div>
      </w:divsChild>
    </w:div>
    <w:div w:id="196923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hyperlink" Target="https://www.ntppool.org/" TargetMode="External"/><Relationship Id="rId21" Type="http://schemas.openxmlformats.org/officeDocument/2006/relationships/image" Target="media/image11.sv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sequentmicrosystems.com/collections/all-io-cards/products/raspberry-pi-relays-stackable-card?variant=37993168732355" TargetMode="External"/><Relationship Id="rId50" Type="http://schemas.openxmlformats.org/officeDocument/2006/relationships/hyperlink" Target="https://www.raspberrypi.com/products/raspberry-pi-4-model-b/"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czh-labs.com/products/ultra-small-rpi-gpio-terminal-block-breakout-board-module-for-raspberry-pi" TargetMode="External"/><Relationship Id="rId53" Type="http://schemas.openxmlformats.org/officeDocument/2006/relationships/image" Target="media/image36.jpeg"/><Relationship Id="rId58" Type="http://schemas.openxmlformats.org/officeDocument/2006/relationships/footer" Target="footer2.xml"/><Relationship Id="rId5" Type="http://schemas.openxmlformats.org/officeDocument/2006/relationships/numbering" Target="numbering.xml"/><Relationship Id="rId61" Type="http://schemas.microsoft.com/office/2019/05/relationships/documenttasks" Target="documenttasks/documenttasks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svg"/><Relationship Id="rId43" Type="http://schemas.openxmlformats.org/officeDocument/2006/relationships/image" Target="media/image32.png"/><Relationship Id="rId48" Type="http://schemas.openxmlformats.org/officeDocument/2006/relationships/hyperlink" Target="https://sequentmicrosystems.com/collections/all-io-cards/products/industrial-raspberry-pi"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equentmicrosystems.com/collections/all-io-cards/products/rtd-data-acquisition-card-for-rpi"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tmgcore0.sharepoint.com/:w:/s/TMGcoreInternalSharePoint/Ecx6Q1nO05tAj5oHcBBtUnYB1LdE4e685LBRffTZlRlrqg?e=84ETah" TargetMode="External"/><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png"/><Relationship Id="rId49" Type="http://schemas.openxmlformats.org/officeDocument/2006/relationships/hyperlink" Target="https://sequentmicrosystems.com/collections/all-io-cards/products/raspberry-pi-fan?variant=37993169256643"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documenttasks/documenttasks1.xml><?xml version="1.0" encoding="utf-8"?>
<t:Tasks xmlns:t="http://schemas.microsoft.com/office/tasks/2019/documenttasks" xmlns:oel="http://schemas.microsoft.com/office/2019/extlst">
  <t:Task id="{008A4CFF-BA59-4B38-A155-E90F2A07CE98}">
    <t:Anchor>
      <t:Comment id="1507451752"/>
    </t:Anchor>
    <t:History>
      <t:Event id="{808A3B8A-0D0A-4F66-ACED-A38B97EF6877}" time="2021-07-26T22:37:52.571Z">
        <t:Attribution userId="S::trace.young@tmgcore.com::f86c5069-1fda-4c84-9ef1-84f0572c9fd5" userProvider="AD" userName="Trace Young"/>
        <t:Anchor>
          <t:Comment id="1507451752"/>
        </t:Anchor>
        <t:Create/>
      </t:Event>
      <t:Event id="{A9F38EE5-C4E4-489E-9F42-475ACC84C2CA}" time="2021-07-26T22:37:52.571Z">
        <t:Attribution userId="S::trace.young@tmgcore.com::f86c5069-1fda-4c84-9ef1-84f0572c9fd5" userProvider="AD" userName="Trace Young"/>
        <t:Anchor>
          <t:Comment id="1507451752"/>
        </t:Anchor>
        <t:Assign userId="S::jason.erickson@tmgcore.com::d3b94849-78a4-4cc5-872b-f0eb9e186961" userProvider="AD" userName="Jason Erickson"/>
      </t:Event>
      <t:Event id="{0533BF9D-9834-442A-95FD-DAECF3BCBEA2}" time="2021-07-26T22:37:52.571Z">
        <t:Attribution userId="S::trace.young@tmgcore.com::f86c5069-1fda-4c84-9ef1-84f0572c9fd5" userProvider="AD" userName="Trace Young"/>
        <t:Anchor>
          <t:Comment id="1507451752"/>
        </t:Anchor>
        <t:SetTitle title="@Jason Erickson Can you confirm the steps that must be completed to start an EdgeBox when it is in Automatic mode? According to section 1.4.3, we just need to select the Startup button but Ralph believes that an operator may also have to select the …"/>
      </t:Event>
      <t:Event id="{B51FAE62-1F93-464D-82EC-E42936044294}" time="2021-07-27T20:13:11.594Z">
        <t:Attribution userId="S::trace.young@tmgcore.com::f86c5069-1fda-4c84-9ef1-84f0572c9fd5" userProvider="AD" userName="Trace Young"/>
        <t:Progress percentComplete="100"/>
      </t:Event>
      <t:Event id="{30533110-C8E4-40E6-BD21-9B358D6EE97F}" time="2021-07-27T20:13:14.865Z">
        <t:Attribution userId="S::trace.young@tmgcore.com::f86c5069-1fda-4c84-9ef1-84f0572c9fd5" userProvider="AD" userName="Trace Young"/>
        <t:Progress percentComplete="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87B48A4186DE1488F22313C14C98A49" ma:contentTypeVersion="14" ma:contentTypeDescription="Create a new document." ma:contentTypeScope="" ma:versionID="b76134ff47a729e27bc628fdfa17bdbc">
  <xsd:schema xmlns:xsd="http://www.w3.org/2001/XMLSchema" xmlns:xs="http://www.w3.org/2001/XMLSchema" xmlns:p="http://schemas.microsoft.com/office/2006/metadata/properties" xmlns:ns2="40ea2fef-8d21-44f8-93a6-f3a09d413cbe" xmlns:ns3="c4e96644-d2e3-44dd-b821-52730bd43c4f" targetNamespace="http://schemas.microsoft.com/office/2006/metadata/properties" ma:root="true" ma:fieldsID="6406d945ad33f45834fb1b29cd16ed79" ns2:_="" ns3:_="">
    <xsd:import namespace="40ea2fef-8d21-44f8-93a6-f3a09d413cbe"/>
    <xsd:import namespace="c4e96644-d2e3-44dd-b821-52730bd43c4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ea2fef-8d21-44f8-93a6-f3a09d413c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aab7895d-045f-4137-962c-dfa2d1677e4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e96644-d2e3-44dd-b821-52730bd43c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ba4a805-28cd-4212-9dcb-61b20617dc6a}" ma:internalName="TaxCatchAll" ma:showField="CatchAllData" ma:web="c4e96644-d2e3-44dd-b821-52730bd43c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4e96644-d2e3-44dd-b821-52730bd43c4f">
      <UserInfo>
        <DisplayName>Jason Erickson</DisplayName>
        <AccountId>638</AccountId>
        <AccountType/>
      </UserInfo>
      <UserInfo>
        <DisplayName>Matt Martin</DisplayName>
        <AccountId>258</AccountId>
        <AccountType/>
      </UserInfo>
      <UserInfo>
        <DisplayName>Marisa Espinosa</DisplayName>
        <AccountId>455</AccountId>
        <AccountType/>
      </UserInfo>
      <UserInfo>
        <DisplayName>Ralph Smith</DisplayName>
        <AccountId>321</AccountId>
        <AccountType/>
      </UserInfo>
      <UserInfo>
        <DisplayName>Melissa Drennan</DisplayName>
        <AccountId>496</AccountId>
        <AccountType/>
      </UserInfo>
      <UserInfo>
        <DisplayName>Roselyn Blankson</DisplayName>
        <AccountId>298</AccountId>
        <AccountType/>
      </UserInfo>
      <UserInfo>
        <DisplayName>Shawn Finnigan</DisplayName>
        <AccountId>148</AccountId>
        <AccountType/>
      </UserInfo>
      <UserInfo>
        <DisplayName>Stephanie Rester</DisplayName>
        <AccountId>150</AccountId>
        <AccountType/>
      </UserInfo>
      <UserInfo>
        <DisplayName>Ashley Brooks</DisplayName>
        <AccountId>723</AccountId>
        <AccountType/>
      </UserInfo>
      <UserInfo>
        <DisplayName>Robert Lipscomb</DisplayName>
        <AccountId>170</AccountId>
        <AccountType/>
      </UserInfo>
    </SharedWithUsers>
    <lcf76f155ced4ddcb4097134ff3c332f xmlns="40ea2fef-8d21-44f8-93a6-f3a09d413cbe">
      <Terms xmlns="http://schemas.microsoft.com/office/infopath/2007/PartnerControls"/>
    </lcf76f155ced4ddcb4097134ff3c332f>
    <TaxCatchAll xmlns="c4e96644-d2e3-44dd-b821-52730bd43c4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3F2AC-5CD1-4AEA-B40C-23CE59515D94}">
  <ds:schemaRefs>
    <ds:schemaRef ds:uri="http://schemas.microsoft.com/sharepoint/v3/contenttype/forms"/>
  </ds:schemaRefs>
</ds:datastoreItem>
</file>

<file path=customXml/itemProps2.xml><?xml version="1.0" encoding="utf-8"?>
<ds:datastoreItem xmlns:ds="http://schemas.openxmlformats.org/officeDocument/2006/customXml" ds:itemID="{61B23B4A-53C9-4B43-8E6B-4828669CA0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ea2fef-8d21-44f8-93a6-f3a09d413cbe"/>
    <ds:schemaRef ds:uri="c4e96644-d2e3-44dd-b821-52730bd43c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108D3E-3A08-472D-9C75-3C8D5BD5D5B1}">
  <ds:schemaRefs>
    <ds:schemaRef ds:uri="c4e96644-d2e3-44dd-b821-52730bd43c4f"/>
    <ds:schemaRef ds:uri="http://schemas.openxmlformats.org/package/2006/metadata/core-properties"/>
    <ds:schemaRef ds:uri="http://www.w3.org/XML/1998/namespace"/>
    <ds:schemaRef ds:uri="http://purl.org/dc/elements/1.1/"/>
    <ds:schemaRef ds:uri="http://purl.org/dc/dcmitype/"/>
    <ds:schemaRef ds:uri="http://schemas.microsoft.com/office/infopath/2007/PartnerControls"/>
    <ds:schemaRef ds:uri="http://schemas.microsoft.com/office/2006/documentManagement/types"/>
    <ds:schemaRef ds:uri="40ea2fef-8d21-44f8-93a6-f3a09d413cbe"/>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C899DC72-2A4F-462B-9C0D-CC7FB2F83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30</Pages>
  <Words>4439</Words>
  <Characters>25305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HMI Technical Manual for OTTOcontrol software version 1.4.0</vt:lpstr>
    </vt:vector>
  </TitlesOfParts>
  <Company/>
  <LinksUpToDate>false</LinksUpToDate>
  <CharactersWithSpaces>29685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HMI Technical Manual for OTTOcontrol software version 1.4.0</dc:title>
  <dc:subject/>
  <dc:creator>Trace Young</dc:creator>
  <cp:keywords>CryptoCore;HMI;Technical Guide</cp:keywords>
  <dc:description/>
  <cp:lastModifiedBy>Trace Young</cp:lastModifiedBy>
  <cp:revision>11</cp:revision>
  <cp:lastPrinted>2021-03-23T23:32:00Z</cp:lastPrinted>
  <dcterms:created xsi:type="dcterms:W3CDTF">2022-06-06T13:40:00Z</dcterms:created>
  <dcterms:modified xsi:type="dcterms:W3CDTF">2022-06-09T18:07:00Z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0x010100887B48A4186DE1488F22313C14C98A49</vt:lpwstr>
  </property>
  <property fmtid="{D5CDD505-2E9C-101B-9397-08002B2CF9AE}" pid="3" name="MediaServiceImageTags">
    <vt:lpwstr/>
  </property>
</Properties>
</file>