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DCCA" w14:textId="77777777" w:rsidR="007470AA" w:rsidRDefault="007470AA">
      <w:pPr>
        <w:spacing w:before="1600" w:after="400"/>
      </w:pPr>
    </w:p>
    <w:p w14:paraId="67DFED40" w14:textId="77777777" w:rsidR="007470AA" w:rsidRDefault="00000000">
      <w:pPr>
        <w:spacing w:after="80"/>
        <w:jc w:val="center"/>
      </w:pPr>
      <w:r>
        <w:rPr>
          <w:b/>
          <w:bCs/>
          <w:color w:val="1CE7B2"/>
          <w:sz w:val="64"/>
          <w:szCs w:val="64"/>
        </w:rPr>
        <w:t>Recupera tu Voz</w:t>
      </w:r>
    </w:p>
    <w:p w14:paraId="149D8F1D" w14:textId="69F6B890" w:rsidR="007470AA" w:rsidRDefault="00000000">
      <w:pPr>
        <w:spacing w:after="600"/>
        <w:jc w:val="center"/>
      </w:pPr>
      <w:r>
        <w:rPr>
          <w:i/>
          <w:iCs/>
          <w:color w:val="4A4A5A"/>
          <w:sz w:val="24"/>
          <w:szCs w:val="24"/>
        </w:rPr>
        <w:t>Documentación técnica ·</w:t>
      </w:r>
    </w:p>
    <w:p w14:paraId="7B87FD5C" w14:textId="77777777" w:rsidR="007470AA" w:rsidRDefault="00000000">
      <w:pPr>
        <w:spacing w:after="200"/>
        <w:jc w:val="center"/>
      </w:pPr>
      <w:r>
        <w:rPr>
          <w:color w:val="12121F"/>
          <w:sz w:val="26"/>
          <w:szCs w:val="26"/>
        </w:rPr>
        <w:t>Aplicación móvil de comunicación asistida para pacientes laringectomizados</w:t>
      </w:r>
    </w:p>
    <w:p w14:paraId="2B0FAA9C" w14:textId="77777777" w:rsidR="007470AA" w:rsidRDefault="007470AA">
      <w:pPr>
        <w:pBdr>
          <w:bottom w:val="single" w:sz="4" w:space="1" w:color="C8EDE5"/>
        </w:pBdr>
        <w:spacing w:before="240" w:after="240"/>
      </w:pPr>
    </w:p>
    <w:p w14:paraId="1310E3A3" w14:textId="77777777" w:rsidR="007470AA" w:rsidRDefault="00000000">
      <w:pPr>
        <w:spacing w:before="200" w:after="200"/>
        <w:jc w:val="center"/>
      </w:pPr>
      <w:r>
        <w:rPr>
          <w:rFonts w:ascii="Courier New" w:eastAsia="Courier New" w:hAnsi="Courier New" w:cs="Courier New"/>
          <w:color w:val="4A4A5A"/>
        </w:rPr>
        <w:t xml:space="preserve">Flutter · FastAPI · XTTS v2 · CMUMOSEAS · Docker · PostgreSQL 16</w:t>
      </w:r>
    </w:p>
    <w:p w14:paraId="09F9AA34" w14:textId="77777777" w:rsidR="007470AA" w:rsidRDefault="007470AA">
      <w:pPr>
        <w:spacing w:after="120"/>
      </w:pPr>
    </w:p>
    <w:p w14:paraId="4A033307" w14:textId="77777777" w:rsidR="007470AA" w:rsidRDefault="00000000">
      <w:pPr>
        <w:spacing w:after="80"/>
        <w:jc w:val="center"/>
      </w:pPr>
      <w:r>
        <w:rPr>
          <w:color w:val="12121F"/>
        </w:rPr>
        <w:t xml:space="preserve">Alumnos: Lucas, Saúl, Kirillo y Bella</w:t>
      </w:r>
    </w:p>
    <w:p w14:paraId="77C97ED6" w14:textId="77777777" w:rsidR="007470AA" w:rsidRDefault="00000000">
      <w:pPr>
        <w:spacing w:after="80"/>
        <w:jc w:val="center"/>
      </w:pPr>
      <w:r>
        <w:rPr>
          <w:color w:val="12121F"/>
        </w:rPr>
        <w:t xml:space="preserve">Tutora: Mari Carmen  ·  Centro: EFA El Campico</w:t>
      </w:r>
    </w:p>
    <w:p w14:paraId="0813DC25" w14:textId="77777777" w:rsidR="007470AA" w:rsidRDefault="00000000">
      <w:pPr>
        <w:spacing w:after="80"/>
        <w:jc w:val="center"/>
      </w:pPr>
      <w:r>
        <w:rPr>
          <w:color w:val="12121F"/>
        </w:rPr>
        <w:t>Curso 2025 / 2026</w:t>
      </w:r>
    </w:p>
    <w:p w14:paraId="656814B6" w14:textId="77777777" w:rsidR="007470AA" w:rsidRDefault="00000000">
      <w:pPr>
        <w:spacing w:before="120" w:after="80"/>
        <w:jc w:val="center"/>
      </w:pPr>
      <w:r>
        <w:rPr>
          <w:i/>
          <w:iCs/>
          <w:color w:val="7C8494"/>
          <w:sz w:val="18"/>
          <w:szCs w:val="18"/>
        </w:rPr>
        <w:t>Actualizado el 4 de agosto de 2026 — incorpora los cambios funcionales y de interfaz descritos en la sección 17.</w:t>
      </w:r>
    </w:p>
    <w:p w14:paraId="7CF1296A" w14:textId="77777777" w:rsidR="007470AA" w:rsidRDefault="00000000">
      <w:r>
        <w:br w:type="page"/>
      </w:r>
    </w:p>
    <w:p w14:paraId="4ACECDA1" w14:textId="77777777" w:rsidR="007470AA" w:rsidRDefault="00000000">
      <w:pPr>
        <w:spacing w:before="400" w:after="160"/>
      </w:pPr>
      <w:r>
        <w:rPr>
          <w:b/>
          <w:bCs/>
          <w:color w:val="12121F"/>
          <w:sz w:val="36"/>
          <w:szCs w:val="36"/>
        </w:rPr>
        <w:lastRenderedPageBreak/>
        <w:t>1. Descripción del proyecto</w:t>
      </w:r>
    </w:p>
    <w:p w14:paraId="7AB378B8" w14:textId="77777777" w:rsidR="007470AA" w:rsidRDefault="007470AA">
      <w:pPr>
        <w:pBdr>
          <w:bottom w:val="single" w:sz="4" w:space="1" w:color="C8EDE5"/>
        </w:pBdr>
        <w:spacing w:after="240"/>
      </w:pPr>
    </w:p>
    <w:p w14:paraId="522B25E0" w14:textId="77777777" w:rsidR="007470AA" w:rsidRDefault="00000000">
      <w:pPr>
        <w:spacing w:before="80" w:after="100"/>
      </w:pPr>
      <w:r>
        <w:rPr>
          <w:color w:val="12121F"/>
        </w:rPr>
        <w:t>Recupera tu Voz nació de una necesidad muy concreta: las personas que han pasado por una laringectomía, ELA u otras patologías pierden la capacidad de producir voz de forma natural, y las soluciones existentes no les devuelven lo que más echan de menos: sonar como ellos mismos.</w:t>
      </w:r>
    </w:p>
    <w:p w14:paraId="5C58E61A" w14:textId="432740D2" w:rsidR="007470AA" w:rsidRDefault="00000000">
      <w:pPr>
        <w:spacing w:before="80" w:after="100"/>
      </w:pPr>
      <w:r>
        <w:rPr>
          <w:color w:val="12121F"/>
        </w:rPr>
        <w:t xml:space="preserve">La app permite clonar la voz del paciente a partir de grabaciones de audio y sintetizar cualquier texto que escriba, reproduciéndolo con esa voz. Además, incorpora un módulo de lectura de labios que reconoce lo que el usuario intenta decir grabando un vídeo de su cara y lo convierte en audio con su propia voz.</w:t>
      </w:r>
    </w:p>
    <w:p w14:paraId="59806A94" w14:textId="77777777" w:rsidR="007470AA" w:rsidRDefault="00000000">
      <w:pPr>
        <w:spacing w:before="80" w:after="100"/>
      </w:pPr>
      <w:r>
        <w:rPr>
          <w:color w:val="12121F"/>
        </w:rPr>
        <w:t>Hay dos perfiles de usuario: pacientes, que usan la app para comunicarse en su día a día, y logopedas, que tienen un panel de gestión para asignar fichas de ejercicios y hacer seguimiento del progreso.</w:t>
      </w:r>
    </w:p>
    <w:p w14:paraId="2E85A8A0" w14:textId="77777777" w:rsidR="007470AA" w:rsidRDefault="007470AA">
      <w:pPr>
        <w:spacing w:after="120"/>
      </w:pPr>
    </w:p>
    <w:p w14:paraId="58A2DB70" w14:textId="77777777" w:rsidR="007470AA" w:rsidRDefault="00000000">
      <w:r>
        <w:br w:type="page"/>
      </w:r>
    </w:p>
    <w:p w14:paraId="7AC9454E" w14:textId="77777777" w:rsidR="007470AA" w:rsidRDefault="00000000">
      <w:pPr>
        <w:spacing w:before="400" w:after="160"/>
      </w:pPr>
      <w:r>
        <w:rPr>
          <w:b/>
          <w:bCs/>
          <w:color w:val="12121F"/>
          <w:sz w:val="36"/>
          <w:szCs w:val="36"/>
        </w:rPr>
        <w:lastRenderedPageBreak/>
        <w:t>2. Requisitos funcionales</w:t>
      </w:r>
    </w:p>
    <w:p w14:paraId="1674B793" w14:textId="77777777" w:rsidR="007470AA" w:rsidRDefault="007470AA">
      <w:pPr>
        <w:pBdr>
          <w:bottom w:val="single" w:sz="4" w:space="1" w:color="C8EDE5"/>
        </w:pBdr>
        <w:spacing w:after="240"/>
      </w:pPr>
    </w:p>
    <w:p w14:paraId="16B34E28" w14:textId="77777777" w:rsidR="007470AA" w:rsidRDefault="00000000">
      <w:pPr>
        <w:spacing w:before="320" w:after="120"/>
      </w:pPr>
      <w:r>
        <w:rPr>
          <w:b/>
          <w:bCs/>
          <w:color w:val="12121F"/>
          <w:sz w:val="28"/>
          <w:szCs w:val="28"/>
        </w:rPr>
        <w:t>2.1 Módulo de autenticación</w:t>
      </w:r>
    </w:p>
    <w:p w14:paraId="77CA2081" w14:textId="77777777" w:rsidR="007470AA" w:rsidRDefault="00000000">
      <w:pPr>
        <w:pStyle w:val="Prrafodelista"/>
        <w:numPr>
          <w:ilvl w:val="0"/>
          <w:numId w:val="2"/>
        </w:numPr>
        <w:spacing w:before="40" w:after="40"/>
      </w:pPr>
      <w:r>
        <w:rPr>
          <w:color w:val="12121F"/>
        </w:rPr>
        <w:t>RF-01 — El sistema permite registrar nuevos usuarios con nombre, email y contraseña.</w:t>
      </w:r>
    </w:p>
    <w:p w14:paraId="204DFC1C" w14:textId="77777777" w:rsidR="007470AA" w:rsidRDefault="00000000">
      <w:pPr>
        <w:pStyle w:val="Prrafodelista"/>
        <w:numPr>
          <w:ilvl w:val="0"/>
          <w:numId w:val="2"/>
        </w:numPr>
        <w:spacing w:before="40" w:after="40"/>
      </w:pPr>
      <w:r>
        <w:rPr>
          <w:color w:val="12121F"/>
        </w:rPr>
        <w:t>RF-02 — El sistema permite iniciar sesión con email y contraseña.</w:t>
      </w:r>
    </w:p>
    <w:p w14:paraId="6ACD92C3" w14:textId="77777777" w:rsidR="007470AA" w:rsidRDefault="00000000">
      <w:pPr>
        <w:pStyle w:val="Prrafodelista"/>
        <w:numPr>
          <w:ilvl w:val="0"/>
          <w:numId w:val="2"/>
        </w:numPr>
        <w:spacing w:before="40" w:after="40"/>
      </w:pPr>
      <w:r>
        <w:rPr>
          <w:color w:val="12121F"/>
        </w:rPr>
        <w:t>RF-03 — El sistema permite iniciar sesión con cuenta de Google.</w:t>
      </w:r>
    </w:p>
    <w:p w14:paraId="6B8445D0" w14:textId="77777777" w:rsidR="007470AA" w:rsidRDefault="00000000">
      <w:pPr>
        <w:pStyle w:val="Prrafodelista"/>
        <w:numPr>
          <w:ilvl w:val="0"/>
          <w:numId w:val="2"/>
        </w:numPr>
        <w:spacing w:before="40" w:after="40"/>
      </w:pPr>
      <w:r>
        <w:rPr>
          <w:color w:val="12121F"/>
        </w:rPr>
        <w:t>RF-04 — El sistema distingue dos roles: paciente y logopeda. El rol se elige una sola vez tras el primer acceso.</w:t>
      </w:r>
    </w:p>
    <w:p w14:paraId="4C7729E2" w14:textId="77777777" w:rsidR="007470AA" w:rsidRDefault="00000000">
      <w:pPr>
        <w:pStyle w:val="Prrafodelista"/>
        <w:numPr>
          <w:ilvl w:val="0"/>
          <w:numId w:val="2"/>
        </w:numPr>
        <w:spacing w:before="40" w:after="40"/>
      </w:pPr>
      <w:r>
        <w:rPr>
          <w:color w:val="12121F"/>
        </w:rPr>
        <w:t>RF-05 — Los pacientes pueden vincularse a un logopeda introduciendo un código de invitación, o posponerlo y hacerlo más adelante desde su perfil.</w:t>
      </w:r>
    </w:p>
    <w:p w14:paraId="583C5AB1" w14:textId="77777777" w:rsidR="007470AA" w:rsidRDefault="00000000">
      <w:pPr>
        <w:pStyle w:val="Prrafodelista"/>
        <w:numPr>
          <w:ilvl w:val="0"/>
          <w:numId w:val="2"/>
        </w:numPr>
        <w:spacing w:before="40" w:after="40"/>
      </w:pPr>
      <w:r>
        <w:rPr>
          <w:color w:val="12121F"/>
        </w:rPr>
        <w:t xml:space="preserve">RF-05a — El paciente puede omitir la vinculación con un logopeda durante el registro pulsando “Más tarde”.</w:t>
      </w:r>
    </w:p>
    <w:p w14:paraId="2FDA50BC" w14:textId="77777777" w:rsidR="007470AA" w:rsidRDefault="00000000">
      <w:pPr>
        <w:pStyle w:val="Prrafodelista"/>
        <w:numPr>
          <w:ilvl w:val="0"/>
          <w:numId w:val="2"/>
        </w:numPr>
        <w:spacing w:before="40" w:after="40"/>
      </w:pPr>
      <w:r>
        <w:rPr>
          <w:color w:val="12121F"/>
        </w:rPr>
        <w:t xml:space="preserve">RF-05b — El paciente puede vincularse, cambiar o eliminar el código de su logopeda en cualquier momento desde Perfil.</w:t>
      </w:r>
    </w:p>
    <w:p w14:paraId="128E9D8B" w14:textId="77777777" w:rsidR="007470AA" w:rsidRDefault="007470AA">
      <w:pPr>
        <w:spacing w:after="120"/>
      </w:pPr>
    </w:p>
    <w:p w14:paraId="043E9A31" w14:textId="77777777" w:rsidR="007470AA" w:rsidRDefault="00000000">
      <w:pPr>
        <w:spacing w:before="320" w:after="120"/>
      </w:pPr>
      <w:r>
        <w:rPr>
          <w:b/>
          <w:bCs/>
          <w:color w:val="12121F"/>
          <w:sz w:val="28"/>
          <w:szCs w:val="28"/>
        </w:rPr>
        <w:t>2.2 Módulo de síntesis de voz</w:t>
      </w:r>
    </w:p>
    <w:p w14:paraId="70AE0238" w14:textId="77777777" w:rsidR="007470AA" w:rsidRDefault="00000000">
      <w:pPr>
        <w:pStyle w:val="Prrafodelista"/>
        <w:numPr>
          <w:ilvl w:val="0"/>
          <w:numId w:val="2"/>
        </w:numPr>
        <w:spacing w:before="40" w:after="40"/>
      </w:pPr>
      <w:r>
        <w:rPr>
          <w:color w:val="12121F"/>
        </w:rPr>
        <w:t>RF-06 — El paciente puede subir hasta 3 audios de referencia para clonar su voz.</w:t>
      </w:r>
    </w:p>
    <w:p w14:paraId="5E9815EE" w14:textId="77777777" w:rsidR="007470AA" w:rsidRDefault="00000000">
      <w:pPr>
        <w:pStyle w:val="Prrafodelista"/>
        <w:numPr>
          <w:ilvl w:val="0"/>
          <w:numId w:val="2"/>
        </w:numPr>
        <w:spacing w:before="40" w:after="40"/>
      </w:pPr>
      <w:r>
        <w:rPr>
          <w:color w:val="12121F"/>
        </w:rPr>
        <w:t>RF-07 — El paciente puede grabar los audios directamente desde la app.</w:t>
      </w:r>
    </w:p>
    <w:p w14:paraId="0B8E2168" w14:textId="77777777" w:rsidR="007470AA" w:rsidRDefault="00000000">
      <w:pPr>
        <w:pStyle w:val="Prrafodelista"/>
        <w:numPr>
          <w:ilvl w:val="0"/>
          <w:numId w:val="2"/>
        </w:numPr>
        <w:spacing w:before="40" w:after="40"/>
      </w:pPr>
      <w:r>
        <w:rPr>
          <w:color w:val="12121F"/>
        </w:rPr>
        <w:t>RF-08 — El sistema sintetiza cualquier texto escrito usando la voz clonada del usuario.</w:t>
      </w:r>
    </w:p>
    <w:p w14:paraId="66A4535E" w14:textId="77777777" w:rsidR="007470AA" w:rsidRDefault="00000000">
      <w:pPr>
        <w:pStyle w:val="Prrafodelista"/>
        <w:numPr>
          <w:ilvl w:val="0"/>
          <w:numId w:val="2"/>
        </w:numPr>
        <w:spacing w:before="40" w:after="40"/>
      </w:pPr>
      <w:r>
        <w:rPr>
          <w:color w:val="12121F"/>
        </w:rPr>
        <w:t>RF-09 — El sistema permite ajustar la velocidad y el volumen de la síntesis.</w:t>
      </w:r>
    </w:p>
    <w:p w14:paraId="491F2D04" w14:textId="77777777" w:rsidR="007470AA" w:rsidRDefault="00000000">
      <w:pPr>
        <w:pStyle w:val="Prrafodelista"/>
        <w:numPr>
          <w:ilvl w:val="0"/>
          <w:numId w:val="2"/>
        </w:numPr>
        <w:spacing w:before="40" w:after="40"/>
      </w:pPr>
      <w:r>
        <w:rPr>
          <w:color w:val="12121F"/>
        </w:rPr>
        <w:t>RF-10 — El sistema permite compartir el audio generado con otras aplicaciones.</w:t>
      </w:r>
    </w:p>
    <w:p w14:paraId="4C0ED38F" w14:textId="77777777" w:rsidR="007470AA" w:rsidRDefault="00000000">
      <w:pPr>
        <w:pStyle w:val="Prrafodelista"/>
        <w:numPr>
          <w:ilvl w:val="0"/>
          <w:numId w:val="2"/>
        </w:numPr>
        <w:spacing w:before="40" w:after="40"/>
      </w:pPr>
      <w:r>
        <w:rPr>
          <w:color w:val="12121F"/>
        </w:rPr>
        <w:t>RF-11 — Si el usuario no tiene voz clonada, la síntesis se realiza con una voz del sistema.</w:t>
      </w:r>
    </w:p>
    <w:p w14:paraId="6FD6FE5F" w14:textId="77777777" w:rsidR="007470AA" w:rsidRDefault="007470AA">
      <w:pPr>
        <w:spacing w:after="120"/>
      </w:pPr>
    </w:p>
    <w:p w14:paraId="25E97228" w14:textId="77777777" w:rsidR="007470AA" w:rsidRDefault="00000000">
      <w:pPr>
        <w:spacing w:before="320" w:after="120"/>
      </w:pPr>
      <w:r>
        <w:rPr>
          <w:b/>
          <w:bCs/>
          <w:color w:val="12121F"/>
          <w:sz w:val="28"/>
          <w:szCs w:val="28"/>
        </w:rPr>
        <w:t>2.3 Módulo de frases rápidas</w:t>
      </w:r>
    </w:p>
    <w:p w14:paraId="07CD34E3" w14:textId="77777777" w:rsidR="007470AA" w:rsidRDefault="00000000">
      <w:pPr>
        <w:pStyle w:val="Prrafodelista"/>
        <w:numPr>
          <w:ilvl w:val="0"/>
          <w:numId w:val="2"/>
        </w:numPr>
        <w:spacing w:before="40" w:after="40"/>
      </w:pPr>
      <w:r>
        <w:rPr>
          <w:color w:val="12121F"/>
        </w:rPr>
        <w:t>RF-12 — La app muestra un catálogo de frases predefinidas organizadas por categorías.</w:t>
      </w:r>
    </w:p>
    <w:p w14:paraId="66729F76" w14:textId="77777777" w:rsidR="007470AA" w:rsidRDefault="00000000">
      <w:pPr>
        <w:pStyle w:val="Prrafodelista"/>
        <w:numPr>
          <w:ilvl w:val="0"/>
          <w:numId w:val="2"/>
        </w:numPr>
        <w:spacing w:before="40" w:after="40"/>
      </w:pPr>
      <w:r>
        <w:rPr>
          <w:color w:val="12121F"/>
        </w:rPr>
        <w:t>RF-13 — El usuario puede añadir sus propias frases personalizadas.</w:t>
      </w:r>
    </w:p>
    <w:p w14:paraId="565C5825" w14:textId="77777777" w:rsidR="007470AA" w:rsidRDefault="00000000">
      <w:pPr>
        <w:pStyle w:val="Prrafodelista"/>
        <w:numPr>
          <w:ilvl w:val="0"/>
          <w:numId w:val="2"/>
        </w:numPr>
        <w:spacing w:before="40" w:after="40"/>
      </w:pPr>
      <w:r>
        <w:rPr>
          <w:color w:val="12121F"/>
        </w:rPr>
        <w:t>RF-14 — El usuario puede eliminar sus frases personales.</w:t>
      </w:r>
    </w:p>
    <w:p w14:paraId="2FAE5AF5" w14:textId="77777777" w:rsidR="007470AA" w:rsidRDefault="00000000">
      <w:pPr>
        <w:pStyle w:val="Prrafodelista"/>
        <w:numPr>
          <w:ilvl w:val="0"/>
          <w:numId w:val="2"/>
        </w:numPr>
        <w:spacing w:before="40" w:after="40"/>
      </w:pPr>
      <w:r>
        <w:rPr>
          <w:color w:val="12121F"/>
        </w:rPr>
        <w:t>RF-15 — Al pulsar una frase se reproduce con la voz clonada del usuario.</w:t>
      </w:r>
    </w:p>
    <w:p w14:paraId="4EE448D6" w14:textId="77777777" w:rsidR="007470AA" w:rsidRDefault="00000000">
      <w:pPr>
        <w:pStyle w:val="Prrafodelista"/>
        <w:numPr>
          <w:ilvl w:val="0"/>
          <w:numId w:val="2"/>
        </w:numPr>
        <w:spacing w:before="40" w:after="40"/>
      </w:pPr>
      <w:r>
        <w:rPr>
          <w:color w:val="12121F"/>
        </w:rPr>
        <w:t>RF-16 — El sistema guarda las frases en caché para funcionar sin conexión.</w:t>
      </w:r>
    </w:p>
    <w:p w14:paraId="26CB1FCC" w14:textId="77777777" w:rsidR="007470AA" w:rsidRDefault="007470AA">
      <w:pPr>
        <w:spacing w:after="120"/>
      </w:pPr>
    </w:p>
    <w:p w14:paraId="598F97B8" w14:textId="77777777" w:rsidR="007470AA" w:rsidRDefault="00000000">
      <w:pPr>
        <w:spacing w:before="320" w:after="120"/>
      </w:pPr>
      <w:r>
        <w:rPr>
          <w:b/>
          <w:bCs/>
          <w:color w:val="12121F"/>
          <w:sz w:val="28"/>
          <w:szCs w:val="28"/>
        </w:rPr>
        <w:t>2.4 Módulo de lectura de labios</w:t>
      </w:r>
    </w:p>
    <w:p w14:paraId="74BC5A0A" w14:textId="77777777" w:rsidR="007470AA" w:rsidRDefault="00000000">
      <w:pPr>
        <w:pStyle w:val="Prrafodelista"/>
        <w:numPr>
          <w:ilvl w:val="0"/>
          <w:numId w:val="2"/>
        </w:numPr>
        <w:spacing w:before="40" w:after="40"/>
      </w:pPr>
      <w:r>
        <w:rPr>
          <w:color w:val="12121F"/>
        </w:rPr>
        <w:t>RF-17 — El sistema permite grabar un vídeo del usuario hablando.</w:t>
      </w:r>
    </w:p>
    <w:p w14:paraId="78D7168F" w14:textId="77777777" w:rsidR="007470AA" w:rsidRDefault="00000000">
      <w:pPr>
        <w:pStyle w:val="Prrafodelista"/>
        <w:numPr>
          <w:ilvl w:val="0"/>
          <w:numId w:val="2"/>
        </w:numPr>
        <w:spacing w:before="40" w:after="40"/>
      </w:pPr>
      <w:r>
        <w:rPr>
          <w:color w:val="12121F"/>
        </w:rPr>
        <w:t>RF-18 — El modelo de inteligencia artificial analiza el movimiento de los labios y transcribe el texto.</w:t>
      </w:r>
    </w:p>
    <w:p w14:paraId="6E895F90" w14:textId="77777777" w:rsidR="007470AA" w:rsidRDefault="00000000">
      <w:pPr>
        <w:pStyle w:val="Prrafodelista"/>
        <w:numPr>
          <w:ilvl w:val="0"/>
          <w:numId w:val="2"/>
        </w:numPr>
        <w:spacing w:before="40" w:after="40"/>
      </w:pPr>
      <w:r>
        <w:rPr>
          <w:color w:val="12121F"/>
        </w:rPr>
        <w:t>RF-19 — El texto transcrito se sintetiza con la voz clonada del usuario.</w:t>
      </w:r>
    </w:p>
    <w:p w14:paraId="2723FBA5" w14:textId="77777777" w:rsidR="007470AA" w:rsidRDefault="00000000">
      <w:pPr>
        <w:pStyle w:val="Prrafodelista"/>
        <w:numPr>
          <w:ilvl w:val="0"/>
          <w:numId w:val="2"/>
        </w:numPr>
        <w:spacing w:before="40" w:after="40"/>
      </w:pPr>
      <w:r>
        <w:rPr>
          <w:color w:val="12121F"/>
        </w:rPr>
        <w:t xml:space="preserve">RF-20 — Si los labios no se detectan correctamente, el sistema usa el frame anterior como sustituto.</w:t>
      </w:r>
    </w:p>
    <w:p w14:paraId="2A79A4D0" w14:textId="77777777" w:rsidR="007470AA" w:rsidRDefault="007470AA">
      <w:pPr>
        <w:spacing w:after="120"/>
      </w:pPr>
    </w:p>
    <w:p w14:paraId="17B47810" w14:textId="77777777" w:rsidR="007470AA" w:rsidRDefault="00000000">
      <w:pPr>
        <w:spacing w:before="320" w:after="120"/>
      </w:pPr>
      <w:r>
        <w:rPr>
          <w:b/>
          <w:bCs/>
          <w:color w:val="12121F"/>
          <w:sz w:val="28"/>
          <w:szCs w:val="28"/>
        </w:rPr>
        <w:t>2.5 Panel del logopeda</w:t>
      </w:r>
    </w:p>
    <w:p w14:paraId="016EAFA5" w14:textId="77777777" w:rsidR="007470AA" w:rsidRDefault="00000000">
      <w:pPr>
        <w:pStyle w:val="Prrafodelista"/>
        <w:numPr>
          <w:ilvl w:val="0"/>
          <w:numId w:val="2"/>
        </w:numPr>
        <w:spacing w:before="40" w:after="40"/>
      </w:pPr>
      <w:r>
        <w:rPr>
          <w:color w:val="12121F"/>
        </w:rPr>
        <w:t>RF-21 — El logopeda puede generar un código de invitación para vincular pacientes.</w:t>
      </w:r>
    </w:p>
    <w:p w14:paraId="0E54F867" w14:textId="77777777" w:rsidR="007470AA" w:rsidRDefault="00000000">
      <w:pPr>
        <w:pStyle w:val="Prrafodelista"/>
        <w:numPr>
          <w:ilvl w:val="0"/>
          <w:numId w:val="2"/>
        </w:numPr>
        <w:spacing w:before="40" w:after="40"/>
      </w:pPr>
      <w:r>
        <w:rPr>
          <w:color w:val="12121F"/>
        </w:rPr>
        <w:t>RF-22 — El logopeda puede ver la lista de sus pacientes vinculados.</w:t>
      </w:r>
    </w:p>
    <w:p w14:paraId="6CCA4861" w14:textId="77777777" w:rsidR="007470AA" w:rsidRDefault="00000000">
      <w:pPr>
        <w:pStyle w:val="Prrafodelista"/>
        <w:numPr>
          <w:ilvl w:val="0"/>
          <w:numId w:val="2"/>
        </w:numPr>
        <w:spacing w:before="40" w:after="40"/>
      </w:pPr>
      <w:r>
        <w:rPr>
          <w:color w:val="12121F"/>
        </w:rPr>
        <w:lastRenderedPageBreak/>
        <w:t>RF-23 — El logopeda puede crear fichas de trabajo con palabras y un umbral de puntuación.</w:t>
      </w:r>
    </w:p>
    <w:p w14:paraId="2747A917" w14:textId="77777777" w:rsidR="007470AA" w:rsidRDefault="00000000">
      <w:pPr>
        <w:pStyle w:val="Prrafodelista"/>
        <w:numPr>
          <w:ilvl w:val="0"/>
          <w:numId w:val="2"/>
        </w:numPr>
        <w:spacing w:before="40" w:after="40"/>
      </w:pPr>
      <w:r>
        <w:rPr>
          <w:color w:val="12121F"/>
        </w:rPr>
        <w:t>RF-24 — El logopeda puede asignar fichas a pacientes concretos.</w:t>
      </w:r>
    </w:p>
    <w:p w14:paraId="032E8C2F" w14:textId="77777777" w:rsidR="007470AA" w:rsidRDefault="00000000">
      <w:pPr>
        <w:pStyle w:val="Prrafodelista"/>
        <w:numPr>
          <w:ilvl w:val="0"/>
          <w:numId w:val="2"/>
        </w:numPr>
        <w:spacing w:before="40" w:after="40"/>
      </w:pPr>
      <w:r>
        <w:rPr>
          <w:color w:val="12121F"/>
        </w:rPr>
        <w:t>RF-25 — El logopeda puede ver un resumen del progreso de todos sus pacientes.</w:t>
      </w:r>
    </w:p>
    <w:p w14:paraId="2BC49CB9" w14:textId="77777777" w:rsidR="007470AA" w:rsidRDefault="00000000">
      <w:pPr>
        <w:pStyle w:val="Prrafodelista"/>
        <w:numPr>
          <w:ilvl w:val="0"/>
          <w:numId w:val="2"/>
        </w:numPr>
        <w:spacing w:before="40" w:after="40"/>
      </w:pPr>
      <w:r>
        <w:rPr>
          <w:color w:val="12121F"/>
        </w:rPr>
        <w:t>RF-26 — El logopeda puede desvincular pacientes de su panel.</w:t>
      </w:r>
    </w:p>
    <w:p w14:paraId="30BD4126" w14:textId="77777777" w:rsidR="007470AA" w:rsidRDefault="007470AA">
      <w:pPr>
        <w:spacing w:after="120"/>
      </w:pPr>
    </w:p>
    <w:p w14:paraId="67791469" w14:textId="77777777" w:rsidR="007470AA" w:rsidRDefault="00000000">
      <w:pPr>
        <w:spacing w:before="320" w:after="120"/>
      </w:pPr>
      <w:r>
        <w:rPr>
          <w:b/>
          <w:bCs/>
          <w:color w:val="12121F"/>
          <w:sz w:val="28"/>
          <w:szCs w:val="28"/>
        </w:rPr>
        <w:t>2.6 Módulo de ejercicios de voz</w:t>
      </w:r>
    </w:p>
    <w:p w14:paraId="2B10F688" w14:textId="77777777" w:rsidR="007470AA" w:rsidRDefault="00000000">
      <w:pPr>
        <w:pStyle w:val="Prrafodelista"/>
        <w:numPr>
          <w:ilvl w:val="0"/>
          <w:numId w:val="2"/>
        </w:numPr>
        <w:spacing w:before="40" w:after="40"/>
      </w:pPr>
      <w:r>
        <w:rPr>
          <w:color w:val="12121F"/>
        </w:rPr>
        <w:t>RF-27 — El paciente puede ver las fichas de trabajo que le ha asignado su logopeda.</w:t>
      </w:r>
    </w:p>
    <w:p w14:paraId="44CE98F2" w14:textId="77777777" w:rsidR="007470AA" w:rsidRDefault="00000000">
      <w:pPr>
        <w:pStyle w:val="Prrafodelista"/>
        <w:numPr>
          <w:ilvl w:val="0"/>
          <w:numId w:val="2"/>
        </w:numPr>
        <w:spacing w:before="40" w:after="40"/>
      </w:pPr>
      <w:r>
        <w:rPr>
          <w:color w:val="12121F"/>
        </w:rPr>
        <w:t>RF-28 — El paciente practica cada palabra grabando su voz y el sistema evalúa la pronunciación.</w:t>
      </w:r>
    </w:p>
    <w:p w14:paraId="44CE5813" w14:textId="77777777" w:rsidR="007470AA" w:rsidRDefault="00000000">
      <w:pPr>
        <w:pStyle w:val="Prrafodelista"/>
        <w:numPr>
          <w:ilvl w:val="0"/>
          <w:numId w:val="2"/>
        </w:numPr>
        <w:spacing w:before="40" w:after="40"/>
      </w:pPr>
      <w:r>
        <w:rPr>
          <w:color w:val="12121F"/>
        </w:rPr>
        <w:t>RF-29 — El sistema muestra el porcentaje de acierto por palabra y una puntuación global.</w:t>
      </w:r>
    </w:p>
    <w:p w14:paraId="3B15BAC7" w14:textId="77777777" w:rsidR="007470AA" w:rsidRDefault="00000000">
      <w:pPr>
        <w:pStyle w:val="Prrafodelista"/>
        <w:numPr>
          <w:ilvl w:val="0"/>
          <w:numId w:val="2"/>
        </w:numPr>
        <w:spacing w:before="40" w:after="40"/>
      </w:pPr>
      <w:r>
        <w:rPr>
          <w:color w:val="12121F"/>
        </w:rPr>
        <w:t>RF-30 — Una ficha se considera superada cuando se alcanza el umbral de puntuación definido por el logopeda.</w:t>
      </w:r>
    </w:p>
    <w:p w14:paraId="4BAB3105" w14:textId="77777777" w:rsidR="007470AA" w:rsidRDefault="00000000">
      <w:pPr>
        <w:pStyle w:val="Prrafodelista"/>
        <w:numPr>
          <w:ilvl w:val="0"/>
          <w:numId w:val="2"/>
        </w:numPr>
        <w:spacing w:before="40" w:after="40"/>
      </w:pPr>
      <w:r>
        <w:rPr>
          <w:color w:val="12121F"/>
        </w:rPr>
        <w:t>RF-31 — El paciente puede saltar palabras que no pueda pronunciar.</w:t>
      </w:r>
    </w:p>
    <w:p w14:paraId="018466A9" w14:textId="77777777" w:rsidR="007470AA" w:rsidRDefault="007470AA">
      <w:pPr>
        <w:spacing w:after="120"/>
      </w:pPr>
    </w:p>
    <w:p w14:paraId="4F630CB4" w14:textId="77777777" w:rsidR="007470AA" w:rsidRDefault="00000000">
      <w:r>
        <w:br w:type="page"/>
      </w:r>
    </w:p>
    <w:p w14:paraId="25EB2EC8" w14:textId="77777777" w:rsidR="007470AA" w:rsidRDefault="00000000">
      <w:pPr>
        <w:spacing w:before="400" w:after="160"/>
      </w:pPr>
      <w:r>
        <w:rPr>
          <w:b/>
          <w:bCs/>
          <w:color w:val="12121F"/>
          <w:sz w:val="36"/>
          <w:szCs w:val="36"/>
        </w:rPr>
        <w:lastRenderedPageBreak/>
        <w:t>3. Casos de uso</w:t>
      </w:r>
    </w:p>
    <w:p w14:paraId="4A6E8858" w14:textId="77777777" w:rsidR="007470AA" w:rsidRDefault="007470AA">
      <w:pPr>
        <w:pBdr>
          <w:bottom w:val="single" w:sz="4" w:space="1" w:color="C8EDE5"/>
        </w:pBdr>
        <w:spacing w:after="240"/>
      </w:pPr>
    </w:p>
    <w:p w14:paraId="0D718212"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60"/>
      </w:tblGrid>
      <w:tr w:rsidR="007470AA" w14:paraId="667310C4" w14:textId="77777777">
        <w:trPr>
          <w:tblHeader/>
        </w:trPr>
        <w:tc>
          <w:tcPr>
            <w:tcW w:w="30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5697A7CE" w14:textId="77777777" w:rsidR="007470AA" w:rsidRDefault="00000000">
            <w:r>
              <w:rPr>
                <w:b/>
                <w:bCs/>
                <w:color w:val="12121F"/>
                <w:sz w:val="20"/>
                <w:szCs w:val="20"/>
              </w:rPr>
              <w:t>Caso de uso</w:t>
            </w:r>
          </w:p>
        </w:tc>
        <w:tc>
          <w:tcPr>
            <w:tcW w:w="16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130D7DAE" w14:textId="77777777" w:rsidR="007470AA" w:rsidRDefault="00000000">
            <w:r>
              <w:rPr>
                <w:b/>
                <w:bCs/>
                <w:color w:val="12121F"/>
                <w:sz w:val="20"/>
                <w:szCs w:val="20"/>
              </w:rPr>
              <w:t>Actor</w:t>
            </w:r>
          </w:p>
        </w:tc>
        <w:tc>
          <w:tcPr>
            <w:tcW w:w="47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079B28A6" w14:textId="77777777" w:rsidR="007470AA" w:rsidRDefault="00000000">
            <w:r>
              <w:rPr>
                <w:b/>
                <w:bCs/>
                <w:color w:val="12121F"/>
                <w:sz w:val="20"/>
                <w:szCs w:val="20"/>
              </w:rPr>
              <w:t>Descripción</w:t>
            </w:r>
          </w:p>
        </w:tc>
      </w:tr>
      <w:tr w:rsidR="007470AA" w14:paraId="631FC9BC" w14:textId="77777777">
        <w:tc>
          <w:tcPr>
            <w:tcW w:w="30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67570C56" w14:textId="77777777" w:rsidR="007470AA" w:rsidRDefault="00000000">
            <w:r>
              <w:rPr>
                <w:color w:val="4A4A5A"/>
                <w:sz w:val="20"/>
                <w:szCs w:val="20"/>
              </w:rPr>
              <w:t>CU-01 — Clonar voz</w:t>
            </w:r>
          </w:p>
        </w:tc>
        <w:tc>
          <w:tcPr>
            <w:tcW w:w="16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18136FB" w14:textId="77777777" w:rsidR="007470AA" w:rsidRDefault="00000000">
            <w:r>
              <w:rPr>
                <w:color w:val="4A4A5A"/>
                <w:sz w:val="20"/>
                <w:szCs w:val="20"/>
              </w:rPr>
              <w:t>Paciente</w:t>
            </w:r>
          </w:p>
        </w:tc>
        <w:tc>
          <w:tcPr>
            <w:tcW w:w="47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526F8B4" w14:textId="77777777" w:rsidR="007470AA" w:rsidRDefault="00000000">
            <w:r>
              <w:rPr>
                <w:color w:val="4A4A5A"/>
                <w:sz w:val="20"/>
                <w:szCs w:val="20"/>
              </w:rPr>
              <w:t>El paciente sube o graba audios de referencia para que el sistema aprenda su voz.</w:t>
            </w:r>
          </w:p>
        </w:tc>
      </w:tr>
      <w:tr w:rsidR="007470AA" w14:paraId="5F1008EC" w14:textId="77777777">
        <w:tc>
          <w:tcPr>
            <w:tcW w:w="30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558B21EA" w14:textId="77777777" w:rsidR="007470AA" w:rsidRDefault="00000000">
            <w:r>
              <w:rPr>
                <w:color w:val="4A4A5A"/>
                <w:sz w:val="20"/>
                <w:szCs w:val="20"/>
              </w:rPr>
              <w:t>CU-02 — Sintetizar texto</w:t>
            </w:r>
          </w:p>
        </w:tc>
        <w:tc>
          <w:tcPr>
            <w:tcW w:w="16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55A0E812" w14:textId="77777777" w:rsidR="007470AA" w:rsidRDefault="00000000">
            <w:r>
              <w:rPr>
                <w:color w:val="4A4A5A"/>
                <w:sz w:val="20"/>
                <w:szCs w:val="20"/>
              </w:rPr>
              <w:t>Paciente</w:t>
            </w:r>
          </w:p>
        </w:tc>
        <w:tc>
          <w:tcPr>
            <w:tcW w:w="47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8F3E11E" w14:textId="77777777" w:rsidR="007470AA" w:rsidRDefault="00000000">
            <w:r>
              <w:rPr>
                <w:color w:val="4A4A5A"/>
                <w:sz w:val="20"/>
                <w:szCs w:val="20"/>
              </w:rPr>
              <w:t>El paciente escribe un texto y la app lo reproduce con su voz clonada.</w:t>
            </w:r>
          </w:p>
        </w:tc>
      </w:tr>
      <w:tr w:rsidR="007470AA" w14:paraId="15E53CE7" w14:textId="77777777">
        <w:tc>
          <w:tcPr>
            <w:tcW w:w="30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5333B73" w14:textId="77777777" w:rsidR="007470AA" w:rsidRDefault="00000000">
            <w:r>
              <w:rPr>
                <w:color w:val="4A4A5A"/>
                <w:sz w:val="20"/>
                <w:szCs w:val="20"/>
              </w:rPr>
              <w:t>CU-03 — Usar frases rápidas</w:t>
            </w:r>
          </w:p>
        </w:tc>
        <w:tc>
          <w:tcPr>
            <w:tcW w:w="16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97C6BF8" w14:textId="77777777" w:rsidR="007470AA" w:rsidRDefault="00000000">
            <w:r>
              <w:rPr>
                <w:color w:val="4A4A5A"/>
                <w:sz w:val="20"/>
                <w:szCs w:val="20"/>
              </w:rPr>
              <w:t>Paciente</w:t>
            </w:r>
          </w:p>
        </w:tc>
        <w:tc>
          <w:tcPr>
            <w:tcW w:w="47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5546BD9E" w14:textId="77777777" w:rsidR="007470AA" w:rsidRDefault="00000000">
            <w:r>
              <w:rPr>
                <w:color w:val="4A4A5A"/>
                <w:sz w:val="20"/>
                <w:szCs w:val="20"/>
              </w:rPr>
              <w:t>El paciente selecciona una frase predefinida o personal para reproducirla rápidamente.</w:t>
            </w:r>
          </w:p>
        </w:tc>
      </w:tr>
      <w:tr w:rsidR="007470AA" w14:paraId="752768DB" w14:textId="77777777">
        <w:tc>
          <w:tcPr>
            <w:tcW w:w="30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65E2FFB" w14:textId="77777777" w:rsidR="007470AA" w:rsidRDefault="00000000">
            <w:r>
              <w:rPr>
                <w:color w:val="4A4A5A"/>
                <w:sz w:val="20"/>
                <w:szCs w:val="20"/>
              </w:rPr>
              <w:t>CU-04 — Lectura de labios</w:t>
            </w:r>
          </w:p>
        </w:tc>
        <w:tc>
          <w:tcPr>
            <w:tcW w:w="16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36635D4B" w14:textId="77777777" w:rsidR="007470AA" w:rsidRDefault="00000000">
            <w:r>
              <w:rPr>
                <w:color w:val="4A4A5A"/>
                <w:sz w:val="20"/>
                <w:szCs w:val="20"/>
              </w:rPr>
              <w:t>Paciente</w:t>
            </w:r>
          </w:p>
        </w:tc>
        <w:tc>
          <w:tcPr>
            <w:tcW w:w="47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CFEC710" w14:textId="77777777" w:rsidR="007470AA" w:rsidRDefault="00000000">
            <w:r>
              <w:rPr>
                <w:color w:val="4A4A5A"/>
                <w:sz w:val="20"/>
                <w:szCs w:val="20"/>
              </w:rPr>
              <w:t>El paciente graba un vídeo hablando y el sistema reconoce lo que dice y lo reproduce con su voz.</w:t>
            </w:r>
          </w:p>
        </w:tc>
      </w:tr>
      <w:tr w:rsidR="007470AA" w14:paraId="3FB0B0A9" w14:textId="77777777">
        <w:tc>
          <w:tcPr>
            <w:tcW w:w="30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3EE94AB" w14:textId="77777777" w:rsidR="007470AA" w:rsidRDefault="00000000">
            <w:r>
              <w:rPr>
                <w:color w:val="4A4A5A"/>
                <w:sz w:val="20"/>
                <w:szCs w:val="20"/>
              </w:rPr>
              <w:t>CU-05 — Practicar ficha de trabajo</w:t>
            </w:r>
          </w:p>
        </w:tc>
        <w:tc>
          <w:tcPr>
            <w:tcW w:w="16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2CA2861" w14:textId="77777777" w:rsidR="007470AA" w:rsidRDefault="00000000">
            <w:r>
              <w:rPr>
                <w:color w:val="4A4A5A"/>
                <w:sz w:val="20"/>
                <w:szCs w:val="20"/>
              </w:rPr>
              <w:t>Paciente</w:t>
            </w:r>
          </w:p>
        </w:tc>
        <w:tc>
          <w:tcPr>
            <w:tcW w:w="47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507BFD49" w14:textId="77777777" w:rsidR="007470AA" w:rsidRDefault="00000000">
            <w:r>
              <w:rPr>
                <w:color w:val="4A4A5A"/>
                <w:sz w:val="20"/>
                <w:szCs w:val="20"/>
              </w:rPr>
              <w:t>El paciente realiza los ejercicios de pronunciación de una ficha asignada por su logopeda.</w:t>
            </w:r>
          </w:p>
        </w:tc>
      </w:tr>
      <w:tr w:rsidR="007470AA" w14:paraId="02A55766" w14:textId="77777777">
        <w:tc>
          <w:tcPr>
            <w:tcW w:w="30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787626BF" w14:textId="77777777" w:rsidR="007470AA" w:rsidRDefault="00000000">
            <w:r>
              <w:rPr>
                <w:color w:val="4A4A5A"/>
                <w:sz w:val="20"/>
                <w:szCs w:val="20"/>
              </w:rPr>
              <w:t>CU-06 — Gestionar pacientes</w:t>
            </w:r>
          </w:p>
        </w:tc>
        <w:tc>
          <w:tcPr>
            <w:tcW w:w="16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7B9680B" w14:textId="77777777" w:rsidR="007470AA" w:rsidRDefault="00000000">
            <w:r>
              <w:rPr>
                <w:color w:val="4A4A5A"/>
                <w:sz w:val="20"/>
                <w:szCs w:val="20"/>
              </w:rPr>
              <w:t>Logopeda</w:t>
            </w:r>
          </w:p>
        </w:tc>
        <w:tc>
          <w:tcPr>
            <w:tcW w:w="47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4ED9552C" w14:textId="77777777" w:rsidR="007470AA" w:rsidRDefault="00000000">
            <w:r>
              <w:rPr>
                <w:color w:val="4A4A5A"/>
                <w:sz w:val="20"/>
                <w:szCs w:val="20"/>
              </w:rPr>
              <w:t>El logopeda genera un código de invitación, visualiza sus pacientes y hace seguimiento de su progreso.</w:t>
            </w:r>
          </w:p>
        </w:tc>
      </w:tr>
      <w:tr w:rsidR="007470AA" w14:paraId="71459BC3" w14:textId="77777777">
        <w:tc>
          <w:tcPr>
            <w:tcW w:w="30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C169270" w14:textId="77777777" w:rsidR="007470AA" w:rsidRDefault="00000000">
            <w:r>
              <w:rPr>
                <w:color w:val="4A4A5A"/>
                <w:sz w:val="20"/>
                <w:szCs w:val="20"/>
              </w:rPr>
              <w:t>CU-07 — Crear y asignar fichas</w:t>
            </w:r>
          </w:p>
        </w:tc>
        <w:tc>
          <w:tcPr>
            <w:tcW w:w="16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8FC96E0" w14:textId="77777777" w:rsidR="007470AA" w:rsidRDefault="00000000">
            <w:r>
              <w:rPr>
                <w:color w:val="4A4A5A"/>
                <w:sz w:val="20"/>
                <w:szCs w:val="20"/>
              </w:rPr>
              <w:t>Logopeda</w:t>
            </w:r>
          </w:p>
        </w:tc>
        <w:tc>
          <w:tcPr>
            <w:tcW w:w="47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D34E517" w14:textId="77777777" w:rsidR="007470AA" w:rsidRDefault="00000000">
            <w:r>
              <w:rPr>
                <w:color w:val="4A4A5A"/>
                <w:sz w:val="20"/>
                <w:szCs w:val="20"/>
              </w:rPr>
              <w:t>El logopeda crea fichas de ejercicios con palabras específicas y las asigna a pacientes.</w:t>
            </w:r>
          </w:p>
        </w:tc>
      </w:tr>
    </w:tbl>
    <w:p w14:paraId="16758426" w14:textId="77777777" w:rsidR="007470AA" w:rsidRDefault="007470AA">
      <w:pPr>
        <w:spacing w:after="120"/>
      </w:pPr>
    </w:p>
    <w:p w14:paraId="355B6678" w14:textId="77777777" w:rsidR="007470AA" w:rsidRDefault="00000000">
      <w:pPr>
        <w:spacing w:before="200" w:after="80"/>
      </w:pPr>
      <w:r>
        <w:rPr>
          <w:b/>
          <w:bCs/>
          <w:color w:val="4A4A5A"/>
          <w:sz w:val="24"/>
          <w:szCs w:val="24"/>
        </w:rPr>
        <w:t>CU-01 — Clonar voz</w:t>
      </w:r>
    </w:p>
    <w:p w14:paraId="0E76DA12" w14:textId="77777777" w:rsidR="007470AA" w:rsidRDefault="00000000">
      <w:pPr>
        <w:spacing w:before="80" w:after="100"/>
      </w:pPr>
      <w:r>
        <w:rPr>
          <w:color w:val="12121F"/>
        </w:rPr>
        <w:t>Precondición: El usuario ha iniciado sesión como paciente.</w:t>
      </w:r>
    </w:p>
    <w:p w14:paraId="00989B2A" w14:textId="77777777" w:rsidR="007470AA" w:rsidRDefault="00000000">
      <w:pPr>
        <w:pStyle w:val="Prrafodelista"/>
        <w:numPr>
          <w:ilvl w:val="0"/>
          <w:numId w:val="2"/>
        </w:numPr>
        <w:spacing w:before="40" w:after="40"/>
      </w:pPr>
      <w:r>
        <w:rPr>
          <w:color w:val="12121F"/>
        </w:rPr>
        <w:t>El paciente accede a Perfil &gt; Mi voz clonada.</w:t>
      </w:r>
    </w:p>
    <w:p w14:paraId="79855DB1" w14:textId="77777777" w:rsidR="007470AA" w:rsidRDefault="00000000">
      <w:pPr>
        <w:pStyle w:val="Prrafodelista"/>
        <w:numPr>
          <w:ilvl w:val="0"/>
          <w:numId w:val="2"/>
        </w:numPr>
        <w:spacing w:before="40" w:after="40"/>
      </w:pPr>
      <w:r>
        <w:rPr>
          <w:color w:val="12121F"/>
        </w:rPr>
        <w:t>Graba un audio directamente desde la app o sube un fichero.</w:t>
      </w:r>
    </w:p>
    <w:p w14:paraId="0C683B6D" w14:textId="77777777" w:rsidR="007470AA" w:rsidRDefault="00000000">
      <w:pPr>
        <w:pStyle w:val="Prrafodelista"/>
        <w:numPr>
          <w:ilvl w:val="0"/>
          <w:numId w:val="2"/>
        </w:numPr>
        <w:spacing w:before="40" w:after="40"/>
      </w:pPr>
      <w:r>
        <w:rPr>
          <w:color w:val="12121F"/>
        </w:rPr>
        <w:t>El sistema procesa los audios y guarda el modelo de voz.</w:t>
      </w:r>
    </w:p>
    <w:p w14:paraId="15BC87D0" w14:textId="77777777" w:rsidR="007470AA" w:rsidRDefault="00000000">
      <w:pPr>
        <w:pStyle w:val="Prrafodelista"/>
        <w:numPr>
          <w:ilvl w:val="0"/>
          <w:numId w:val="2"/>
        </w:numPr>
        <w:spacing w:before="40" w:after="40"/>
      </w:pPr>
      <w:r>
        <w:rPr>
          <w:color w:val="12121F"/>
        </w:rPr>
        <w:t>El sistema confirma que la voz está activa.</w:t>
      </w:r>
    </w:p>
    <w:p w14:paraId="7CB2E76A" w14:textId="77777777" w:rsidR="007470AA" w:rsidRDefault="00000000">
      <w:pPr>
        <w:spacing w:before="80" w:after="100"/>
      </w:pPr>
      <w:r>
        <w:rPr>
          <w:color w:val="12121F"/>
        </w:rPr>
        <w:t>Postcondición: El sistema puede sintetizar texto con la voz del paciente.</w:t>
      </w:r>
    </w:p>
    <w:p w14:paraId="7664B7D4" w14:textId="77777777" w:rsidR="007470AA" w:rsidRDefault="007470AA">
      <w:pPr>
        <w:spacing w:after="120"/>
      </w:pPr>
    </w:p>
    <w:p w14:paraId="10ED36A1" w14:textId="77777777" w:rsidR="007470AA" w:rsidRDefault="00000000">
      <w:pPr>
        <w:spacing w:before="200" w:after="80"/>
      </w:pPr>
      <w:r>
        <w:rPr>
          <w:b/>
          <w:bCs/>
          <w:color w:val="4A4A5A"/>
          <w:sz w:val="24"/>
          <w:szCs w:val="24"/>
        </w:rPr>
        <w:t>CU-02 — Sintetizar texto</w:t>
      </w:r>
    </w:p>
    <w:p w14:paraId="775586A4" w14:textId="77777777" w:rsidR="007470AA" w:rsidRDefault="00000000">
      <w:pPr>
        <w:spacing w:before="80" w:after="100"/>
      </w:pPr>
      <w:r>
        <w:rPr>
          <w:color w:val="12121F"/>
        </w:rPr>
        <w:t>Precondición: El paciente tiene una voz clonada activa.</w:t>
      </w:r>
    </w:p>
    <w:p w14:paraId="271B3EB6" w14:textId="77777777" w:rsidR="007470AA" w:rsidRDefault="00000000">
      <w:pPr>
        <w:pStyle w:val="Prrafodelista"/>
        <w:numPr>
          <w:ilvl w:val="0"/>
          <w:numId w:val="2"/>
        </w:numPr>
        <w:spacing w:before="40" w:after="40"/>
      </w:pPr>
      <w:r>
        <w:rPr>
          <w:color w:val="12121F"/>
        </w:rPr>
        <w:t>El paciente accede a la pantalla Texto.</w:t>
      </w:r>
    </w:p>
    <w:p w14:paraId="5B418CC7" w14:textId="77777777" w:rsidR="007470AA" w:rsidRDefault="00000000">
      <w:pPr>
        <w:pStyle w:val="Prrafodelista"/>
        <w:numPr>
          <w:ilvl w:val="0"/>
          <w:numId w:val="2"/>
        </w:numPr>
        <w:spacing w:before="40" w:after="40"/>
      </w:pPr>
      <w:r>
        <w:rPr>
          <w:color w:val="12121F"/>
        </w:rPr>
        <w:t>Escribe el mensaje que quiere comunicar.</w:t>
      </w:r>
    </w:p>
    <w:p w14:paraId="7CC2A520" w14:textId="77777777" w:rsidR="007470AA" w:rsidRDefault="00000000">
      <w:pPr>
        <w:pStyle w:val="Prrafodelista"/>
        <w:numPr>
          <w:ilvl w:val="0"/>
          <w:numId w:val="2"/>
        </w:numPr>
        <w:spacing w:before="40" w:after="40"/>
      </w:pPr>
      <w:r>
        <w:rPr>
          <w:color w:val="12121F"/>
        </w:rPr>
        <w:t>Pulsa el botón de reproducir.</w:t>
      </w:r>
    </w:p>
    <w:p w14:paraId="5245BFF9" w14:textId="77777777" w:rsidR="007470AA" w:rsidRDefault="00000000">
      <w:pPr>
        <w:pStyle w:val="Prrafodelista"/>
        <w:numPr>
          <w:ilvl w:val="0"/>
          <w:numId w:val="2"/>
        </w:numPr>
        <w:spacing w:before="40" w:after="40"/>
      </w:pPr>
      <w:r>
        <w:rPr>
          <w:color w:val="12121F"/>
        </w:rPr>
        <w:t>El sistema envía el texto al servidor, que genera el audio con XTTS.</w:t>
      </w:r>
    </w:p>
    <w:p w14:paraId="58E29D54" w14:textId="77777777" w:rsidR="007470AA" w:rsidRDefault="00000000">
      <w:pPr>
        <w:pStyle w:val="Prrafodelista"/>
        <w:numPr>
          <w:ilvl w:val="0"/>
          <w:numId w:val="2"/>
        </w:numPr>
        <w:spacing w:before="40" w:after="40"/>
      </w:pPr>
      <w:r>
        <w:rPr>
          <w:color w:val="12121F"/>
        </w:rPr>
        <w:t>La app reproduce el audio resultante.</w:t>
      </w:r>
    </w:p>
    <w:p w14:paraId="08BA929C" w14:textId="77777777" w:rsidR="007470AA" w:rsidRDefault="00000000">
      <w:pPr>
        <w:spacing w:before="80" w:after="100"/>
      </w:pPr>
      <w:r>
        <w:rPr>
          <w:color w:val="12121F"/>
        </w:rPr>
        <w:t>Postcondición: Se ha reproducido el mensaje con la voz del paciente.</w:t>
      </w:r>
    </w:p>
    <w:p w14:paraId="78971E25" w14:textId="77777777" w:rsidR="007470AA" w:rsidRDefault="007470AA">
      <w:pPr>
        <w:spacing w:after="120"/>
      </w:pPr>
    </w:p>
    <w:p w14:paraId="586C697A" w14:textId="77777777" w:rsidR="007470AA" w:rsidRDefault="00000000">
      <w:pPr>
        <w:spacing w:before="200" w:after="80"/>
      </w:pPr>
      <w:r>
        <w:rPr>
          <w:b/>
          <w:bCs/>
          <w:color w:val="4A4A5A"/>
          <w:sz w:val="24"/>
          <w:szCs w:val="24"/>
        </w:rPr>
        <w:t>CU-04 — Lectura de labios</w:t>
      </w:r>
    </w:p>
    <w:p w14:paraId="521746DC" w14:textId="77777777" w:rsidR="007470AA" w:rsidRDefault="00000000">
      <w:pPr>
        <w:spacing w:before="80" w:after="100"/>
      </w:pPr>
      <w:r>
        <w:rPr>
          <w:color w:val="12121F"/>
        </w:rPr>
        <w:t>Precondición: El paciente tiene voz clonada y cámara disponible.</w:t>
      </w:r>
    </w:p>
    <w:p w14:paraId="62064215" w14:textId="77777777" w:rsidR="007470AA" w:rsidRDefault="00000000">
      <w:pPr>
        <w:pStyle w:val="Prrafodelista"/>
        <w:numPr>
          <w:ilvl w:val="0"/>
          <w:numId w:val="2"/>
        </w:numPr>
        <w:spacing w:before="40" w:after="40"/>
      </w:pPr>
      <w:r>
        <w:rPr>
          <w:color w:val="12121F"/>
        </w:rPr>
        <w:lastRenderedPageBreak/>
        <w:t>El paciente accede a la pantalla Labios.</w:t>
      </w:r>
    </w:p>
    <w:p w14:paraId="25220981" w14:textId="77777777" w:rsidR="007470AA" w:rsidRDefault="00000000">
      <w:pPr>
        <w:pStyle w:val="Prrafodelista"/>
        <w:numPr>
          <w:ilvl w:val="0"/>
          <w:numId w:val="2"/>
        </w:numPr>
        <w:spacing w:before="40" w:after="40"/>
      </w:pPr>
      <w:r>
        <w:rPr>
          <w:color w:val="12121F"/>
        </w:rPr>
        <w:t>Pulsa el botón de grabación y habla mirando a la cámara.</w:t>
      </w:r>
    </w:p>
    <w:p w14:paraId="25D36697" w14:textId="77777777" w:rsidR="007470AA" w:rsidRDefault="00000000">
      <w:pPr>
        <w:pStyle w:val="Prrafodelista"/>
        <w:numPr>
          <w:ilvl w:val="0"/>
          <w:numId w:val="2"/>
        </w:numPr>
        <w:spacing w:before="40" w:after="40"/>
      </w:pPr>
      <w:r>
        <w:rPr>
          <w:color w:val="12121F"/>
        </w:rPr>
        <w:t xml:space="preserve">El sistema envía el vídeo al microservicio de lipreading.</w:t>
      </w:r>
    </w:p>
    <w:p w14:paraId="3A1388B2" w14:textId="77777777" w:rsidR="007470AA" w:rsidRDefault="00000000">
      <w:pPr>
        <w:pStyle w:val="Prrafodelista"/>
        <w:numPr>
          <w:ilvl w:val="0"/>
          <w:numId w:val="2"/>
        </w:numPr>
        <w:spacing w:before="40" w:after="40"/>
      </w:pPr>
      <w:r>
        <w:rPr>
          <w:color w:val="12121F"/>
        </w:rPr>
        <w:t>El modelo CMUMOSEAS analiza el movimiento de los labios y genera una transcripción.</w:t>
      </w:r>
    </w:p>
    <w:p w14:paraId="1A6FE657" w14:textId="77777777" w:rsidR="007470AA" w:rsidRDefault="00000000">
      <w:pPr>
        <w:pStyle w:val="Prrafodelista"/>
        <w:numPr>
          <w:ilvl w:val="0"/>
          <w:numId w:val="2"/>
        </w:numPr>
        <w:spacing w:before="40" w:after="40"/>
      </w:pPr>
      <w:r>
        <w:rPr>
          <w:color w:val="12121F"/>
        </w:rPr>
        <w:t>El texto transcrito se sintetiza con la voz clonada del paciente.</w:t>
      </w:r>
    </w:p>
    <w:p w14:paraId="51E44AA2" w14:textId="77777777" w:rsidR="007470AA" w:rsidRDefault="00000000">
      <w:pPr>
        <w:pStyle w:val="Prrafodelista"/>
        <w:numPr>
          <w:ilvl w:val="0"/>
          <w:numId w:val="2"/>
        </w:numPr>
        <w:spacing w:before="40" w:after="40"/>
      </w:pPr>
      <w:r>
        <w:rPr>
          <w:color w:val="12121F"/>
        </w:rPr>
        <w:t>La app reproduce el audio resultante.</w:t>
      </w:r>
    </w:p>
    <w:p w14:paraId="3E0FF714" w14:textId="77777777" w:rsidR="007470AA" w:rsidRDefault="00000000">
      <w:pPr>
        <w:spacing w:before="80" w:after="100"/>
      </w:pPr>
      <w:r>
        <w:rPr>
          <w:color w:val="12121F"/>
        </w:rPr>
        <w:t>Postcondición: El mensaje ha sido reconocido y reproducido con la voz del paciente.</w:t>
      </w:r>
    </w:p>
    <w:p w14:paraId="05868606" w14:textId="77777777" w:rsidR="007470AA" w:rsidRDefault="007470AA">
      <w:pPr>
        <w:spacing w:after="120"/>
      </w:pPr>
    </w:p>
    <w:p w14:paraId="14D039CC" w14:textId="77777777" w:rsidR="007470AA" w:rsidRDefault="00000000">
      <w:pPr>
        <w:spacing w:before="200" w:after="80"/>
      </w:pPr>
      <w:r>
        <w:rPr>
          <w:b/>
          <w:bCs/>
          <w:color w:val="4A4A5A"/>
          <w:sz w:val="24"/>
          <w:szCs w:val="24"/>
        </w:rPr>
        <w:t>CU-05 — Practicar ficha de trabajo</w:t>
      </w:r>
    </w:p>
    <w:p w14:paraId="134601A2" w14:textId="77777777" w:rsidR="007470AA" w:rsidRDefault="00000000">
      <w:pPr>
        <w:spacing w:before="80" w:after="100"/>
      </w:pPr>
      <w:r>
        <w:rPr>
          <w:color w:val="12121F"/>
        </w:rPr>
        <w:t>Precondición: El logopeda ha asignado al menos una ficha al paciente.</w:t>
      </w:r>
    </w:p>
    <w:p w14:paraId="7FB95201" w14:textId="77777777" w:rsidR="007470AA" w:rsidRDefault="00000000">
      <w:pPr>
        <w:pStyle w:val="Prrafodelista"/>
        <w:numPr>
          <w:ilvl w:val="0"/>
          <w:numId w:val="2"/>
        </w:numPr>
        <w:spacing w:before="40" w:after="40"/>
      </w:pPr>
      <w:r>
        <w:rPr>
          <w:color w:val="12121F"/>
        </w:rPr>
        <w:t>El paciente accede a Mi trabajo.</w:t>
      </w:r>
    </w:p>
    <w:p w14:paraId="038BEC60" w14:textId="77777777" w:rsidR="007470AA" w:rsidRDefault="00000000">
      <w:pPr>
        <w:pStyle w:val="Prrafodelista"/>
        <w:numPr>
          <w:ilvl w:val="0"/>
          <w:numId w:val="2"/>
        </w:numPr>
        <w:spacing w:before="40" w:after="40"/>
      </w:pPr>
      <w:r>
        <w:rPr>
          <w:color w:val="12121F"/>
        </w:rPr>
        <w:t>Selecciona una ficha pendiente.</w:t>
      </w:r>
    </w:p>
    <w:p w14:paraId="29F7C3AB" w14:textId="77777777" w:rsidR="007470AA" w:rsidRDefault="00000000">
      <w:pPr>
        <w:pStyle w:val="Prrafodelista"/>
        <w:numPr>
          <w:ilvl w:val="0"/>
          <w:numId w:val="2"/>
        </w:numPr>
        <w:spacing w:before="40" w:after="40"/>
      </w:pPr>
      <w:r>
        <w:rPr>
          <w:color w:val="12121F"/>
        </w:rPr>
        <w:t>Para cada palabra, graba su pronunciación.</w:t>
      </w:r>
    </w:p>
    <w:p w14:paraId="211A31B8" w14:textId="77777777" w:rsidR="007470AA" w:rsidRDefault="00000000">
      <w:pPr>
        <w:pStyle w:val="Prrafodelista"/>
        <w:numPr>
          <w:ilvl w:val="0"/>
          <w:numId w:val="2"/>
        </w:numPr>
        <w:spacing w:before="40" w:after="40"/>
      </w:pPr>
      <w:r>
        <w:rPr>
          <w:color w:val="12121F"/>
        </w:rPr>
        <w:t>El sistema evalúa la pronunciación con Whisper y muestra el porcentaje de acierto.</w:t>
      </w:r>
    </w:p>
    <w:p w14:paraId="04F214F9" w14:textId="77777777" w:rsidR="007470AA" w:rsidRDefault="00000000">
      <w:pPr>
        <w:pStyle w:val="Prrafodelista"/>
        <w:numPr>
          <w:ilvl w:val="0"/>
          <w:numId w:val="2"/>
        </w:numPr>
        <w:spacing w:before="40" w:after="40"/>
      </w:pPr>
      <w:r>
        <w:rPr>
          <w:color w:val="12121F"/>
        </w:rPr>
        <w:t>Al terminar todas las palabras, se muestra la puntuación global.</w:t>
      </w:r>
    </w:p>
    <w:p w14:paraId="561B3F9D" w14:textId="77777777" w:rsidR="007470AA" w:rsidRDefault="00000000">
      <w:pPr>
        <w:pStyle w:val="Prrafodelista"/>
        <w:numPr>
          <w:ilvl w:val="0"/>
          <w:numId w:val="2"/>
        </w:numPr>
        <w:spacing w:before="40" w:after="40"/>
      </w:pPr>
      <w:r>
        <w:rPr>
          <w:color w:val="12121F"/>
        </w:rPr>
        <w:t>Si supera el umbral, la ficha queda marcada como completada.</w:t>
      </w:r>
    </w:p>
    <w:p w14:paraId="6E645BD9" w14:textId="77777777" w:rsidR="007470AA" w:rsidRDefault="00000000">
      <w:pPr>
        <w:spacing w:before="80" w:after="100"/>
      </w:pPr>
      <w:r>
        <w:rPr>
          <w:color w:val="12121F"/>
        </w:rPr>
        <w:t>Postcondición: La ficha queda registrada como completada o pendiente según la puntuación.</w:t>
      </w:r>
    </w:p>
    <w:p w14:paraId="1B2490AA" w14:textId="77777777" w:rsidR="007470AA" w:rsidRDefault="007470AA">
      <w:pPr>
        <w:spacing w:after="120"/>
      </w:pPr>
    </w:p>
    <w:p w14:paraId="64CE94E9" w14:textId="77777777" w:rsidR="007470AA" w:rsidRDefault="00000000">
      <w:r>
        <w:br w:type="page"/>
      </w:r>
    </w:p>
    <w:p w14:paraId="64338F9A" w14:textId="77777777" w:rsidR="007470AA" w:rsidRDefault="00000000">
      <w:pPr>
        <w:spacing w:before="400" w:after="160"/>
      </w:pPr>
      <w:r>
        <w:rPr>
          <w:b/>
          <w:bCs/>
          <w:color w:val="12121F"/>
          <w:sz w:val="36"/>
          <w:szCs w:val="36"/>
        </w:rPr>
        <w:lastRenderedPageBreak/>
        <w:t>4. Arquitectura general</w:t>
      </w:r>
    </w:p>
    <w:p w14:paraId="2918E26F" w14:textId="77777777" w:rsidR="007470AA" w:rsidRDefault="007470AA">
      <w:pPr>
        <w:pBdr>
          <w:bottom w:val="single" w:sz="4" w:space="1" w:color="C8EDE5"/>
        </w:pBdr>
        <w:spacing w:after="240"/>
      </w:pPr>
    </w:p>
    <w:p w14:paraId="3AB38DD9" w14:textId="77777777" w:rsidR="007470AA" w:rsidRDefault="00000000">
      <w:pPr>
        <w:spacing w:before="80" w:after="100"/>
      </w:pPr>
      <w:r>
        <w:rPr>
          <w:color w:val="12121F"/>
        </w:rPr>
        <w:t>El proyecto está dividido en dos capas bien separadas que se comunican exclusivamente por HTTP.</w:t>
      </w:r>
    </w:p>
    <w:p w14:paraId="1555894A" w14:textId="77777777" w:rsidR="007470AA" w:rsidRDefault="00000000">
      <w:pPr>
        <w:spacing w:before="320" w:after="120"/>
      </w:pPr>
      <w:r>
        <w:rPr>
          <w:b/>
          <w:bCs/>
          <w:color w:val="12121F"/>
          <w:sz w:val="28"/>
          <w:szCs w:val="28"/>
        </w:rPr>
        <w:t xml:space="preserve">Frontend — Flutter</w:t>
      </w:r>
    </w:p>
    <w:p w14:paraId="0D808BFD" w14:textId="77777777" w:rsidR="007470AA" w:rsidRDefault="00000000">
      <w:pPr>
        <w:spacing w:before="80" w:after="100"/>
      </w:pPr>
      <w:r>
        <w:rPr>
          <w:color w:val="12121F"/>
        </w:rPr>
        <w:t>La interfaz es una app Flutter que corre en Android. No hay lógica de negocio en el cliente: solo presentación, llamadas a la API y persistencia local de sesión.</w:t>
      </w:r>
    </w:p>
    <w:p w14:paraId="178733EB" w14:textId="77777777" w:rsidR="007470AA" w:rsidRDefault="00000000">
      <w:pPr>
        <w:spacing w:before="80" w:after="100"/>
      </w:pPr>
      <w:r>
        <w:rPr>
          <w:color w:val="12121F"/>
        </w:rPr>
        <w:t>La URL base del servidor está definida como constante en 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0AA" w14:paraId="6E19CF45" w14:textId="77777777">
        <w:tc>
          <w:tcPr>
            <w:tcW w:w="9360" w:type="dxa"/>
            <w:tcBorders>
              <w:top w:val="single" w:sz="1" w:space="0" w:color="C8EDE5"/>
              <w:left w:val="single" w:sz="12" w:space="0" w:color="1CE7B2"/>
              <w:bottom w:val="single" w:sz="1" w:space="0" w:color="C8EDE5"/>
              <w:right w:val="single" w:sz="1" w:space="0" w:color="C8EDE5"/>
            </w:tcBorders>
            <w:shd w:val="clear" w:color="auto" w:fill="F0F4F8"/>
            <w:tcMar>
              <w:top w:w="80" w:type="dxa"/>
              <w:left w:w="200" w:type="dxa"/>
              <w:bottom w:w="80" w:type="dxa"/>
              <w:right w:w="200" w:type="dxa"/>
            </w:tcMar>
          </w:tcPr>
          <w:p w14:paraId="38DF6B07" w14:textId="77777777" w:rsidR="007470AA" w:rsidRDefault="00000000">
            <w:r>
              <w:rPr>
                <w:rFonts w:ascii="Courier New" w:eastAsia="Courier New" w:hAnsi="Courier New" w:cs="Courier New"/>
                <w:color w:val="2C5282"/>
                <w:sz w:val="18"/>
                <w:szCs w:val="18"/>
              </w:rPr>
              <w:t xml:space="preserve">const String kServerUrl = 'https://mirian-eriophyllous-serriedly.ngrok-free.dev';</w:t>
            </w:r>
          </w:p>
        </w:tc>
      </w:tr>
    </w:tbl>
    <w:p w14:paraId="6F318133"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0AA" w14:paraId="1A07C119" w14:textId="77777777">
        <w:tc>
          <w:tcPr>
            <w:tcW w:w="9360" w:type="dxa"/>
            <w:tcBorders>
              <w:top w:val="single" w:sz="1" w:space="0" w:color="C8EDE5"/>
              <w:left w:val="single" w:sz="12" w:space="0" w:color="1CE7B2"/>
              <w:bottom w:val="single" w:sz="1" w:space="0" w:color="C8EDE5"/>
              <w:right w:val="single" w:sz="1" w:space="0" w:color="C8EDE5"/>
            </w:tcBorders>
            <w:shd w:val="clear" w:color="auto" w:fill="E8F7F4"/>
            <w:tcMar>
              <w:top w:w="100" w:type="dxa"/>
              <w:left w:w="200" w:type="dxa"/>
              <w:bottom w:w="100" w:type="dxa"/>
              <w:right w:w="200" w:type="dxa"/>
            </w:tcMar>
          </w:tcPr>
          <w:p w14:paraId="59367A89" w14:textId="77777777" w:rsidR="007470AA" w:rsidRDefault="00000000">
            <w:r>
              <w:rPr>
                <w:color w:val="4A4A5A"/>
                <w:sz w:val="20"/>
                <w:szCs w:val="20"/>
              </w:rPr>
              <w:t xml:space="preserve">La URL actual usa un túnel ngrok. En producción habría que apuntar a un dominio propio con certificado TLS válido.</w:t>
            </w:r>
          </w:p>
        </w:tc>
      </w:tr>
    </w:tbl>
    <w:p w14:paraId="3687A211" w14:textId="77777777" w:rsidR="007470AA" w:rsidRDefault="007470AA">
      <w:pPr>
        <w:spacing w:after="120"/>
      </w:pPr>
    </w:p>
    <w:p w14:paraId="0C6132AE" w14:textId="77777777" w:rsidR="007470AA" w:rsidRDefault="00000000">
      <w:pPr>
        <w:spacing w:before="320" w:after="120"/>
      </w:pPr>
      <w:r>
        <w:rPr>
          <w:b/>
          <w:bCs/>
          <w:color w:val="12121F"/>
          <w:sz w:val="28"/>
          <w:szCs w:val="28"/>
        </w:rPr>
        <w:t xml:space="preserve">Backend — FastAPI + Docker</w:t>
      </w:r>
    </w:p>
    <w:p w14:paraId="07E20226" w14:textId="77777777" w:rsidR="007470AA" w:rsidRDefault="00000000">
      <w:pPr>
        <w:spacing w:before="80" w:after="100"/>
      </w:pPr>
      <w:r>
        <w:rPr>
          <w:color w:val="12121F"/>
        </w:rPr>
        <w:t xml:space="preserve">El backend expone una API REST construida con FastAPI. Hay dos servicios dockerizados que comparten red interna:</w:t>
      </w:r>
    </w:p>
    <w:p w14:paraId="0479237B"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7470AA" w14:paraId="42FBED25" w14:textId="77777777">
        <w:trPr>
          <w:tblHeader/>
        </w:trPr>
        <w:tc>
          <w:tcPr>
            <w:tcW w:w="20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3652D796" w14:textId="77777777" w:rsidR="007470AA" w:rsidRDefault="00000000">
            <w:r>
              <w:rPr>
                <w:b/>
                <w:bCs/>
                <w:color w:val="12121F"/>
                <w:sz w:val="20"/>
                <w:szCs w:val="20"/>
              </w:rPr>
              <w:t>Servicio</w:t>
            </w:r>
          </w:p>
        </w:tc>
        <w:tc>
          <w:tcPr>
            <w:tcW w:w="12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23256E49" w14:textId="77777777" w:rsidR="007470AA" w:rsidRDefault="00000000">
            <w:r>
              <w:rPr>
                <w:b/>
                <w:bCs/>
                <w:color w:val="12121F"/>
                <w:sz w:val="20"/>
                <w:szCs w:val="20"/>
              </w:rPr>
              <w:t>Puerto</w:t>
            </w:r>
          </w:p>
        </w:tc>
        <w:tc>
          <w:tcPr>
            <w:tcW w:w="61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6E04A35C" w14:textId="77777777" w:rsidR="007470AA" w:rsidRDefault="00000000">
            <w:r>
              <w:rPr>
                <w:b/>
                <w:bCs/>
                <w:color w:val="12121F"/>
                <w:sz w:val="20"/>
                <w:szCs w:val="20"/>
              </w:rPr>
              <w:t>Descripción</w:t>
            </w:r>
          </w:p>
        </w:tc>
      </w:tr>
      <w:tr w:rsidR="007470AA" w14:paraId="6042C596" w14:textId="77777777">
        <w:tc>
          <w:tcPr>
            <w:tcW w:w="20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55C56D7F" w14:textId="77777777" w:rsidR="007470AA" w:rsidRDefault="00000000">
            <w:r>
              <w:rPr>
                <w:color w:val="4A4A5A"/>
                <w:sz w:val="20"/>
                <w:szCs w:val="20"/>
              </w:rPr>
              <w:t>api</w:t>
            </w:r>
          </w:p>
        </w:tc>
        <w:tc>
          <w:tcPr>
            <w:tcW w:w="1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2067ECD" w14:textId="77777777" w:rsidR="007470AA" w:rsidRDefault="00000000">
            <w:r>
              <w:rPr>
                <w:color w:val="4A4A5A"/>
                <w:sz w:val="20"/>
                <w:szCs w:val="20"/>
              </w:rPr>
              <w:t>8880</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E3B33E6" w14:textId="77777777" w:rsidR="007470AA" w:rsidRDefault="00000000">
            <w:r>
              <w:rPr>
                <w:color w:val="4A4A5A"/>
                <w:sz w:val="20"/>
                <w:szCs w:val="20"/>
              </w:rPr>
              <w:t>Servicio principal. Auth, TTS, fichas, ejercicios, vídeos, notificaciones.</w:t>
            </w:r>
          </w:p>
        </w:tc>
      </w:tr>
      <w:tr w:rsidR="007470AA" w14:paraId="536A3247" w14:textId="77777777">
        <w:tc>
          <w:tcPr>
            <w:tcW w:w="20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7CA2ECD2" w14:textId="77777777" w:rsidR="007470AA" w:rsidRDefault="00000000">
            <w:r>
              <w:rPr>
                <w:color w:val="4A4A5A"/>
                <w:sz w:val="20"/>
                <w:szCs w:val="20"/>
              </w:rPr>
              <w:t>lipreading</w:t>
            </w:r>
          </w:p>
        </w:tc>
        <w:tc>
          <w:tcPr>
            <w:tcW w:w="1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164329F" w14:textId="77777777" w:rsidR="007470AA" w:rsidRDefault="00000000">
            <w:r>
              <w:rPr>
                <w:color w:val="4A4A5A"/>
                <w:sz w:val="20"/>
                <w:szCs w:val="20"/>
              </w:rPr>
              <w:t>8881</w:t>
            </w:r>
          </w:p>
        </w:tc>
        <w:tc>
          <w:tcPr>
            <w:tcW w:w="61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4BF6BAD4" w14:textId="77777777" w:rsidR="007470AA" w:rsidRDefault="00000000">
            <w:r>
              <w:rPr>
                <w:color w:val="4A4A5A"/>
                <w:sz w:val="20"/>
                <w:szCs w:val="20"/>
              </w:rPr>
              <w:t>Microservicio independiente. Reconocimiento de labios con CMUMOSEAS.</w:t>
            </w:r>
          </w:p>
        </w:tc>
      </w:tr>
      <w:tr w:rsidR="007470AA" w14:paraId="027E4A81" w14:textId="77777777">
        <w:tc>
          <w:tcPr>
            <w:tcW w:w="20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C17B0C6" w14:textId="77777777" w:rsidR="007470AA" w:rsidRDefault="00000000">
            <w:r>
              <w:rPr>
                <w:color w:val="4A4A5A"/>
                <w:sz w:val="20"/>
                <w:szCs w:val="20"/>
              </w:rPr>
              <w:t>db</w:t>
            </w:r>
          </w:p>
        </w:tc>
        <w:tc>
          <w:tcPr>
            <w:tcW w:w="1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3E573BF" w14:textId="77777777" w:rsidR="007470AA" w:rsidRDefault="00000000">
            <w:r>
              <w:rPr>
                <w:color w:val="4A4A5A"/>
                <w:sz w:val="20"/>
                <w:szCs w:val="20"/>
              </w:rPr>
              <w:t>5432</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4963BBB" w14:textId="77777777" w:rsidR="007470AA" w:rsidRDefault="00000000">
            <w:r>
              <w:rPr>
                <w:color w:val="4A4A5A"/>
                <w:sz w:val="20"/>
                <w:szCs w:val="20"/>
              </w:rPr>
              <w:t>PostgreSQL 16. Solo accesible dentro de la red Docker.</w:t>
            </w:r>
          </w:p>
        </w:tc>
      </w:tr>
    </w:tbl>
    <w:p w14:paraId="41FCFAF9" w14:textId="77777777" w:rsidR="007470AA" w:rsidRDefault="007470AA">
      <w:pPr>
        <w:spacing w:after="120"/>
      </w:pPr>
    </w:p>
    <w:p w14:paraId="21350092" w14:textId="77777777" w:rsidR="007470AA" w:rsidRDefault="00000000">
      <w:pPr>
        <w:spacing w:before="80" w:after="100"/>
      </w:pPr>
      <w:r>
        <w:rPr>
          <w:color w:val="12121F"/>
        </w:rPr>
        <w:t xml:space="preserve">La base de datos es PostgreSQL 16. Las tablas se crean automáticamente al arrancar mediante SQLAlchemy.</w:t>
      </w:r>
    </w:p>
    <w:p w14:paraId="0963B0EB" w14:textId="77777777" w:rsidR="007470AA" w:rsidRDefault="00000000">
      <w:r>
        <w:br w:type="page"/>
      </w:r>
    </w:p>
    <w:p w14:paraId="5086CC9C" w14:textId="77777777" w:rsidR="007470AA" w:rsidRDefault="00000000">
      <w:pPr>
        <w:spacing w:before="400" w:after="160"/>
      </w:pPr>
      <w:r>
        <w:rPr>
          <w:b/>
          <w:bCs/>
          <w:color w:val="12121F"/>
          <w:sz w:val="36"/>
          <w:szCs w:val="36"/>
        </w:rPr>
        <w:lastRenderedPageBreak/>
        <w:t>5. Estructura del proyecto</w:t>
      </w:r>
    </w:p>
    <w:p w14:paraId="5E646113" w14:textId="77777777" w:rsidR="007470AA" w:rsidRDefault="007470AA">
      <w:pPr>
        <w:pBdr>
          <w:bottom w:val="single" w:sz="4" w:space="1" w:color="C8EDE5"/>
        </w:pBdr>
        <w:spacing w:after="240"/>
      </w:pPr>
    </w:p>
    <w:p w14:paraId="4BECFF07" w14:textId="77777777" w:rsidR="007470AA" w:rsidRDefault="00000000">
      <w:pPr>
        <w:spacing w:before="320" w:after="120"/>
      </w:pPr>
      <w:r>
        <w:rPr>
          <w:b/>
          <w:bCs/>
          <w:color w:val="12121F"/>
          <w:sz w:val="28"/>
          <w:szCs w:val="28"/>
        </w:rPr>
        <w:t>Aplicación Flutter</w:t>
      </w:r>
    </w:p>
    <w:p w14:paraId="5E008350"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70AA" w14:paraId="60251A17" w14:textId="77777777">
        <w:trPr>
          <w:tblHeader/>
        </w:trPr>
        <w:tc>
          <w:tcPr>
            <w:tcW w:w="28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54BA70BF" w14:textId="77777777" w:rsidR="007470AA" w:rsidRDefault="00000000">
            <w:r>
              <w:rPr>
                <w:b/>
                <w:bCs/>
                <w:color w:val="12121F"/>
                <w:sz w:val="20"/>
                <w:szCs w:val="20"/>
              </w:rPr>
              <w:t>Carpeta / Archivo</w:t>
            </w:r>
          </w:p>
        </w:tc>
        <w:tc>
          <w:tcPr>
            <w:tcW w:w="65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0F8443AE" w14:textId="77777777" w:rsidR="007470AA" w:rsidRDefault="00000000">
            <w:r>
              <w:rPr>
                <w:b/>
                <w:bCs/>
                <w:color w:val="12121F"/>
                <w:sz w:val="20"/>
                <w:szCs w:val="20"/>
              </w:rPr>
              <w:t>Descripción</w:t>
            </w:r>
          </w:p>
        </w:tc>
      </w:tr>
      <w:tr w:rsidR="007470AA" w14:paraId="4FD9464E"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A66C0D2" w14:textId="77777777" w:rsidR="007470AA" w:rsidRDefault="00000000">
            <w:r>
              <w:rPr>
                <w:color w:val="4A4A5A"/>
                <w:sz w:val="20"/>
                <w:szCs w:val="20"/>
              </w:rPr>
              <w:t>lib/main.dart</w:t>
            </w:r>
          </w:p>
        </w:tc>
        <w:tc>
          <w:tcPr>
            <w:tcW w:w="65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2FFF150" w14:textId="77777777" w:rsidR="007470AA" w:rsidRDefault="00000000">
            <w:r>
              <w:rPr>
                <w:color w:val="4A4A5A"/>
                <w:sz w:val="20"/>
                <w:szCs w:val="20"/>
              </w:rPr>
              <w:t>Punto de entrada. Inicializa la app, gestiona sesión y enruta según rol.</w:t>
            </w:r>
          </w:p>
        </w:tc>
      </w:tr>
      <w:tr w:rsidR="007470AA" w14:paraId="501DE705"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5D6AF9AC" w14:textId="77777777" w:rsidR="007470AA" w:rsidRDefault="00000000">
            <w:r>
              <w:rPr>
                <w:color w:val="4A4A5A"/>
                <w:sz w:val="20"/>
                <w:szCs w:val="20"/>
              </w:rPr>
              <w:t>lib/models/</w:t>
            </w:r>
          </w:p>
        </w:tc>
        <w:tc>
          <w:tcPr>
            <w:tcW w:w="65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BF9256E" w14:textId="77777777" w:rsidR="007470AA" w:rsidRDefault="00000000">
            <w:r>
              <w:rPr>
                <w:color w:val="4A4A5A"/>
                <w:sz w:val="20"/>
                <w:szCs w:val="20"/>
              </w:rPr>
              <w:t xml:space="preserve">Clases de datos: AppUser, AppSettings, FraseItem, VozEmocion.</w:t>
            </w:r>
          </w:p>
        </w:tc>
      </w:tr>
      <w:tr w:rsidR="007470AA" w14:paraId="197E66B0"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634809C" w14:textId="77777777" w:rsidR="007470AA" w:rsidRDefault="00000000">
            <w:r>
              <w:rPr>
                <w:color w:val="4A4A5A"/>
                <w:sz w:val="20"/>
                <w:szCs w:val="20"/>
              </w:rPr>
              <w:t>lib/screens/</w:t>
            </w:r>
          </w:p>
        </w:tc>
        <w:tc>
          <w:tcPr>
            <w:tcW w:w="65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736B9B0" w14:textId="77777777" w:rsidR="007470AA" w:rsidRDefault="00000000">
            <w:r>
              <w:rPr>
                <w:color w:val="4A4A5A"/>
                <w:sz w:val="20"/>
                <w:szCs w:val="20"/>
              </w:rPr>
              <w:t xml:space="preserve">Una carpeta por tipo de pantalla. Subcarpetas para onboarding y panel del logopeda.</w:t>
            </w:r>
          </w:p>
        </w:tc>
      </w:tr>
      <w:tr w:rsidR="007470AA" w14:paraId="5A040796"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213627EF" w14:textId="77777777" w:rsidR="007470AA" w:rsidRDefault="00000000">
            <w:r>
              <w:rPr>
                <w:color w:val="4A4A5A"/>
                <w:sz w:val="20"/>
                <w:szCs w:val="20"/>
              </w:rPr>
              <w:t>lib/services/</w:t>
            </w:r>
          </w:p>
        </w:tc>
        <w:tc>
          <w:tcPr>
            <w:tcW w:w="65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35A6C5EE" w14:textId="77777777" w:rsidR="007470AA" w:rsidRDefault="00000000">
            <w:r>
              <w:rPr>
                <w:color w:val="4A4A5A"/>
                <w:sz w:val="20"/>
                <w:szCs w:val="20"/>
              </w:rPr>
              <w:t xml:space="preserve">Todo lo que habla con el servidor o con el dispositivo: auth, TTS, roles.</w:t>
            </w:r>
          </w:p>
        </w:tc>
      </w:tr>
      <w:tr w:rsidR="007470AA" w14:paraId="17CF7900"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67A3F44F" w14:textId="77777777" w:rsidR="007470AA" w:rsidRDefault="00000000">
            <w:r>
              <w:rPr>
                <w:color w:val="4A4A5A"/>
                <w:sz w:val="20"/>
                <w:szCs w:val="20"/>
              </w:rPr>
              <w:t>lib/theme/</w:t>
            </w:r>
          </w:p>
        </w:tc>
        <w:tc>
          <w:tcPr>
            <w:tcW w:w="65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7E06D58" w14:textId="77777777" w:rsidR="007470AA" w:rsidRDefault="00000000">
            <w:r>
              <w:rPr>
                <w:color w:val="4A4A5A"/>
                <w:sz w:val="20"/>
                <w:szCs w:val="20"/>
              </w:rPr>
              <w:t>Definición de colores, tipografía y variantes oscuro/claro.</w:t>
            </w:r>
          </w:p>
        </w:tc>
      </w:tr>
      <w:tr w:rsidR="007470AA" w14:paraId="38B35080"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D61B90A" w14:textId="77777777" w:rsidR="007470AA" w:rsidRDefault="00000000">
            <w:r>
              <w:rPr>
                <w:color w:val="4A4A5A"/>
                <w:sz w:val="20"/>
                <w:szCs w:val="20"/>
              </w:rPr>
              <w:t>lib/widgets/</w:t>
            </w:r>
          </w:p>
        </w:tc>
        <w:tc>
          <w:tcPr>
            <w:tcW w:w="65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79046568" w14:textId="77777777" w:rsidR="007470AA" w:rsidRDefault="00000000">
            <w:r>
              <w:rPr>
                <w:color w:val="4A4A5A"/>
                <w:sz w:val="20"/>
                <w:szCs w:val="20"/>
              </w:rPr>
              <w:t>Componentes reutilizables compartidos entre pantallas.</w:t>
            </w:r>
          </w:p>
        </w:tc>
      </w:tr>
    </w:tbl>
    <w:p w14:paraId="522412F2" w14:textId="77777777" w:rsidR="007470AA" w:rsidRDefault="007470AA">
      <w:pPr>
        <w:spacing w:after="120"/>
      </w:pPr>
    </w:p>
    <w:p w14:paraId="4CF79C97" w14:textId="77777777" w:rsidR="007470AA" w:rsidRDefault="00000000">
      <w:pPr>
        <w:spacing w:before="320" w:after="120"/>
      </w:pPr>
      <w:r>
        <w:rPr>
          <w:b/>
          <w:bCs/>
          <w:color w:val="12121F"/>
          <w:sz w:val="28"/>
          <w:szCs w:val="28"/>
        </w:rPr>
        <w:t xml:space="preserve">Backend principal</w:t>
      </w:r>
    </w:p>
    <w:p w14:paraId="523F1C0E"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70AA" w14:paraId="30059049" w14:textId="77777777">
        <w:trPr>
          <w:tblHeader/>
        </w:trPr>
        <w:tc>
          <w:tcPr>
            <w:tcW w:w="28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5A241EB3" w14:textId="77777777" w:rsidR="007470AA" w:rsidRDefault="00000000">
            <w:r>
              <w:rPr>
                <w:b/>
                <w:bCs/>
                <w:color w:val="12121F"/>
                <w:sz w:val="20"/>
                <w:szCs w:val="20"/>
              </w:rPr>
              <w:t>Archivo / Carpeta</w:t>
            </w:r>
          </w:p>
        </w:tc>
        <w:tc>
          <w:tcPr>
            <w:tcW w:w="65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36BA9C29" w14:textId="77777777" w:rsidR="007470AA" w:rsidRDefault="00000000">
            <w:r>
              <w:rPr>
                <w:b/>
                <w:bCs/>
                <w:color w:val="12121F"/>
                <w:sz w:val="20"/>
                <w:szCs w:val="20"/>
              </w:rPr>
              <w:t>Descripción</w:t>
            </w:r>
          </w:p>
        </w:tc>
      </w:tr>
      <w:tr w:rsidR="007470AA" w14:paraId="3065D9B2"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607D0D9E" w14:textId="77777777" w:rsidR="007470AA" w:rsidRDefault="00000000">
            <w:r>
              <w:rPr>
                <w:color w:val="4A4A5A"/>
                <w:sz w:val="20"/>
                <w:szCs w:val="20"/>
              </w:rPr>
              <w:t>main.py</w:t>
            </w:r>
          </w:p>
        </w:tc>
        <w:tc>
          <w:tcPr>
            <w:tcW w:w="65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8806314" w14:textId="77777777" w:rsidR="007470AA" w:rsidRDefault="00000000">
            <w:r>
              <w:rPr>
                <w:color w:val="4A4A5A"/>
                <w:sz w:val="20"/>
                <w:szCs w:val="20"/>
              </w:rPr>
              <w:t xml:space="preserve">Punto de entrada de FastAPI, registro de routers.</w:t>
            </w:r>
          </w:p>
        </w:tc>
      </w:tr>
      <w:tr w:rsidR="007470AA" w14:paraId="43287E15"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4E5D5CED" w14:textId="77777777" w:rsidR="007470AA" w:rsidRDefault="00000000">
            <w:r>
              <w:rPr>
                <w:color w:val="4A4A5A"/>
                <w:sz w:val="20"/>
                <w:szCs w:val="20"/>
              </w:rPr>
              <w:t>routers/</w:t>
            </w:r>
          </w:p>
        </w:tc>
        <w:tc>
          <w:tcPr>
            <w:tcW w:w="65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EC2D313" w14:textId="77777777" w:rsidR="007470AA" w:rsidRDefault="00000000">
            <w:r>
              <w:rPr>
                <w:color w:val="4A4A5A"/>
                <w:sz w:val="20"/>
                <w:szCs w:val="20"/>
              </w:rPr>
              <w:t xml:space="preserve">Endpoints organizados por módulo (auth, voice, fichas, exercises...).</w:t>
            </w:r>
          </w:p>
        </w:tc>
      </w:tr>
      <w:tr w:rsidR="007470AA" w14:paraId="4B415EA7"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379C0FA" w14:textId="77777777" w:rsidR="007470AA" w:rsidRDefault="00000000">
            <w:r>
              <w:rPr>
                <w:color w:val="4A4A5A"/>
                <w:sz w:val="20"/>
                <w:szCs w:val="20"/>
              </w:rPr>
              <w:t>routers/lipreading_router.py</w:t>
            </w:r>
          </w:p>
        </w:tc>
        <w:tc>
          <w:tcPr>
            <w:tcW w:w="65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0ECE606" w14:textId="77777777" w:rsidR="007470AA" w:rsidRDefault="00000000">
            <w:r>
              <w:rPr>
                <w:color w:val="4A4A5A"/>
                <w:sz w:val="20"/>
                <w:szCs w:val="20"/>
              </w:rPr>
              <w:t xml:space="preserve">Endpoints de lectura de labios — proxy hacia el microservicio.</w:t>
            </w:r>
          </w:p>
        </w:tc>
      </w:tr>
      <w:tr w:rsidR="007470AA" w14:paraId="27FAA09B"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25D90ADB" w14:textId="77777777" w:rsidR="007470AA" w:rsidRDefault="00000000">
            <w:r>
              <w:rPr>
                <w:color w:val="4A4A5A"/>
                <w:sz w:val="20"/>
                <w:szCs w:val="20"/>
              </w:rPr>
              <w:t>services/tts_service.py</w:t>
            </w:r>
          </w:p>
        </w:tc>
        <w:tc>
          <w:tcPr>
            <w:tcW w:w="65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2823367" w14:textId="77777777" w:rsidR="007470AA" w:rsidRDefault="00000000">
            <w:r>
              <w:rPr>
                <w:color w:val="4A4A5A"/>
                <w:sz w:val="20"/>
                <w:szCs w:val="20"/>
              </w:rPr>
              <w:t>Lógica de síntesis de voz con XTTS v2.</w:t>
            </w:r>
          </w:p>
        </w:tc>
      </w:tr>
      <w:tr w:rsidR="007470AA" w14:paraId="1D959BEF"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54F017E6" w14:textId="77777777" w:rsidR="007470AA" w:rsidRDefault="00000000">
            <w:r>
              <w:rPr>
                <w:color w:val="4A4A5A"/>
                <w:sz w:val="20"/>
                <w:szCs w:val="20"/>
              </w:rPr>
              <w:t>services/auth_service.py</w:t>
            </w:r>
          </w:p>
        </w:tc>
        <w:tc>
          <w:tcPr>
            <w:tcW w:w="65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9D1B83C" w14:textId="77777777" w:rsidR="007470AA" w:rsidRDefault="00000000">
            <w:r>
              <w:rPr>
                <w:color w:val="4A4A5A"/>
                <w:sz w:val="20"/>
                <w:szCs w:val="20"/>
              </w:rPr>
              <w:t>Autenticación JWT y Google OAuth.</w:t>
            </w:r>
          </w:p>
        </w:tc>
      </w:tr>
      <w:tr w:rsidR="007470AA" w14:paraId="5F439C74"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F8BD3E7" w14:textId="77777777" w:rsidR="007470AA" w:rsidRDefault="00000000">
            <w:r>
              <w:rPr>
                <w:color w:val="4A4A5A"/>
                <w:sz w:val="20"/>
                <w:szCs w:val="20"/>
              </w:rPr>
              <w:t>models/db_models.py</w:t>
            </w:r>
          </w:p>
        </w:tc>
        <w:tc>
          <w:tcPr>
            <w:tcW w:w="65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24D019D" w14:textId="77777777" w:rsidR="007470AA" w:rsidRDefault="00000000">
            <w:r>
              <w:rPr>
                <w:color w:val="4A4A5A"/>
                <w:sz w:val="20"/>
                <w:szCs w:val="20"/>
              </w:rPr>
              <w:t xml:space="preserve">Modelos de base de datos con SQLAlchemy.</w:t>
            </w:r>
          </w:p>
        </w:tc>
      </w:tr>
      <w:tr w:rsidR="007470AA" w14:paraId="62F5AED6"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FD605BB" w14:textId="77777777" w:rsidR="007470AA" w:rsidRDefault="00000000">
            <w:r>
              <w:rPr>
                <w:color w:val="4A4A5A"/>
                <w:sz w:val="20"/>
                <w:szCs w:val="20"/>
              </w:rPr>
              <w:t>docker-compose.yml</w:t>
            </w:r>
          </w:p>
        </w:tc>
        <w:tc>
          <w:tcPr>
            <w:tcW w:w="65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0A69D85" w14:textId="77777777" w:rsidR="007470AA" w:rsidRDefault="00000000">
            <w:r>
              <w:rPr>
                <w:color w:val="4A4A5A"/>
                <w:sz w:val="20"/>
                <w:szCs w:val="20"/>
              </w:rPr>
              <w:t>Orquestación de todos los servicios.</w:t>
            </w:r>
          </w:p>
        </w:tc>
      </w:tr>
      <w:tr w:rsidR="007470AA" w14:paraId="2DD21484"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6413870" w14:textId="77777777" w:rsidR="007470AA" w:rsidRDefault="00000000">
            <w:r>
              <w:rPr>
                <w:color w:val="4A4A5A"/>
                <w:sz w:val="20"/>
                <w:szCs w:val="20"/>
              </w:rPr>
              <w:t>lipreading/</w:t>
            </w:r>
          </w:p>
        </w:tc>
        <w:tc>
          <w:tcPr>
            <w:tcW w:w="65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F1EDB5C" w14:textId="77777777" w:rsidR="007470AA" w:rsidRDefault="00000000">
            <w:r>
              <w:rPr>
                <w:color w:val="4A4A5A"/>
                <w:sz w:val="20"/>
                <w:szCs w:val="20"/>
              </w:rPr>
              <w:t>Microservicio independiente de lectura de labios.</w:t>
            </w:r>
          </w:p>
        </w:tc>
      </w:tr>
    </w:tbl>
    <w:p w14:paraId="6F69D95A" w14:textId="77777777" w:rsidR="007470AA" w:rsidRDefault="007470AA">
      <w:pPr>
        <w:spacing w:after="120"/>
      </w:pPr>
    </w:p>
    <w:p w14:paraId="4AC443E3" w14:textId="77777777" w:rsidR="007470AA" w:rsidRDefault="00000000">
      <w:r>
        <w:br w:type="page"/>
      </w:r>
    </w:p>
    <w:p w14:paraId="666D2E69" w14:textId="77777777" w:rsidR="007470AA" w:rsidRDefault="00000000">
      <w:pPr>
        <w:spacing w:before="400" w:after="160"/>
      </w:pPr>
      <w:r>
        <w:rPr>
          <w:b/>
          <w:bCs/>
          <w:color w:val="12121F"/>
          <w:sz w:val="36"/>
          <w:szCs w:val="36"/>
        </w:rPr>
        <w:lastRenderedPageBreak/>
        <w:t>6. Arranque y despliegue</w:t>
      </w:r>
    </w:p>
    <w:p w14:paraId="059A4EE9" w14:textId="77777777" w:rsidR="007470AA" w:rsidRDefault="007470AA">
      <w:pPr>
        <w:pBdr>
          <w:bottom w:val="single" w:sz="4" w:space="1" w:color="C8EDE5"/>
        </w:pBdr>
        <w:spacing w:after="240"/>
      </w:pPr>
    </w:p>
    <w:p w14:paraId="0BD1EF2E" w14:textId="77777777" w:rsidR="007470AA" w:rsidRDefault="00000000">
      <w:pPr>
        <w:spacing w:before="80" w:after="100"/>
      </w:pPr>
      <w:r>
        <w:rPr>
          <w:color w:val="12121F"/>
        </w:rPr>
        <w:t>Todo el entorno se levanta con un solo comando desde la raíz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0AA" w14:paraId="6EE1CF6D" w14:textId="77777777">
        <w:tc>
          <w:tcPr>
            <w:tcW w:w="9360" w:type="dxa"/>
            <w:tcBorders>
              <w:top w:val="single" w:sz="1" w:space="0" w:color="C8EDE5"/>
              <w:left w:val="single" w:sz="12" w:space="0" w:color="1CE7B2"/>
              <w:bottom w:val="single" w:sz="1" w:space="0" w:color="C8EDE5"/>
              <w:right w:val="single" w:sz="1" w:space="0" w:color="C8EDE5"/>
            </w:tcBorders>
            <w:shd w:val="clear" w:color="auto" w:fill="F0F4F8"/>
            <w:tcMar>
              <w:top w:w="80" w:type="dxa"/>
              <w:left w:w="200" w:type="dxa"/>
              <w:bottom w:w="80" w:type="dxa"/>
              <w:right w:w="200" w:type="dxa"/>
            </w:tcMar>
          </w:tcPr>
          <w:p w14:paraId="0FD16379" w14:textId="77777777" w:rsidR="007470AA" w:rsidRDefault="00000000">
            <w:r>
              <w:rPr>
                <w:rFonts w:ascii="Courier New" w:eastAsia="Courier New" w:hAnsi="Courier New" w:cs="Courier New"/>
                <w:color w:val="2C5282"/>
                <w:sz w:val="18"/>
                <w:szCs w:val="18"/>
              </w:rPr>
              <w:t xml:space="preserve">docker compose up --build -d</w:t>
            </w:r>
          </w:p>
        </w:tc>
      </w:tr>
    </w:tbl>
    <w:p w14:paraId="67DF8AD2" w14:textId="77777777" w:rsidR="007470AA" w:rsidRDefault="00000000">
      <w:pPr>
        <w:spacing w:before="80" w:after="100"/>
      </w:pPr>
      <w:r>
        <w:rPr>
          <w:color w:val="12121F"/>
        </w:rPr>
        <w:t xml:space="preserve">El primer build tarda bastante — unos veinte minutos — porque descarga PyTorch nightly con soporte CUDA 12.8, instala la librería TTS de Coqui y descarga los pesos de XTTS v2 y Whisper small. A partir del segundo arranque ya está todo cacheado y es casi inmediato.</w:t>
      </w:r>
    </w:p>
    <w:p w14:paraId="05DD8ECE" w14:textId="77777777" w:rsidR="007470AA" w:rsidRDefault="00000000">
      <w:pPr>
        <w:spacing w:before="80" w:after="100"/>
      </w:pPr>
      <w:r>
        <w:rPr>
          <w:color w:val="12121F"/>
        </w:rPr>
        <w:t xml:space="preserve">Al arrancar, el contenedor api imprime «✅ Modelos cargados» cuando XTTS v2 está listo. El endpoint raíz informa del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0AA" w14:paraId="12FB58DD" w14:textId="77777777">
        <w:tc>
          <w:tcPr>
            <w:tcW w:w="9360" w:type="dxa"/>
            <w:tcBorders>
              <w:top w:val="single" w:sz="1" w:space="0" w:color="C8EDE5"/>
              <w:left w:val="single" w:sz="12" w:space="0" w:color="1CE7B2"/>
              <w:bottom w:val="single" w:sz="1" w:space="0" w:color="C8EDE5"/>
              <w:right w:val="single" w:sz="1" w:space="0" w:color="C8EDE5"/>
            </w:tcBorders>
            <w:shd w:val="clear" w:color="auto" w:fill="F0F4F8"/>
            <w:tcMar>
              <w:top w:w="80" w:type="dxa"/>
              <w:left w:w="200" w:type="dxa"/>
              <w:bottom w:w="80" w:type="dxa"/>
              <w:right w:w="200" w:type="dxa"/>
            </w:tcMar>
          </w:tcPr>
          <w:p w14:paraId="1FBC399F" w14:textId="77777777" w:rsidR="007470AA" w:rsidRDefault="00000000">
            <w:r>
              <w:rPr>
                <w:rFonts w:ascii="Courier New" w:eastAsia="Courier New" w:hAnsi="Courier New" w:cs="Courier New"/>
                <w:color w:val="2C5282"/>
                <w:sz w:val="18"/>
                <w:szCs w:val="18"/>
              </w:rPr>
              <w:t xml:space="preserve">curl http://localhost:8880/    →   { "status": "online", "models_ready": true }</w:t>
            </w:r>
          </w:p>
        </w:tc>
      </w:tr>
      <w:tr w:rsidR="007470AA" w14:paraId="6824E400" w14:textId="77777777">
        <w:tc>
          <w:tcPr>
            <w:tcW w:w="9360" w:type="dxa"/>
            <w:tcBorders>
              <w:top w:val="single" w:sz="1" w:space="0" w:color="C8EDE5"/>
              <w:left w:val="single" w:sz="12" w:space="0" w:color="1CE7B2"/>
              <w:bottom w:val="single" w:sz="1" w:space="0" w:color="C8EDE5"/>
              <w:right w:val="single" w:sz="1" w:space="0" w:color="C8EDE5"/>
            </w:tcBorders>
            <w:shd w:val="clear" w:color="auto" w:fill="F0F4F8"/>
            <w:tcMar>
              <w:top w:w="80" w:type="dxa"/>
              <w:left w:w="200" w:type="dxa"/>
              <w:bottom w:w="80" w:type="dxa"/>
              <w:right w:w="200" w:type="dxa"/>
            </w:tcMar>
          </w:tcPr>
          <w:p w14:paraId="4F8CD06E" w14:textId="77777777" w:rsidR="007470AA" w:rsidRDefault="00000000">
            <w:r>
              <w:rPr>
                <w:rFonts w:ascii="Courier New" w:eastAsia="Courier New" w:hAnsi="Courier New" w:cs="Courier New"/>
                <w:color w:val="2C5282"/>
                <w:sz w:val="18"/>
                <w:szCs w:val="18"/>
              </w:rPr>
              <w:t xml:space="preserve">curl http://localhost:8881/    →   { "status": "online", "model_ready": true }</w:t>
            </w:r>
          </w:p>
        </w:tc>
      </w:tr>
    </w:tbl>
    <w:p w14:paraId="6A4BBE3F" w14:textId="77777777" w:rsidR="007470AA" w:rsidRDefault="007470AA">
      <w:pPr>
        <w:spacing w:after="120"/>
      </w:pPr>
    </w:p>
    <w:p w14:paraId="76CE6674" w14:textId="77777777" w:rsidR="007470AA" w:rsidRDefault="00000000">
      <w:pPr>
        <w:spacing w:before="320" w:after="120"/>
      </w:pPr>
      <w:r>
        <w:rPr>
          <w:b/>
          <w:bCs/>
          <w:color w:val="12121F"/>
          <w:sz w:val="28"/>
          <w:szCs w:val="28"/>
        </w:rPr>
        <w:t>Variables de entorno</w:t>
      </w:r>
    </w:p>
    <w:p w14:paraId="673D5BBC" w14:textId="6169B291" w:rsidR="007470AA" w:rsidRDefault="00000000">
      <w:pPr>
        <w:spacing w:before="80" w:after="100"/>
      </w:pPr>
      <w:r>
        <w:rPr>
          <w:color w:val="12121F"/>
        </w:rPr>
        <w:t xml:space="preserve">El archivo .env en la raíz del proyecto tiene que estar presente antes del primer arranque:</w:t>
      </w:r>
    </w:p>
    <w:p w14:paraId="37F53535"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7470AA" w14:paraId="7DB3B733" w14:textId="77777777">
        <w:trPr>
          <w:tblHeader/>
        </w:trPr>
        <w:tc>
          <w:tcPr>
            <w:tcW w:w="28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5506FA09" w14:textId="77777777" w:rsidR="007470AA" w:rsidRDefault="00000000">
            <w:r>
              <w:rPr>
                <w:b/>
                <w:bCs/>
                <w:color w:val="12121F"/>
                <w:sz w:val="20"/>
                <w:szCs w:val="20"/>
              </w:rPr>
              <w:t>Variable</w:t>
            </w:r>
          </w:p>
        </w:tc>
        <w:tc>
          <w:tcPr>
            <w:tcW w:w="12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07B30590" w14:textId="77777777" w:rsidR="007470AA" w:rsidRDefault="00000000">
            <w:r>
              <w:rPr>
                <w:b/>
                <w:bCs/>
                <w:color w:val="12121F"/>
                <w:sz w:val="20"/>
                <w:szCs w:val="20"/>
              </w:rPr>
              <w:t>Requerida</w:t>
            </w:r>
          </w:p>
        </w:tc>
        <w:tc>
          <w:tcPr>
            <w:tcW w:w="53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79E91411" w14:textId="77777777" w:rsidR="007470AA" w:rsidRDefault="00000000">
            <w:r>
              <w:rPr>
                <w:b/>
                <w:bCs/>
                <w:color w:val="12121F"/>
                <w:sz w:val="20"/>
                <w:szCs w:val="20"/>
              </w:rPr>
              <w:t>Para qué sirve</w:t>
            </w:r>
          </w:p>
        </w:tc>
      </w:tr>
      <w:tr w:rsidR="007470AA" w14:paraId="2C1362DF"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2881670" w14:textId="77777777" w:rsidR="007470AA" w:rsidRDefault="00000000">
            <w:r>
              <w:rPr>
                <w:color w:val="4A4A5A"/>
                <w:sz w:val="20"/>
                <w:szCs w:val="20"/>
              </w:rPr>
              <w:t>DATABASE_URL</w:t>
            </w:r>
          </w:p>
        </w:tc>
        <w:tc>
          <w:tcPr>
            <w:tcW w:w="1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69D1AAB7" w14:textId="77777777" w:rsidR="007470AA" w:rsidRDefault="00000000">
            <w:r>
              <w:rPr>
                <w:color w:val="4A4A5A"/>
                <w:sz w:val="20"/>
                <w:szCs w:val="20"/>
              </w:rPr>
              <w:t>Sí</w:t>
            </w:r>
          </w:p>
        </w:tc>
        <w:tc>
          <w:tcPr>
            <w:tcW w:w="53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B8F1B34" w14:textId="77777777" w:rsidR="007470AA" w:rsidRDefault="00000000">
            <w:r>
              <w:rPr>
                <w:color w:val="4A4A5A"/>
                <w:sz w:val="20"/>
                <w:szCs w:val="20"/>
              </w:rPr>
              <w:t>Cadena de conexión completa a PostgreSQL.</w:t>
            </w:r>
          </w:p>
        </w:tc>
      </w:tr>
      <w:tr w:rsidR="007470AA" w14:paraId="7948BD57"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7EC4DBB3" w14:textId="77777777" w:rsidR="007470AA" w:rsidRDefault="00000000">
            <w:r>
              <w:rPr>
                <w:color w:val="4A4A5A"/>
                <w:sz w:val="20"/>
                <w:szCs w:val="20"/>
              </w:rPr>
              <w:t>SECRET_KEY</w:t>
            </w:r>
          </w:p>
        </w:tc>
        <w:tc>
          <w:tcPr>
            <w:tcW w:w="1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12D684C" w14:textId="77777777" w:rsidR="007470AA" w:rsidRDefault="00000000">
            <w:r>
              <w:rPr>
                <w:color w:val="4A4A5A"/>
                <w:sz w:val="20"/>
                <w:szCs w:val="20"/>
              </w:rPr>
              <w:t>Sí</w:t>
            </w:r>
          </w:p>
        </w:tc>
        <w:tc>
          <w:tcPr>
            <w:tcW w:w="53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260718A2" w14:textId="77777777" w:rsidR="007470AA" w:rsidRDefault="00000000">
            <w:r>
              <w:rPr>
                <w:color w:val="4A4A5A"/>
                <w:sz w:val="20"/>
                <w:szCs w:val="20"/>
              </w:rPr>
              <w:t>Clave HMAC para firmar los JWT. Mínimo 32 caracteres.</w:t>
            </w:r>
          </w:p>
        </w:tc>
      </w:tr>
      <w:tr w:rsidR="007470AA" w14:paraId="7592A647"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6949F2C" w14:textId="77777777" w:rsidR="007470AA" w:rsidRDefault="00000000">
            <w:r>
              <w:rPr>
                <w:color w:val="4A4A5A"/>
                <w:sz w:val="20"/>
                <w:szCs w:val="20"/>
              </w:rPr>
              <w:t>GOOGLE_CLIENT_ID</w:t>
            </w:r>
          </w:p>
        </w:tc>
        <w:tc>
          <w:tcPr>
            <w:tcW w:w="1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EAB62D4" w14:textId="77777777" w:rsidR="007470AA" w:rsidRDefault="00000000">
            <w:r>
              <w:rPr>
                <w:color w:val="4A4A5A"/>
                <w:sz w:val="20"/>
                <w:szCs w:val="20"/>
              </w:rPr>
              <w:t>Sí</w:t>
            </w:r>
          </w:p>
        </w:tc>
        <w:tc>
          <w:tcPr>
            <w:tcW w:w="53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FFB44FE" w14:textId="77777777" w:rsidR="007470AA" w:rsidRDefault="00000000">
            <w:r>
              <w:rPr>
                <w:color w:val="4A4A5A"/>
                <w:sz w:val="20"/>
                <w:szCs w:val="20"/>
              </w:rPr>
              <w:t>Client ID de Google Cloud Console para verificar tokens OAuth.</w:t>
            </w:r>
          </w:p>
        </w:tc>
      </w:tr>
      <w:tr w:rsidR="007470AA" w14:paraId="65872C7C"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601E21D" w14:textId="77777777" w:rsidR="007470AA" w:rsidRDefault="00000000">
            <w:r>
              <w:rPr>
                <w:color w:val="4A4A5A"/>
                <w:sz w:val="20"/>
                <w:szCs w:val="20"/>
              </w:rPr>
              <w:t>POSTGRES_USER</w:t>
            </w:r>
          </w:p>
        </w:tc>
        <w:tc>
          <w:tcPr>
            <w:tcW w:w="1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14C30CD" w14:textId="77777777" w:rsidR="007470AA" w:rsidRDefault="00000000">
            <w:r>
              <w:rPr>
                <w:color w:val="4A4A5A"/>
                <w:sz w:val="20"/>
                <w:szCs w:val="20"/>
              </w:rPr>
              <w:t>Sí</w:t>
            </w:r>
          </w:p>
        </w:tc>
        <w:tc>
          <w:tcPr>
            <w:tcW w:w="53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42F90024" w14:textId="77777777" w:rsidR="007470AA" w:rsidRDefault="00000000">
            <w:r>
              <w:rPr>
                <w:color w:val="4A4A5A"/>
                <w:sz w:val="20"/>
                <w:szCs w:val="20"/>
              </w:rPr>
              <w:t>Usuario de PostgreSQL.</w:t>
            </w:r>
          </w:p>
        </w:tc>
      </w:tr>
      <w:tr w:rsidR="007470AA" w14:paraId="6A6044EE"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DC26EDC" w14:textId="77777777" w:rsidR="007470AA" w:rsidRDefault="00000000">
            <w:r>
              <w:rPr>
                <w:color w:val="4A4A5A"/>
                <w:sz w:val="20"/>
                <w:szCs w:val="20"/>
              </w:rPr>
              <w:t>POSTGRES_PASSWORD</w:t>
            </w:r>
          </w:p>
        </w:tc>
        <w:tc>
          <w:tcPr>
            <w:tcW w:w="1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723B148" w14:textId="77777777" w:rsidR="007470AA" w:rsidRDefault="00000000">
            <w:r>
              <w:rPr>
                <w:color w:val="4A4A5A"/>
                <w:sz w:val="20"/>
                <w:szCs w:val="20"/>
              </w:rPr>
              <w:t>Sí</w:t>
            </w:r>
          </w:p>
        </w:tc>
        <w:tc>
          <w:tcPr>
            <w:tcW w:w="53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F54FC50" w14:textId="77777777" w:rsidR="007470AA" w:rsidRDefault="00000000">
            <w:r>
              <w:rPr>
                <w:color w:val="4A4A5A"/>
                <w:sz w:val="20"/>
                <w:szCs w:val="20"/>
              </w:rPr>
              <w:t>Contraseña de PostgreSQL.</w:t>
            </w:r>
          </w:p>
        </w:tc>
      </w:tr>
      <w:tr w:rsidR="007470AA" w14:paraId="5DDF7AB0"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A413D53" w14:textId="77777777" w:rsidR="007470AA" w:rsidRDefault="00000000">
            <w:r>
              <w:rPr>
                <w:color w:val="4A4A5A"/>
                <w:sz w:val="20"/>
                <w:szCs w:val="20"/>
              </w:rPr>
              <w:t>POSTGRES_DB</w:t>
            </w:r>
          </w:p>
        </w:tc>
        <w:tc>
          <w:tcPr>
            <w:tcW w:w="1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3DA4AFC" w14:textId="77777777" w:rsidR="007470AA" w:rsidRDefault="00000000">
            <w:r>
              <w:rPr>
                <w:color w:val="4A4A5A"/>
                <w:sz w:val="20"/>
                <w:szCs w:val="20"/>
              </w:rPr>
              <w:t>Sí</w:t>
            </w:r>
          </w:p>
        </w:tc>
        <w:tc>
          <w:tcPr>
            <w:tcW w:w="53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87B5101" w14:textId="77777777" w:rsidR="007470AA" w:rsidRDefault="00000000">
            <w:r>
              <w:rPr>
                <w:color w:val="4A4A5A"/>
                <w:sz w:val="20"/>
                <w:szCs w:val="20"/>
              </w:rPr>
              <w:t>Nombre de la base de datos.</w:t>
            </w:r>
          </w:p>
        </w:tc>
      </w:tr>
      <w:tr w:rsidR="007470AA" w14:paraId="7243D091"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61729E48" w14:textId="77777777" w:rsidR="007470AA" w:rsidRDefault="00000000">
            <w:r>
              <w:rPr>
                <w:color w:val="4A4A5A"/>
                <w:sz w:val="20"/>
                <w:szCs w:val="20"/>
              </w:rPr>
              <w:t>FCM_SERVER_KEY</w:t>
            </w:r>
          </w:p>
        </w:tc>
        <w:tc>
          <w:tcPr>
            <w:tcW w:w="1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52F2306" w14:textId="77777777" w:rsidR="007470AA" w:rsidRDefault="00000000">
            <w:r>
              <w:rPr>
                <w:color w:val="4A4A5A"/>
                <w:sz w:val="20"/>
                <w:szCs w:val="20"/>
              </w:rPr>
              <w:t>No</w:t>
            </w:r>
          </w:p>
        </w:tc>
        <w:tc>
          <w:tcPr>
            <w:tcW w:w="53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C5F621C" w14:textId="77777777" w:rsidR="007470AA" w:rsidRDefault="00000000">
            <w:r>
              <w:rPr>
                <w:color w:val="4A4A5A"/>
                <w:sz w:val="20"/>
                <w:szCs w:val="20"/>
              </w:rPr>
              <w:t xml:space="preserve">Clave de Firebase Cloud Messaging para notificaciones push.</w:t>
            </w:r>
          </w:p>
        </w:tc>
      </w:tr>
      <w:tr w:rsidR="007470AA" w14:paraId="51AA9FD4"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2EA54962" w14:textId="77777777" w:rsidR="007470AA" w:rsidRDefault="00000000">
            <w:r>
              <w:rPr>
                <w:color w:val="4A4A5A"/>
                <w:sz w:val="20"/>
                <w:szCs w:val="20"/>
              </w:rPr>
              <w:t>LIPREADING_URL</w:t>
            </w:r>
          </w:p>
        </w:tc>
        <w:tc>
          <w:tcPr>
            <w:tcW w:w="1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5FCEE13" w14:textId="77777777" w:rsidR="007470AA" w:rsidRDefault="00000000">
            <w:r>
              <w:rPr>
                <w:color w:val="4A4A5A"/>
                <w:sz w:val="20"/>
                <w:szCs w:val="20"/>
              </w:rPr>
              <w:t>No</w:t>
            </w:r>
          </w:p>
        </w:tc>
        <w:tc>
          <w:tcPr>
            <w:tcW w:w="53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23460E98" w14:textId="77777777" w:rsidR="007470AA" w:rsidRDefault="00000000">
            <w:r>
              <w:rPr>
                <w:color w:val="4A4A5A"/>
                <w:sz w:val="20"/>
                <w:szCs w:val="20"/>
              </w:rPr>
              <w:t xml:space="preserve">URL del microservicio de lipreading. Por defecto http://lipreading:8881.</w:t>
            </w:r>
          </w:p>
        </w:tc>
      </w:tr>
    </w:tbl>
    <w:p w14:paraId="19C27437" w14:textId="77777777" w:rsidR="007470AA" w:rsidRDefault="007470AA">
      <w:pPr>
        <w:spacing w:after="120"/>
      </w:pPr>
    </w:p>
    <w:p w14:paraId="53F1208B" w14:textId="77777777" w:rsidR="007470AA" w:rsidRDefault="00000000">
      <w:r>
        <w:br w:type="page"/>
      </w:r>
    </w:p>
    <w:p w14:paraId="647A6809" w14:textId="77777777" w:rsidR="007470AA" w:rsidRDefault="00000000">
      <w:pPr>
        <w:spacing w:before="400" w:after="160"/>
      </w:pPr>
      <w:r>
        <w:rPr>
          <w:b/>
          <w:bCs/>
          <w:color w:val="12121F"/>
          <w:sz w:val="36"/>
          <w:szCs w:val="36"/>
        </w:rPr>
        <w:lastRenderedPageBreak/>
        <w:t>7. Autenticación</w:t>
      </w:r>
    </w:p>
    <w:p w14:paraId="46F5FE8E" w14:textId="77777777" w:rsidR="007470AA" w:rsidRDefault="007470AA">
      <w:pPr>
        <w:pBdr>
          <w:bottom w:val="single" w:sz="4" w:space="1" w:color="C8EDE5"/>
        </w:pBdr>
        <w:spacing w:after="240"/>
      </w:pPr>
    </w:p>
    <w:p w14:paraId="66336CE5" w14:textId="77777777" w:rsidR="007470AA" w:rsidRDefault="00000000">
      <w:pPr>
        <w:spacing w:before="80" w:after="100"/>
      </w:pPr>
      <w:r>
        <w:rPr>
          <w:color w:val="12121F"/>
        </w:rPr>
        <w:t xml:space="preserve">Hay dos métodos de acceso: email y contraseña, y Google Sign-In. Los dos generan un JWT con una validez de 30 días. Todos los endpoints protegidos requieren el token en la cabecera: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0AA" w14:paraId="44F36C79" w14:textId="77777777">
        <w:tc>
          <w:tcPr>
            <w:tcW w:w="9360" w:type="dxa"/>
            <w:tcBorders>
              <w:top w:val="single" w:sz="1" w:space="0" w:color="C8EDE5"/>
              <w:left w:val="single" w:sz="12" w:space="0" w:color="1CE7B2"/>
              <w:bottom w:val="single" w:sz="1" w:space="0" w:color="C8EDE5"/>
              <w:right w:val="single" w:sz="1" w:space="0" w:color="C8EDE5"/>
            </w:tcBorders>
            <w:shd w:val="clear" w:color="auto" w:fill="F0F4F8"/>
            <w:tcMar>
              <w:top w:w="80" w:type="dxa"/>
              <w:left w:w="200" w:type="dxa"/>
              <w:bottom w:w="80" w:type="dxa"/>
              <w:right w:w="200" w:type="dxa"/>
            </w:tcMar>
          </w:tcPr>
          <w:p w14:paraId="5DE568D4" w14:textId="77777777" w:rsidR="007470AA" w:rsidRDefault="00000000">
            <w:r>
              <w:rPr>
                <w:rFonts w:ascii="Courier New" w:eastAsia="Courier New" w:hAnsi="Courier New" w:cs="Courier New"/>
                <w:color w:val="2C5282"/>
                <w:sz w:val="18"/>
                <w:szCs w:val="18"/>
              </w:rPr>
              <w:t>Authorization: Bearer &lt;token&gt;</w:t>
            </w:r>
          </w:p>
        </w:tc>
      </w:tr>
    </w:tbl>
    <w:p w14:paraId="49954788" w14:textId="77777777" w:rsidR="007470AA" w:rsidRDefault="007470AA">
      <w:pPr>
        <w:spacing w:after="120"/>
      </w:pPr>
    </w:p>
    <w:p w14:paraId="7EE6039F" w14:textId="77777777" w:rsidR="007470AA" w:rsidRDefault="00000000">
      <w:pPr>
        <w:spacing w:before="320" w:after="120"/>
      </w:pPr>
      <w:r>
        <w:rPr>
          <w:b/>
          <w:bCs/>
          <w:color w:val="12121F"/>
          <w:sz w:val="28"/>
          <w:szCs w:val="28"/>
        </w:rPr>
        <w:t xml:space="preserve">Registro y login con email</w:t>
      </w:r>
    </w:p>
    <w:p w14:paraId="5925D515" w14:textId="77777777" w:rsidR="007470AA" w:rsidRDefault="00000000">
      <w:pPr>
        <w:spacing w:before="80" w:after="100"/>
      </w:pPr>
      <w:r>
        <w:rPr>
          <w:color w:val="12121F"/>
        </w:rPr>
        <w:t xml:space="preserve">POST /auth/register recibe un JSON con email, password y name. La contraseña mínima es de 6 caracteres. POST /auth/login usa form-data con el campo username como email — es la única excepción al JSON en toda la API, impuesta por la spec OAuth2.</w:t>
      </w:r>
    </w:p>
    <w:p w14:paraId="1B6C7D3E" w14:textId="77777777" w:rsidR="007470AA" w:rsidRDefault="00000000">
      <w:pPr>
        <w:spacing w:before="320" w:after="120"/>
      </w:pPr>
      <w:r>
        <w:rPr>
          <w:b/>
          <w:bCs/>
          <w:color w:val="12121F"/>
          <w:sz w:val="28"/>
          <w:szCs w:val="28"/>
        </w:rPr>
        <w:t xml:space="preserve">Google Sign-In</w:t>
      </w:r>
    </w:p>
    <w:p w14:paraId="2C0D7B9B" w14:textId="77777777" w:rsidR="007470AA" w:rsidRDefault="00000000">
      <w:pPr>
        <w:spacing w:before="80" w:after="100"/>
      </w:pPr>
      <w:r>
        <w:rPr>
          <w:color w:val="12121F"/>
        </w:rPr>
        <w:t xml:space="preserve">POST /auth/google recibe el idToken del SDK de Google. El backend lo verifica contra el endpoint de Google y comprueba que el aud coincida con el GOOGLE_CLIENT_ID configurado. Si el email ya tiene cuenta con contraseña, vincula automáticamente el google_id sin crear duplicado.</w:t>
      </w:r>
    </w:p>
    <w:p w14:paraId="1C4BB91C"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0AA" w14:paraId="1AE2665D" w14:textId="77777777">
        <w:tc>
          <w:tcPr>
            <w:tcW w:w="9360" w:type="dxa"/>
            <w:tcBorders>
              <w:top w:val="single" w:sz="1" w:space="0" w:color="C8EDE5"/>
              <w:left w:val="single" w:sz="12" w:space="0" w:color="1CE7B2"/>
              <w:bottom w:val="single" w:sz="1" w:space="0" w:color="C8EDE5"/>
              <w:right w:val="single" w:sz="1" w:space="0" w:color="C8EDE5"/>
            </w:tcBorders>
            <w:shd w:val="clear" w:color="auto" w:fill="E8F7F4"/>
            <w:tcMar>
              <w:top w:w="100" w:type="dxa"/>
              <w:left w:w="200" w:type="dxa"/>
              <w:bottom w:w="100" w:type="dxa"/>
              <w:right w:w="200" w:type="dxa"/>
            </w:tcMar>
          </w:tcPr>
          <w:p w14:paraId="20092BCF" w14:textId="77777777" w:rsidR="007470AA" w:rsidRDefault="00000000">
            <w:r>
              <w:rPr>
                <w:color w:val="4A4A5A"/>
                <w:sz w:val="20"/>
                <w:szCs w:val="20"/>
              </w:rPr>
              <w:t xml:space="preserve">El campo role_set empieza en false para todos los usuarios nuevos. Hasta que el usuario no complete la selección de rol, la app no le deja pasar a las pantallas principales.</w:t>
            </w:r>
          </w:p>
        </w:tc>
      </w:tr>
    </w:tbl>
    <w:p w14:paraId="7A7DC02B" w14:textId="77777777" w:rsidR="007470AA" w:rsidRDefault="007470AA">
      <w:pPr>
        <w:spacing w:after="120"/>
      </w:pPr>
    </w:p>
    <w:p w14:paraId="45422F47" w14:textId="77777777" w:rsidR="007470AA" w:rsidRDefault="00000000">
      <w:r>
        <w:br w:type="page"/>
      </w:r>
    </w:p>
    <w:p w14:paraId="171C81CD" w14:textId="77777777" w:rsidR="007470AA" w:rsidRDefault="00000000">
      <w:pPr>
        <w:spacing w:before="400" w:after="160"/>
      </w:pPr>
      <w:r>
        <w:rPr>
          <w:b/>
          <w:bCs/>
          <w:color w:val="12121F"/>
          <w:sz w:val="36"/>
          <w:szCs w:val="36"/>
        </w:rPr>
        <w:lastRenderedPageBreak/>
        <w:t>8. Flujo de la aplicación</w:t>
      </w:r>
    </w:p>
    <w:p w14:paraId="3BAC4221" w14:textId="77777777" w:rsidR="007470AA" w:rsidRDefault="007470AA">
      <w:pPr>
        <w:pBdr>
          <w:bottom w:val="single" w:sz="4" w:space="1" w:color="C8EDE5"/>
        </w:pBdr>
        <w:spacing w:after="240"/>
      </w:pPr>
    </w:p>
    <w:p w14:paraId="5A71CFB7" w14:textId="77777777" w:rsidR="007470AA" w:rsidRDefault="00000000">
      <w:pPr>
        <w:spacing w:before="320" w:after="120"/>
      </w:pPr>
      <w:r>
        <w:rPr>
          <w:b/>
          <w:bCs/>
          <w:color w:val="12121F"/>
          <w:sz w:val="28"/>
          <w:szCs w:val="28"/>
        </w:rPr>
        <w:t>Inicio y autenticación</w:t>
      </w:r>
    </w:p>
    <w:p w14:paraId="5B3A969D" w14:textId="77777777" w:rsidR="007470AA" w:rsidRDefault="00000000">
      <w:pPr>
        <w:spacing w:before="80" w:after="100"/>
      </w:pPr>
      <w:r>
        <w:rPr>
          <w:color w:val="12121F"/>
        </w:rPr>
        <w:t xml:space="preserve">Cuando se abre la app, AppRoot intenta cargar una sesión guardada (token en FlutterSecureStorage), consulta al servidor el estado de voz del usuario, y según el resultado muestra login, registro o la app principal.</w:t>
      </w:r>
    </w:p>
    <w:p w14:paraId="71B0FDE4" w14:textId="77777777" w:rsidR="007470AA" w:rsidRDefault="007470AA">
      <w:pPr>
        <w:spacing w:after="120"/>
      </w:pPr>
    </w:p>
    <w:p w14:paraId="2E091382" w14:textId="77777777" w:rsidR="007470AA" w:rsidRDefault="00000000">
      <w:pPr>
        <w:spacing w:before="320" w:after="120"/>
      </w:pPr>
      <w:r>
        <w:rPr>
          <w:b/>
          <w:bCs/>
          <w:color w:val="12121F"/>
          <w:sz w:val="28"/>
          <w:szCs w:val="28"/>
        </w:rPr>
        <w:t>Pantallas del paciente</w:t>
      </w:r>
    </w:p>
    <w:p w14:paraId="2D3E297C"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470AA" w14:paraId="7366FDA5" w14:textId="77777777">
        <w:trPr>
          <w:tblHeader/>
        </w:trPr>
        <w:tc>
          <w:tcPr>
            <w:tcW w:w="24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44CA49EC" w14:textId="77777777" w:rsidR="007470AA" w:rsidRDefault="00000000">
            <w:r>
              <w:rPr>
                <w:b/>
                <w:bCs/>
                <w:color w:val="12121F"/>
                <w:sz w:val="20"/>
                <w:szCs w:val="20"/>
              </w:rPr>
              <w:t>Pantalla</w:t>
            </w:r>
          </w:p>
        </w:tc>
        <w:tc>
          <w:tcPr>
            <w:tcW w:w="69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1F82AE57" w14:textId="77777777" w:rsidR="007470AA" w:rsidRDefault="00000000">
            <w:r>
              <w:rPr>
                <w:b/>
                <w:bCs/>
                <w:color w:val="12121F"/>
                <w:sz w:val="20"/>
                <w:szCs w:val="20"/>
              </w:rPr>
              <w:t>Descripción</w:t>
            </w:r>
          </w:p>
        </w:tc>
      </w:tr>
      <w:tr w:rsidR="007470AA" w14:paraId="2C726F79" w14:textId="77777777">
        <w:tc>
          <w:tcPr>
            <w:tcW w:w="24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511D8C11" w14:textId="77777777" w:rsidR="007470AA" w:rsidRDefault="00000000">
            <w:r>
              <w:rPr>
                <w:color w:val="4A4A5A"/>
                <w:sz w:val="20"/>
                <w:szCs w:val="20"/>
              </w:rPr>
              <w:t>TextScreen</w:t>
            </w:r>
          </w:p>
        </w:tc>
        <w:tc>
          <w:tcPr>
            <w:tcW w:w="69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5933C05" w14:textId="77777777" w:rsidR="007470AA" w:rsidRDefault="00000000">
            <w:r>
              <w:rPr>
                <w:color w:val="4A4A5A"/>
                <w:sz w:val="20"/>
                <w:szCs w:val="20"/>
              </w:rPr>
              <w:t>El núcleo de la app. El usuario escribe texto y lo convierte a voz con su voz clonada.</w:t>
            </w:r>
          </w:p>
        </w:tc>
      </w:tr>
      <w:tr w:rsidR="007470AA" w14:paraId="49E6563A" w14:textId="77777777">
        <w:tc>
          <w:tcPr>
            <w:tcW w:w="24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3D2B3EE9" w14:textId="77777777" w:rsidR="007470AA" w:rsidRDefault="00000000">
            <w:r>
              <w:rPr>
                <w:color w:val="4A4A5A"/>
                <w:sz w:val="20"/>
                <w:szCs w:val="20"/>
              </w:rPr>
              <w:t>FrasesScreen</w:t>
            </w:r>
          </w:p>
        </w:tc>
        <w:tc>
          <w:tcPr>
            <w:tcW w:w="69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3F195533" w14:textId="77777777" w:rsidR="007470AA" w:rsidRDefault="00000000">
            <w:r>
              <w:rPr>
                <w:color w:val="4A4A5A"/>
                <w:sz w:val="20"/>
                <w:szCs w:val="20"/>
              </w:rPr>
              <w:t>Cuadrícula de frases predefinidas por categorías. Al tocar una frase se sintetiza directamente.</w:t>
            </w:r>
          </w:p>
        </w:tc>
      </w:tr>
      <w:tr w:rsidR="007470AA" w14:paraId="324A4FB3" w14:textId="77777777">
        <w:tc>
          <w:tcPr>
            <w:tcW w:w="24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486BA9A" w14:textId="77777777" w:rsidR="007470AA" w:rsidRDefault="00000000">
            <w:r>
              <w:rPr>
                <w:color w:val="4A4A5A"/>
                <w:sz w:val="20"/>
                <w:szCs w:val="20"/>
              </w:rPr>
              <w:t>TrabajoScreen</w:t>
            </w:r>
          </w:p>
        </w:tc>
        <w:tc>
          <w:tcPr>
            <w:tcW w:w="69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5FB15D04" w14:textId="77777777" w:rsidR="007470AA" w:rsidRDefault="00000000">
            <w:r>
              <w:rPr>
                <w:color w:val="4A4A5A"/>
                <w:sz w:val="20"/>
                <w:szCs w:val="20"/>
              </w:rPr>
              <w:t>Fichas de ejercicios asignadas por el logopeda con evaluación de pronunciación.</w:t>
            </w:r>
          </w:p>
        </w:tc>
      </w:tr>
      <w:tr w:rsidR="007470AA" w14:paraId="5CC12594" w14:textId="77777777">
        <w:tc>
          <w:tcPr>
            <w:tcW w:w="24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7E0596C" w14:textId="77777777" w:rsidR="007470AA" w:rsidRDefault="00000000">
            <w:r>
              <w:rPr>
                <w:color w:val="4A4A5A"/>
                <w:sz w:val="20"/>
                <w:szCs w:val="20"/>
              </w:rPr>
              <w:t>LipScreen</w:t>
            </w:r>
          </w:p>
        </w:tc>
        <w:tc>
          <w:tcPr>
            <w:tcW w:w="69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24D36472" w14:textId="77777777" w:rsidR="007470AA" w:rsidRDefault="00000000">
            <w:r>
              <w:rPr>
                <w:color w:val="4A4A5A"/>
                <w:sz w:val="20"/>
                <w:szCs w:val="20"/>
              </w:rPr>
              <w:t>Lectura labial experimental. Graba hasta 8 segundos de vídeo y reconoce lo que dice el paciente.</w:t>
            </w:r>
          </w:p>
        </w:tc>
      </w:tr>
      <w:tr w:rsidR="007470AA" w14:paraId="030543A7" w14:textId="77777777">
        <w:tc>
          <w:tcPr>
            <w:tcW w:w="24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8CB997F" w14:textId="77777777" w:rsidR="007470AA" w:rsidRDefault="00000000">
            <w:r>
              <w:rPr>
                <w:color w:val="4A4A5A"/>
                <w:sz w:val="20"/>
                <w:szCs w:val="20"/>
              </w:rPr>
              <w:t>ProfileScreen</w:t>
            </w:r>
          </w:p>
        </w:tc>
        <w:tc>
          <w:tcPr>
            <w:tcW w:w="69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5CC8B35" w14:textId="77777777" w:rsidR="007470AA" w:rsidRDefault="00000000">
            <w:r>
              <w:rPr>
                <w:color w:val="4A4A5A"/>
                <w:sz w:val="20"/>
                <w:szCs w:val="20"/>
              </w:rPr>
              <w:t>Ajustes del usuario: nombre, velocidad de síntesis, volumen, tema y clonación de voz.</w:t>
            </w:r>
          </w:p>
        </w:tc>
      </w:tr>
    </w:tbl>
    <w:p w14:paraId="7C011782" w14:textId="77777777" w:rsidR="007470AA" w:rsidRDefault="007470AA">
      <w:pPr>
        <w:spacing w:after="120"/>
      </w:pPr>
    </w:p>
    <w:p w14:paraId="50EFDF1F" w14:textId="77777777" w:rsidR="007470AA" w:rsidRDefault="00000000">
      <w:pPr>
        <w:spacing w:before="320" w:after="120"/>
      </w:pPr>
      <w:r>
        <w:rPr>
          <w:b/>
          <w:bCs/>
          <w:color w:val="12121F"/>
          <w:sz w:val="28"/>
          <w:szCs w:val="28"/>
        </w:rPr>
        <w:t>Panel del logopeda</w:t>
      </w:r>
    </w:p>
    <w:p w14:paraId="1D4F93A3"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70AA" w14:paraId="7D8E658D" w14:textId="77777777">
        <w:trPr>
          <w:tblHeader/>
        </w:trPr>
        <w:tc>
          <w:tcPr>
            <w:tcW w:w="28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10DF92DC" w14:textId="77777777" w:rsidR="007470AA" w:rsidRDefault="00000000">
            <w:r>
              <w:rPr>
                <w:b/>
                <w:bCs/>
                <w:color w:val="12121F"/>
                <w:sz w:val="20"/>
                <w:szCs w:val="20"/>
              </w:rPr>
              <w:t>Pantalla</w:t>
            </w:r>
          </w:p>
        </w:tc>
        <w:tc>
          <w:tcPr>
            <w:tcW w:w="65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6C11AFB3" w14:textId="77777777" w:rsidR="007470AA" w:rsidRDefault="00000000">
            <w:r>
              <w:rPr>
                <w:b/>
                <w:bCs/>
                <w:color w:val="12121F"/>
                <w:sz w:val="20"/>
                <w:szCs w:val="20"/>
              </w:rPr>
              <w:t>Descripción</w:t>
            </w:r>
          </w:p>
        </w:tc>
      </w:tr>
      <w:tr w:rsidR="007470AA" w14:paraId="4F553494"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5ADAD86B" w14:textId="77777777" w:rsidR="007470AA" w:rsidRDefault="00000000">
            <w:r>
              <w:rPr>
                <w:color w:val="4A4A5A"/>
                <w:sz w:val="20"/>
                <w:szCs w:val="20"/>
              </w:rPr>
              <w:t>LogopedaResumenScreen</w:t>
            </w:r>
          </w:p>
        </w:tc>
        <w:tc>
          <w:tcPr>
            <w:tcW w:w="65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8AD6700" w14:textId="77777777" w:rsidR="007470AA" w:rsidRDefault="00000000">
            <w:r>
              <w:rPr>
                <w:color w:val="4A4A5A"/>
                <w:sz w:val="20"/>
                <w:szCs w:val="20"/>
              </w:rPr>
              <w:t>Vista general: número de pacientes, fichas activas y actividad reciente.</w:t>
            </w:r>
          </w:p>
        </w:tc>
      </w:tr>
      <w:tr w:rsidR="007470AA" w14:paraId="06248FCE"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2CEF9D8" w14:textId="77777777" w:rsidR="007470AA" w:rsidRDefault="00000000">
            <w:r>
              <w:rPr>
                <w:color w:val="4A4A5A"/>
                <w:sz w:val="20"/>
                <w:szCs w:val="20"/>
              </w:rPr>
              <w:t>LogopedaPacientesScreen</w:t>
            </w:r>
          </w:p>
        </w:tc>
        <w:tc>
          <w:tcPr>
            <w:tcW w:w="65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29539269" w14:textId="77777777" w:rsidR="007470AA" w:rsidRDefault="00000000">
            <w:r>
              <w:rPr>
                <w:color w:val="4A4A5A"/>
                <w:sz w:val="20"/>
                <w:szCs w:val="20"/>
              </w:rPr>
              <w:t>Lista de pacientes. Permite ver su progreso y asignar fichas.</w:t>
            </w:r>
          </w:p>
        </w:tc>
      </w:tr>
      <w:tr w:rsidR="007470AA" w14:paraId="76318FB9"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3AD7427" w14:textId="77777777" w:rsidR="007470AA" w:rsidRDefault="00000000">
            <w:r>
              <w:rPr>
                <w:color w:val="4A4A5A"/>
                <w:sz w:val="20"/>
                <w:szCs w:val="20"/>
              </w:rPr>
              <w:t>LogopedaFichasScreen</w:t>
            </w:r>
          </w:p>
        </w:tc>
        <w:tc>
          <w:tcPr>
            <w:tcW w:w="65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04DDD59" w14:textId="77777777" w:rsidR="007470AA" w:rsidRDefault="00000000">
            <w:r>
              <w:rPr>
                <w:color w:val="4A4A5A"/>
                <w:sz w:val="20"/>
                <w:szCs w:val="20"/>
              </w:rPr>
              <w:t>CRUD completo de fichas de ejercicios.</w:t>
            </w:r>
          </w:p>
        </w:tc>
      </w:tr>
      <w:tr w:rsidR="007470AA" w14:paraId="1BD0265E" w14:textId="77777777">
        <w:tc>
          <w:tcPr>
            <w:tcW w:w="28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66397BA" w14:textId="77777777" w:rsidR="007470AA" w:rsidRDefault="00000000">
            <w:r>
              <w:rPr>
                <w:color w:val="4A4A5A"/>
                <w:sz w:val="20"/>
                <w:szCs w:val="20"/>
              </w:rPr>
              <w:t>LogopedaVideosScreen</w:t>
            </w:r>
          </w:p>
        </w:tc>
        <w:tc>
          <w:tcPr>
            <w:tcW w:w="65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5C0AD97" w14:textId="77777777" w:rsidR="007470AA" w:rsidRDefault="00000000">
            <w:r>
              <w:rPr>
                <w:color w:val="4A4A5A"/>
                <w:sz w:val="20"/>
                <w:szCs w:val="20"/>
              </w:rPr>
              <w:t>Repositorio de vídeos educativos para compartir con pacientes.</w:t>
            </w:r>
          </w:p>
        </w:tc>
      </w:tr>
      <w:tr w:rsidR="007470AA" w14:paraId="2AFE6368" w14:textId="77777777">
        <w:tc>
          <w:tcPr>
            <w:tcW w:w="28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B5C9395" w14:textId="77777777" w:rsidR="007470AA" w:rsidRDefault="00000000">
            <w:r>
              <w:rPr>
                <w:color w:val="4A4A5A"/>
                <w:sz w:val="20"/>
                <w:szCs w:val="20"/>
              </w:rPr>
              <w:t>LogopedaCodigoScreen</w:t>
            </w:r>
          </w:p>
        </w:tc>
        <w:tc>
          <w:tcPr>
            <w:tcW w:w="65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9966DC8" w14:textId="77777777" w:rsidR="007470AA" w:rsidRDefault="00000000">
            <w:r>
              <w:rPr>
                <w:color w:val="4A4A5A"/>
                <w:sz w:val="20"/>
                <w:szCs w:val="20"/>
              </w:rPr>
              <w:t>Código de invitación para vincular pacientes a este logopeda.</w:t>
            </w:r>
          </w:p>
        </w:tc>
      </w:tr>
    </w:tbl>
    <w:p w14:paraId="7C3846C6" w14:textId="77777777" w:rsidR="007470AA" w:rsidRDefault="007470AA">
      <w:pPr>
        <w:spacing w:after="120"/>
      </w:pPr>
    </w:p>
    <w:p w14:paraId="16000A66" w14:textId="77777777" w:rsidR="007470AA" w:rsidRDefault="00000000">
      <w:r>
        <w:br w:type="page"/>
      </w:r>
    </w:p>
    <w:p w14:paraId="1A9BB742" w14:textId="77777777" w:rsidR="007470AA" w:rsidRDefault="00000000">
      <w:pPr>
        <w:spacing w:before="400" w:after="160"/>
      </w:pPr>
      <w:r>
        <w:rPr>
          <w:b/>
          <w:bCs/>
          <w:color w:val="12121F"/>
          <w:sz w:val="36"/>
          <w:szCs w:val="36"/>
        </w:rPr>
        <w:lastRenderedPageBreak/>
        <w:t>9. Síntesis de voz</w:t>
      </w:r>
    </w:p>
    <w:p w14:paraId="62D22E66" w14:textId="77777777" w:rsidR="007470AA" w:rsidRDefault="007470AA">
      <w:pPr>
        <w:pBdr>
          <w:bottom w:val="single" w:sz="4" w:space="1" w:color="C8EDE5"/>
        </w:pBdr>
        <w:spacing w:after="240"/>
      </w:pPr>
    </w:p>
    <w:p w14:paraId="344AED93" w14:textId="77777777" w:rsidR="007470AA" w:rsidRDefault="00000000">
      <w:pPr>
        <w:spacing w:before="80" w:after="100"/>
      </w:pPr>
      <w:r>
        <w:rPr>
          <w:color w:val="12121F"/>
        </w:rPr>
        <w:t>El módulo de voz tiene dos partes: la gestión de los audios de referencia y la síntesis. XTTS v2 necesita ejemplos de la voz del usuario para clonarla.</w:t>
      </w:r>
    </w:p>
    <w:p w14:paraId="3988F72C" w14:textId="77777777" w:rsidR="007470AA" w:rsidRDefault="00000000">
      <w:pPr>
        <w:spacing w:before="320" w:after="120"/>
      </w:pPr>
      <w:r>
        <w:rPr>
          <w:b/>
          <w:bCs/>
          <w:color w:val="12121F"/>
          <w:sz w:val="28"/>
          <w:szCs w:val="28"/>
        </w:rPr>
        <w:t>Audios de referencia</w:t>
      </w:r>
    </w:p>
    <w:p w14:paraId="567F137F" w14:textId="77777777" w:rsidR="007470AA" w:rsidRDefault="00000000">
      <w:pPr>
        <w:spacing w:before="80" w:after="100"/>
      </w:pPr>
      <w:r>
        <w:rPr>
          <w:color w:val="12121F"/>
        </w:rPr>
        <w:t>El sistema acepta hasta 3 audios por usuario (WAV, MP3, M4A, OGG o FLAC, máximo 20 MB). Antes de guardarlos pasan por un pipeline de preprocesamiento:</w:t>
      </w:r>
    </w:p>
    <w:p w14:paraId="641BD809" w14:textId="77777777" w:rsidR="007470AA" w:rsidRDefault="00000000">
      <w:pPr>
        <w:pStyle w:val="Prrafodelista"/>
        <w:numPr>
          <w:ilvl w:val="0"/>
          <w:numId w:val="2"/>
        </w:numPr>
        <w:spacing w:before="40" w:after="40"/>
      </w:pPr>
      <w:r>
        <w:rPr>
          <w:color w:val="12121F"/>
        </w:rPr>
        <w:t xml:space="preserve">Conversión a WAV mono a 24 000 Hz — el sample rate nativo de XTTS v2.</w:t>
      </w:r>
    </w:p>
    <w:p w14:paraId="1B3BB680" w14:textId="77777777" w:rsidR="007470AA" w:rsidRDefault="00000000">
      <w:pPr>
        <w:pStyle w:val="Prrafodelista"/>
        <w:numPr>
          <w:ilvl w:val="0"/>
          <w:numId w:val="2"/>
        </w:numPr>
        <w:spacing w:before="40" w:after="40"/>
      </w:pPr>
      <w:r>
        <w:rPr>
          <w:color w:val="12121F"/>
        </w:rPr>
        <w:t xml:space="preserve">Eliminación de silencios al principio y al final con librosa.</w:t>
      </w:r>
    </w:p>
    <w:p w14:paraId="5CD50F2F" w14:textId="77777777" w:rsidR="007470AA" w:rsidRDefault="00000000">
      <w:pPr>
        <w:pStyle w:val="Prrafodelista"/>
        <w:numPr>
          <w:ilvl w:val="0"/>
          <w:numId w:val="2"/>
        </w:numPr>
        <w:spacing w:before="40" w:after="40"/>
      </w:pPr>
      <w:r>
        <w:rPr>
          <w:color w:val="12121F"/>
        </w:rPr>
        <w:t>Reducción de ruido si hay silencio claro al inicio (primeros 0.3s por debajo del 15% del RMS).</w:t>
      </w:r>
    </w:p>
    <w:p w14:paraId="74B4713C" w14:textId="77777777" w:rsidR="007470AA" w:rsidRDefault="00000000">
      <w:pPr>
        <w:pStyle w:val="Prrafodelista"/>
        <w:numPr>
          <w:ilvl w:val="0"/>
          <w:numId w:val="2"/>
        </w:numPr>
        <w:spacing w:before="40" w:after="40"/>
      </w:pPr>
      <w:r>
        <w:rPr>
          <w:color w:val="12121F"/>
        </w:rPr>
        <w:t xml:space="preserve">Truncado a 9 segundos — XTTS v2 solo usa los primeros ~6 s para el embedding del hablante.</w:t>
      </w:r>
    </w:p>
    <w:p w14:paraId="496911F8" w14:textId="77777777" w:rsidR="007470AA" w:rsidRDefault="00000000">
      <w:pPr>
        <w:pStyle w:val="Prrafodelista"/>
        <w:numPr>
          <w:ilvl w:val="0"/>
          <w:numId w:val="2"/>
        </w:numPr>
        <w:spacing w:before="40" w:after="40"/>
      </w:pPr>
      <w:r>
        <w:rPr>
          <w:color w:val="12121F"/>
        </w:rPr>
        <w:t xml:space="preserve">Normalización de amplitud a 0.85 para evitar clipping. Audio menor de 3 s es rechazado.</w:t>
      </w:r>
    </w:p>
    <w:p w14:paraId="5EE324A5" w14:textId="77777777" w:rsidR="007470AA" w:rsidRDefault="007470AA">
      <w:pPr>
        <w:spacing w:after="120"/>
      </w:pPr>
    </w:p>
    <w:p w14:paraId="4B01A7B5" w14:textId="77777777" w:rsidR="007470AA" w:rsidRDefault="00000000">
      <w:pPr>
        <w:spacing w:before="320" w:after="120"/>
      </w:pPr>
      <w:r>
        <w:rPr>
          <w:b/>
          <w:bCs/>
          <w:color w:val="12121F"/>
          <w:sz w:val="28"/>
          <w:szCs w:val="28"/>
        </w:rPr>
        <w:t>Síntesis de texto a voz</w:t>
      </w:r>
    </w:p>
    <w:p w14:paraId="198B9576" w14:textId="77777777" w:rsidR="007470AA" w:rsidRDefault="00000000">
      <w:pPr>
        <w:spacing w:before="80" w:after="100"/>
      </w:pPr>
      <w:r>
        <w:rPr>
          <w:color w:val="12121F"/>
        </w:rPr>
        <w:t xml:space="preserve">POST /voice/tts recibe un JSON con texto (máximo 500 caracteres) y velocidad (0.5–2.0), y responde directamente con el audio WAV como streaming. Solo un hilo puede usar el modelo a la vez — si llegan dos peticiones simultáneas, la segunda espera hasta 120 segundos antes de devolver 503.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0AA" w14:paraId="3ED5724E" w14:textId="77777777">
        <w:tc>
          <w:tcPr>
            <w:tcW w:w="9360" w:type="dxa"/>
            <w:tcBorders>
              <w:top w:val="single" w:sz="1" w:space="0" w:color="C8EDE5"/>
              <w:left w:val="single" w:sz="12" w:space="0" w:color="1CE7B2"/>
              <w:bottom w:val="single" w:sz="1" w:space="0" w:color="C8EDE5"/>
              <w:right w:val="single" w:sz="1" w:space="0" w:color="C8EDE5"/>
            </w:tcBorders>
            <w:shd w:val="clear" w:color="auto" w:fill="F0F4F8"/>
            <w:tcMar>
              <w:top w:w="80" w:type="dxa"/>
              <w:left w:w="200" w:type="dxa"/>
              <w:bottom w:w="80" w:type="dxa"/>
              <w:right w:w="200" w:type="dxa"/>
            </w:tcMar>
          </w:tcPr>
          <w:p w14:paraId="1AF18704" w14:textId="77777777" w:rsidR="007470AA" w:rsidRDefault="00000000">
            <w:r>
              <w:rPr>
                <w:rFonts w:ascii="Courier New" w:eastAsia="Courier New" w:hAnsi="Courier New" w:cs="Courier New"/>
                <w:color w:val="2C5282"/>
                <w:sz w:val="18"/>
                <w:szCs w:val="18"/>
              </w:rPr>
              <w:t xml:space="preserve">{ "text": "Hola, ¿cómo estás?", "speed": 1.0 }</w:t>
            </w:r>
          </w:p>
        </w:tc>
      </w:tr>
    </w:tbl>
    <w:p w14:paraId="1D8EE99D" w14:textId="77777777" w:rsidR="007470AA" w:rsidRDefault="007470AA">
      <w:pPr>
        <w:spacing w:after="120"/>
      </w:pPr>
    </w:p>
    <w:p w14:paraId="0EA4E642" w14:textId="77777777" w:rsidR="007470AA" w:rsidRDefault="00000000">
      <w:r>
        <w:br w:type="page"/>
      </w:r>
    </w:p>
    <w:p w14:paraId="67222A9F" w14:textId="77777777" w:rsidR="007470AA" w:rsidRDefault="00000000">
      <w:pPr>
        <w:spacing w:before="400" w:after="160"/>
      </w:pPr>
      <w:r>
        <w:rPr>
          <w:b/>
          <w:bCs/>
          <w:color w:val="12121F"/>
          <w:sz w:val="36"/>
          <w:szCs w:val="36"/>
        </w:rPr>
        <w:lastRenderedPageBreak/>
        <w:t>10. Lectura de labios</w:t>
      </w:r>
    </w:p>
    <w:p w14:paraId="24C9FBE4" w14:textId="77777777" w:rsidR="007470AA" w:rsidRDefault="007470AA">
      <w:pPr>
        <w:pBdr>
          <w:bottom w:val="single" w:sz="4" w:space="1" w:color="C8EDE5"/>
        </w:pBdr>
        <w:spacing w:after="240"/>
      </w:pPr>
    </w:p>
    <w:p w14:paraId="73D12368" w14:textId="77777777" w:rsidR="007470AA" w:rsidRDefault="00000000">
      <w:pPr>
        <w:spacing w:before="80" w:after="100"/>
      </w:pPr>
      <w:r>
        <w:rPr>
          <w:color w:val="12121F"/>
        </w:rPr>
        <w:t xml:space="preserve">La lectura labial corre en un contenedor separado para no interferir con el API principal. Si el microservicio cae, solo fallan los endpoints de /lipreading — el resto de la API sigue funcionando.</w:t>
      </w:r>
    </w:p>
    <w:p w14:paraId="394834DB"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470AA" w14:paraId="7CB9251E" w14:textId="77777777">
        <w:trPr>
          <w:tblHeader/>
        </w:trPr>
        <w:tc>
          <w:tcPr>
            <w:tcW w:w="32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22209AF0" w14:textId="77777777" w:rsidR="007470AA" w:rsidRDefault="00000000">
            <w:r>
              <w:rPr>
                <w:b/>
                <w:bCs/>
                <w:color w:val="12121F"/>
                <w:sz w:val="20"/>
                <w:szCs w:val="20"/>
              </w:rPr>
              <w:t>Parámetro</w:t>
            </w:r>
          </w:p>
        </w:tc>
        <w:tc>
          <w:tcPr>
            <w:tcW w:w="61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57E4B9CF" w14:textId="77777777" w:rsidR="007470AA" w:rsidRDefault="00000000">
            <w:r>
              <w:rPr>
                <w:b/>
                <w:bCs/>
                <w:color w:val="12121F"/>
                <w:sz w:val="20"/>
                <w:szCs w:val="20"/>
              </w:rPr>
              <w:t>Valor</w:t>
            </w:r>
          </w:p>
        </w:tc>
      </w:tr>
      <w:tr w:rsidR="007470AA" w14:paraId="49AD9DC4"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65D1F7D1" w14:textId="77777777" w:rsidR="007470AA" w:rsidRDefault="00000000">
            <w:r>
              <w:rPr>
                <w:color w:val="4A4A5A"/>
                <w:sz w:val="20"/>
                <w:szCs w:val="20"/>
              </w:rPr>
              <w:t>Modelo</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31CF9F2" w14:textId="77777777" w:rsidR="007470AA" w:rsidRDefault="00000000">
            <w:r>
              <w:rPr>
                <w:color w:val="4A4A5A"/>
                <w:sz w:val="20"/>
                <w:szCs w:val="20"/>
              </w:rPr>
              <w:t>CMUMOSEAS_V_ES_WER44.5</w:t>
            </w:r>
          </w:p>
        </w:tc>
      </w:tr>
      <w:tr w:rsidR="007470AA" w14:paraId="471CEF2D" w14:textId="77777777">
        <w:tc>
          <w:tcPr>
            <w:tcW w:w="3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248A54C7" w14:textId="77777777" w:rsidR="007470AA" w:rsidRDefault="00000000">
            <w:r>
              <w:rPr>
                <w:color w:val="4A4A5A"/>
                <w:sz w:val="20"/>
                <w:szCs w:val="20"/>
              </w:rPr>
              <w:t>WER (Word Error Rate)</w:t>
            </w:r>
          </w:p>
        </w:tc>
        <w:tc>
          <w:tcPr>
            <w:tcW w:w="61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9E31156" w14:textId="77777777" w:rsidR="007470AA" w:rsidRDefault="00000000">
            <w:r>
              <w:rPr>
                <w:color w:val="4A4A5A"/>
                <w:sz w:val="20"/>
                <w:szCs w:val="20"/>
              </w:rPr>
              <w:t>44.5% — estado del arte en español</w:t>
            </w:r>
          </w:p>
        </w:tc>
      </w:tr>
      <w:tr w:rsidR="007470AA" w14:paraId="1C3283CD"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C107082" w14:textId="77777777" w:rsidR="007470AA" w:rsidRDefault="00000000">
            <w:r>
              <w:rPr>
                <w:color w:val="4A4A5A"/>
                <w:sz w:val="20"/>
                <w:szCs w:val="20"/>
              </w:rPr>
              <w:t>Idioma</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5DB8F8ED" w14:textId="77777777" w:rsidR="007470AA" w:rsidRDefault="00000000">
            <w:r>
              <w:rPr>
                <w:color w:val="4A4A5A"/>
                <w:sz w:val="20"/>
                <w:szCs w:val="20"/>
              </w:rPr>
              <w:t>Español únicamente</w:t>
            </w:r>
          </w:p>
        </w:tc>
      </w:tr>
      <w:tr w:rsidR="007470AA" w14:paraId="2642FECD" w14:textId="77777777">
        <w:tc>
          <w:tcPr>
            <w:tcW w:w="3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58F711EF" w14:textId="77777777" w:rsidR="007470AA" w:rsidRDefault="00000000">
            <w:r>
              <w:rPr>
                <w:color w:val="4A4A5A"/>
                <w:sz w:val="20"/>
                <w:szCs w:val="20"/>
              </w:rPr>
              <w:t>Detector facial</w:t>
            </w:r>
          </w:p>
        </w:tc>
        <w:tc>
          <w:tcPr>
            <w:tcW w:w="61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977DC16" w14:textId="77777777" w:rsidR="007470AA" w:rsidRDefault="00000000">
            <w:r>
              <w:rPr>
                <w:color w:val="4A4A5A"/>
                <w:sz w:val="20"/>
                <w:szCs w:val="20"/>
              </w:rPr>
              <w:t xml:space="preserve">MediaPipe con face tracking activado</w:t>
            </w:r>
          </w:p>
        </w:tc>
      </w:tr>
      <w:tr w:rsidR="007470AA" w14:paraId="64426955"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335CAE6" w14:textId="77777777" w:rsidR="007470AA" w:rsidRDefault="00000000">
            <w:r>
              <w:rPr>
                <w:color w:val="4A4A5A"/>
                <w:sz w:val="20"/>
                <w:szCs w:val="20"/>
              </w:rPr>
              <w:t>Preprocesado de vídeo</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1B5BDE2" w14:textId="77777777" w:rsidR="007470AA" w:rsidRDefault="00000000">
            <w:r>
              <w:rPr>
                <w:color w:val="4A4A5A"/>
                <w:sz w:val="20"/>
                <w:szCs w:val="20"/>
              </w:rPr>
              <w:t>CLAHE + filtro de nitidez para mejorar contraste</w:t>
            </w:r>
          </w:p>
        </w:tc>
      </w:tr>
      <w:tr w:rsidR="007470AA" w14:paraId="3981E8E9" w14:textId="77777777">
        <w:tc>
          <w:tcPr>
            <w:tcW w:w="3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2CFC0D0" w14:textId="77777777" w:rsidR="007470AA" w:rsidRDefault="00000000">
            <w:r>
              <w:rPr>
                <w:color w:val="4A4A5A"/>
                <w:sz w:val="20"/>
                <w:szCs w:val="20"/>
              </w:rPr>
              <w:t>Dispositivo</w:t>
            </w:r>
          </w:p>
        </w:tc>
        <w:tc>
          <w:tcPr>
            <w:tcW w:w="61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5724CAB8" w14:textId="77777777" w:rsidR="007470AA" w:rsidRDefault="00000000">
            <w:r>
              <w:rPr>
                <w:color w:val="4A4A5A"/>
                <w:sz w:val="20"/>
                <w:szCs w:val="20"/>
              </w:rPr>
              <w:t xml:space="preserve">CUDA si hay GPU disponible, CPU como fallback</w:t>
            </w:r>
          </w:p>
        </w:tc>
      </w:tr>
      <w:tr w:rsidR="007470AA" w14:paraId="6FC1A3FC"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7D0F3FB" w14:textId="77777777" w:rsidR="007470AA" w:rsidRDefault="00000000">
            <w:r>
              <w:rPr>
                <w:color w:val="4A4A5A"/>
                <w:sz w:val="20"/>
                <w:szCs w:val="20"/>
              </w:rPr>
              <w:t xml:space="preserve">Timeout máximo</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62CCD02" w14:textId="77777777" w:rsidR="007470AA" w:rsidRDefault="00000000">
            <w:r>
              <w:rPr>
                <w:color w:val="4A4A5A"/>
                <w:sz w:val="20"/>
                <w:szCs w:val="20"/>
              </w:rPr>
              <w:t>60 segundos por petición</w:t>
            </w:r>
          </w:p>
        </w:tc>
      </w:tr>
    </w:tbl>
    <w:p w14:paraId="72BCE7B7" w14:textId="77777777" w:rsidR="007470AA" w:rsidRDefault="007470AA">
      <w:pPr>
        <w:spacing w:after="120"/>
      </w:pPr>
    </w:p>
    <w:p w14:paraId="54124A58" w14:textId="77777777" w:rsidR="007470AA" w:rsidRDefault="00000000">
      <w:pPr>
        <w:spacing w:before="320" w:after="120"/>
      </w:pPr>
      <w:r>
        <w:rPr>
          <w:b/>
          <w:bCs/>
          <w:color w:val="12121F"/>
          <w:sz w:val="28"/>
          <w:szCs w:val="28"/>
        </w:rPr>
        <w:t>Endpoints</w:t>
      </w:r>
    </w:p>
    <w:p w14:paraId="5CBAFD57" w14:textId="77777777" w:rsidR="007470AA" w:rsidRDefault="00000000">
      <w:pPr>
        <w:pStyle w:val="Prrafodelista"/>
        <w:numPr>
          <w:ilvl w:val="0"/>
          <w:numId w:val="2"/>
        </w:numPr>
        <w:spacing w:before="40" w:after="40"/>
      </w:pPr>
      <w:r>
        <w:rPr>
          <w:color w:val="12121F"/>
        </w:rPr>
        <w:t>GET /lipreading/status — comprueba si el microservicio está disponible y el modelo cargado.</w:t>
      </w:r>
    </w:p>
    <w:p w14:paraId="0C95D79D" w14:textId="77777777" w:rsidR="007470AA" w:rsidRDefault="00000000">
      <w:pPr>
        <w:pStyle w:val="Prrafodelista"/>
        <w:numPr>
          <w:ilvl w:val="0"/>
          <w:numId w:val="2"/>
        </w:numPr>
        <w:spacing w:before="40" w:after="40"/>
      </w:pPr>
      <w:r>
        <w:rPr>
          <w:color w:val="12121F"/>
        </w:rPr>
        <w:t xml:space="preserve">POST /lipreading/speak — recibe un vídeo MP4 y devuelve el audio WAV sintetizado. El texto reconocido viaja en la cabecera X-Recognized-Text.</w:t>
      </w:r>
    </w:p>
    <w:p w14:paraId="6B7D4FD0" w14:textId="013689B9" w:rsidR="007470AA" w:rsidRDefault="00000000">
      <w:pPr>
        <w:pStyle w:val="Prrafodelista"/>
        <w:numPr>
          <w:ilvl w:val="0"/>
          <w:numId w:val="2"/>
        </w:numPr>
        <w:spacing w:before="40" w:after="40"/>
      </w:pPr>
      <w:r>
        <w:rPr>
          <w:color w:val="12121F"/>
        </w:rPr>
        <w:t xml:space="preserve">POST /lipreading/recognize — igual, pero sin síntesis, solo devuelve el texto reconocido en JSON.</w:t>
      </w:r>
    </w:p>
    <w:p w14:paraId="416BDE17" w14:textId="77777777" w:rsidR="007470AA" w:rsidRDefault="007470AA">
      <w:pPr>
        <w:spacing w:after="120"/>
      </w:pPr>
    </w:p>
    <w:p w14:paraId="6233F830" w14:textId="77777777" w:rsidR="007470AA" w:rsidRDefault="00000000">
      <w:pPr>
        <w:spacing w:before="320" w:after="120"/>
      </w:pPr>
      <w:r>
        <w:rPr>
          <w:b/>
          <w:bCs/>
          <w:color w:val="12121F"/>
          <w:sz w:val="28"/>
          <w:szCs w:val="28"/>
        </w:rPr>
        <w:t>Flujo interno de /lipreading/speak</w:t>
      </w:r>
    </w:p>
    <w:p w14:paraId="7EC52F7C" w14:textId="647EF325" w:rsidR="007470AA" w:rsidRDefault="00000000">
      <w:pPr>
        <w:spacing w:before="80" w:after="100"/>
      </w:pPr>
      <w:r>
        <w:rPr>
          <w:color w:val="12121F"/>
        </w:rPr>
        <w:t xml:space="preserve">Cuando llega el vídeo, el API verifica que el usuario tiene voz clonada y que el motor TTS está listo. Reenvía el vídeo al microservicio con timeout de 60 s. El microservicio preprocesa el vídeo con CLAHE, ejecuta el pipeline de inferencia y devuelve el texto. El API pasa ese texto a XTTS v2 para sintetizar el audio y devuelve el WAV con el texto en la cabecera.</w:t>
      </w:r>
    </w:p>
    <w:p w14:paraId="6DBBB762"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0AA" w14:paraId="54B554FC" w14:textId="77777777">
        <w:tc>
          <w:tcPr>
            <w:tcW w:w="9360" w:type="dxa"/>
            <w:tcBorders>
              <w:top w:val="single" w:sz="1" w:space="0" w:color="C8EDE5"/>
              <w:left w:val="single" w:sz="12" w:space="0" w:color="1CE7B2"/>
              <w:bottom w:val="single" w:sz="1" w:space="0" w:color="C8EDE5"/>
              <w:right w:val="single" w:sz="1" w:space="0" w:color="C8EDE5"/>
            </w:tcBorders>
            <w:shd w:val="clear" w:color="auto" w:fill="E8F7F4"/>
            <w:tcMar>
              <w:top w:w="100" w:type="dxa"/>
              <w:left w:w="200" w:type="dxa"/>
              <w:bottom w:w="100" w:type="dxa"/>
              <w:right w:w="200" w:type="dxa"/>
            </w:tcMar>
          </w:tcPr>
          <w:p w14:paraId="557716DF" w14:textId="77777777" w:rsidR="007470AA" w:rsidRDefault="00000000">
            <w:r>
              <w:rPr>
                <w:color w:val="4A4A5A"/>
                <w:sz w:val="20"/>
                <w:szCs w:val="20"/>
              </w:rPr>
              <w:t>El WER de 44.5% implica que aproximadamente la mitad de las palabras pueden reconocerse incorrectamente en condiciones adversas. Para mejorar los resultados, el paciente debe mirar directamente a la cámara con buena iluminación y hablar a un ritmo normal.</w:t>
            </w:r>
          </w:p>
        </w:tc>
      </w:tr>
    </w:tbl>
    <w:p w14:paraId="4B8A1792" w14:textId="77777777" w:rsidR="007470AA" w:rsidRDefault="007470AA">
      <w:pPr>
        <w:spacing w:after="120"/>
      </w:pPr>
    </w:p>
    <w:p w14:paraId="0BB71595" w14:textId="77777777" w:rsidR="007470AA" w:rsidRDefault="00000000">
      <w:r>
        <w:br w:type="page"/>
      </w:r>
    </w:p>
    <w:p w14:paraId="09C3AAEE" w14:textId="77777777" w:rsidR="007470AA" w:rsidRDefault="00000000">
      <w:pPr>
        <w:spacing w:before="400" w:after="160"/>
      </w:pPr>
      <w:r>
        <w:rPr>
          <w:b/>
          <w:bCs/>
          <w:color w:val="12121F"/>
          <w:sz w:val="36"/>
          <w:szCs w:val="36"/>
        </w:rPr>
        <w:lastRenderedPageBreak/>
        <w:t>11. Roles y vinculación</w:t>
      </w:r>
    </w:p>
    <w:p w14:paraId="32812FF9" w14:textId="77777777" w:rsidR="007470AA" w:rsidRDefault="007470AA">
      <w:pPr>
        <w:pBdr>
          <w:bottom w:val="single" w:sz="4" w:space="1" w:color="C8EDE5"/>
        </w:pBdr>
        <w:spacing w:after="240"/>
      </w:pPr>
    </w:p>
    <w:p w14:paraId="211A3030" w14:textId="77777777" w:rsidR="007470AA" w:rsidRDefault="00000000">
      <w:pPr>
        <w:spacing w:before="80" w:after="100"/>
      </w:pPr>
      <w:r>
        <w:rPr>
          <w:color w:val="12121F"/>
        </w:rPr>
        <w:t xml:space="preserve">El sistema tiene dos roles: patient y logopeda. El rol se asigna una única vez mediante POST /roles/set-role durante el onboarding. Una vez fijado no hay endpoint para cambiarlo — es intencional.</w:t>
      </w:r>
    </w:p>
    <w:p w14:paraId="04B754EB" w14:textId="77777777" w:rsidR="007470AA" w:rsidRDefault="00000000">
      <w:pPr>
        <w:spacing w:before="80" w:after="100"/>
      </w:pPr>
      <w:r>
        <w:rPr>
          <w:color w:val="12121F"/>
        </w:rPr>
        <w:t xml:space="preserve">El emparejamiento logopeda–paciente funciona por código. El logopeda tiene un código único de 6 dígitos (GET /roles/logopeda-code). El paciente lo introduce en la app y POST /roles/link-logopeda actualiza su logopeda_id. El código no expira.</w:t>
      </w:r>
    </w:p>
    <w:p w14:paraId="084166AF" w14:textId="77777777" w:rsidR="007470AA" w:rsidRDefault="007470AA">
      <w:pPr>
        <w:spacing w:after="120"/>
      </w:pPr>
    </w:p>
    <w:p w14:paraId="500CFA9A" w14:textId="77777777" w:rsidR="007470AA" w:rsidRDefault="00000000">
      <w:pPr>
        <w:spacing w:before="400" w:after="160"/>
      </w:pPr>
      <w:r>
        <w:rPr>
          <w:b/>
          <w:bCs/>
          <w:color w:val="12121F"/>
          <w:sz w:val="36"/>
          <w:szCs w:val="36"/>
        </w:rPr>
        <w:t>12. Fichas y ejercicios</w:t>
      </w:r>
    </w:p>
    <w:p w14:paraId="1CF6B42C" w14:textId="77777777" w:rsidR="007470AA" w:rsidRDefault="007470AA">
      <w:pPr>
        <w:pBdr>
          <w:bottom w:val="single" w:sz="4" w:space="1" w:color="C8EDE5"/>
        </w:pBdr>
        <w:spacing w:after="240"/>
      </w:pPr>
    </w:p>
    <w:p w14:paraId="3F6AC7BD" w14:textId="77777777" w:rsidR="007470AA" w:rsidRDefault="00000000">
      <w:pPr>
        <w:spacing w:before="80" w:after="100"/>
      </w:pPr>
      <w:r>
        <w:rPr>
          <w:color w:val="12121F"/>
        </w:rPr>
        <w:t>Las fichas son el mecanismo principal de trabajo clínico. Un logopeda crea fichas con ejercicios de pronunciación y las asigna a pacientes individuales o a todos los pacientes de un nivel.</w:t>
      </w:r>
    </w:p>
    <w:p w14:paraId="7E7D69A2" w14:textId="77777777" w:rsidR="007470AA" w:rsidRDefault="00000000">
      <w:pPr>
        <w:spacing w:before="80" w:after="100"/>
      </w:pPr>
      <w:r>
        <w:rPr>
          <w:color w:val="12121F"/>
        </w:rPr>
        <w:t xml:space="preserve">El paciente graba su intento en audio y lo envía a POST /exercises/{id}/attempt. El backend transcribe el audio con Whisper small y compara el resultado con el texto objetivo. La puntuación (0–100) se guarda en exercise_attempts.</w:t>
      </w:r>
    </w:p>
    <w:p w14:paraId="2C4A7319"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0AA" w14:paraId="70597B75" w14:textId="77777777">
        <w:tc>
          <w:tcPr>
            <w:tcW w:w="9360" w:type="dxa"/>
            <w:tcBorders>
              <w:top w:val="single" w:sz="1" w:space="0" w:color="C8EDE5"/>
              <w:left w:val="single" w:sz="12" w:space="0" w:color="1CE7B2"/>
              <w:bottom w:val="single" w:sz="1" w:space="0" w:color="C8EDE5"/>
              <w:right w:val="single" w:sz="1" w:space="0" w:color="C8EDE5"/>
            </w:tcBorders>
            <w:shd w:val="clear" w:color="auto" w:fill="E8F7F4"/>
            <w:tcMar>
              <w:top w:w="100" w:type="dxa"/>
              <w:left w:w="200" w:type="dxa"/>
              <w:bottom w:w="100" w:type="dxa"/>
              <w:right w:w="200" w:type="dxa"/>
            </w:tcMar>
          </w:tcPr>
          <w:p w14:paraId="3F2E5AAD" w14:textId="77777777" w:rsidR="007470AA" w:rsidRDefault="00000000">
            <w:r>
              <w:rPr>
                <w:color w:val="4A4A5A"/>
                <w:sz w:val="20"/>
                <w:szCs w:val="20"/>
              </w:rPr>
              <w:t>La evaluación automática con Whisper sirve como indicador de progreso, no como calificación definitiva. El logopeda siempre puede escuchar el audio original del intento.</w:t>
            </w:r>
          </w:p>
        </w:tc>
      </w:tr>
    </w:tbl>
    <w:p w14:paraId="33E224D3" w14:textId="77777777" w:rsidR="007470AA" w:rsidRDefault="007470AA">
      <w:pPr>
        <w:spacing w:after="120"/>
      </w:pPr>
    </w:p>
    <w:p w14:paraId="05AB8D18" w14:textId="77777777" w:rsidR="007470AA" w:rsidRDefault="00000000">
      <w:r>
        <w:br w:type="page"/>
      </w:r>
    </w:p>
    <w:p w14:paraId="21508E6A" w14:textId="77777777" w:rsidR="007470AA" w:rsidRDefault="00000000">
      <w:pPr>
        <w:spacing w:before="400" w:after="160"/>
      </w:pPr>
      <w:r>
        <w:rPr>
          <w:b/>
          <w:bCs/>
          <w:color w:val="12121F"/>
          <w:sz w:val="36"/>
          <w:szCs w:val="36"/>
        </w:rPr>
        <w:lastRenderedPageBreak/>
        <w:t>13. Tecnologías utilizadas</w:t>
      </w:r>
    </w:p>
    <w:p w14:paraId="2A7430EE" w14:textId="77777777" w:rsidR="007470AA" w:rsidRDefault="007470AA">
      <w:pPr>
        <w:pBdr>
          <w:bottom w:val="single" w:sz="4" w:space="1" w:color="C8EDE5"/>
        </w:pBdr>
        <w:spacing w:after="240"/>
      </w:pPr>
    </w:p>
    <w:p w14:paraId="4685EBAF"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7470AA" w14:paraId="06DAFD21" w14:textId="77777777">
        <w:trPr>
          <w:tblHeader/>
        </w:trPr>
        <w:tc>
          <w:tcPr>
            <w:tcW w:w="24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1AAF6E85" w14:textId="77777777" w:rsidR="007470AA" w:rsidRDefault="00000000">
            <w:r>
              <w:rPr>
                <w:b/>
                <w:bCs/>
                <w:color w:val="12121F"/>
                <w:sz w:val="20"/>
                <w:szCs w:val="20"/>
              </w:rPr>
              <w:t>Tecnología</w:t>
            </w:r>
          </w:p>
        </w:tc>
        <w:tc>
          <w:tcPr>
            <w:tcW w:w="16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572FA4E7" w14:textId="77777777" w:rsidR="007470AA" w:rsidRDefault="00000000">
            <w:r>
              <w:rPr>
                <w:b/>
                <w:bCs/>
                <w:color w:val="12121F"/>
                <w:sz w:val="20"/>
                <w:szCs w:val="20"/>
              </w:rPr>
              <w:t>Versión</w:t>
            </w:r>
          </w:p>
        </w:tc>
        <w:tc>
          <w:tcPr>
            <w:tcW w:w="53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59D621C9" w14:textId="77777777" w:rsidR="007470AA" w:rsidRDefault="00000000">
            <w:r>
              <w:rPr>
                <w:b/>
                <w:bCs/>
                <w:color w:val="12121F"/>
                <w:sz w:val="20"/>
                <w:szCs w:val="20"/>
              </w:rPr>
              <w:t>Uso</w:t>
            </w:r>
          </w:p>
        </w:tc>
      </w:tr>
      <w:tr w:rsidR="007470AA" w14:paraId="1E74261A" w14:textId="77777777">
        <w:tc>
          <w:tcPr>
            <w:tcW w:w="24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A2D9E0D" w14:textId="77777777" w:rsidR="007470AA" w:rsidRDefault="00000000">
            <w:r>
              <w:rPr>
                <w:color w:val="4A4A5A"/>
                <w:sz w:val="20"/>
                <w:szCs w:val="20"/>
              </w:rPr>
              <w:t>Flutter / Dart</w:t>
            </w:r>
          </w:p>
        </w:tc>
        <w:tc>
          <w:tcPr>
            <w:tcW w:w="16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63152200" w14:textId="77777777" w:rsidR="007470AA" w:rsidRDefault="00000000">
            <w:r>
              <w:rPr>
                <w:color w:val="4A4A5A"/>
                <w:sz w:val="20"/>
                <w:szCs w:val="20"/>
              </w:rPr>
              <w:t>SDK 3.x</w:t>
            </w:r>
          </w:p>
        </w:tc>
        <w:tc>
          <w:tcPr>
            <w:tcW w:w="53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CC64C91" w14:textId="77777777" w:rsidR="007470AA" w:rsidRDefault="00000000">
            <w:r>
              <w:rPr>
                <w:color w:val="4A4A5A"/>
                <w:sz w:val="20"/>
                <w:szCs w:val="20"/>
              </w:rPr>
              <w:t>Aplicación móvil Android</w:t>
            </w:r>
          </w:p>
        </w:tc>
      </w:tr>
      <w:tr w:rsidR="007470AA" w14:paraId="55E0163F" w14:textId="77777777">
        <w:tc>
          <w:tcPr>
            <w:tcW w:w="24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8E67B99" w14:textId="77777777" w:rsidR="007470AA" w:rsidRDefault="00000000">
            <w:r>
              <w:rPr>
                <w:color w:val="4A4A5A"/>
                <w:sz w:val="20"/>
                <w:szCs w:val="20"/>
              </w:rPr>
              <w:t>FastAPI</w:t>
            </w:r>
          </w:p>
        </w:tc>
        <w:tc>
          <w:tcPr>
            <w:tcW w:w="16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D2099B6" w14:textId="77777777" w:rsidR="007470AA" w:rsidRDefault="00000000">
            <w:r>
              <w:rPr>
                <w:color w:val="4A4A5A"/>
                <w:sz w:val="20"/>
                <w:szCs w:val="20"/>
              </w:rPr>
              <w:t>0.111</w:t>
            </w:r>
          </w:p>
        </w:tc>
        <w:tc>
          <w:tcPr>
            <w:tcW w:w="53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16B5C1FF" w14:textId="77777777" w:rsidR="007470AA" w:rsidRDefault="00000000">
            <w:r>
              <w:rPr>
                <w:color w:val="4A4A5A"/>
                <w:sz w:val="20"/>
                <w:szCs w:val="20"/>
              </w:rPr>
              <w:t xml:space="preserve">Backend API REST</w:t>
            </w:r>
          </w:p>
        </w:tc>
      </w:tr>
      <w:tr w:rsidR="007470AA" w14:paraId="4420B8E9" w14:textId="77777777">
        <w:tc>
          <w:tcPr>
            <w:tcW w:w="24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0C25B16" w14:textId="77777777" w:rsidR="007470AA" w:rsidRDefault="00000000">
            <w:r>
              <w:rPr>
                <w:color w:val="4A4A5A"/>
                <w:sz w:val="20"/>
                <w:szCs w:val="20"/>
              </w:rPr>
              <w:t>XTTS v2</w:t>
            </w:r>
          </w:p>
        </w:tc>
        <w:tc>
          <w:tcPr>
            <w:tcW w:w="16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B2D1990" w14:textId="77777777" w:rsidR="007470AA" w:rsidRDefault="00000000">
            <w:r>
              <w:rPr>
                <w:color w:val="4A4A5A"/>
                <w:sz w:val="20"/>
                <w:szCs w:val="20"/>
              </w:rPr>
              <w:t>Coqui TTS</w:t>
            </w:r>
          </w:p>
        </w:tc>
        <w:tc>
          <w:tcPr>
            <w:tcW w:w="53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5C3A5020" w14:textId="77777777" w:rsidR="007470AA" w:rsidRDefault="00000000">
            <w:r>
              <w:rPr>
                <w:color w:val="4A4A5A"/>
                <w:sz w:val="20"/>
                <w:szCs w:val="20"/>
              </w:rPr>
              <w:t>Síntesis de voz con clonación</w:t>
            </w:r>
          </w:p>
        </w:tc>
      </w:tr>
      <w:tr w:rsidR="007470AA" w14:paraId="2B5208D4" w14:textId="77777777">
        <w:tc>
          <w:tcPr>
            <w:tcW w:w="24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3662A1F4" w14:textId="77777777" w:rsidR="007470AA" w:rsidRDefault="00000000">
            <w:r>
              <w:rPr>
                <w:color w:val="4A4A5A"/>
                <w:sz w:val="20"/>
                <w:szCs w:val="20"/>
              </w:rPr>
              <w:t>Whisper</w:t>
            </w:r>
          </w:p>
        </w:tc>
        <w:tc>
          <w:tcPr>
            <w:tcW w:w="16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0EBE948" w14:textId="77777777" w:rsidR="007470AA" w:rsidRDefault="00000000">
            <w:r>
              <w:rPr>
                <w:color w:val="4A4A5A"/>
                <w:sz w:val="20"/>
                <w:szCs w:val="20"/>
              </w:rPr>
              <w:t xml:space="preserve">OpenAI small</w:t>
            </w:r>
          </w:p>
        </w:tc>
        <w:tc>
          <w:tcPr>
            <w:tcW w:w="53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75612840" w14:textId="77777777" w:rsidR="007470AA" w:rsidRDefault="00000000">
            <w:r>
              <w:rPr>
                <w:color w:val="4A4A5A"/>
                <w:sz w:val="20"/>
                <w:szCs w:val="20"/>
              </w:rPr>
              <w:t>Evaluación de pronunciación</w:t>
            </w:r>
          </w:p>
        </w:tc>
      </w:tr>
      <w:tr w:rsidR="007470AA" w14:paraId="3EFE2665" w14:textId="77777777">
        <w:tc>
          <w:tcPr>
            <w:tcW w:w="24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529697D" w14:textId="77777777" w:rsidR="007470AA" w:rsidRDefault="00000000">
            <w:r>
              <w:rPr>
                <w:color w:val="4A4A5A"/>
                <w:sz w:val="20"/>
                <w:szCs w:val="20"/>
              </w:rPr>
              <w:t>CMUMOSEAS</w:t>
            </w:r>
          </w:p>
        </w:tc>
        <w:tc>
          <w:tcPr>
            <w:tcW w:w="16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0C083EE" w14:textId="77777777" w:rsidR="007470AA" w:rsidRDefault="00000000">
            <w:r>
              <w:rPr>
                <w:color w:val="4A4A5A"/>
                <w:sz w:val="20"/>
                <w:szCs w:val="20"/>
              </w:rPr>
              <w:t>WER 44.5% (ES)</w:t>
            </w:r>
          </w:p>
        </w:tc>
        <w:tc>
          <w:tcPr>
            <w:tcW w:w="53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491F8B0" w14:textId="77777777" w:rsidR="007470AA" w:rsidRDefault="00000000">
            <w:r>
              <w:rPr>
                <w:color w:val="4A4A5A"/>
                <w:sz w:val="20"/>
                <w:szCs w:val="20"/>
              </w:rPr>
              <w:t>Reconocimiento de lectura de labios</w:t>
            </w:r>
          </w:p>
        </w:tc>
      </w:tr>
      <w:tr w:rsidR="007470AA" w14:paraId="27750884" w14:textId="77777777">
        <w:tc>
          <w:tcPr>
            <w:tcW w:w="24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3713BBD8" w14:textId="77777777" w:rsidR="007470AA" w:rsidRDefault="00000000">
            <w:r>
              <w:rPr>
                <w:color w:val="4A4A5A"/>
                <w:sz w:val="20"/>
                <w:szCs w:val="20"/>
              </w:rPr>
              <w:t>MediaPipe</w:t>
            </w:r>
          </w:p>
        </w:tc>
        <w:tc>
          <w:tcPr>
            <w:tcW w:w="16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B1A2E6E" w14:textId="77777777" w:rsidR="007470AA" w:rsidRDefault="00000000">
            <w:r>
              <w:rPr>
                <w:color w:val="4A4A5A"/>
                <w:sz w:val="20"/>
                <w:szCs w:val="20"/>
              </w:rPr>
              <w:t>0.10.9</w:t>
            </w:r>
          </w:p>
        </w:tc>
        <w:tc>
          <w:tcPr>
            <w:tcW w:w="53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673E717" w14:textId="77777777" w:rsidR="007470AA" w:rsidRDefault="00000000">
            <w:r>
              <w:rPr>
                <w:color w:val="4A4A5A"/>
                <w:sz w:val="20"/>
                <w:szCs w:val="20"/>
              </w:rPr>
              <w:t xml:space="preserve">Detección facial para lipreading</w:t>
            </w:r>
          </w:p>
        </w:tc>
      </w:tr>
      <w:tr w:rsidR="007470AA" w14:paraId="0E0F5DA3" w14:textId="77777777">
        <w:tc>
          <w:tcPr>
            <w:tcW w:w="24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FD47B68" w14:textId="77777777" w:rsidR="007470AA" w:rsidRDefault="00000000">
            <w:r>
              <w:rPr>
                <w:color w:val="4A4A5A"/>
                <w:sz w:val="20"/>
                <w:szCs w:val="20"/>
              </w:rPr>
              <w:t>PostgreSQL</w:t>
            </w:r>
          </w:p>
        </w:tc>
        <w:tc>
          <w:tcPr>
            <w:tcW w:w="16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58F1B40" w14:textId="77777777" w:rsidR="007470AA" w:rsidRDefault="00000000">
            <w:r>
              <w:rPr>
                <w:color w:val="4A4A5A"/>
                <w:sz w:val="20"/>
                <w:szCs w:val="20"/>
              </w:rPr>
              <w:t>16</w:t>
            </w:r>
          </w:p>
        </w:tc>
        <w:tc>
          <w:tcPr>
            <w:tcW w:w="53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E153140" w14:textId="77777777" w:rsidR="007470AA" w:rsidRDefault="00000000">
            <w:r>
              <w:rPr>
                <w:color w:val="4A4A5A"/>
                <w:sz w:val="20"/>
                <w:szCs w:val="20"/>
              </w:rPr>
              <w:t>Base de datos relacional</w:t>
            </w:r>
          </w:p>
        </w:tc>
      </w:tr>
      <w:tr w:rsidR="007470AA" w14:paraId="19A92E91" w14:textId="77777777">
        <w:tc>
          <w:tcPr>
            <w:tcW w:w="24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7E87F394" w14:textId="77777777" w:rsidR="007470AA" w:rsidRDefault="00000000">
            <w:r>
              <w:rPr>
                <w:color w:val="4A4A5A"/>
                <w:sz w:val="20"/>
                <w:szCs w:val="20"/>
              </w:rPr>
              <w:t>Docker</w:t>
            </w:r>
          </w:p>
        </w:tc>
        <w:tc>
          <w:tcPr>
            <w:tcW w:w="16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40986BE7" w14:textId="77777777" w:rsidR="007470AA" w:rsidRDefault="00000000">
            <w:r>
              <w:rPr>
                <w:color w:val="4A4A5A"/>
                <w:sz w:val="20"/>
                <w:szCs w:val="20"/>
              </w:rPr>
              <w:t>—</w:t>
            </w:r>
          </w:p>
        </w:tc>
        <w:tc>
          <w:tcPr>
            <w:tcW w:w="53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32704F91" w14:textId="77777777" w:rsidR="007470AA" w:rsidRDefault="00000000">
            <w:r>
              <w:rPr>
                <w:color w:val="4A4A5A"/>
                <w:sz w:val="20"/>
                <w:szCs w:val="20"/>
              </w:rPr>
              <w:t>Contenerización de servicios</w:t>
            </w:r>
          </w:p>
        </w:tc>
      </w:tr>
      <w:tr w:rsidR="007470AA" w14:paraId="2295A7AA" w14:textId="77777777">
        <w:tc>
          <w:tcPr>
            <w:tcW w:w="24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A6C2FB2" w14:textId="77777777" w:rsidR="007470AA" w:rsidRDefault="00000000">
            <w:r>
              <w:rPr>
                <w:color w:val="4A4A5A"/>
                <w:sz w:val="20"/>
                <w:szCs w:val="20"/>
              </w:rPr>
              <w:t>PyTorch</w:t>
            </w:r>
          </w:p>
        </w:tc>
        <w:tc>
          <w:tcPr>
            <w:tcW w:w="16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36E69EC" w14:textId="77777777" w:rsidR="007470AA" w:rsidRDefault="00000000">
            <w:r>
              <w:rPr>
                <w:color w:val="4A4A5A"/>
                <w:sz w:val="20"/>
                <w:szCs w:val="20"/>
              </w:rPr>
              <w:t xml:space="preserve">nightly cu128</w:t>
            </w:r>
          </w:p>
        </w:tc>
        <w:tc>
          <w:tcPr>
            <w:tcW w:w="53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6DE26DA8" w14:textId="77777777" w:rsidR="007470AA" w:rsidRDefault="00000000">
            <w:r>
              <w:rPr>
                <w:color w:val="4A4A5A"/>
                <w:sz w:val="20"/>
                <w:szCs w:val="20"/>
              </w:rPr>
              <w:t xml:space="preserve">Framework de deep learning — necesario para RTX 5060 Ti (Blackwell)</w:t>
            </w:r>
          </w:p>
        </w:tc>
      </w:tr>
      <w:tr w:rsidR="007470AA" w14:paraId="17D25B56" w14:textId="77777777">
        <w:tc>
          <w:tcPr>
            <w:tcW w:w="24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24DF24F" w14:textId="77777777" w:rsidR="007470AA" w:rsidRDefault="00000000">
            <w:r>
              <w:rPr>
                <w:color w:val="4A4A5A"/>
                <w:sz w:val="20"/>
                <w:szCs w:val="20"/>
              </w:rPr>
              <w:t>torch.compile()</w:t>
            </w:r>
          </w:p>
        </w:tc>
        <w:tc>
          <w:tcPr>
            <w:tcW w:w="16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3559A76" w14:textId="77777777" w:rsidR="007470AA" w:rsidRDefault="00000000">
            <w:r>
              <w:rPr>
                <w:color w:val="4A4A5A"/>
                <w:sz w:val="20"/>
                <w:szCs w:val="20"/>
              </w:rPr>
              <w:t>—</w:t>
            </w:r>
          </w:p>
        </w:tc>
        <w:tc>
          <w:tcPr>
            <w:tcW w:w="53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61391EF" w14:textId="77777777" w:rsidR="007470AA" w:rsidRDefault="00000000">
            <w:r>
              <w:rPr>
                <w:color w:val="4A4A5A"/>
                <w:sz w:val="20"/>
                <w:szCs w:val="20"/>
              </w:rPr>
              <w:t>Optimización de inferencia en GPU</w:t>
            </w:r>
          </w:p>
        </w:tc>
      </w:tr>
    </w:tbl>
    <w:p w14:paraId="7C06C017"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0AA" w14:paraId="7C7F1C01" w14:textId="77777777">
        <w:tc>
          <w:tcPr>
            <w:tcW w:w="9360" w:type="dxa"/>
            <w:tcBorders>
              <w:top w:val="single" w:sz="1" w:space="0" w:color="C8EDE5"/>
              <w:left w:val="single" w:sz="12" w:space="0" w:color="1CE7B2"/>
              <w:bottom w:val="single" w:sz="1" w:space="0" w:color="C8EDE5"/>
              <w:right w:val="single" w:sz="1" w:space="0" w:color="C8EDE5"/>
            </w:tcBorders>
            <w:shd w:val="clear" w:color="auto" w:fill="E8F7F4"/>
            <w:tcMar>
              <w:top w:w="100" w:type="dxa"/>
              <w:left w:w="200" w:type="dxa"/>
              <w:bottom w:w="100" w:type="dxa"/>
              <w:right w:w="200" w:type="dxa"/>
            </w:tcMar>
          </w:tcPr>
          <w:p w14:paraId="2A0427FF" w14:textId="77777777" w:rsidR="007470AA" w:rsidRDefault="00000000">
            <w:r>
              <w:rPr>
                <w:color w:val="4A4A5A"/>
                <w:sz w:val="20"/>
                <w:szCs w:val="20"/>
              </w:rPr>
              <w:t xml:space="preserve">El Dockerfile instala PyTorch nightly en lugar de la versión estable porque la RTX 5060 Ti usa la arquitectura Blackwell (sm_120), que no está incluida en los builds estables a fecha del proyecto.</w:t>
            </w:r>
          </w:p>
        </w:tc>
      </w:tr>
    </w:tbl>
    <w:p w14:paraId="33623F4F" w14:textId="77777777" w:rsidR="007470AA" w:rsidRDefault="007470AA">
      <w:pPr>
        <w:spacing w:after="120"/>
      </w:pPr>
    </w:p>
    <w:p w14:paraId="5B2397BC" w14:textId="77777777" w:rsidR="007470AA" w:rsidRDefault="00000000">
      <w:r>
        <w:br w:type="page"/>
      </w:r>
    </w:p>
    <w:p w14:paraId="7F80DF8F" w14:textId="77777777" w:rsidR="007470AA" w:rsidRDefault="00000000">
      <w:pPr>
        <w:spacing w:before="400" w:after="160"/>
      </w:pPr>
      <w:r>
        <w:rPr>
          <w:b/>
          <w:bCs/>
          <w:color w:val="12121F"/>
          <w:sz w:val="36"/>
          <w:szCs w:val="36"/>
        </w:rPr>
        <w:lastRenderedPageBreak/>
        <w:t>14. Optimizaciones realizadas</w:t>
      </w:r>
    </w:p>
    <w:p w14:paraId="0E0D701B" w14:textId="77777777" w:rsidR="007470AA" w:rsidRDefault="007470AA">
      <w:pPr>
        <w:pBdr>
          <w:bottom w:val="single" w:sz="4" w:space="1" w:color="C8EDE5"/>
        </w:pBdr>
        <w:spacing w:after="240"/>
      </w:pPr>
    </w:p>
    <w:p w14:paraId="349278BA" w14:textId="77777777" w:rsidR="007470AA" w:rsidRDefault="00000000">
      <w:pPr>
        <w:spacing w:before="320" w:after="120"/>
      </w:pPr>
      <w:r>
        <w:rPr>
          <w:b/>
          <w:bCs/>
          <w:color w:val="12121F"/>
          <w:sz w:val="28"/>
          <w:szCs w:val="28"/>
        </w:rPr>
        <w:t xml:space="preserve">Backend de síntesis de voz</w:t>
      </w:r>
    </w:p>
    <w:p w14:paraId="722E44E5" w14:textId="77777777" w:rsidR="007470AA" w:rsidRDefault="00000000">
      <w:pPr>
        <w:pStyle w:val="Prrafodelista"/>
        <w:numPr>
          <w:ilvl w:val="0"/>
          <w:numId w:val="2"/>
        </w:numPr>
        <w:spacing w:before="40" w:after="40"/>
      </w:pPr>
      <w:r>
        <w:rPr>
          <w:color w:val="12121F"/>
        </w:rPr>
        <w:t xml:space="preserve">Caché de embeddings de voz: el modelo de voz de cada usuario se mantiene en memoria entre peticiones, evitando recalcularlo cada vez.</w:t>
      </w:r>
    </w:p>
    <w:p w14:paraId="7415F069" w14:textId="77777777" w:rsidR="007470AA" w:rsidRDefault="00000000">
      <w:pPr>
        <w:pStyle w:val="Prrafodelista"/>
        <w:numPr>
          <w:ilvl w:val="0"/>
          <w:numId w:val="2"/>
        </w:numPr>
        <w:spacing w:before="40" w:after="40"/>
      </w:pPr>
      <w:r>
        <w:rPr>
          <w:color w:val="12121F"/>
        </w:rPr>
        <w:t>Cuantización FP16: el modelo XTTS se carga en precisión de 16 bits, reduciendo uso de memoria GPU y acelerando la inferencia.</w:t>
      </w:r>
    </w:p>
    <w:p w14:paraId="08B4E9A7" w14:textId="77777777" w:rsidR="007470AA" w:rsidRDefault="00000000">
      <w:pPr>
        <w:pStyle w:val="Prrafodelista"/>
        <w:numPr>
          <w:ilvl w:val="0"/>
          <w:numId w:val="2"/>
        </w:numPr>
        <w:spacing w:before="40" w:after="40"/>
      </w:pPr>
      <w:r>
        <w:rPr>
          <w:color w:val="12121F"/>
        </w:rPr>
        <w:t>torch.compile(): compilación del grafo de computación al arrancar el servicio. El primer arranque tarda más, pero cada síntesis posterior es más rápida.</w:t>
      </w:r>
    </w:p>
    <w:p w14:paraId="1F7468BD" w14:textId="77777777" w:rsidR="007470AA" w:rsidRDefault="00000000">
      <w:pPr>
        <w:pStyle w:val="Prrafodelista"/>
        <w:numPr>
          <w:ilvl w:val="0"/>
          <w:numId w:val="2"/>
        </w:numPr>
        <w:spacing w:before="40" w:after="40"/>
      </w:pPr>
      <w:r>
        <w:rPr>
          <w:color w:val="12121F"/>
        </w:rPr>
        <w:t xml:space="preserve">Inferencia directa sin fichero temporal: el audio se genera en memoria y se devuelve como stream, sin escribir en disco.</w:t>
      </w:r>
    </w:p>
    <w:p w14:paraId="4FE2CF8F" w14:textId="77777777" w:rsidR="007470AA" w:rsidRDefault="007470AA">
      <w:pPr>
        <w:spacing w:after="120"/>
      </w:pPr>
    </w:p>
    <w:p w14:paraId="4B4183EE" w14:textId="77777777" w:rsidR="007470AA" w:rsidRDefault="00000000">
      <w:pPr>
        <w:spacing w:before="320" w:after="120"/>
      </w:pPr>
      <w:r>
        <w:rPr>
          <w:b/>
          <w:bCs/>
          <w:color w:val="12121F"/>
          <w:sz w:val="28"/>
          <w:szCs w:val="28"/>
        </w:rPr>
        <w:t xml:space="preserve">Microservicio de lipreading</w:t>
      </w:r>
    </w:p>
    <w:p w14:paraId="2B6F1947" w14:textId="77777777" w:rsidR="007470AA" w:rsidRDefault="00000000">
      <w:pPr>
        <w:pStyle w:val="Prrafodelista"/>
        <w:numPr>
          <w:ilvl w:val="0"/>
          <w:numId w:val="2"/>
        </w:numPr>
        <w:spacing w:before="40" w:after="40"/>
      </w:pPr>
      <w:r>
        <w:rPr>
          <w:color w:val="12121F"/>
        </w:rPr>
        <w:t>torch.compile() aplicado al modelo CMUMOSEAS al arrancar para optimizar la ejecución en GPU.</w:t>
      </w:r>
    </w:p>
    <w:p w14:paraId="60298E22" w14:textId="77777777" w:rsidR="007470AA" w:rsidRDefault="00000000">
      <w:pPr>
        <w:pStyle w:val="Prrafodelista"/>
        <w:numPr>
          <w:ilvl w:val="0"/>
          <w:numId w:val="2"/>
        </w:numPr>
        <w:spacing w:before="40" w:after="40"/>
      </w:pPr>
      <w:r>
        <w:rPr>
          <w:color w:val="12121F"/>
        </w:rPr>
        <w:t xml:space="preserve">FP16 descartado: el beam search interno trabaja con valores que desbordan la precisión de 16 bits, causando errores de overflow.</w:t>
      </w:r>
    </w:p>
    <w:p w14:paraId="353EAA49" w14:textId="77777777" w:rsidR="007470AA" w:rsidRDefault="00000000">
      <w:pPr>
        <w:pStyle w:val="Prrafodelista"/>
        <w:numPr>
          <w:ilvl w:val="0"/>
          <w:numId w:val="2"/>
        </w:numPr>
        <w:spacing w:before="40" w:after="40"/>
      </w:pPr>
      <w:r>
        <w:rPr>
          <w:color w:val="12121F"/>
        </w:rPr>
        <w:t xml:space="preserve">Preprocesado de vídeo con CLAHE y filtro de nitidez: mejora el contraste de los frames antes de pasárselos al modelo, lo que mejora el reconocimiento.</w:t>
      </w:r>
    </w:p>
    <w:p w14:paraId="401776A1" w14:textId="77777777" w:rsidR="007470AA" w:rsidRDefault="00000000">
      <w:pPr>
        <w:pStyle w:val="Prrafodelista"/>
        <w:numPr>
          <w:ilvl w:val="0"/>
          <w:numId w:val="2"/>
        </w:numPr>
        <w:spacing w:before="40" w:after="40"/>
      </w:pPr>
      <w:r>
        <w:rPr>
          <w:color w:val="12121F"/>
        </w:rPr>
        <w:t xml:space="preserve">Corrección del bug de frames: cuando RANSAC de alineación facial devolvía None, se añadió un fallback que usa el frame anterior cuando el actual no es válido.</w:t>
      </w:r>
    </w:p>
    <w:p w14:paraId="5F2EDC99" w14:textId="77777777" w:rsidR="007470AA" w:rsidRDefault="007470AA">
      <w:pPr>
        <w:spacing w:after="120"/>
      </w:pPr>
    </w:p>
    <w:p w14:paraId="23D1B8D1" w14:textId="77777777" w:rsidR="007470AA" w:rsidRDefault="00000000">
      <w:r>
        <w:br w:type="page"/>
      </w:r>
    </w:p>
    <w:p w14:paraId="3FABFE98" w14:textId="77777777" w:rsidR="007470AA" w:rsidRDefault="00000000">
      <w:pPr>
        <w:spacing w:before="400" w:after="160"/>
      </w:pPr>
      <w:r>
        <w:rPr>
          <w:b/>
          <w:bCs/>
          <w:color w:val="12121F"/>
          <w:sz w:val="36"/>
          <w:szCs w:val="36"/>
        </w:rPr>
        <w:lastRenderedPageBreak/>
        <w:t>15. Mejoras de interfaz realizadas</w:t>
      </w:r>
    </w:p>
    <w:p w14:paraId="4452F0CC" w14:textId="77777777" w:rsidR="007470AA" w:rsidRDefault="007470AA">
      <w:pPr>
        <w:pBdr>
          <w:bottom w:val="single" w:sz="4" w:space="1" w:color="C8EDE5"/>
        </w:pBdr>
        <w:spacing w:after="240"/>
      </w:pPr>
    </w:p>
    <w:p w14:paraId="3CECAB4F" w14:textId="77777777" w:rsidR="007470AA" w:rsidRDefault="00000000">
      <w:pPr>
        <w:spacing w:before="80" w:after="100"/>
      </w:pPr>
      <w:r>
        <w:rPr>
          <w:color w:val="12121F"/>
        </w:rPr>
        <w:t>Durante el desarrollo se detectaron y corrigieron varios problemas de interfaz en la aplicación Flutter, principalmente desbordamientos de contenido en pantallas pequeñas:</w:t>
      </w:r>
    </w:p>
    <w:p w14:paraId="5E74D070" w14:textId="77777777" w:rsidR="007470AA" w:rsidRDefault="007470A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470AA" w14:paraId="1EEADBBB" w14:textId="77777777">
        <w:trPr>
          <w:tblHeader/>
        </w:trPr>
        <w:tc>
          <w:tcPr>
            <w:tcW w:w="32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426D3141" w14:textId="77777777" w:rsidR="007470AA" w:rsidRDefault="00000000">
            <w:r>
              <w:rPr>
                <w:b/>
                <w:bCs/>
                <w:color w:val="12121F"/>
                <w:sz w:val="20"/>
                <w:szCs w:val="20"/>
              </w:rPr>
              <w:t>Problema</w:t>
            </w:r>
          </w:p>
        </w:tc>
        <w:tc>
          <w:tcPr>
            <w:tcW w:w="61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720758E9" w14:textId="77777777" w:rsidR="007470AA" w:rsidRDefault="00000000">
            <w:r>
              <w:rPr>
                <w:b/>
                <w:bCs/>
                <w:color w:val="12121F"/>
                <w:sz w:val="20"/>
                <w:szCs w:val="20"/>
              </w:rPr>
              <w:t>Solución</w:t>
            </w:r>
          </w:p>
        </w:tc>
      </w:tr>
      <w:tr w:rsidR="007470AA" w14:paraId="5D866E93"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2FC5CCA" w14:textId="77777777" w:rsidR="007470AA" w:rsidRDefault="00000000">
            <w:r>
              <w:rPr>
                <w:color w:val="4A4A5A"/>
                <w:sz w:val="20"/>
                <w:szCs w:val="20"/>
              </w:rPr>
              <w:t xml:space="preserve">Overflow de chips en fichas de trabajo</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68092A5" w14:textId="77777777" w:rsidR="007470AA" w:rsidRDefault="00000000">
            <w:r>
              <w:rPr>
                <w:color w:val="4A4A5A"/>
                <w:sz w:val="20"/>
                <w:szCs w:val="20"/>
              </w:rPr>
              <w:t xml:space="preserve">Los chips de nivel y palabras estaban en un Row fijo. Se sustituyó por un Wrap que ajusta automáticamente.</w:t>
            </w:r>
          </w:p>
        </w:tc>
      </w:tr>
      <w:tr w:rsidR="007470AA" w14:paraId="231D30C4" w14:textId="77777777">
        <w:tc>
          <w:tcPr>
            <w:tcW w:w="3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094CE4CF" w14:textId="77777777" w:rsidR="007470AA" w:rsidRDefault="00000000">
            <w:r>
              <w:rPr>
                <w:color w:val="4A4A5A"/>
                <w:sz w:val="20"/>
                <w:szCs w:val="20"/>
              </w:rPr>
              <w:t xml:space="preserve">Overflow al abrir el teclado</w:t>
            </w:r>
          </w:p>
        </w:tc>
        <w:tc>
          <w:tcPr>
            <w:tcW w:w="61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5F27FC9" w14:textId="77777777" w:rsidR="007470AA" w:rsidRDefault="00000000">
            <w:r>
              <w:rPr>
                <w:color w:val="4A4A5A"/>
                <w:sz w:val="20"/>
                <w:szCs w:val="20"/>
              </w:rPr>
              <w:t xml:space="preserve">El teclado virtual empujaba el contenido. Se resolvió con SingleChildScrollView en el body de la pantalla.</w:t>
            </w:r>
          </w:p>
        </w:tc>
      </w:tr>
      <w:tr w:rsidR="007470AA" w14:paraId="22020F79"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1E49483" w14:textId="77777777" w:rsidR="007470AA" w:rsidRDefault="00000000">
            <w:r>
              <w:rPr>
                <w:color w:val="4A4A5A"/>
                <w:sz w:val="20"/>
                <w:szCs w:val="20"/>
              </w:rPr>
              <w:t xml:space="preserve">Overflow en pantalla de resultados</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922401B" w14:textId="77777777" w:rsidR="007470AA" w:rsidRDefault="00000000">
            <w:r>
              <w:rPr>
                <w:color w:val="4A4A5A"/>
                <w:sz w:val="20"/>
                <w:szCs w:val="20"/>
              </w:rPr>
              <w:t xml:space="preserve">Spacer() dentro de Column sin altura definida causaba overflow. Se rediseñó con área scrollable y botón fijo en la parte inferior.</w:t>
            </w:r>
          </w:p>
        </w:tc>
      </w:tr>
      <w:tr w:rsidR="007470AA" w14:paraId="2D36EBD3" w14:textId="77777777">
        <w:tc>
          <w:tcPr>
            <w:tcW w:w="3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44184942" w14:textId="77777777" w:rsidR="007470AA" w:rsidRDefault="00000000">
            <w:r>
              <w:rPr>
                <w:color w:val="4A4A5A"/>
                <w:sz w:val="20"/>
                <w:szCs w:val="20"/>
              </w:rPr>
              <w:t>Porcentaje solapado en gauge circular</w:t>
            </w:r>
          </w:p>
        </w:tc>
        <w:tc>
          <w:tcPr>
            <w:tcW w:w="61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72BF3A92" w14:textId="77777777" w:rsidR="007470AA" w:rsidRDefault="00000000">
            <w:r>
              <w:rPr>
                <w:color w:val="4A4A5A"/>
                <w:sz w:val="20"/>
                <w:szCs w:val="20"/>
              </w:rPr>
              <w:t xml:space="preserve">El porcentaje dentro del CircularProgressIndicator tapaba el número al 100%. Se sacó fuera del Stack.</w:t>
            </w:r>
          </w:p>
        </w:tc>
      </w:tr>
      <w:tr w:rsidR="007470AA" w14:paraId="43DF67BD"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2F01D000" w14:textId="77777777" w:rsidR="007470AA" w:rsidRDefault="00000000">
            <w:r>
              <w:rPr>
                <w:color w:val="4A4A5A"/>
                <w:sz w:val="20"/>
                <w:szCs w:val="20"/>
              </w:rPr>
              <w:t>Color del indicador de navegación</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3955B60" w14:textId="77777777" w:rsidR="007470AA" w:rsidRDefault="00000000">
            <w:r>
              <w:rPr>
                <w:color w:val="4A4A5A"/>
                <w:sz w:val="20"/>
                <w:szCs w:val="20"/>
              </w:rPr>
              <w:t>El indicador de pestaña activa usaba el azul por defecto. Se cambió al verde de la app (#1CE7B2).</w:t>
            </w:r>
          </w:p>
        </w:tc>
      </w:tr>
      <w:tr w:rsidR="007470AA" w14:paraId="584943E6" w14:textId="77777777">
        <w:tc>
          <w:tcPr>
            <w:tcW w:w="3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C9B8CDB" w14:textId="77777777" w:rsidR="007470AA" w:rsidRDefault="00000000">
            <w:r>
              <w:rPr>
                <w:color w:val="4A4A5A"/>
                <w:sz w:val="20"/>
                <w:szCs w:val="20"/>
              </w:rPr>
              <w:t>Pantalla negra al terminar una ficha</w:t>
            </w:r>
          </w:p>
        </w:tc>
        <w:tc>
          <w:tcPr>
            <w:tcW w:w="61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2677AD8A" w14:textId="77777777" w:rsidR="007470AA" w:rsidRDefault="00000000">
            <w:r>
              <w:rPr>
                <w:color w:val="4A4A5A"/>
                <w:sz w:val="20"/>
                <w:szCs w:val="20"/>
              </w:rPr>
              <w:t xml:space="preserve">El Navigator solo hacía un pop cuando eran necesarios dos. Se corrigió con dos pops consecutivos.</w:t>
            </w:r>
          </w:p>
        </w:tc>
      </w:tr>
      <w:tr w:rsidR="007470AA" w14:paraId="7CF019C9"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DBEB450" w14:textId="77777777" w:rsidR="007470AA" w:rsidRDefault="00000000">
            <w:r>
              <w:rPr>
                <w:color w:val="4A4A5A"/>
                <w:sz w:val="20"/>
                <w:szCs w:val="20"/>
              </w:rPr>
              <w:t xml:space="preserve">Overflow en pantalla de grabación de voz</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681807CC" w14:textId="77777777" w:rsidR="007470AA" w:rsidRDefault="00000000">
            <w:r>
              <w:rPr>
                <w:color w:val="4A4A5A"/>
                <w:sz w:val="20"/>
                <w:szCs w:val="20"/>
              </w:rPr>
              <w:t xml:space="preserve">Spacer() en _buildRecording() causaba overflow. Se sustituyó por SingleChildScrollView + ConstrainedBox + IntrinsicHeight.</w:t>
            </w:r>
          </w:p>
        </w:tc>
      </w:tr>
      <w:tr w:rsidR="007470AA" w14:paraId="2BB47481" w14:textId="77777777">
        <w:tc>
          <w:tcPr>
            <w:tcW w:w="320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221A3DD1" w14:textId="77777777" w:rsidR="007470AA" w:rsidRDefault="00000000">
            <w:r>
              <w:rPr>
                <w:color w:val="4A4A5A"/>
                <w:sz w:val="20"/>
                <w:szCs w:val="20"/>
              </w:rPr>
              <w:t>Alineación en pantalla de previsualización</w:t>
            </w:r>
          </w:p>
        </w:tc>
        <w:tc>
          <w:tcPr>
            <w:tcW w:w="6160" w:type="dxa"/>
            <w:tcBorders>
              <w:top w:val="single" w:sz="1" w:space="0" w:color="C8EDE5"/>
              <w:left w:val="single" w:sz="1" w:space="0" w:color="C8EDE5"/>
              <w:bottom w:val="single" w:sz="1" w:space="0" w:color="C8EDE5"/>
              <w:right w:val="single" w:sz="1" w:space="0" w:color="C8EDE5"/>
            </w:tcBorders>
            <w:shd w:val="clear" w:color="auto" w:fill="E8F7F4"/>
            <w:tcMar>
              <w:top w:w="80" w:type="dxa"/>
              <w:left w:w="160" w:type="dxa"/>
              <w:bottom w:w="80" w:type="dxa"/>
              <w:right w:w="160" w:type="dxa"/>
            </w:tcMar>
          </w:tcPr>
          <w:p w14:paraId="63C22FE6" w14:textId="77777777" w:rsidR="007470AA" w:rsidRDefault="00000000">
            <w:r>
              <w:rPr>
                <w:color w:val="4A4A5A"/>
                <w:sz w:val="20"/>
                <w:szCs w:val="20"/>
              </w:rPr>
              <w:t xml:space="preserve">Los botones se iban a la izquierda. Se añadió crossAxisAlignment.stretch al Column.</w:t>
            </w:r>
          </w:p>
        </w:tc>
      </w:tr>
      <w:tr w:rsidR="007470AA" w14:paraId="5F78752A"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4E64C8F" w14:textId="77777777" w:rsidR="007470AA" w:rsidRDefault="00000000">
            <w:r>
              <w:rPr>
                <w:color w:val="4A4A5A"/>
                <w:sz w:val="20"/>
                <w:szCs w:val="20"/>
              </w:rPr>
              <w:t xml:space="preserve">Overflow en pantalla de lectura de labios</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5213DFAB" w14:textId="77777777" w:rsidR="007470AA" w:rsidRDefault="00000000">
            <w:r>
              <w:rPr>
                <w:color w:val="4A4A5A"/>
                <w:sz w:val="20"/>
                <w:szCs w:val="20"/>
              </w:rPr>
              <w:t xml:space="preserve">El resultado empujaba el botón de grabación. Se envolvió en SingleChildScrollView eliminando el Spacer.</w:t>
            </w:r>
          </w:p>
        </w:tc>
      </w:tr>
    </w:tbl>
    <w:p w14:paraId="2B33C87E" w14:textId="77777777" w:rsidR="007470AA" w:rsidRDefault="007470AA">
      <w:pPr>
        <w:spacing w:after="120"/>
      </w:pPr>
    </w:p>
    <w:p w14:paraId="232D2745" w14:textId="78830D9A" w:rsidR="007470AA" w:rsidRDefault="00000000" w:rsidP="00111690">
      <w:r>
        <w:br w:type="page"/>
      </w:r>
    </w:p>
    <w:p w14:paraId="1648546A" w14:textId="65A99C3F" w:rsidR="007470AA" w:rsidRDefault="00000000">
      <w:pPr>
        <w:spacing w:before="400" w:after="160"/>
      </w:pPr>
      <w:r>
        <w:rPr>
          <w:b/>
          <w:bCs/>
          <w:color w:val="12121F"/>
          <w:sz w:val="36"/>
          <w:szCs w:val="36"/>
        </w:rPr>
        <w:lastRenderedPageBreak/>
        <w:t>16. Puntos pendientes y limitaciones conocidas</w:t>
      </w:r>
    </w:p>
    <w:p w14:paraId="6FDB31E2" w14:textId="77777777" w:rsidR="007470AA" w:rsidRDefault="007470AA">
      <w:pPr>
        <w:pBdr>
          <w:bottom w:val="single" w:sz="4" w:space="1" w:color="C8EDE5"/>
        </w:pBdr>
        <w:spacing w:after="240"/>
      </w:pPr>
    </w:p>
    <w:p w14:paraId="4715A0F7" w14:textId="77777777" w:rsidR="007470AA" w:rsidRDefault="00000000">
      <w:pPr>
        <w:pStyle w:val="Prrafodelista"/>
        <w:numPr>
          <w:ilvl w:val="0"/>
          <w:numId w:val="2"/>
        </w:numPr>
        <w:spacing w:before="40" w:after="40"/>
      </w:pPr>
      <w:r>
        <w:rPr>
          <w:color w:val="12121F"/>
        </w:rPr>
        <w:t xml:space="preserve">La URL del servidor está hardcodeada. Pendiente mover a un archivo de configuración o variable de entorno.</w:t>
      </w:r>
    </w:p>
    <w:p w14:paraId="23CCF2EF" w14:textId="77777777" w:rsidR="007470AA" w:rsidRDefault="00000000">
      <w:pPr>
        <w:pStyle w:val="Prrafodelista"/>
        <w:numPr>
          <w:ilvl w:val="0"/>
          <w:numId w:val="2"/>
        </w:numPr>
        <w:spacing w:before="40" w:after="40"/>
      </w:pPr>
      <w:r>
        <w:rPr>
          <w:color w:val="12121F"/>
        </w:rPr>
        <w:t>La lectura labial es experimental. El modelo no está afinado para todos los acentos ni condiciones de iluminación.</w:t>
      </w:r>
    </w:p>
    <w:p w14:paraId="08906E14" w14:textId="77777777" w:rsidR="007470AA" w:rsidRDefault="00000000">
      <w:pPr>
        <w:pStyle w:val="Prrafodelista"/>
        <w:numPr>
          <w:ilvl w:val="0"/>
          <w:numId w:val="2"/>
        </w:numPr>
        <w:spacing w:before="40" w:after="40"/>
      </w:pPr>
      <w:r>
        <w:rPr>
          <w:color w:val="12121F"/>
        </w:rPr>
        <w:t>No hay refresco automático de token JWT. Si expira con la app abierta, las llamadas fallan con 401 hasta que el usuario cierra sesión.</w:t>
      </w:r>
    </w:p>
    <w:p w14:paraId="27DBB209" w14:textId="77777777" w:rsidR="007470AA" w:rsidRDefault="00000000">
      <w:pPr>
        <w:pStyle w:val="Prrafodelista"/>
        <w:numPr>
          <w:ilvl w:val="0"/>
          <w:numId w:val="2"/>
        </w:numPr>
        <w:spacing w:before="40" w:after="40"/>
      </w:pPr>
      <w:r>
        <w:rPr>
          <w:color w:val="12121F"/>
        </w:rPr>
        <w:t>La sincronización del estado de voz se hace solo al arrancar. Si el usuario sube audios desde otro dispositivo, la app no lo detecta hasta el siguiente reinicio.</w:t>
      </w:r>
    </w:p>
    <w:p w14:paraId="3249C2A9" w14:textId="77777777" w:rsidR="007470AA" w:rsidRDefault="00000000">
      <w:pPr>
        <w:pStyle w:val="Prrafodelista"/>
        <w:numPr>
          <w:ilvl w:val="0"/>
          <w:numId w:val="2"/>
        </w:numPr>
        <w:spacing w:before="40" w:after="40"/>
      </w:pPr>
      <w:r>
        <w:rPr>
          <w:color w:val="12121F"/>
        </w:rPr>
        <w:t>Algunas pantallas del panel del logopeda tienen funcionalidad parcialmente implementada, especialmente la visualización de resultados de ejercicios grabados.</w:t>
      </w:r>
    </w:p>
    <w:p w14:paraId="69DE5E7C" w14:textId="77777777" w:rsidR="007470AA" w:rsidRDefault="00000000">
      <w:pPr>
        <w:pStyle w:val="Prrafodelista"/>
        <w:numPr>
          <w:ilvl w:val="0"/>
          <w:numId w:val="2"/>
        </w:numPr>
        <w:spacing w:before="40" w:after="40"/>
      </w:pPr>
      <w:r>
        <w:rPr>
          <w:color w:val="12121F"/>
        </w:rPr>
        <w:t xml:space="preserve">El microservicio de lipreading (puerto 8881) puede quedar caído en el servidor sin afectar al resto de la API; conviene monitorizarlo por separado.</w:t>
      </w:r>
    </w:p>
    <w:p w14:paraId="55CFCB72" w14:textId="77777777" w:rsidR="007470AA" w:rsidRDefault="00000000">
      <w:pPr>
        <w:pStyle w:val="Prrafodelista"/>
        <w:numPr>
          <w:ilvl w:val="0"/>
          <w:numId w:val="2"/>
        </w:numPr>
        <w:spacing w:before="40" w:after="40"/>
      </w:pPr>
      <w:r>
        <w:rPr>
          <w:color w:val="12121F"/>
        </w:rPr>
        <w:t xml:space="preserve">El campo que marca que un paciente ha pospuesto la vinculación con su logopeda (logopedaSkipped) es local al dispositivo — el backend no lo persiste, así que no se sincroniza si el paciente cambia de dispositivo.</w:t>
      </w:r>
    </w:p>
    <w:p w14:paraId="52B0CACD" w14:textId="77777777" w:rsidR="007470AA" w:rsidRDefault="00000000">
      <w:pPr>
        <w:pStyle w:val="Prrafodelista"/>
        <w:numPr>
          <w:ilvl w:val="0"/>
          <w:numId w:val="2"/>
        </w:numPr>
        <w:spacing w:before="40" w:after="40"/>
      </w:pPr>
      <w:r>
        <w:rPr>
          <w:color w:val="12121F"/>
        </w:rPr>
        <w:t xml:space="preserve">El selector de "Emoción" de la pantalla Texto solo afecta a la voz del sistema; no tiene efecto sobre la síntesis con la voz clonada.</w:t>
      </w:r>
    </w:p>
    <w:p w14:paraId="281A633A" w14:textId="77777777" w:rsidR="007470AA" w:rsidRDefault="00000000">
      <w:pPr>
        <w:spacing w:before="400" w:after="160"/>
      </w:pPr>
      <w:r>
        <w:rPr>
          <w:b/>
          <w:bCs/>
          <w:color w:val="12121F"/>
          <w:sz w:val="36"/>
          <w:szCs w:val="36"/>
        </w:rPr>
        <w:t>17. Actualizaciones recientes (agosto 2026)</w:t>
      </w:r>
    </w:p>
    <w:p w14:paraId="5CB7E462" w14:textId="77777777" w:rsidR="007470AA" w:rsidRDefault="007470AA">
      <w:pPr>
        <w:pBdr>
          <w:bottom w:val="single" w:sz="4" w:space="1" w:color="C8EDE5"/>
        </w:pBdr>
        <w:spacing w:after="240"/>
      </w:pPr>
    </w:p>
    <w:p w14:paraId="700FB672" w14:textId="77777777" w:rsidR="007470AA" w:rsidRDefault="00000000">
      <w:pPr>
        <w:spacing w:after="200"/>
      </w:pPr>
      <w:r>
        <w:rPr>
          <w:color w:val="4A4A5A"/>
        </w:rPr>
        <w:t xml:space="preserve">Cambios funcionales y de interfaz incorporados tras la revisión conjunta del proyecto, orientados a resolver problemas de conexión, accesibilidad y experiencia del paciente laringectomizado.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470AA" w14:paraId="4C92E1BF" w14:textId="77777777">
        <w:trPr>
          <w:tblHeader/>
        </w:trPr>
        <w:tc>
          <w:tcPr>
            <w:tcW w:w="320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46C86B5C" w14:textId="77777777" w:rsidR="007470AA" w:rsidRDefault="00000000">
            <w:r>
              <w:rPr>
                <w:b/>
                <w:bCs/>
                <w:color w:val="12121F"/>
                <w:sz w:val="20"/>
                <w:szCs w:val="20"/>
              </w:rPr>
              <w:t xml:space="preserve">Cambio</w:t>
            </w:r>
          </w:p>
        </w:tc>
        <w:tc>
          <w:tcPr>
            <w:tcW w:w="6160" w:type="dxa"/>
            <w:tcBorders>
              <w:top w:val="single" w:sz="1" w:space="0" w:color="C8EDE5"/>
              <w:left w:val="single" w:sz="1" w:space="0" w:color="C8EDE5"/>
              <w:bottom w:val="single" w:sz="1" w:space="0" w:color="C8EDE5"/>
              <w:right w:val="single" w:sz="1" w:space="0" w:color="C8EDE5"/>
            </w:tcBorders>
            <w:shd w:val="clear" w:color="auto" w:fill="1CE7B2"/>
            <w:tcMar>
              <w:top w:w="80" w:type="dxa"/>
              <w:left w:w="160" w:type="dxa"/>
              <w:bottom w:w="80" w:type="dxa"/>
              <w:right w:w="160" w:type="dxa"/>
            </w:tcMar>
          </w:tcPr>
          <w:p w14:paraId="4902C1A6" w14:textId="77777777" w:rsidR="007470AA" w:rsidRDefault="00000000">
            <w:r>
              <w:rPr>
                <w:b/>
                <w:bCs/>
                <w:color w:val="12121F"/>
                <w:sz w:val="20"/>
                <w:szCs w:val="20"/>
              </w:rPr>
              <w:t xml:space="preserve">Descripción</w:t>
            </w:r>
          </w:p>
        </w:tc>
      </w:tr>
      <w:tr w:rsidR="007470AA" w14:paraId="6C59AB57"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58318CF" w14:textId="77777777" w:rsidR="007470AA" w:rsidRDefault="00000000">
            <w:r>
              <w:rPr>
                <w:color w:val="4A4A5A"/>
                <w:sz w:val="20"/>
                <w:szCs w:val="20"/>
              </w:rPr>
              <w:t xml:space="preserve">Aviso de ngrok bloqueando la API</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080499E" w14:textId="77777777" w:rsidR="007470AA" w:rsidRDefault="00000000">
            <w:r>
              <w:rPr>
                <w:color w:val="4A4A5A"/>
                <w:sz w:val="20"/>
                <w:szCs w:val="20"/>
              </w:rPr>
              <w:t xml:space="preserve">El túnel gratuito de ngrok mostraba una página HTML de aviso en lugar de la respuesta JSON, lo que se interpretaba como "servidor caído". Se añadió la cabecera ngrok-skip-browser-warning a todas las peticiones del cliente.</w:t>
            </w:r>
          </w:p>
        </w:tc>
      </w:tr>
      <w:tr w:rsidR="007470AA" w14:paraId="776B6929"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206DB27" w14:textId="77777777" w:rsidR="007470AA" w:rsidRDefault="00000000">
            <w:r>
              <w:rPr>
                <w:color w:val="4A4A5A"/>
                <w:sz w:val="20"/>
                <w:szCs w:val="20"/>
              </w:rPr>
              <w:t xml:space="preserve">Vinculación con logopeda opcional</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0A68CA1" w14:textId="77777777" w:rsidR="007470AA" w:rsidRDefault="00000000">
            <w:r>
              <w:rPr>
                <w:color w:val="4A4A5A"/>
                <w:sz w:val="20"/>
                <w:szCs w:val="20"/>
              </w:rPr>
              <w:t xml:space="preserve">Se añadió un botón "Más tarde" en el registro del paciente, y la posibilidad de vincular, cambiar o eliminar el código del logopeda en cualquier momento desde Perfil.</w:t>
            </w:r>
          </w:p>
        </w:tc>
      </w:tr>
      <w:tr w:rsidR="007470AA" w14:paraId="6339F875"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7D046ADD" w14:textId="77777777" w:rsidR="007470AA" w:rsidRDefault="00000000">
            <w:r>
              <w:rPr>
                <w:color w:val="4A4A5A"/>
                <w:sz w:val="20"/>
                <w:szCs w:val="20"/>
              </w:rPr>
              <w:t xml:space="preserve">Contraste de texto en modo oscuro/claro</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659716B" w14:textId="77777777" w:rsidR="007470AA" w:rsidRDefault="00000000">
            <w:r>
              <w:rPr>
                <w:color w:val="4A4A5A"/>
                <w:sz w:val="20"/>
                <w:szCs w:val="20"/>
              </w:rPr>
              <w:t xml:space="preserve">El texto de la pantalla de selección de rol usaba un estilo no definido para ambos temas y se veía negro sobre fondo oscuro. Se sustituyó por los colores adaptativos del tema (AdaptiveColors).</w:t>
            </w:r>
          </w:p>
        </w:tc>
      </w:tr>
      <w:tr w:rsidR="007470AA" w14:paraId="007D09D2"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1BF2177" w14:textId="77777777" w:rsidR="007470AA" w:rsidRDefault="00000000">
            <w:r>
              <w:rPr>
                <w:color w:val="4A4A5A"/>
                <w:sz w:val="20"/>
                <w:szCs w:val="20"/>
              </w:rPr>
              <w:t xml:space="preserve">Adaptación a tablet</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7066AFE" w14:textId="77777777" w:rsidR="007470AA" w:rsidRDefault="00000000">
            <w:r>
              <w:rPr>
                <w:color w:val="4A4A5A"/>
                <w:sz w:val="20"/>
                <w:szCs w:val="20"/>
              </w:rPr>
              <w:t xml:space="preserve">Se limitó el ancho máximo del contenido (640dp, centrado) en toda la app para que formularios y listas no se estiren de borde a borde en pantallas grandes, sin cambiar el diseño en móvil.</w:t>
            </w:r>
          </w:p>
        </w:tc>
      </w:tr>
      <w:tr w:rsidR="007470AA" w14:paraId="4CD8D9E2"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89B24F1" w14:textId="77777777" w:rsidR="007470AA" w:rsidRDefault="00000000">
            <w:r>
              <w:rPr>
                <w:color w:val="4A4A5A"/>
                <w:sz w:val="20"/>
                <w:szCs w:val="20"/>
              </w:rPr>
              <w:t xml:space="preserve">Caché local de audio en Frases</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464A614C" w14:textId="77777777" w:rsidR="007470AA" w:rsidRDefault="00000000">
            <w:r>
              <w:rPr>
                <w:color w:val="4A4A5A"/>
                <w:sz w:val="20"/>
                <w:szCs w:val="20"/>
              </w:rPr>
              <w:t xml:space="preserve">Las frases sintetizadas con la voz clonada se guardan en disco por usuario, texto y velocidad. Si se repite una frase ya dicha, se reproduce al instante en vez de esperar hasta 60s de síntesis. Se invalida automáticamente al cambiar la voz clonada.</w:t>
            </w:r>
          </w:p>
        </w:tc>
      </w:tr>
      <w:tr w:rsidR="007470AA" w14:paraId="139C9D75"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EFCB69E" w14:textId="77777777" w:rsidR="007470AA" w:rsidRDefault="00000000">
            <w:r>
              <w:rPr>
                <w:color w:val="4A4A5A"/>
                <w:sz w:val="20"/>
                <w:szCs w:val="20"/>
              </w:rPr>
              <w:t xml:space="preserve">Tamaño de letra en tarjetas de Frases</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385092F5" w14:textId="77777777" w:rsidR="007470AA" w:rsidRDefault="00000000">
            <w:r>
              <w:rPr>
                <w:color w:val="4A4A5A"/>
                <w:sz w:val="20"/>
                <w:szCs w:val="20"/>
              </w:rPr>
              <w:t xml:space="preserve">El texto de cada tarjeta ajusta automáticamente su tamaño (13-20pt) según el espacio disponible, para mejorar la legibilidad dado el perfil de edad de los pacientes.</w:t>
            </w:r>
          </w:p>
        </w:tc>
      </w:tr>
      <w:tr w:rsidR="007470AA" w14:paraId="7DB95CCD" w14:textId="77777777">
        <w:tc>
          <w:tcPr>
            <w:tcW w:w="320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0DDA12BF" w14:textId="77777777" w:rsidR="007470AA" w:rsidRDefault="00000000">
            <w:r>
              <w:rPr>
                <w:color w:val="4A4A5A"/>
                <w:sz w:val="20"/>
                <w:szCs w:val="20"/>
              </w:rPr>
              <w:t xml:space="preserve">Recordar email y autocompletar contraseña</w:t>
            </w:r>
          </w:p>
        </w:tc>
        <w:tc>
          <w:tcPr>
            <w:tcW w:w="6160" w:type="dxa"/>
            <w:tcBorders>
              <w:top w:val="single" w:sz="1" w:space="0" w:color="C8EDE5"/>
              <w:left w:val="single" w:sz="1" w:space="0" w:color="C8EDE5"/>
              <w:bottom w:val="single" w:sz="1" w:space="0" w:color="C8EDE5"/>
              <w:right w:val="single" w:sz="1" w:space="0" w:color="C8EDE5"/>
            </w:tcBorders>
            <w:shd w:val="clear" w:color="auto" w:fill="FFFFFF"/>
            <w:tcMar>
              <w:top w:w="80" w:type="dxa"/>
              <w:left w:w="160" w:type="dxa"/>
              <w:bottom w:w="80" w:type="dxa"/>
              <w:right w:w="160" w:type="dxa"/>
            </w:tcMar>
          </w:tcPr>
          <w:p w14:paraId="101AFBF5" w14:textId="77777777" w:rsidR="007470AA" w:rsidRDefault="00000000">
            <w:r>
              <w:rPr>
                <w:color w:val="4A4A5A"/>
                <w:sz w:val="20"/>
                <w:szCs w:val="20"/>
              </w:rPr>
              <w:t xml:space="preserve">El login recuerda el último email usado y se integra con el gestor de contraseñas del sistema (autofillHints) para que pueda ofrecer guardar y rellenar la contraseña automáticamente.</w:t>
            </w:r>
          </w:p>
        </w:tc>
      </w:tr>
    </w:tbl>
    <w:p w14:paraId="1A3E2C7E" w14:textId="77777777" w:rsidR="007470AA" w:rsidRDefault="007470AA">
      <w:pPr>
        <w:spacing w:after="120"/>
      </w:pPr>
    </w:p>
    <w:sectPr w:rsidR="007470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C71E3"/>
    <w:multiLevelType w:val="hybridMultilevel"/>
    <w:tmpl w:val="E196E1CE"/>
    <w:lvl w:ilvl="0" w:tplc="248A377E">
      <w:start w:val="1"/>
      <w:numFmt w:val="bullet"/>
      <w:lvlText w:val="●"/>
      <w:lvlJc w:val="left"/>
      <w:pPr>
        <w:ind w:left="720" w:hanging="360"/>
      </w:pPr>
    </w:lvl>
    <w:lvl w:ilvl="1" w:tplc="5EF2DAE4">
      <w:start w:val="1"/>
      <w:numFmt w:val="bullet"/>
      <w:lvlText w:val="○"/>
      <w:lvlJc w:val="left"/>
      <w:pPr>
        <w:ind w:left="1440" w:hanging="360"/>
      </w:pPr>
    </w:lvl>
    <w:lvl w:ilvl="2" w:tplc="EAEABEB2">
      <w:start w:val="1"/>
      <w:numFmt w:val="bullet"/>
      <w:lvlText w:val="■"/>
      <w:lvlJc w:val="left"/>
      <w:pPr>
        <w:ind w:left="2160" w:hanging="360"/>
      </w:pPr>
    </w:lvl>
    <w:lvl w:ilvl="3" w:tplc="56C6546C">
      <w:start w:val="1"/>
      <w:numFmt w:val="bullet"/>
      <w:lvlText w:val="●"/>
      <w:lvlJc w:val="left"/>
      <w:pPr>
        <w:ind w:left="2880" w:hanging="360"/>
      </w:pPr>
    </w:lvl>
    <w:lvl w:ilvl="4" w:tplc="1E980AD8">
      <w:start w:val="1"/>
      <w:numFmt w:val="bullet"/>
      <w:lvlText w:val="○"/>
      <w:lvlJc w:val="left"/>
      <w:pPr>
        <w:ind w:left="3600" w:hanging="360"/>
      </w:pPr>
    </w:lvl>
    <w:lvl w:ilvl="5" w:tplc="527825E2">
      <w:start w:val="1"/>
      <w:numFmt w:val="bullet"/>
      <w:lvlText w:val="■"/>
      <w:lvlJc w:val="left"/>
      <w:pPr>
        <w:ind w:left="4320" w:hanging="360"/>
      </w:pPr>
    </w:lvl>
    <w:lvl w:ilvl="6" w:tplc="B5E0E9C2">
      <w:start w:val="1"/>
      <w:numFmt w:val="bullet"/>
      <w:lvlText w:val="●"/>
      <w:lvlJc w:val="left"/>
      <w:pPr>
        <w:ind w:left="5040" w:hanging="360"/>
      </w:pPr>
    </w:lvl>
    <w:lvl w:ilvl="7" w:tplc="71CC4222">
      <w:start w:val="1"/>
      <w:numFmt w:val="bullet"/>
      <w:lvlText w:val="●"/>
      <w:lvlJc w:val="left"/>
      <w:pPr>
        <w:ind w:left="5760" w:hanging="360"/>
      </w:pPr>
    </w:lvl>
    <w:lvl w:ilvl="8" w:tplc="68888AD0">
      <w:start w:val="1"/>
      <w:numFmt w:val="bullet"/>
      <w:lvlText w:val="●"/>
      <w:lvlJc w:val="left"/>
      <w:pPr>
        <w:ind w:left="6480" w:hanging="360"/>
      </w:pPr>
    </w:lvl>
  </w:abstractNum>
  <w:abstractNum w:abstractNumId="1" w15:restartNumberingAfterBreak="0">
    <w:nsid w:val="4E9A4297"/>
    <w:multiLevelType w:val="hybridMultilevel"/>
    <w:tmpl w:val="C6F2ADB4"/>
    <w:lvl w:ilvl="0" w:tplc="6CF8F086">
      <w:start w:val="1"/>
      <w:numFmt w:val="bullet"/>
      <w:lvlText w:val="•"/>
      <w:lvlJc w:val="left"/>
      <w:pPr>
        <w:ind w:left="720" w:hanging="360"/>
      </w:pPr>
    </w:lvl>
    <w:lvl w:ilvl="1" w:tplc="E940C772">
      <w:numFmt w:val="decimal"/>
      <w:lvlText w:val=""/>
      <w:lvlJc w:val="left"/>
    </w:lvl>
    <w:lvl w:ilvl="2" w:tplc="13306310">
      <w:numFmt w:val="decimal"/>
      <w:lvlText w:val=""/>
      <w:lvlJc w:val="left"/>
    </w:lvl>
    <w:lvl w:ilvl="3" w:tplc="F056B850">
      <w:numFmt w:val="decimal"/>
      <w:lvlText w:val=""/>
      <w:lvlJc w:val="left"/>
    </w:lvl>
    <w:lvl w:ilvl="4" w:tplc="51522FCC">
      <w:numFmt w:val="decimal"/>
      <w:lvlText w:val=""/>
      <w:lvlJc w:val="left"/>
    </w:lvl>
    <w:lvl w:ilvl="5" w:tplc="0E9845CE">
      <w:numFmt w:val="decimal"/>
      <w:lvlText w:val=""/>
      <w:lvlJc w:val="left"/>
    </w:lvl>
    <w:lvl w:ilvl="6" w:tplc="413E69B6">
      <w:numFmt w:val="decimal"/>
      <w:lvlText w:val=""/>
      <w:lvlJc w:val="left"/>
    </w:lvl>
    <w:lvl w:ilvl="7" w:tplc="F1946100">
      <w:numFmt w:val="decimal"/>
      <w:lvlText w:val=""/>
      <w:lvlJc w:val="left"/>
    </w:lvl>
    <w:lvl w:ilvl="8" w:tplc="ACD4C22C">
      <w:numFmt w:val="decimal"/>
      <w:lvlText w:val=""/>
      <w:lvlJc w:val="left"/>
    </w:lvl>
  </w:abstractNum>
  <w:num w:numId="1" w16cid:durableId="482233863">
    <w:abstractNumId w:val="0"/>
    <w:lvlOverride w:ilvl="0">
      <w:startOverride w:val="1"/>
    </w:lvlOverride>
  </w:num>
  <w:num w:numId="2" w16cid:durableId="10989816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0AA"/>
    <w:rsid w:val="00111690"/>
    <w:rsid w:val="007470AA"/>
    <w:rsid w:val="00A7069D"/>
    <w:rsid w:val="00B91790"/>
    <w:rsid w:val="00DF10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1D4E"/>
  <w15:docId w15:val="{E6EAD7FF-4FCF-425E-9A96-B8432577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3128</Words>
  <Characters>17209</Characters>
  <Application>Microsoft Office Word</Application>
  <DocSecurity>0</DocSecurity>
  <Lines>143</Lines>
  <Paragraphs>40</Paragraphs>
  <ScaleCrop>false</ScaleCrop>
  <Company/>
  <LinksUpToDate>false</LinksUpToDate>
  <CharactersWithSpaces>20297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Chuwi</cp:lastModifiedBy>
  <cp:revision>3</cp:revision>
  <dcterms:created xsi:type="dcterms:W3CDTF">2026-06-10T16:06:00Z</dcterms:created>
  <dcterms:modified xsi:type="dcterms:W3CDTF">2026-06-10T16:34:00Z</dcterms:modified>
</cp:coreProperties>
</file>