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1C61D" w14:textId="41F43F39" w:rsidR="0051306B" w:rsidRDefault="0051306B">
      <w:r>
        <w:t>Micah Conkling, PSM</w:t>
      </w:r>
    </w:p>
    <w:p w14:paraId="522A5854" w14:textId="4381639E" w:rsidR="0051306B" w:rsidRDefault="0051306B">
      <w:r>
        <w:t>Data for ocean aquaculture development</w:t>
      </w:r>
    </w:p>
    <w:p w14:paraId="55D77518" w14:textId="45B40B9C" w:rsidR="0051306B" w:rsidRDefault="0051306B"/>
    <w:p w14:paraId="3BC59F59" w14:textId="77777777" w:rsidR="00FE6560" w:rsidRDefault="00FE6560" w:rsidP="00FE6560">
      <w:pPr>
        <w:pStyle w:val="ListParagraph"/>
        <w:numPr>
          <w:ilvl w:val="0"/>
          <w:numId w:val="5"/>
        </w:numPr>
      </w:pPr>
      <w:r>
        <w:t>Research intro</w:t>
      </w:r>
    </w:p>
    <w:p w14:paraId="507A93CD" w14:textId="66987633" w:rsidR="00144E97" w:rsidRDefault="0051306B" w:rsidP="00FE6560">
      <w:pPr>
        <w:pStyle w:val="ListParagraph"/>
        <w:numPr>
          <w:ilvl w:val="1"/>
          <w:numId w:val="5"/>
        </w:numPr>
      </w:pPr>
      <w:r>
        <w:t xml:space="preserve">My 2019-2021 </w:t>
      </w:r>
      <w:r w:rsidR="00144E97">
        <w:t>Master’s</w:t>
      </w:r>
      <w:r>
        <w:t xml:space="preserve"> research</w:t>
      </w:r>
      <w:r w:rsidR="00FE6560">
        <w:t xml:space="preserve"> at the University of New England</w:t>
      </w:r>
      <w:r>
        <w:t xml:space="preserve"> </w:t>
      </w:r>
      <w:r w:rsidR="00144E97">
        <w:t>demonstrated</w:t>
      </w:r>
      <w:r>
        <w:t xml:space="preserve"> </w:t>
      </w:r>
      <w:r w:rsidR="00144E97">
        <w:t>how states can incentivize</w:t>
      </w:r>
      <w:r w:rsidR="0089474D">
        <w:t xml:space="preserve"> mariculture development by lowering barriers-to-entry</w:t>
      </w:r>
    </w:p>
    <w:p w14:paraId="1AAE6B3C" w14:textId="77777777" w:rsidR="00144E97" w:rsidRDefault="00144E97" w:rsidP="00144E97">
      <w:pPr>
        <w:pStyle w:val="ListParagraph"/>
        <w:ind w:left="1080"/>
      </w:pPr>
    </w:p>
    <w:p w14:paraId="048ADACE" w14:textId="79BDD0FD" w:rsidR="0051306B" w:rsidRDefault="00144E97" w:rsidP="00FE6560">
      <w:pPr>
        <w:pStyle w:val="ListParagraph"/>
        <w:numPr>
          <w:ilvl w:val="1"/>
          <w:numId w:val="5"/>
        </w:numPr>
      </w:pPr>
      <w:r>
        <w:t>…</w:t>
      </w:r>
      <w:r w:rsidR="0051306B">
        <w:t xml:space="preserve">the successes of Maine’s small-scale </w:t>
      </w:r>
      <w:r w:rsidR="00FE6560">
        <w:t xml:space="preserve">marine </w:t>
      </w:r>
      <w:r w:rsidR="0051306B">
        <w:t xml:space="preserve">aquaculture system, confirming that </w:t>
      </w:r>
      <w:r w:rsidR="006042D4">
        <w:t>the state</w:t>
      </w:r>
      <w:r w:rsidR="0051306B">
        <w:t xml:space="preserve"> continues to be a leader in creating a sustainable future for its </w:t>
      </w:r>
      <w:r w:rsidR="00FE6560">
        <w:t>ocean</w:t>
      </w:r>
      <w:r w:rsidR="0051306B">
        <w:t xml:space="preserve"> resources.</w:t>
      </w:r>
    </w:p>
    <w:p w14:paraId="2877FB0D" w14:textId="41572385" w:rsidR="00FE6560" w:rsidRDefault="00FE6560" w:rsidP="00FE6560">
      <w:pPr>
        <w:pStyle w:val="ListParagraph"/>
        <w:numPr>
          <w:ilvl w:val="1"/>
          <w:numId w:val="5"/>
        </w:numPr>
      </w:pPr>
      <w:r>
        <w:t>My 2019-2021 graduate research illustrated that Maine’s marine leasing system is a model for sustainable ocean farming.</w:t>
      </w:r>
    </w:p>
    <w:p w14:paraId="46FA709F" w14:textId="77777777" w:rsidR="00FE6560" w:rsidRDefault="00FE6560" w:rsidP="00FE6560">
      <w:pPr>
        <w:pStyle w:val="ListParagraph"/>
        <w:ind w:left="1080"/>
      </w:pPr>
    </w:p>
    <w:p w14:paraId="45B4BA2D" w14:textId="07F5B920" w:rsidR="00FE6560" w:rsidRDefault="00FE6560" w:rsidP="00FE6560">
      <w:pPr>
        <w:pStyle w:val="ListParagraph"/>
        <w:numPr>
          <w:ilvl w:val="0"/>
          <w:numId w:val="5"/>
        </w:numPr>
      </w:pPr>
      <w:r>
        <w:t>Research bullets</w:t>
      </w:r>
    </w:p>
    <w:p w14:paraId="393F2153" w14:textId="0EBC9FCC" w:rsidR="00FE6560" w:rsidRDefault="00FE6560" w:rsidP="00FE6560">
      <w:pPr>
        <w:pStyle w:val="ListParagraph"/>
        <w:numPr>
          <w:ilvl w:val="1"/>
          <w:numId w:val="5"/>
        </w:numPr>
      </w:pPr>
      <w:r>
        <w:t>How Maine develops its ocean aquaculture while accommodating its many ocean users depends in part on how its aquaculture farmers have been using the “Limited Purpose Aquaculture” (LPA) system of small-scale ocean leasing:</w:t>
      </w:r>
    </w:p>
    <w:p w14:paraId="78CBB080" w14:textId="77777777" w:rsidR="00FE6560" w:rsidRDefault="00FE6560" w:rsidP="00FE6560">
      <w:pPr>
        <w:ind w:left="720"/>
      </w:pPr>
    </w:p>
    <w:p w14:paraId="4D6EA335" w14:textId="2C2E0CFF" w:rsidR="00FE6560" w:rsidRDefault="00FE6560" w:rsidP="00FE6560"/>
    <w:p w14:paraId="4934DDE0" w14:textId="77777777" w:rsidR="00FE6560" w:rsidRDefault="00FE6560" w:rsidP="00FE6560">
      <w:pPr>
        <w:pStyle w:val="ListParagraph"/>
        <w:numPr>
          <w:ilvl w:val="0"/>
          <w:numId w:val="5"/>
        </w:numPr>
      </w:pPr>
      <w:r>
        <w:t>AQ research context</w:t>
      </w:r>
    </w:p>
    <w:p w14:paraId="1908E2D4" w14:textId="55AFA618" w:rsidR="00D611C9" w:rsidRDefault="00D611C9" w:rsidP="00802B3D">
      <w:pPr>
        <w:pStyle w:val="ListParagraph"/>
        <w:numPr>
          <w:ilvl w:val="1"/>
          <w:numId w:val="5"/>
        </w:numPr>
      </w:pPr>
      <w:r>
        <w:t>Aquaculture development is expanding rapidly, globally and in the new geographies</w:t>
      </w:r>
    </w:p>
    <w:p w14:paraId="4E83C14E" w14:textId="12BAB371" w:rsidR="00D611C9" w:rsidRDefault="00D611C9" w:rsidP="00D611C9">
      <w:pPr>
        <w:pStyle w:val="ListParagraph"/>
        <w:numPr>
          <w:ilvl w:val="2"/>
          <w:numId w:val="5"/>
        </w:numPr>
      </w:pPr>
      <w:r>
        <w:t>Maine is cool, also can be a model</w:t>
      </w:r>
      <w:r w:rsidR="007A6FFB">
        <w:t>mn,m,</w:t>
      </w:r>
    </w:p>
    <w:p w14:paraId="0FBF6CCF" w14:textId="1BEAC80A" w:rsidR="00802B3D" w:rsidRDefault="00802B3D" w:rsidP="00802B3D">
      <w:pPr>
        <w:pStyle w:val="ListParagraph"/>
        <w:numPr>
          <w:ilvl w:val="1"/>
          <w:numId w:val="5"/>
        </w:numPr>
      </w:pPr>
      <w:r>
        <w:t>Most research globally has focused on finfish aquaculture</w:t>
      </w:r>
    </w:p>
    <w:p w14:paraId="6AC9118B" w14:textId="63CB77CA" w:rsidR="00FE6560" w:rsidRDefault="00FE6560" w:rsidP="00FE6560">
      <w:pPr>
        <w:pStyle w:val="ListParagraph"/>
        <w:numPr>
          <w:ilvl w:val="1"/>
          <w:numId w:val="5"/>
        </w:numPr>
      </w:pPr>
      <w:r>
        <w:t>Most research globally on small-scale aquaculture has focused on freshwater</w:t>
      </w:r>
    </w:p>
    <w:p w14:paraId="234A9AC2" w14:textId="4B99EA94" w:rsidR="006042D4" w:rsidRDefault="006042D4" w:rsidP="00FE6560">
      <w:pPr>
        <w:pStyle w:val="ListParagraph"/>
        <w:numPr>
          <w:ilvl w:val="1"/>
          <w:numId w:val="5"/>
        </w:numPr>
      </w:pPr>
      <w:r>
        <w:t xml:space="preserve">BUSINESS DEVELOPMENT </w:t>
      </w:r>
      <w:proofErr w:type="spellStart"/>
      <w:r>
        <w:t>MODEls</w:t>
      </w:r>
      <w:proofErr w:type="spellEnd"/>
      <w:r>
        <w:t xml:space="preserve"> will keep this in mind; they already are keeping it mind</w:t>
      </w:r>
    </w:p>
    <w:p w14:paraId="01DB70E1" w14:textId="46DDB16F" w:rsidR="00462E65" w:rsidRDefault="00462E65" w:rsidP="00462E65"/>
    <w:p w14:paraId="41ECBBE7" w14:textId="3B83151E" w:rsidR="00FE6560" w:rsidRDefault="00CE5213" w:rsidP="00FE6560">
      <w:pPr>
        <w:pStyle w:val="ListParagraph"/>
        <w:numPr>
          <w:ilvl w:val="0"/>
          <w:numId w:val="5"/>
        </w:numPr>
      </w:pPr>
      <w:r>
        <w:t>Links</w:t>
      </w:r>
    </w:p>
    <w:p w14:paraId="7777E3C7" w14:textId="3D26FD21" w:rsidR="00FE6560" w:rsidRDefault="00FE6560" w:rsidP="00462E65">
      <w:pPr>
        <w:pStyle w:val="ListParagraph"/>
        <w:numPr>
          <w:ilvl w:val="0"/>
          <w:numId w:val="4"/>
        </w:numPr>
      </w:pPr>
      <w:r>
        <w:t>Research overview</w:t>
      </w:r>
    </w:p>
    <w:p w14:paraId="666A17AB" w14:textId="04C367AF" w:rsidR="00462E65" w:rsidRDefault="00FE6560" w:rsidP="00462E65">
      <w:pPr>
        <w:pStyle w:val="ListParagraph"/>
        <w:numPr>
          <w:ilvl w:val="0"/>
          <w:numId w:val="4"/>
        </w:numPr>
      </w:pPr>
      <w:r>
        <w:t xml:space="preserve">Excerpt: </w:t>
      </w:r>
      <w:r w:rsidR="00462E65">
        <w:t>Survey data</w:t>
      </w:r>
    </w:p>
    <w:p w14:paraId="0F1AF329" w14:textId="26708CFE" w:rsidR="00462E65" w:rsidRDefault="00FE6560" w:rsidP="00462E65">
      <w:pPr>
        <w:pStyle w:val="ListParagraph"/>
        <w:numPr>
          <w:ilvl w:val="0"/>
          <w:numId w:val="4"/>
        </w:numPr>
      </w:pPr>
      <w:r>
        <w:t xml:space="preserve">Excerpt: </w:t>
      </w:r>
      <w:r w:rsidR="00462E65">
        <w:t>Focus group data</w:t>
      </w:r>
    </w:p>
    <w:p w14:paraId="4B8211F6" w14:textId="42FEE837" w:rsidR="00462E65" w:rsidRDefault="00FE6560" w:rsidP="00462E65">
      <w:pPr>
        <w:pStyle w:val="ListParagraph"/>
        <w:numPr>
          <w:ilvl w:val="0"/>
          <w:numId w:val="4"/>
        </w:numPr>
      </w:pPr>
      <w:r>
        <w:t>Master’s degree t</w:t>
      </w:r>
      <w:r w:rsidR="00462E65">
        <w:t>hesis defense video</w:t>
      </w:r>
    </w:p>
    <w:p w14:paraId="5F6D3472" w14:textId="77777777" w:rsidR="006042D4" w:rsidRDefault="006042D4"/>
    <w:sectPr w:rsidR="006042D4" w:rsidSect="008D3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06C13"/>
    <w:multiLevelType w:val="hybridMultilevel"/>
    <w:tmpl w:val="A2F409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26C1F"/>
    <w:multiLevelType w:val="hybridMultilevel"/>
    <w:tmpl w:val="7F7A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012E9"/>
    <w:multiLevelType w:val="hybridMultilevel"/>
    <w:tmpl w:val="35A09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E54458"/>
    <w:multiLevelType w:val="hybridMultilevel"/>
    <w:tmpl w:val="5A6E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26CBB"/>
    <w:multiLevelType w:val="hybridMultilevel"/>
    <w:tmpl w:val="2200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73B1C"/>
    <w:multiLevelType w:val="hybridMultilevel"/>
    <w:tmpl w:val="A62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6B"/>
    <w:rsid w:val="00084EE1"/>
    <w:rsid w:val="00144E97"/>
    <w:rsid w:val="002408B2"/>
    <w:rsid w:val="00451C45"/>
    <w:rsid w:val="00462E65"/>
    <w:rsid w:val="0051306B"/>
    <w:rsid w:val="006042D4"/>
    <w:rsid w:val="007A6FFB"/>
    <w:rsid w:val="00802B3D"/>
    <w:rsid w:val="0089474D"/>
    <w:rsid w:val="008D3CD4"/>
    <w:rsid w:val="00CA48B4"/>
    <w:rsid w:val="00CE5213"/>
    <w:rsid w:val="00D611C9"/>
    <w:rsid w:val="00F714F6"/>
    <w:rsid w:val="00F77049"/>
    <w:rsid w:val="00FE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36521"/>
  <w15:chartTrackingRefBased/>
  <w15:docId w15:val="{7C76F68B-3792-3A4A-AE98-C2F6DF6F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Conkling</dc:creator>
  <cp:keywords/>
  <dc:description/>
  <cp:lastModifiedBy>Micah Conkling</cp:lastModifiedBy>
  <cp:revision>7</cp:revision>
  <dcterms:created xsi:type="dcterms:W3CDTF">2022-03-17T23:07:00Z</dcterms:created>
  <dcterms:modified xsi:type="dcterms:W3CDTF">2022-09-05T15:26:00Z</dcterms:modified>
</cp:coreProperties>
</file>