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IN"/>
        </w:rPr>
      </w:pPr>
      <w:r>
        <w:rPr>
          <w:sz w:val="40"/>
          <w:lang w:val="en-IN"/>
        </w:rPr>
        <w:t>ABSTRACT</w:t>
      </w:r>
    </w:p>
    <w:p>
      <w:pPr>
        <w:pStyle w:val="Normal"/>
        <w:rPr>
          <w:rFonts w:ascii="Calibri" w:hAnsi="Calibri" w:cs="Calibri"/>
          <w:color w:val="111111"/>
          <w:sz w:val="24"/>
          <w:szCs w:val="21"/>
          <w:shd w:fill="FFFFFF" w:val="clear"/>
          <w:lang w:val="en-IN"/>
        </w:rPr>
      </w:pPr>
      <w:r>
        <w:rPr>
          <w:rFonts w:cs="Calibri"/>
          <w:color w:val="111111"/>
          <w:sz w:val="24"/>
          <w:szCs w:val="21"/>
          <w:shd w:fill="FFFFFF" w:val="clear"/>
          <w:lang w:val="en-IN"/>
        </w:rPr>
      </w:r>
    </w:p>
    <w:p>
      <w:pPr>
        <w:pStyle w:val="Normal"/>
        <w:rPr>
          <w:lang w:val="en-IN"/>
        </w:rPr>
      </w:pPr>
      <w:r>
        <w:rPr>
          <w:rFonts w:cs="Calibri"/>
          <w:color w:val="111111"/>
          <w:sz w:val="28"/>
          <w:szCs w:val="24"/>
          <w:shd w:fill="FFFFFF" w:val="clear"/>
          <w:lang w:val="en-IN"/>
        </w:rPr>
        <w:t xml:space="preserve">Households of today are becoming smarter and more automated. Home automation delivers convenience and creates more time for people. Domestic robots are entering the homes and people’s daily lives, but it is yet a relatively new and immature market. </w:t>
      </w:r>
    </w:p>
    <w:p>
      <w:pPr>
        <w:pStyle w:val="Normal"/>
        <w:rPr>
          <w:lang w:val="en-IN"/>
        </w:rPr>
      </w:pPr>
      <w:r>
        <w:rPr>
          <w:rFonts w:cs="Calibri"/>
          <w:color w:val="111111"/>
          <w:sz w:val="28"/>
          <w:szCs w:val="24"/>
          <w:shd w:fill="FFFFFF" w:val="clear"/>
          <w:lang w:val="en-IN"/>
        </w:rPr>
        <w:t xml:space="preserve">However, a </w:t>
      </w:r>
      <w:r>
        <w:rPr>
          <w:rFonts w:cs="Calibri"/>
          <w:color w:val="111111"/>
          <w:sz w:val="28"/>
          <w:szCs w:val="24"/>
          <w:shd w:fill="FFFFFF" w:val="clear"/>
          <w:lang w:val="en-IN"/>
        </w:rPr>
        <w:t xml:space="preserve">high </w:t>
      </w:r>
      <w:r>
        <w:rPr>
          <w:rFonts w:cs="Calibri"/>
          <w:color w:val="111111"/>
          <w:sz w:val="28"/>
          <w:szCs w:val="24"/>
          <w:shd w:fill="FFFFFF" w:val="clear"/>
          <w:lang w:val="en-IN"/>
        </w:rPr>
        <w:t xml:space="preserve">growth </w:t>
      </w:r>
      <w:r>
        <w:rPr>
          <w:rFonts w:cs="Calibri"/>
          <w:color w:val="111111"/>
          <w:sz w:val="28"/>
          <w:szCs w:val="24"/>
          <w:shd w:fill="FFFFFF" w:val="clear"/>
          <w:lang w:val="en-IN"/>
        </w:rPr>
        <w:t>rate</w:t>
      </w:r>
      <w:r>
        <w:rPr>
          <w:rFonts w:cs="Calibri"/>
          <w:color w:val="111111"/>
          <w:sz w:val="28"/>
          <w:szCs w:val="24"/>
          <w:shd w:fill="FFFFFF" w:val="clear"/>
          <w:lang w:val="en-IN"/>
        </w:rPr>
        <w:t xml:space="preserve"> is predicted and the </w:t>
      </w:r>
      <w:r>
        <w:rPr>
          <w:rFonts w:cs="Calibri"/>
          <w:color w:val="111111"/>
          <w:sz w:val="28"/>
          <w:szCs w:val="24"/>
          <w:shd w:fill="FFFFFF" w:val="clear"/>
          <w:lang w:val="en-IN"/>
        </w:rPr>
        <w:t>functionality &amp; usability</w:t>
      </w:r>
      <w:r>
        <w:rPr>
          <w:rFonts w:cs="Calibri"/>
          <w:color w:val="111111"/>
          <w:sz w:val="28"/>
          <w:szCs w:val="24"/>
          <w:shd w:fill="FFFFFF" w:val="clear"/>
          <w:lang w:val="en-IN"/>
        </w:rPr>
        <w:t xml:space="preserve"> of domestic robots is evolving </w:t>
      </w:r>
      <w:r>
        <w:rPr>
          <w:rFonts w:cs="Calibri"/>
          <w:color w:val="111111"/>
          <w:sz w:val="28"/>
          <w:szCs w:val="24"/>
          <w:shd w:fill="FFFFFF" w:val="clear"/>
          <w:lang w:val="en-IN"/>
        </w:rPr>
        <w:t>everyday</w:t>
      </w:r>
      <w:r>
        <w:rPr>
          <w:rFonts w:cs="Calibri"/>
          <w:color w:val="111111"/>
          <w:sz w:val="28"/>
          <w:szCs w:val="24"/>
          <w:shd w:fill="FFFFFF" w:val="clear"/>
          <w:lang w:val="en-IN"/>
        </w:rPr>
        <w:t xml:space="preserve">. </w:t>
      </w:r>
    </w:p>
    <w:p>
      <w:pPr>
        <w:pStyle w:val="Normal"/>
        <w:rPr/>
      </w:pPr>
      <w:r>
        <w:rPr>
          <w:rFonts w:cs="Calibri"/>
          <w:color w:val="111111"/>
          <w:sz w:val="28"/>
          <w:szCs w:val="24"/>
          <w:shd w:fill="FFFFFF" w:val="clear"/>
          <w:lang w:val="en-IN"/>
        </w:rPr>
        <w:t xml:space="preserve">The purpose of this project is to design and implement a Vacuum Robot </w:t>
      </w:r>
      <w:r>
        <w:rPr>
          <w:rFonts w:cs="Calibri"/>
          <w:color w:val="111111"/>
          <w:sz w:val="28"/>
          <w:szCs w:val="24"/>
          <w:shd w:fill="FFFFFF" w:val="clear"/>
          <w:lang w:val="en-IN"/>
        </w:rPr>
        <w:t>which uses</w:t>
      </w:r>
      <w:r>
        <w:rPr>
          <w:rFonts w:cs="Calibri"/>
          <w:color w:val="111111"/>
          <w:sz w:val="28"/>
          <w:szCs w:val="24"/>
          <w:shd w:fill="FFFFFF" w:val="clear"/>
          <w:lang w:val="en-IN"/>
        </w:rPr>
        <w:t xml:space="preserve"> Artificial Intelligence </w:t>
      </w:r>
      <w:r>
        <w:rPr>
          <w:rFonts w:cs="Calibri"/>
          <w:color w:val="111111"/>
          <w:sz w:val="28"/>
          <w:szCs w:val="24"/>
          <w:shd w:fill="FFFFFF" w:val="clear"/>
          <w:lang w:val="en-IN"/>
        </w:rPr>
        <w:t>&amp; becomes an</w:t>
      </w:r>
      <w:r>
        <w:rPr>
          <w:rFonts w:cs="Calibri"/>
          <w:color w:val="111111"/>
          <w:sz w:val="28"/>
          <w:szCs w:val="24"/>
          <w:shd w:fill="FFFFFF" w:val="clear"/>
          <w:lang w:val="en-IN"/>
        </w:rPr>
        <w:t xml:space="preserve"> </w:t>
      </w:r>
      <w:r>
        <w:rPr>
          <w:rFonts w:cs="Calibri"/>
          <w:b w:val="false"/>
          <w:i w:val="false"/>
          <w:caps w:val="false"/>
          <w:smallCaps w:val="false"/>
          <w:color w:val="111111"/>
          <w:spacing w:val="0"/>
          <w:sz w:val="28"/>
          <w:szCs w:val="24"/>
          <w:shd w:fill="FFFFFF" w:val="clear"/>
        </w:rPr>
        <w:t>intelligent assistan</w:t>
      </w:r>
      <w:r>
        <w:rPr>
          <w:rFonts w:cs="Calibri"/>
          <w:b w:val="false"/>
          <w:i w:val="false"/>
          <w:caps w:val="false"/>
          <w:smallCaps w:val="false"/>
          <w:color w:val="111111"/>
          <w:spacing w:val="0"/>
          <w:sz w:val="28"/>
          <w:szCs w:val="24"/>
          <w:shd w:fill="FFFFFF" w:val="clear"/>
          <w:lang w:val="en-IN"/>
        </w:rPr>
        <w:t>t</w:t>
      </w:r>
      <w:r>
        <w:rPr>
          <w:rFonts w:cs="Calibri"/>
          <w:color w:val="111111"/>
          <w:sz w:val="28"/>
          <w:szCs w:val="24"/>
          <w:shd w:fill="FFFFFF" w:val="clear"/>
          <w:lang w:val="en-IN"/>
        </w:rPr>
        <w:t xml:space="preserve"> </w:t>
      </w:r>
      <w:r>
        <w:rPr>
          <w:rFonts w:cs="Calibri"/>
          <w:color w:val="111111"/>
          <w:sz w:val="28"/>
          <w:szCs w:val="24"/>
          <w:shd w:fill="FFFFFF" w:val="clear"/>
          <w:lang w:val="en-IN"/>
        </w:rPr>
        <w:t>.</w:t>
      </w:r>
    </w:p>
    <w:p>
      <w:pPr>
        <w:pStyle w:val="Normal"/>
        <w:rPr>
          <w:lang w:val="en-IN"/>
        </w:rPr>
      </w:pPr>
      <w:r>
        <w:rPr>
          <w:sz w:val="28"/>
          <w:szCs w:val="24"/>
          <w:lang w:val="en-IN"/>
        </w:rPr>
        <w:t>Subject robot operates in autonomous mode as well as in manual mode along with additional features like scheduling for specific time and bagless dirt container with auto-dirt disposal mechanism.</w:t>
      </w:r>
      <w:r>
        <w:rPr>
          <w:sz w:val="28"/>
          <w:szCs w:val="24"/>
          <w:lang w:val="en-IN"/>
        </w:rPr>
        <w:t>Voice Recognition with smart reply system will also be implemented.</w:t>
      </w:r>
      <w:r>
        <w:rPr>
          <w:sz w:val="28"/>
          <w:szCs w:val="24"/>
          <w:lang w:val="en-IN"/>
        </w:rPr>
        <w:t xml:space="preserve"> This work can be very useful </w:t>
      </w:r>
      <w:r>
        <w:rPr>
          <w:sz w:val="28"/>
          <w:szCs w:val="24"/>
          <w:lang w:val="en-IN"/>
        </w:rPr>
        <w:t>for simplyfing</w:t>
      </w:r>
      <w:r>
        <w:rPr>
          <w:sz w:val="28"/>
          <w:szCs w:val="24"/>
          <w:lang w:val="en-IN"/>
        </w:rPr>
        <w:t xml:space="preserve"> life style of </w:t>
      </w:r>
      <w:r>
        <w:rPr>
          <w:sz w:val="28"/>
          <w:szCs w:val="24"/>
          <w:lang w:val="en-IN"/>
        </w:rPr>
        <w:t>consumer</w:t>
      </w:r>
      <w:r>
        <w:rPr>
          <w:sz w:val="24"/>
          <w:lang w:val="en-IN"/>
        </w:rPr>
        <w:t>.</w:t>
      </w:r>
      <w:r>
        <w:rPr>
          <w:rFonts w:cs="Calibri"/>
          <w:color w:val="111111"/>
          <w:sz w:val="28"/>
          <w:szCs w:val="24"/>
          <w:shd w:fill="FFFFFF" w:val="clear"/>
          <w:lang w:val="en-IN"/>
        </w:rPr>
        <w:t xml:space="preserve">Vacuum Robot will have several criteria that </w:t>
      </w:r>
      <w:r>
        <w:rPr>
          <w:rFonts w:cs="Calibri"/>
          <w:color w:val="111111"/>
          <w:sz w:val="28"/>
          <w:szCs w:val="24"/>
          <w:shd w:fill="FFFFFF" w:val="clear"/>
          <w:lang w:val="en-IN"/>
        </w:rPr>
        <w:t xml:space="preserve">will make them very </w:t>
      </w:r>
      <w:r>
        <w:rPr>
          <w:rFonts w:cs="Calibri"/>
          <w:color w:val="111111"/>
          <w:sz w:val="28"/>
          <w:szCs w:val="24"/>
          <w:shd w:fill="FFFFFF" w:val="clear"/>
          <w:lang w:val="en-IN"/>
        </w:rPr>
        <w:t>user-friendly.</w:t>
      </w:r>
    </w:p>
    <w:p>
      <w:pPr>
        <w:pStyle w:val="Normal"/>
        <w:rPr>
          <w:rFonts w:ascii="Calibri" w:hAnsi="Calibri" w:cs="Calibri"/>
          <w:color w:val="111111"/>
          <w:sz w:val="28"/>
          <w:szCs w:val="24"/>
          <w:shd w:fill="FFFFFF" w:val="clear"/>
          <w:lang w:val="en-IN"/>
        </w:rPr>
      </w:pPr>
      <w:r>
        <w:rPr>
          <w:rFonts w:cs="Calibri"/>
          <w:color w:val="111111"/>
          <w:sz w:val="28"/>
          <w:szCs w:val="24"/>
          <w:shd w:fill="FFFFFF" w:val="clear"/>
          <w:lang w:val="en-IN"/>
        </w:rPr>
      </w:r>
    </w:p>
    <w:p>
      <w:pPr>
        <w:pStyle w:val="Normal"/>
        <w:rPr>
          <w:rFonts w:ascii="Calibri" w:hAnsi="Calibri" w:cs="Calibri"/>
          <w:color w:val="111111"/>
          <w:sz w:val="28"/>
          <w:szCs w:val="24"/>
          <w:shd w:fill="FFFFFF" w:val="clear"/>
          <w:lang w:val="en-IN"/>
        </w:rPr>
      </w:pPr>
      <w:r>
        <w:rPr>
          <w:rFonts w:cs="Calibri"/>
          <w:color w:val="111111"/>
          <w:sz w:val="28"/>
          <w:szCs w:val="24"/>
          <w:shd w:fill="FFFFFF" w:val="clear"/>
          <w:lang w:val="en-IN"/>
        </w:rPr>
      </w:r>
    </w:p>
    <w:p>
      <w:pPr>
        <w:pStyle w:val="Normal"/>
        <w:rPr>
          <w:rFonts w:ascii="Calibri" w:hAnsi="Calibri" w:cs="Calibri"/>
          <w:color w:val="111111"/>
          <w:sz w:val="28"/>
          <w:szCs w:val="24"/>
          <w:shd w:fill="FFFFFF" w:val="clear"/>
          <w:lang w:val="en-IN"/>
        </w:rPr>
      </w:pPr>
      <w:r>
        <w:rPr>
          <w:rFonts w:cs="Calibri"/>
          <w:color w:val="111111"/>
          <w:sz w:val="28"/>
          <w:szCs w:val="24"/>
          <w:shd w:fill="FFFFFF" w:val="clear"/>
          <w:lang w:val="en-IN"/>
        </w:rPr>
      </w:r>
    </w:p>
    <w:p>
      <w:pPr>
        <w:pStyle w:val="Normal"/>
        <w:rPr>
          <w:rFonts w:ascii="Calibri" w:hAnsi="Calibri" w:cs="Calibri"/>
          <w:color w:val="111111"/>
          <w:sz w:val="28"/>
          <w:szCs w:val="24"/>
          <w:shd w:fill="FFFFFF" w:val="clear"/>
          <w:lang w:val="en-IN"/>
        </w:rPr>
      </w:pPr>
      <w:r>
        <w:rPr>
          <w:rFonts w:cs="Calibri"/>
          <w:color w:val="111111"/>
          <w:sz w:val="28"/>
          <w:szCs w:val="24"/>
          <w:shd w:fill="FFFFFF" w:val="clear"/>
          <w:lang w:val="en-IN"/>
        </w:rPr>
      </w:r>
    </w:p>
    <w:p>
      <w:pPr>
        <w:pStyle w:val="Normal"/>
        <w:rPr>
          <w:rFonts w:ascii="Calibri" w:hAnsi="Calibri" w:cs="Calibri"/>
          <w:color w:val="111111"/>
          <w:sz w:val="28"/>
          <w:szCs w:val="24"/>
          <w:shd w:fill="FFFFFF" w:val="clear"/>
          <w:lang w:val="en-IN"/>
        </w:rPr>
      </w:pPr>
      <w:r>
        <w:rPr>
          <w:rFonts w:cs="Calibri"/>
          <w:color w:val="111111"/>
          <w:sz w:val="28"/>
          <w:szCs w:val="24"/>
          <w:shd w:fill="FFFFFF" w:val="clear"/>
          <w:lang w:val="en-IN"/>
        </w:rPr>
      </w:r>
    </w:p>
    <w:p>
      <w:pPr>
        <w:pStyle w:val="Normal"/>
        <w:rPr>
          <w:rFonts w:ascii="Calibri" w:hAnsi="Calibri" w:cs="Calibri"/>
          <w:color w:val="111111"/>
          <w:sz w:val="28"/>
          <w:szCs w:val="24"/>
          <w:shd w:fill="FFFFFF" w:val="clear"/>
          <w:lang w:val="en-IN"/>
        </w:rPr>
      </w:pPr>
      <w:r>
        <w:rPr>
          <w:rFonts w:cs="Calibri"/>
          <w:color w:val="111111"/>
          <w:sz w:val="28"/>
          <w:szCs w:val="24"/>
          <w:shd w:fill="FFFFFF" w:val="clear"/>
          <w:lang w:val="en-IN"/>
        </w:rPr>
      </w:r>
    </w:p>
    <w:p>
      <w:pPr>
        <w:pStyle w:val="Normal"/>
        <w:rPr>
          <w:rFonts w:ascii="Calibri" w:hAnsi="Calibri" w:cs="Calibri"/>
          <w:color w:val="111111"/>
          <w:sz w:val="28"/>
          <w:szCs w:val="24"/>
          <w:shd w:fill="FFFFFF" w:val="clear"/>
          <w:lang w:val="en-IN"/>
        </w:rPr>
      </w:pPr>
      <w:r>
        <w:rPr>
          <w:rFonts w:cs="Calibri"/>
          <w:color w:val="111111"/>
          <w:sz w:val="28"/>
          <w:szCs w:val="24"/>
          <w:shd w:fill="FFFFFF" w:val="clear"/>
          <w:lang w:val="en-IN"/>
        </w:rPr>
      </w:r>
    </w:p>
    <w:p>
      <w:pPr>
        <w:pStyle w:val="Normal"/>
        <w:rPr>
          <w:rFonts w:ascii="Calibri" w:hAnsi="Calibri" w:cs="Calibri"/>
          <w:color w:val="111111"/>
          <w:sz w:val="28"/>
          <w:szCs w:val="24"/>
          <w:shd w:fill="FFFFFF" w:val="clear"/>
          <w:lang w:val="en-IN"/>
        </w:rPr>
      </w:pPr>
      <w:r>
        <w:rPr>
          <w:rFonts w:cs="Calibri"/>
          <w:color w:val="111111"/>
          <w:sz w:val="28"/>
          <w:szCs w:val="24"/>
          <w:shd w:fill="FFFFFF" w:val="clear"/>
          <w:lang w:val="en-IN"/>
        </w:rPr>
      </w:r>
    </w:p>
    <w:p>
      <w:pPr>
        <w:pStyle w:val="Normal"/>
        <w:rPr>
          <w:rFonts w:ascii="Calibri" w:hAnsi="Calibri" w:cs="Calibri"/>
          <w:color w:val="111111"/>
          <w:sz w:val="28"/>
          <w:szCs w:val="24"/>
          <w:shd w:fill="FFFFFF" w:val="clear"/>
          <w:lang w:val="en-IN"/>
        </w:rPr>
      </w:pPr>
      <w:r>
        <w:rPr>
          <w:rFonts w:cs="Calibri"/>
          <w:color w:val="111111"/>
          <w:sz w:val="28"/>
          <w:szCs w:val="24"/>
          <w:shd w:fill="FFFFFF" w:val="clear"/>
          <w:lang w:val="en-IN"/>
        </w:rPr>
      </w:r>
    </w:p>
    <w:p>
      <w:pPr>
        <w:pStyle w:val="Normal"/>
        <w:rPr>
          <w:rFonts w:ascii="Calibri" w:hAnsi="Calibri" w:cs="Calibri"/>
          <w:color w:val="111111"/>
          <w:sz w:val="28"/>
          <w:szCs w:val="24"/>
          <w:shd w:fill="FFFFFF" w:val="clear"/>
          <w:lang w:val="en-IN"/>
        </w:rPr>
      </w:pPr>
      <w:r>
        <w:rPr>
          <w:rFonts w:cs="Calibri"/>
          <w:color w:val="111111"/>
          <w:sz w:val="28"/>
          <w:szCs w:val="24"/>
          <w:shd w:fill="FFFFFF" w:val="clear"/>
          <w:lang w:val="en-IN"/>
        </w:rPr>
      </w:r>
    </w:p>
    <w:p>
      <w:pPr>
        <w:pStyle w:val="Normal"/>
        <w:rPr>
          <w:rFonts w:ascii="Calibri" w:hAnsi="Calibri" w:cs="Calibri"/>
          <w:color w:val="111111"/>
          <w:sz w:val="28"/>
          <w:szCs w:val="24"/>
          <w:shd w:fill="FFFFFF" w:val="clear"/>
          <w:lang w:val="en-IN"/>
        </w:rPr>
      </w:pPr>
      <w:r>
        <w:rPr>
          <w:rFonts w:cs="Calibri"/>
          <w:color w:val="111111"/>
          <w:sz w:val="28"/>
          <w:szCs w:val="24"/>
          <w:shd w:fill="FFFFFF" w:val="clear"/>
          <w:lang w:val="en-IN"/>
        </w:rPr>
      </w:r>
    </w:p>
    <w:p>
      <w:pPr>
        <w:pStyle w:val="Normal"/>
        <w:rPr>
          <w:lang w:val="en-IN"/>
        </w:rPr>
      </w:pPr>
      <w:r>
        <w:rPr>
          <w:rFonts w:cs="Calibri"/>
          <w:color w:val="111111"/>
          <w:sz w:val="28"/>
          <w:szCs w:val="24"/>
          <w:shd w:fill="FFFFFF" w:val="clear"/>
          <w:lang w:val="en-IN"/>
        </w:rPr>
        <w:t>References</w:t>
      </w:r>
    </w:p>
    <w:p>
      <w:pPr>
        <w:pStyle w:val="Normal"/>
        <w:rPr>
          <w:rFonts w:ascii="Calibri" w:hAnsi="Calibri" w:cs="Calibri"/>
          <w:color w:val="111111"/>
          <w:sz w:val="28"/>
          <w:szCs w:val="24"/>
          <w:shd w:fill="FFFFFF" w:val="clear"/>
          <w:lang w:val="en-IN"/>
        </w:rPr>
      </w:pPr>
      <w:r>
        <w:rPr>
          <w:rFonts w:cs="Calibri"/>
          <w:color w:val="111111"/>
          <w:sz w:val="28"/>
          <w:szCs w:val="24"/>
          <w:shd w:fill="FFFFFF" w:val="clear"/>
          <w:lang w:val="en-IN"/>
        </w:rPr>
      </w:r>
    </w:p>
    <w:p>
      <w:pPr>
        <w:pStyle w:val="Normal"/>
        <w:rPr>
          <w:lang w:val="en-IN"/>
        </w:rPr>
      </w:pPr>
      <w:r>
        <w:rPr>
          <w:lang w:val="en-IN"/>
        </w:rPr>
        <w:t xml:space="preserve">[1] IEEE Standard for User Interface Elements in Power Control of Electronic Devices employed in Office/Consumer Environments, IEEE Standard 1621,2004(R2009). </w:t>
      </w:r>
    </w:p>
    <w:p>
      <w:pPr>
        <w:pStyle w:val="Normal"/>
        <w:rPr/>
      </w:pPr>
      <w:r>
        <w:rPr>
          <w:lang w:val="en-IN"/>
        </w:rPr>
        <w:t xml:space="preserve">[2]Irobot.com, 'iRobot Corporation: We Are The Robot Company', 2015. [Online]. Available: </w:t>
      </w:r>
      <w:hyperlink r:id="rId2">
        <w:r>
          <w:rPr>
            <w:rStyle w:val="InternetLink"/>
            <w:lang w:val="en-IN"/>
          </w:rPr>
          <w:t>http://www.irobot.com/</w:t>
        </w:r>
      </w:hyperlink>
      <w:r>
        <w:rPr>
          <w:lang w:val="en-IN"/>
        </w:rPr>
        <w:t xml:space="preserve">. </w:t>
      </w:r>
    </w:p>
    <w:p>
      <w:pPr>
        <w:pStyle w:val="Normal"/>
        <w:rPr/>
      </w:pPr>
      <w:r>
        <w:rPr>
          <w:lang w:val="en-IN"/>
        </w:rPr>
        <w:t xml:space="preserve">[3]Neato, 'Neato Robotics | Smartest, Most Powerful, Best Robot Vacuum', 2015. [Online]. Available: </w:t>
      </w:r>
      <w:hyperlink r:id="rId3">
        <w:r>
          <w:rPr>
            <w:rStyle w:val="InternetLink"/>
            <w:lang w:val="en-IN"/>
          </w:rPr>
          <w:t>http://www.neatorobotics.com/</w:t>
        </w:r>
      </w:hyperlink>
      <w:r>
        <w:rPr>
          <w:lang w:val="en-IN"/>
        </w:rPr>
        <w:t xml:space="preserve">. </w:t>
      </w:r>
    </w:p>
    <w:p>
      <w:pPr>
        <w:pStyle w:val="Normal"/>
        <w:rPr/>
      </w:pPr>
      <w:r>
        <w:rPr>
          <w:lang w:val="en-IN"/>
        </w:rPr>
        <w:t xml:space="preserve">[4]Dyson.com, 'Latest Dyson Vacuum Cleaner Technology | Dyson.com', 2015. [Online]. Available: </w:t>
      </w:r>
      <w:hyperlink r:id="rId4">
        <w:r>
          <w:rPr>
            <w:rStyle w:val="InternetLink"/>
            <w:lang w:val="en-IN"/>
          </w:rPr>
          <w:t>http://www.dyson.com/vacuum-cleaners.aspx</w:t>
        </w:r>
      </w:hyperlink>
      <w:r>
        <w:rPr>
          <w:lang w:val="en-IN"/>
        </w:rPr>
        <w:t>.</w:t>
      </w:r>
    </w:p>
    <w:p>
      <w:pPr>
        <w:pStyle w:val="Normal"/>
        <w:rPr/>
      </w:pPr>
      <w:r>
        <w:rPr>
          <w:lang w:val="en-IN"/>
        </w:rPr>
        <w:t xml:space="preserve"> </w:t>
      </w:r>
      <w:r>
        <w:rPr>
          <w:lang w:val="en-IN"/>
        </w:rPr>
        <w:t xml:space="preserve">[5]Dyson 360 Eyeâ„¢ robot, 'Dyson 360 Eyeâ„¢ robot', 2015. [Online]. Available: </w:t>
      </w:r>
      <w:hyperlink r:id="rId5">
        <w:r>
          <w:rPr>
            <w:rStyle w:val="InternetLink"/>
            <w:lang w:val="en-IN"/>
          </w:rPr>
          <w:t>https://www.dyson360eye.com/</w:t>
        </w:r>
      </w:hyperlink>
      <w:r>
        <w:rPr>
          <w:lang w:val="en-IN"/>
        </w:rPr>
        <w:t>.</w:t>
      </w:r>
    </w:p>
    <w:p>
      <w:pPr>
        <w:pStyle w:val="Normal"/>
        <w:rPr/>
      </w:pPr>
      <w:r>
        <w:rPr>
          <w:lang w:val="en-IN"/>
        </w:rPr>
        <w:t xml:space="preserve"> </w:t>
      </w:r>
      <w:r>
        <w:rPr>
          <w:lang w:val="en-IN"/>
        </w:rPr>
        <w:t xml:space="preserve">[6]Buck, 'The Best Robot Vacuums of 2015 | Top Ten Reviews', TopTenREVIEWS, 2014. [Online]. Available: </w:t>
      </w:r>
      <w:hyperlink r:id="rId6">
        <w:r>
          <w:rPr>
            <w:rStyle w:val="InternetLink"/>
            <w:lang w:val="en-IN"/>
          </w:rPr>
          <w:t>http://robot-vacuumreview.toptenreviews.com/</w:t>
        </w:r>
      </w:hyperlink>
      <w:r>
        <w:rPr>
          <w:lang w:val="en-IN"/>
        </w:rPr>
        <w:t xml:space="preserve">. </w:t>
      </w:r>
    </w:p>
    <w:p>
      <w:pPr>
        <w:pStyle w:val="Normal"/>
        <w:rPr>
          <w:lang w:val="en-IN"/>
        </w:rPr>
      </w:pPr>
      <w:r>
        <w:rPr>
          <w:lang w:val="en-IN"/>
        </w:rPr>
        <w:t>[7] Harvey Koselka, Bret A. Wallach, David Gollaher,“Autonomous floor mopping apparatus,” U.S. Patent 6741054 B2, May 25, 2004.</w:t>
      </w:r>
    </w:p>
    <w:p>
      <w:pPr>
        <w:pStyle w:val="Normal"/>
        <w:rPr>
          <w:lang w:val="en-IN"/>
        </w:rPr>
      </w:pPr>
      <w:r>
        <w:rPr>
          <w:lang w:val="en-IN"/>
        </w:rPr>
        <w:t xml:space="preserve"> </w:t>
      </w:r>
      <w:r>
        <w:rPr>
          <w:lang w:val="en-IN"/>
        </w:rPr>
        <w:t>[8] Joseph L. Jones, Newton E. Mack, David M. Nugent, Paul E. Sandin, “Autonomous floor-cleaning robot,” U.S. Patent 6883201 B2, April 6, 2005.</w:t>
      </w:r>
    </w:p>
    <w:p>
      <w:pPr>
        <w:pStyle w:val="Normal"/>
        <w:rPr>
          <w:lang w:val="en-IN"/>
        </w:rPr>
      </w:pPr>
      <w:r>
        <w:rPr>
          <w:lang w:val="en-IN"/>
        </w:rPr>
        <w:t xml:space="preserve"> </w:t>
      </w:r>
      <w:r>
        <w:rPr>
          <w:lang w:val="en-IN"/>
        </w:rPr>
        <w:t>[9] Andrew Ziegler, Duane Gilbert, Christopher John Morse, Scott Pratt, Paul Sandin, Nancy Dussault, Andrew Jones, “Autonomous surface cleaning robot for wet and dry cleaning,” U.S. Patent 7389156 B2, June 17, 2008.</w:t>
      </w:r>
    </w:p>
    <w:p>
      <w:pPr>
        <w:pStyle w:val="Normal"/>
        <w:rPr>
          <w:lang w:val="en-IN"/>
        </w:rPr>
      </w:pPr>
      <w:r>
        <w:rPr>
          <w:lang w:val="en-IN"/>
        </w:rPr>
        <w:t xml:space="preserve"> </w:t>
      </w:r>
      <w:r>
        <w:rPr>
          <w:lang w:val="en-IN"/>
        </w:rPr>
        <w:t>[10] Shih-Che HUNG, Yao-Shih Leng, “Cleaning robot and control method thereof,” U.S. Patent 20130231819 A1, September 5, 2013.</w:t>
      </w:r>
    </w:p>
    <w:p>
      <w:pPr>
        <w:pStyle w:val="Normal"/>
        <w:rPr>
          <w:lang w:val="en-IN"/>
        </w:rPr>
      </w:pPr>
      <w:r>
        <w:rPr>
          <w:lang w:val="en-IN"/>
        </w:rPr>
        <w:t xml:space="preserve"> </w:t>
      </w:r>
      <w:r>
        <w:rPr>
          <w:lang w:val="en-IN"/>
        </w:rPr>
        <w:t xml:space="preserve">[11] Andrew Ziegler, Christopher John Morse, Duane L. Gilbert, Jr., Andrew Jones, “Autonomous surface cleaning robot for dry cleaning,” U.S. Patent 8782848 B2, July 22, 2014. </w:t>
      </w:r>
    </w:p>
    <w:p>
      <w:pPr>
        <w:pStyle w:val="Normal"/>
        <w:rPr>
          <w:lang w:val="en-IN"/>
        </w:rPr>
      </w:pPr>
      <w:r>
        <w:rPr>
          <w:lang w:val="en-IN"/>
        </w:rPr>
        <w:t>[12] Michael Dooley, James Philip Case, and Nikolai Romanov,“System and method for autonomous mopping of a floor surface,” U.S. Patent 8 892 251 B1, November 18, 2014.</w:t>
      </w:r>
    </w:p>
    <w:p>
      <w:pPr>
        <w:pStyle w:val="Normal"/>
        <w:spacing w:before="0" w:after="160"/>
        <w:rPr>
          <w:lang w:val="en-IN"/>
        </w:rPr>
      </w:pPr>
      <w:r>
        <w:rPr>
          <w:lang w:val="en-IN"/>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74378"/>
    <w:rPr>
      <w:color w:val="0563C1" w:themeColor="hyperlink"/>
      <w:u w:val="single"/>
    </w:rPr>
  </w:style>
  <w:style w:type="character" w:styleId="Mention">
    <w:name w:val="Mention"/>
    <w:basedOn w:val="DefaultParagraphFont"/>
    <w:uiPriority w:val="99"/>
    <w:semiHidden/>
    <w:unhideWhenUsed/>
    <w:qFormat/>
    <w:rsid w:val="00a74378"/>
    <w:rPr>
      <w:color w:val="2B579A"/>
      <w:shd w:fill="E6E6E6"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robot.com/" TargetMode="External"/><Relationship Id="rId3" Type="http://schemas.openxmlformats.org/officeDocument/2006/relationships/hyperlink" Target="http://www.neatorobotics.com/" TargetMode="External"/><Relationship Id="rId4" Type="http://schemas.openxmlformats.org/officeDocument/2006/relationships/hyperlink" Target="http://www.dyson.com/vacuum-cleaners.aspx" TargetMode="External"/><Relationship Id="rId5" Type="http://schemas.openxmlformats.org/officeDocument/2006/relationships/hyperlink" Target="https://www.dyson360eye.com/" TargetMode="External"/><Relationship Id="rId6" Type="http://schemas.openxmlformats.org/officeDocument/2006/relationships/hyperlink" Target="http://robot-vacuumreview.toptenreviews.com/"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Application>LibreOffice/5.2.2.2$Linux_X86_64 LibreOffice_project/20m0$Build-2</Application>
  <Pages>2</Pages>
  <Words>373</Words>
  <Characters>2322</Characters>
  <CharactersWithSpaces>2690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2017-04-10T10:58:00Z</dcterms:created>
  <dc:creator>Tej4s</dc:creator>
  <dc:description/>
  <dc:language>en-IN</dc:language>
  <cp:lastModifiedBy/>
  <dcterms:modified xsi:type="dcterms:W3CDTF">2017-04-10T21:09:39Z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