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center"/>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Michael D. Corbridge</w:t>
      </w:r>
    </w:p>
    <w:p>
      <w:pPr>
        <w:spacing w:before="0" w:after="0" w:line="276"/>
        <w:ind w:right="0" w:left="0" w:firstLine="0"/>
        <w:jc w:val="center"/>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133 Hazelton Ave, Suite 401</w:t>
      </w:r>
    </w:p>
    <w:p>
      <w:pPr>
        <w:spacing w:before="0" w:after="0" w:line="276"/>
        <w:ind w:right="0" w:left="0" w:firstLine="0"/>
        <w:jc w:val="center"/>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Toronto, ON M5R 0A6</w:t>
      </w:r>
    </w:p>
    <w:p>
      <w:pPr>
        <w:spacing w:before="0" w:after="0" w:line="276"/>
        <w:ind w:right="0" w:left="0" w:firstLine="0"/>
        <w:jc w:val="center"/>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h:416.962.5785</w:t>
      </w:r>
    </w:p>
    <w:p>
      <w:pPr>
        <w:spacing w:before="0" w:after="0" w:line="276"/>
        <w:ind w:right="0" w:left="0" w:firstLine="0"/>
        <w:jc w:val="center"/>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c:617.964.4529</w:t>
      </w:r>
    </w:p>
    <w:p>
      <w:pPr>
        <w:spacing w:before="0" w:after="0" w:line="276"/>
        <w:ind w:right="0" w:left="0" w:firstLine="0"/>
        <w:jc w:val="center"/>
        <w:rPr>
          <w:rFonts w:ascii="Arial" w:hAnsi="Arial" w:cs="Arial" w:eastAsia="Arial"/>
          <w:color w:val="000000"/>
          <w:spacing w:val="0"/>
          <w:position w:val="0"/>
          <w:sz w:val="22"/>
          <w:shd w:fill="auto" w:val="clear"/>
        </w:rPr>
      </w:pPr>
      <w:hyperlink xmlns:r="http://schemas.openxmlformats.org/officeDocument/2006/relationships" r:id="docRId0">
        <w:r>
          <w:rPr>
            <w:rFonts w:ascii="Arial" w:hAnsi="Arial" w:cs="Arial" w:eastAsia="Arial"/>
            <w:color w:val="1155CC"/>
            <w:spacing w:val="0"/>
            <w:position w:val="0"/>
            <w:sz w:val="22"/>
            <w:u w:val="single"/>
            <w:shd w:fill="auto" w:val="clear"/>
          </w:rPr>
          <w:t xml:space="preserve">mikecorbridge@gmail.com</w:t>
        </w:r>
      </w:hyperlink>
    </w:p>
    <w:p>
      <w:pPr>
        <w:spacing w:before="0" w:after="0" w:line="276"/>
        <w:ind w:right="0" w:left="0" w:firstLine="0"/>
        <w:jc w:val="center"/>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mcorbridge.com</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Employment Experience</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i/>
          <w:color w:val="000000"/>
          <w:spacing w:val="0"/>
          <w:position w:val="0"/>
          <w:sz w:val="22"/>
          <w:shd w:fill="auto" w:val="clear"/>
        </w:rPr>
        <w:t xml:space="preserve">Sept 1, 2014 </w:t>
      </w:r>
      <w:r>
        <w:rPr>
          <w:rFonts w:ascii="Arial" w:hAnsi="Arial" w:cs="Arial" w:eastAsia="Arial"/>
          <w:i/>
          <w:color w:val="000000"/>
          <w:spacing w:val="0"/>
          <w:position w:val="0"/>
          <w:sz w:val="22"/>
          <w:shd w:fill="auto" w:val="clear"/>
        </w:rPr>
        <w:t xml:space="preserve">–</w:t>
      </w:r>
      <w:r>
        <w:rPr>
          <w:rFonts w:ascii="Arial" w:hAnsi="Arial" w:cs="Arial" w:eastAsia="Arial"/>
          <w:i/>
          <w:color w:val="000000"/>
          <w:spacing w:val="0"/>
          <w:position w:val="0"/>
          <w:sz w:val="22"/>
          <w:shd w:fill="auto" w:val="clear"/>
        </w:rPr>
        <w:t xml:space="preserve"> May 2015</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999999"/>
          <w:spacing w:val="0"/>
          <w:position w:val="0"/>
          <w:sz w:val="22"/>
          <w:shd w:fill="auto" w:val="clear"/>
        </w:rPr>
        <w:t xml:space="preserve">Independent Contractor</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Android Development </w:t>
      </w:r>
      <w:r>
        <w:rPr>
          <w:rFonts w:ascii="Arial" w:hAnsi="Arial" w:cs="Arial" w:eastAsia="Arial"/>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 Angularjs Development</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Working with a small startup, system architect of an Android application for secure transmission of AES encrypted data between cloud server (Google App Engine) and android / web browser devices.  Object persistence was achieved using open source Java Data Objects.  Advance Encryption Standard API was implemented in the Android java application, and in the corresponding web application.</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This is an ongoing experimental project with limited resourcing and funding.</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i/>
          <w:color w:val="000000"/>
          <w:spacing w:val="0"/>
          <w:position w:val="0"/>
          <w:sz w:val="22"/>
          <w:shd w:fill="auto" w:val="clear"/>
        </w:rPr>
        <w:t xml:space="preserve">Jun 1, 2013 </w:t>
      </w:r>
      <w:r>
        <w:rPr>
          <w:rFonts w:ascii="Arial" w:hAnsi="Arial" w:cs="Arial" w:eastAsia="Arial"/>
          <w:i/>
          <w:color w:val="000000"/>
          <w:spacing w:val="0"/>
          <w:position w:val="0"/>
          <w:sz w:val="22"/>
          <w:shd w:fill="auto" w:val="clear"/>
        </w:rPr>
        <w:t xml:space="preserve">–</w:t>
      </w:r>
      <w:r>
        <w:rPr>
          <w:rFonts w:ascii="Arial" w:hAnsi="Arial" w:cs="Arial" w:eastAsia="Arial"/>
          <w:i/>
          <w:color w:val="000000"/>
          <w:spacing w:val="0"/>
          <w:position w:val="0"/>
          <w:sz w:val="22"/>
          <w:shd w:fill="auto" w:val="clear"/>
        </w:rPr>
        <w:t xml:space="preserve"> August 2014</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r>
      <w:r>
        <w:rPr>
          <w:rFonts w:ascii="Arial" w:hAnsi="Arial" w:cs="Arial" w:eastAsia="Arial"/>
          <w:color w:val="999999"/>
          <w:spacing w:val="0"/>
          <w:position w:val="0"/>
          <w:sz w:val="22"/>
          <w:shd w:fill="auto" w:val="clear"/>
        </w:rPr>
        <w:t xml:space="preserve">Software Developer </w:t>
      </w:r>
      <w:r>
        <w:rPr>
          <w:rFonts w:ascii="Arial" w:hAnsi="Arial" w:cs="Arial" w:eastAsia="Arial"/>
          <w:color w:val="999999"/>
          <w:spacing w:val="0"/>
          <w:position w:val="0"/>
          <w:sz w:val="22"/>
          <w:shd w:fill="auto" w:val="clear"/>
        </w:rPr>
        <w:t xml:space="preserve">–</w:t>
      </w:r>
      <w:r>
        <w:rPr>
          <w:rFonts w:ascii="Arial" w:hAnsi="Arial" w:cs="Arial" w:eastAsia="Arial"/>
          <w:color w:val="999999"/>
          <w:spacing w:val="0"/>
          <w:position w:val="0"/>
          <w:sz w:val="22"/>
          <w:shd w:fill="auto" w:val="clear"/>
        </w:rPr>
        <w:t xml:space="preserve"> Under Armour, Baltimore, MD</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(through Twin Technologies </w:t>
      </w:r>
      <w:hyperlink xmlns:r="http://schemas.openxmlformats.org/officeDocument/2006/relationships" r:id="docRId1">
        <w:r>
          <w:rPr>
            <w:rFonts w:ascii="Arial" w:hAnsi="Arial" w:cs="Arial" w:eastAsia="Arial"/>
            <w:color w:val="0000FF"/>
            <w:spacing w:val="0"/>
            <w:position w:val="0"/>
            <w:sz w:val="22"/>
            <w:u w:val="single"/>
            <w:shd w:fill="auto" w:val="clear"/>
          </w:rPr>
          <w:t xml:space="preserve">http://www.twintechs.com/</w:t>
        </w:r>
      </w:hyperlink>
      <w:r>
        <w:rPr>
          <w:rFonts w:ascii="Arial" w:hAnsi="Arial" w:cs="Arial" w:eastAsia="Arial"/>
          <w:color w:val="000000"/>
          <w:spacing w:val="0"/>
          <w:position w:val="0"/>
          <w:sz w:val="22"/>
          <w:shd w:fill="auto" w:val="clear"/>
        </w:rPr>
        <w:t xml:space="preserve"> )</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Application developer for Under Armour’s  $700k/day eCommerce division, responsible for maintaining and developing </w:t>
      </w:r>
      <w:hyperlink xmlns:r="http://schemas.openxmlformats.org/officeDocument/2006/relationships" r:id="docRId2">
        <w:r>
          <w:rPr>
            <w:rFonts w:ascii="Arial" w:hAnsi="Arial" w:cs="Arial" w:eastAsia="Arial"/>
            <w:color w:val="000000"/>
            <w:spacing w:val="0"/>
            <w:position w:val="0"/>
            <w:sz w:val="22"/>
            <w:u w:val="single"/>
            <w:shd w:fill="auto" w:val="clear"/>
          </w:rPr>
          <w:t xml:space="preserve">www.underarmour.com</w:t>
        </w:r>
      </w:hyperlink>
      <w:r>
        <w:rPr>
          <w:rFonts w:ascii="Arial" w:hAnsi="Arial" w:cs="Arial" w:eastAsia="Arial"/>
          <w:color w:val="000000"/>
          <w:spacing w:val="0"/>
          <w:position w:val="0"/>
          <w:sz w:val="22"/>
          <w:shd w:fill="auto" w:val="clear"/>
        </w:rPr>
        <w:t xml:space="preserve">.  Additionally, support and development of a Content Management System (CMS) tool based on Adobe AIR.</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Relevant technology experience</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Node.js / Backbone.js / Angular.js / ReST </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JQuery / JSON</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CSS </w:t>
      </w:r>
      <w:r>
        <w:rPr>
          <w:rFonts w:ascii="Arial" w:hAnsi="Arial" w:cs="Arial" w:eastAsia="Arial"/>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 scss</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Mongodb / MSSql / Sql</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Coldfusion</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Adobe Flex / AIR</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Relevant project experience</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Scrum agile software development</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GIT distributed revision control / Subversion version control</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Atlassian Jira /Confluence</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i/>
          <w:color w:val="000000"/>
          <w:spacing w:val="0"/>
          <w:position w:val="0"/>
          <w:sz w:val="22"/>
          <w:shd w:fill="auto" w:val="clear"/>
        </w:rPr>
        <w:t xml:space="preserve">Jun  12 </w:t>
      </w:r>
      <w:r>
        <w:rPr>
          <w:rFonts w:ascii="Arial" w:hAnsi="Arial" w:cs="Arial" w:eastAsia="Arial"/>
          <w:i/>
          <w:color w:val="000000"/>
          <w:spacing w:val="0"/>
          <w:position w:val="0"/>
          <w:sz w:val="22"/>
          <w:shd w:fill="auto" w:val="clear"/>
        </w:rPr>
        <w:t xml:space="preserve">–</w:t>
      </w:r>
      <w:r>
        <w:rPr>
          <w:rFonts w:ascii="Arial" w:hAnsi="Arial" w:cs="Arial" w:eastAsia="Arial"/>
          <w:i/>
          <w:color w:val="000000"/>
          <w:spacing w:val="0"/>
          <w:position w:val="0"/>
          <w:sz w:val="22"/>
          <w:shd w:fill="auto" w:val="clear"/>
        </w:rPr>
        <w:t xml:space="preserve"> Jun 2013</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999999"/>
          <w:spacing w:val="0"/>
          <w:position w:val="0"/>
          <w:sz w:val="22"/>
          <w:shd w:fill="auto" w:val="clear"/>
        </w:rPr>
        <w:t xml:space="preserve"> Independent Contractor</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Developed AIR applications for small businesses including: SoundShapes (</w:t>
      </w:r>
      <w:hyperlink xmlns:r="http://schemas.openxmlformats.org/officeDocument/2006/relationships" r:id="docRId3">
        <w:r>
          <w:rPr>
            <w:rFonts w:ascii="Arial" w:hAnsi="Arial" w:cs="Arial" w:eastAsia="Arial"/>
            <w:color w:val="0000FF"/>
            <w:spacing w:val="0"/>
            <w:position w:val="0"/>
            <w:sz w:val="22"/>
            <w:u w:val="single"/>
            <w:shd w:fill="auto" w:val="clear"/>
          </w:rPr>
          <w:t xml:space="preserve">http://www.sound-shapes.com/</w:t>
        </w:r>
      </w:hyperlink>
      <w:r>
        <w:rPr>
          <w:rFonts w:ascii="Arial" w:hAnsi="Arial" w:cs="Arial" w:eastAsia="Arial"/>
          <w:color w:val="000000"/>
          <w:spacing w:val="0"/>
          <w:position w:val="0"/>
          <w:sz w:val="22"/>
          <w:shd w:fill="auto" w:val="clear"/>
        </w:rPr>
        <w:t xml:space="preserve">), and Next Habitat Advisors (</w:t>
      </w:r>
      <w:hyperlink xmlns:r="http://schemas.openxmlformats.org/officeDocument/2006/relationships" r:id="docRId4">
        <w:r>
          <w:rPr>
            <w:rFonts w:ascii="Arial" w:hAnsi="Arial" w:cs="Arial" w:eastAsia="Arial"/>
            <w:color w:val="0000FF"/>
            <w:spacing w:val="0"/>
            <w:position w:val="0"/>
            <w:sz w:val="22"/>
            <w:u w:val="single"/>
            <w:shd w:fill="auto" w:val="clear"/>
          </w:rPr>
          <w:t xml:space="preserve">http://nexthabitatadvisors.com/</w:t>
        </w:r>
      </w:hyperlink>
      <w:r>
        <w:rPr>
          <w:rFonts w:ascii="Arial" w:hAnsi="Arial" w:cs="Arial" w:eastAsia="Arial"/>
          <w:color w:val="000000"/>
          <w:spacing w:val="0"/>
          <w:position w:val="0"/>
          <w:sz w:val="22"/>
          <w:shd w:fill="auto" w:val="clear"/>
        </w:rPr>
        <w:t xml:space="preserve">)</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Additionally, worked on some speculative projects including an AIR applications for gaming using the NAPE physics engine, and Advanced Encryption Standard (AES) encryption.</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Relevant technology experience</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Mobile AIR and porting to Android and iOS </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JSON</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Google App Engine (GAE)</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Java </w:t>
      </w:r>
      <w:r>
        <w:rPr>
          <w:rFonts w:ascii="Arial" w:hAnsi="Arial" w:cs="Arial" w:eastAsia="Arial"/>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 Java Data Objects (JDO)</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SqlLite / Object Relational Model (ORM) database operations</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Adobe Flex / AIR/ AS3</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Apr  08 </w:t>
      </w:r>
      <w:r>
        <w:rPr>
          <w:rFonts w:ascii="Arial" w:hAnsi="Arial" w:cs="Arial" w:eastAsia="Arial"/>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 Jun 2013</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999999"/>
          <w:spacing w:val="0"/>
          <w:position w:val="0"/>
          <w:sz w:val="22"/>
          <w:shd w:fill="auto" w:val="clear"/>
        </w:rPr>
        <w:t xml:space="preserve">Senior Software Developer / Application Architecture</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999999"/>
          <w:spacing w:val="0"/>
          <w:position w:val="0"/>
          <w:sz w:val="22"/>
          <w:shd w:fill="auto" w:val="clear"/>
        </w:rPr>
        <w:t xml:space="preserve">IBM</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Boston, Massachusetts</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Senior  App Developer with  IBM Interactive in Cambridge, specializing in Flex/AIR (mobile &amp; desktop), HTML5, Android, Java </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Major Projects </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Cigna Insurance,  Hartford Conn.</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Genzyme, Cambridge, Mass.</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American Express, New York</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New York University</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British Broadcasting Corp, London</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Children’s Hospital Boston</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Teleroute, Belgium</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Morgan Stanley/Smith Barney, New York</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Philips Electronics, Andover, Mass</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AT&amp;T, Atlanta</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Astra/Zeneca, Sweden</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OldCastle Engineering, California</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IBM / Global Sales Informatics</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Specializing in advanced user interface development on desktop, web and mobile using HTML5 coupled with Dojo UI frameworks.  Experienced in the implementation of MVC frameworks, specifically those MVC frameworks that leverage Dependency Injection (IoC) and Aspect Oriented Programming.  </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I have experience developing native Android applications, and cross-compiling to Apple iOS using AIR or Cordova platforms.  I specialize in business centric applications that incorporate extensive Business Intelligence and intuitive workflow design.  My role as architect is to design and develop complex applications based on asynchronous data flow using json, xml, SOAP, ReST and binary protocols.</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i/>
          <w:color w:val="000000"/>
          <w:spacing w:val="0"/>
          <w:position w:val="0"/>
          <w:sz w:val="22"/>
          <w:shd w:fill="auto" w:val="clear"/>
        </w:rPr>
        <w:t xml:space="preserve">Jul 05 </w:t>
      </w:r>
      <w:r>
        <w:rPr>
          <w:rFonts w:ascii="Arial" w:hAnsi="Arial" w:cs="Arial" w:eastAsia="Arial"/>
          <w:i/>
          <w:color w:val="000000"/>
          <w:spacing w:val="0"/>
          <w:position w:val="0"/>
          <w:sz w:val="22"/>
          <w:shd w:fill="auto" w:val="clear"/>
        </w:rPr>
        <w:t xml:space="preserve">–</w:t>
      </w:r>
      <w:r>
        <w:rPr>
          <w:rFonts w:ascii="Arial" w:hAnsi="Arial" w:cs="Arial" w:eastAsia="Arial"/>
          <w:i/>
          <w:color w:val="000000"/>
          <w:spacing w:val="0"/>
          <w:position w:val="0"/>
          <w:sz w:val="22"/>
          <w:shd w:fill="auto" w:val="clear"/>
        </w:rPr>
        <w:t xml:space="preserve"> Feb 08</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999999"/>
          <w:spacing w:val="0"/>
          <w:position w:val="0"/>
          <w:sz w:val="22"/>
          <w:shd w:fill="auto" w:val="clear"/>
        </w:rPr>
        <w:t xml:space="preserve">Software Engineer</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999999"/>
          <w:spacing w:val="0"/>
          <w:position w:val="0"/>
          <w:sz w:val="22"/>
          <w:shd w:fill="auto" w:val="clear"/>
        </w:rPr>
        <w:t xml:space="preserve">Sunlife Financial, Boston Massachusetts</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Senior Adobe Flex developer (Application Programmer / Analyst - Staff Specialist) as part of Sun Life's web application development team utilizing agile (SCRUM) methodology.  Participate as a front-end technical lead on Flex  projects developed within a J2EE service-oriented architecture, using the Cairngorm design pattern.  Primary responsibilities include application architecture, designing, developing, and documenting Flex applications. This includes porting Flex 1.5 applications to Flex 2, legacy applications (DHTML, visual basic) to Flex 2.  Additional responsibilities include leading and mentoring other developers in Ireland and India, teaching, and developing tutorial applications. As part of a team involved in the management of a project, provide accurate effort-estimates for development time, and perform feasibility studies to analyze cost/benefit of system solutions.  Provide maintenance and support for existing applications and promote industry best practices through the implementation of established design patterns including the Cairngorm framework and Flex modules. In collaboration with J2EE developers, interface with the middle-tier  in the form of EJB based services.  Developed prototype applications in Adobe AIR as part of research initiatives.</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i/>
          <w:color w:val="000000"/>
          <w:spacing w:val="0"/>
          <w:position w:val="0"/>
          <w:sz w:val="22"/>
          <w:shd w:fill="auto" w:val="clear"/>
        </w:rPr>
        <w:t xml:space="preserve">Jan 01 </w:t>
      </w:r>
      <w:r>
        <w:rPr>
          <w:rFonts w:ascii="Arial" w:hAnsi="Arial" w:cs="Arial" w:eastAsia="Arial"/>
          <w:i/>
          <w:color w:val="000000"/>
          <w:spacing w:val="0"/>
          <w:position w:val="0"/>
          <w:sz w:val="22"/>
          <w:shd w:fill="auto" w:val="clear"/>
        </w:rPr>
        <w:t xml:space="preserve">–</w:t>
      </w:r>
      <w:r>
        <w:rPr>
          <w:rFonts w:ascii="Arial" w:hAnsi="Arial" w:cs="Arial" w:eastAsia="Arial"/>
          <w:i/>
          <w:color w:val="000000"/>
          <w:spacing w:val="0"/>
          <w:position w:val="0"/>
          <w:sz w:val="22"/>
          <w:shd w:fill="auto" w:val="clear"/>
        </w:rPr>
        <w:t xml:space="preserve"> Apr 05</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999999"/>
          <w:spacing w:val="0"/>
          <w:position w:val="0"/>
          <w:sz w:val="22"/>
          <w:shd w:fill="auto" w:val="clear"/>
        </w:rPr>
        <w:t xml:space="preserve">Software Engineer</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999999"/>
          <w:spacing w:val="0"/>
          <w:position w:val="0"/>
          <w:sz w:val="22"/>
          <w:shd w:fill="auto" w:val="clear"/>
        </w:rPr>
        <w:t xml:space="preserve">Adobe, Boston Massachusetts</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Software application development involved with the release of a number of server products.  Most recently involved with Flex, an application server designed to dynamically create the Flash SWF file from XML.  Responsibilities included regression testing of several components including Java RemoteObject, deferred instantiation methods, and image processing.  Involved in the development of several QA tools including a framework for synchronous and asynchronous unit testing (MXUnit </w:t>
      </w:r>
      <w:r>
        <w:rPr>
          <w:rFonts w:ascii="Arial" w:hAnsi="Arial" w:cs="Arial" w:eastAsia="Arial"/>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 based on the JUnit framework), automated testing using the java robot api, backwards compatibility testing, and a system of quantization tag use using recursive methods to inspect XML structures.</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Previous to this, I was a senior engineer involved with the release of ColdFusionMX, the first port of this application server to Java.  Key involvement focused on the development of ColdFusion Components: an innovative method of creating an object-like scripting model within ColdFusion.  Significant contribution was the development of a test harness (qaTest tags) which was used as the test reporting mechanism.</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Also worked on secondary projects including a content management system (Spectra), the Flash Communication Server, and Flash Paper.</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i/>
          <w:color w:val="000000"/>
          <w:spacing w:val="0"/>
          <w:position w:val="0"/>
          <w:sz w:val="22"/>
          <w:shd w:fill="auto" w:val="clear"/>
        </w:rPr>
        <w:t xml:space="preserve">Jun 00 </w:t>
      </w:r>
      <w:r>
        <w:rPr>
          <w:rFonts w:ascii="Arial" w:hAnsi="Arial" w:cs="Arial" w:eastAsia="Arial"/>
          <w:i/>
          <w:color w:val="000000"/>
          <w:spacing w:val="0"/>
          <w:position w:val="0"/>
          <w:sz w:val="22"/>
          <w:shd w:fill="auto" w:val="clear"/>
        </w:rPr>
        <w:t xml:space="preserve">–</w:t>
      </w:r>
      <w:r>
        <w:rPr>
          <w:rFonts w:ascii="Arial" w:hAnsi="Arial" w:cs="Arial" w:eastAsia="Arial"/>
          <w:i/>
          <w:color w:val="000000"/>
          <w:spacing w:val="0"/>
          <w:position w:val="0"/>
          <w:sz w:val="22"/>
          <w:shd w:fill="auto" w:val="clear"/>
        </w:rPr>
        <w:t xml:space="preserve"> Jan 01</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999999"/>
          <w:spacing w:val="0"/>
          <w:position w:val="0"/>
          <w:sz w:val="22"/>
          <w:shd w:fill="auto" w:val="clear"/>
        </w:rPr>
        <w:t xml:space="preserve">Senior Developer </w:t>
      </w:r>
      <w:r>
        <w:rPr>
          <w:rFonts w:ascii="Arial" w:hAnsi="Arial" w:cs="Arial" w:eastAsia="Arial"/>
          <w:color w:val="999999"/>
          <w:spacing w:val="0"/>
          <w:position w:val="0"/>
          <w:sz w:val="22"/>
          <w:shd w:fill="auto" w:val="clear"/>
        </w:rPr>
        <w:t xml:space="preserve">–</w:t>
      </w:r>
      <w:r>
        <w:rPr>
          <w:rFonts w:ascii="Arial" w:hAnsi="Arial" w:cs="Arial" w:eastAsia="Arial"/>
          <w:color w:val="999999"/>
          <w:spacing w:val="0"/>
          <w:position w:val="0"/>
          <w:sz w:val="22"/>
          <w:shd w:fill="auto" w:val="clear"/>
        </w:rPr>
        <w:t xml:space="preserve"> Technical Lead</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999999"/>
          <w:spacing w:val="0"/>
          <w:position w:val="0"/>
          <w:sz w:val="22"/>
          <w:shd w:fill="auto" w:val="clear"/>
        </w:rPr>
        <w:t xml:space="preserve">Gtriad, Boston Massachusetts</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Senior ColdFusion developer involved in the development of B2B and eCommerce sites utilizing ColdFusion Application server 4.0.1 on WINNT 4.0 / IIS4 and SQLServer.</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Advanced use of ColdFusion techniques including XML (as WDDX), Custom tag and CFMODULE methodology, CFX_J, Fusebox methods, and DHTML.</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Advanced site scaling methods including stored procedures database caching and ColdFusion server variables.</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Advanced Javascript form validation.</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Translating ‘Business Rules’ into web applications.</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Projects:</w:t>
      </w:r>
    </w:p>
    <w:p>
      <w:pPr>
        <w:spacing w:before="0" w:after="0" w:line="276"/>
        <w:ind w:right="0" w:left="0" w:firstLine="0"/>
        <w:jc w:val="left"/>
        <w:rPr>
          <w:rFonts w:ascii="Arial" w:hAnsi="Arial" w:cs="Arial" w:eastAsia="Arial"/>
          <w:color w:val="000000"/>
          <w:spacing w:val="0"/>
          <w:position w:val="0"/>
          <w:sz w:val="22"/>
          <w:shd w:fill="auto" w:val="clear"/>
        </w:rPr>
      </w:pPr>
      <w:hyperlink xmlns:r="http://schemas.openxmlformats.org/officeDocument/2006/relationships" r:id="docRId5">
        <w:r>
          <w:rPr>
            <w:rFonts w:ascii="Arial" w:hAnsi="Arial" w:cs="Arial" w:eastAsia="Arial"/>
            <w:color w:val="000000"/>
            <w:spacing w:val="0"/>
            <w:position w:val="0"/>
            <w:sz w:val="22"/>
            <w:u w:val="single"/>
            <w:shd w:fill="auto" w:val="clear"/>
          </w:rPr>
          <w:t xml:space="preserve">www.hyperion.com</w:t>
        </w:r>
      </w:hyperlink>
    </w:p>
    <w:p>
      <w:pPr>
        <w:spacing w:before="0" w:after="0" w:line="276"/>
        <w:ind w:right="0" w:left="0" w:firstLine="0"/>
        <w:jc w:val="left"/>
        <w:rPr>
          <w:rFonts w:ascii="Arial" w:hAnsi="Arial" w:cs="Arial" w:eastAsia="Arial"/>
          <w:color w:val="000000"/>
          <w:spacing w:val="0"/>
          <w:position w:val="0"/>
          <w:sz w:val="22"/>
          <w:shd w:fill="auto" w:val="clear"/>
        </w:rPr>
      </w:pPr>
      <w:hyperlink xmlns:r="http://schemas.openxmlformats.org/officeDocument/2006/relationships" r:id="docRId6">
        <w:r>
          <w:rPr>
            <w:rFonts w:ascii="Arial" w:hAnsi="Arial" w:cs="Arial" w:eastAsia="Arial"/>
            <w:color w:val="000000"/>
            <w:spacing w:val="0"/>
            <w:position w:val="0"/>
            <w:sz w:val="22"/>
            <w:u w:val="single"/>
            <w:shd w:fill="auto" w:val="clear"/>
          </w:rPr>
          <w:t xml:space="preserve">www.vialog.com</w:t>
        </w:r>
      </w:hyperlink>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Analog Devices, Needham (Intranet project)</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i/>
          <w:color w:val="000000"/>
          <w:spacing w:val="0"/>
          <w:position w:val="0"/>
          <w:sz w:val="22"/>
          <w:shd w:fill="auto" w:val="clear"/>
        </w:rPr>
        <w:t xml:space="preserve">Sept 97 </w:t>
      </w:r>
      <w:r>
        <w:rPr>
          <w:rFonts w:ascii="Arial" w:hAnsi="Arial" w:cs="Arial" w:eastAsia="Arial"/>
          <w:i/>
          <w:color w:val="000000"/>
          <w:spacing w:val="0"/>
          <w:position w:val="0"/>
          <w:sz w:val="22"/>
          <w:shd w:fill="auto" w:val="clear"/>
        </w:rPr>
        <w:t xml:space="preserve">–</w:t>
      </w:r>
      <w:r>
        <w:rPr>
          <w:rFonts w:ascii="Arial" w:hAnsi="Arial" w:cs="Arial" w:eastAsia="Arial"/>
          <w:i/>
          <w:color w:val="000000"/>
          <w:spacing w:val="0"/>
          <w:position w:val="0"/>
          <w:sz w:val="22"/>
          <w:shd w:fill="auto" w:val="clear"/>
        </w:rPr>
        <w:t xml:space="preserve"> Apr 00</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999999"/>
          <w:spacing w:val="0"/>
          <w:position w:val="0"/>
          <w:sz w:val="22"/>
          <w:shd w:fill="auto" w:val="clear"/>
        </w:rPr>
        <w:t xml:space="preserve">Senior Technology Officer </w:t>
      </w:r>
      <w:r>
        <w:rPr>
          <w:rFonts w:ascii="Arial" w:hAnsi="Arial" w:cs="Arial" w:eastAsia="Arial"/>
          <w:color w:val="999999"/>
          <w:spacing w:val="0"/>
          <w:position w:val="0"/>
          <w:sz w:val="22"/>
          <w:shd w:fill="auto" w:val="clear"/>
        </w:rPr>
        <w:t xml:space="preserve">–</w:t>
      </w:r>
      <w:r>
        <w:rPr>
          <w:rFonts w:ascii="Arial" w:hAnsi="Arial" w:cs="Arial" w:eastAsia="Arial"/>
          <w:color w:val="999999"/>
          <w:spacing w:val="0"/>
          <w:position w:val="0"/>
          <w:sz w:val="22"/>
          <w:shd w:fill="auto" w:val="clear"/>
        </w:rPr>
        <w:t xml:space="preserve"> Inter/Intranet </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999999"/>
          <w:spacing w:val="0"/>
          <w:position w:val="0"/>
          <w:sz w:val="22"/>
          <w:shd w:fill="auto" w:val="clear"/>
        </w:rPr>
        <w:t xml:space="preserve">Ontario Ministry of the Environment, Toronto, Canada</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Managing a development team responsible for the design and implementation of enterprise applications for the corporate intranet and public internet on ColdFusion application server and SQL6.5 server.</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Mentoring: teaching ColdFusion to systems analysts.</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Developing and maintaining web-based document management systems.</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Configuration and maintenance of internet servers based on NT server and IIS3/4.</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TCP/IP network administration and configuration.</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Novell and NT network administration.</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Projects:</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Ontario Ministry of the Environment Intranet</w:t>
      </w:r>
    </w:p>
    <w:p>
      <w:pPr>
        <w:spacing w:before="0" w:after="0" w:line="276"/>
        <w:ind w:right="0" w:left="0" w:firstLine="0"/>
        <w:jc w:val="left"/>
        <w:rPr>
          <w:rFonts w:ascii="Arial" w:hAnsi="Arial" w:cs="Arial" w:eastAsia="Arial"/>
          <w:color w:val="000000"/>
          <w:spacing w:val="0"/>
          <w:position w:val="0"/>
          <w:sz w:val="22"/>
          <w:shd w:fill="auto" w:val="clear"/>
        </w:rPr>
      </w:pPr>
      <w:hyperlink xmlns:r="http://schemas.openxmlformats.org/officeDocument/2006/relationships" r:id="docRId7">
        <w:r>
          <w:rPr>
            <w:rFonts w:ascii="Arial" w:hAnsi="Arial" w:cs="Arial" w:eastAsia="Arial"/>
            <w:color w:val="000000"/>
            <w:spacing w:val="0"/>
            <w:position w:val="0"/>
            <w:sz w:val="22"/>
            <w:u w:val="single"/>
            <w:shd w:fill="auto" w:val="clear"/>
          </w:rPr>
          <w:t xml:space="preserve">www.ene.gov.on.ca</w:t>
        </w:r>
      </w:hyperlink>
    </w:p>
    <w:p>
      <w:pPr>
        <w:spacing w:before="0" w:after="0" w:line="276"/>
        <w:ind w:right="0" w:left="0" w:firstLine="0"/>
        <w:jc w:val="left"/>
        <w:rPr>
          <w:rFonts w:ascii="Arial" w:hAnsi="Arial" w:cs="Arial" w:eastAsia="Arial"/>
          <w:color w:val="000000"/>
          <w:spacing w:val="0"/>
          <w:position w:val="0"/>
          <w:sz w:val="22"/>
          <w:shd w:fill="auto" w:val="clear"/>
        </w:rPr>
      </w:pPr>
      <w:hyperlink xmlns:r="http://schemas.openxmlformats.org/officeDocument/2006/relationships" r:id="docRId8">
        <w:r>
          <w:rPr>
            <w:rFonts w:ascii="Arial" w:hAnsi="Arial" w:cs="Arial" w:eastAsia="Arial"/>
            <w:color w:val="000000"/>
            <w:spacing w:val="0"/>
            <w:position w:val="0"/>
            <w:sz w:val="22"/>
            <w:u w:val="single"/>
            <w:shd w:fill="auto" w:val="clear"/>
          </w:rPr>
          <w:t xml:space="preserve">www.est.gov.on.ca</w:t>
        </w:r>
      </w:hyperlink>
    </w:p>
    <w:p>
      <w:pPr>
        <w:spacing w:before="0" w:after="0" w:line="276"/>
        <w:ind w:right="0" w:left="0" w:firstLine="0"/>
        <w:jc w:val="left"/>
        <w:rPr>
          <w:rFonts w:ascii="Arial" w:hAnsi="Arial" w:cs="Arial" w:eastAsia="Arial"/>
          <w:color w:val="000000"/>
          <w:spacing w:val="0"/>
          <w:position w:val="0"/>
          <w:sz w:val="22"/>
          <w:shd w:fill="auto" w:val="clear"/>
        </w:rPr>
      </w:pPr>
      <w:hyperlink xmlns:r="http://schemas.openxmlformats.org/officeDocument/2006/relationships" r:id="docRId9">
        <w:r>
          <w:rPr>
            <w:rFonts w:ascii="Arial" w:hAnsi="Arial" w:cs="Arial" w:eastAsia="Arial"/>
            <w:color w:val="000000"/>
            <w:spacing w:val="0"/>
            <w:position w:val="0"/>
            <w:sz w:val="22"/>
            <w:u w:val="single"/>
            <w:shd w:fill="auto" w:val="clear"/>
          </w:rPr>
          <w:t xml:space="preserve">www.driveclean.org</w:t>
        </w:r>
      </w:hyperlink>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i/>
          <w:color w:val="000000"/>
          <w:spacing w:val="0"/>
          <w:position w:val="0"/>
          <w:sz w:val="22"/>
          <w:shd w:fill="auto" w:val="clear"/>
        </w:rPr>
        <w:t xml:space="preserve">1991-1997</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999999"/>
          <w:spacing w:val="0"/>
          <w:position w:val="0"/>
          <w:sz w:val="22"/>
          <w:shd w:fill="auto" w:val="clear"/>
        </w:rPr>
        <w:t xml:space="preserve">Senior Scientist</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999999"/>
          <w:spacing w:val="0"/>
          <w:position w:val="0"/>
          <w:sz w:val="22"/>
          <w:shd w:fill="auto" w:val="clear"/>
        </w:rPr>
        <w:t xml:space="preserve">Ontario Ministry of the Environment, Toronto, Canada</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Senior scientist responsible for four technicians and junior scientists.</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Oversaw the use of sophisticated air monitoring instrumentation (tandem quadrupole mass spectrometry) and developed novel techniques in measuring toxic air components in Ontario.</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Design of data acquisition systems and custom programs for the measurement of air toxins based on Labview and Visual Basic.</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Evaluation and implementation of new scientific procedures.</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Scientific report writing and international conference presentations.</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Designed web-based reporting of Ontario’s ‘Air Quality Index’.</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i/>
          <w:color w:val="000000"/>
          <w:spacing w:val="0"/>
          <w:position w:val="0"/>
          <w:sz w:val="22"/>
          <w:shd w:fill="auto" w:val="clear"/>
        </w:rPr>
        <w:t xml:space="preserve">1988-1991</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999999"/>
          <w:spacing w:val="0"/>
          <w:position w:val="0"/>
          <w:sz w:val="22"/>
          <w:shd w:fill="auto" w:val="clear"/>
        </w:rPr>
        <w:t xml:space="preserve">Atmospheric Scientist</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999999"/>
          <w:spacing w:val="0"/>
          <w:position w:val="0"/>
          <w:sz w:val="22"/>
          <w:shd w:fill="auto" w:val="clear"/>
        </w:rPr>
        <w:t xml:space="preserve">Ontario Ministry of the Environment, Toronto, Canada</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Maintenance and development the Province of Ontario Air Quality Network.</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Development of statistical methods for air quality analysis.</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Working with Oracle based data warehouse.</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Education</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M.Sc.</w:t>
        <w:tab/>
        <w:tab/>
        <w:t xml:space="preserve">York University, Toronto, Ontario, Canada</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ab/>
        <w:tab/>
        <w:t xml:space="preserve">Thesis Work: Computing of Transition States of Synthetic Intermediates.</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B.Sc. (Hons)</w:t>
        <w:tab/>
        <w:t xml:space="preserve">Trent University, Peterborough, Ontario, Canada</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Teaching Experience</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Undergraduate chemistry, York University, Toronto, Ontario, Canada.</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www.sound-shapes.com/" Id="docRId3" Type="http://schemas.openxmlformats.org/officeDocument/2006/relationships/hyperlink" /><Relationship TargetMode="External" Target="http://www.ene.gov.on.ca/" Id="docRId7" Type="http://schemas.openxmlformats.org/officeDocument/2006/relationships/hyperlink" /><Relationship TargetMode="External" Target="mailto:mikecorbridge@gmail.com" Id="docRId0" Type="http://schemas.openxmlformats.org/officeDocument/2006/relationships/hyperlink" /><Relationship Target="numbering.xml" Id="docRId10" Type="http://schemas.openxmlformats.org/officeDocument/2006/relationships/numbering" /><Relationship TargetMode="External" Target="http://www.underarmour.com/" Id="docRId2" Type="http://schemas.openxmlformats.org/officeDocument/2006/relationships/hyperlink" /><Relationship TargetMode="External" Target="http://nexthabitatadvisors.com/" Id="docRId4" Type="http://schemas.openxmlformats.org/officeDocument/2006/relationships/hyperlink" /><Relationship TargetMode="External" Target="http://www.vialog.com/" Id="docRId6" Type="http://schemas.openxmlformats.org/officeDocument/2006/relationships/hyperlink" /><Relationship TargetMode="External" Target="http://www.est.gov.on.ca/" Id="docRId8" Type="http://schemas.openxmlformats.org/officeDocument/2006/relationships/hyperlink" /><Relationship TargetMode="External" Target="http://www.twintechs.com/" Id="docRId1" Type="http://schemas.openxmlformats.org/officeDocument/2006/relationships/hyperlink" /><Relationship Target="styles.xml" Id="docRId11" Type="http://schemas.openxmlformats.org/officeDocument/2006/relationships/styles" /><Relationship TargetMode="External" Target="http://www.hyperion.com/" Id="docRId5" Type="http://schemas.openxmlformats.org/officeDocument/2006/relationships/hyperlink" /><Relationship TargetMode="External" Target="http://www.driveclean.org/" Id="docRId9" Type="http://schemas.openxmlformats.org/officeDocument/2006/relationships/hyperlink" /></Relationships>
</file>