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A9533" w14:textId="459AB9AB" w:rsidR="00FF5548" w:rsidRDefault="00FF5548" w:rsidP="00FF5548">
      <w:pPr>
        <w:spacing w:after="0" w:line="240" w:lineRule="auto"/>
        <w:rPr>
          <w:rFonts w:ascii="Arial" w:hAnsi="Arial" w:cs="Arial"/>
        </w:rPr>
      </w:pPr>
    </w:p>
    <w:p w14:paraId="3F3AA2C0" w14:textId="77777777" w:rsidR="00370F3D" w:rsidRDefault="00370F3D" w:rsidP="000E2D1E">
      <w:pPr>
        <w:ind w:left="1416" w:hanging="1416"/>
        <w:jc w:val="center"/>
        <w:rPr>
          <w:rFonts w:ascii="Times New Roman" w:hAnsi="Times New Roman" w:cs="Times New Roman"/>
          <w:sz w:val="24"/>
          <w:lang w:val="es-ES"/>
        </w:rPr>
      </w:pPr>
    </w:p>
    <w:p w14:paraId="359490A9" w14:textId="47827CBC" w:rsidR="000E2D1E" w:rsidRPr="002803C0" w:rsidRDefault="000E2D1E" w:rsidP="000E2D1E">
      <w:pPr>
        <w:ind w:left="1416" w:hanging="1416"/>
        <w:jc w:val="center"/>
        <w:rPr>
          <w:rFonts w:ascii="Times New Roman" w:hAnsi="Times New Roman" w:cs="Times New Roman"/>
          <w:sz w:val="24"/>
          <w:lang w:val="es-ES"/>
        </w:rPr>
      </w:pPr>
      <w:r w:rsidRPr="002803C0">
        <w:rPr>
          <w:rFonts w:ascii="Times New Roman" w:hAnsi="Times New Roman" w:cs="Times New Roman"/>
          <w:sz w:val="24"/>
          <w:lang w:val="es-ES"/>
        </w:rPr>
        <w:t>UNIVERSIDAD DE COSTA RICA</w:t>
      </w:r>
    </w:p>
    <w:p w14:paraId="1F7E76A4" w14:textId="77777777" w:rsidR="000E2D1E" w:rsidRPr="002803C0" w:rsidRDefault="000E2D1E" w:rsidP="000E2D1E">
      <w:pPr>
        <w:jc w:val="center"/>
        <w:rPr>
          <w:rFonts w:ascii="Times New Roman" w:hAnsi="Times New Roman" w:cs="Times New Roman"/>
          <w:sz w:val="24"/>
          <w:lang w:val="es-ES"/>
        </w:rPr>
      </w:pPr>
      <w:r w:rsidRPr="002803C0">
        <w:rPr>
          <w:rFonts w:ascii="Times New Roman" w:hAnsi="Times New Roman" w:cs="Times New Roman"/>
          <w:sz w:val="24"/>
          <w:lang w:val="es-ES"/>
        </w:rPr>
        <w:t>SISTEMA DE ESTUDIOS DE POSGRADO</w:t>
      </w:r>
    </w:p>
    <w:p w14:paraId="519A43D9" w14:textId="77777777" w:rsidR="000E2D1E" w:rsidRDefault="000E2D1E" w:rsidP="000E2D1E">
      <w:pPr>
        <w:jc w:val="center"/>
        <w:rPr>
          <w:rFonts w:ascii="Times New Roman" w:hAnsi="Times New Roman" w:cs="Times New Roman"/>
          <w:sz w:val="24"/>
          <w:lang w:val="es-ES"/>
        </w:rPr>
      </w:pPr>
    </w:p>
    <w:p w14:paraId="2629C69B" w14:textId="1140DED8" w:rsidR="000E2D1E" w:rsidRDefault="000E2D1E" w:rsidP="000E2D1E">
      <w:pPr>
        <w:jc w:val="center"/>
        <w:rPr>
          <w:rFonts w:ascii="Times New Roman" w:hAnsi="Times New Roman" w:cs="Times New Roman"/>
          <w:sz w:val="24"/>
          <w:lang w:val="es-ES"/>
        </w:rPr>
      </w:pPr>
    </w:p>
    <w:p w14:paraId="00B1BC25" w14:textId="3D8B8958" w:rsidR="00370F3D" w:rsidRDefault="00370F3D" w:rsidP="000E2D1E">
      <w:pPr>
        <w:jc w:val="center"/>
        <w:rPr>
          <w:rFonts w:ascii="Times New Roman" w:hAnsi="Times New Roman" w:cs="Times New Roman"/>
          <w:sz w:val="24"/>
          <w:lang w:val="es-ES"/>
        </w:rPr>
      </w:pPr>
    </w:p>
    <w:p w14:paraId="2D20CDC3" w14:textId="5E827A25" w:rsidR="00370F3D" w:rsidRDefault="00370F3D" w:rsidP="000E2D1E">
      <w:pPr>
        <w:jc w:val="center"/>
        <w:rPr>
          <w:rFonts w:ascii="Times New Roman" w:hAnsi="Times New Roman" w:cs="Times New Roman"/>
          <w:sz w:val="24"/>
          <w:lang w:val="es-ES"/>
        </w:rPr>
      </w:pPr>
    </w:p>
    <w:p w14:paraId="4E94C225" w14:textId="77777777" w:rsidR="00370F3D" w:rsidRDefault="00370F3D" w:rsidP="000E2D1E">
      <w:pPr>
        <w:jc w:val="center"/>
        <w:rPr>
          <w:rFonts w:ascii="Times New Roman" w:hAnsi="Times New Roman" w:cs="Times New Roman"/>
          <w:sz w:val="24"/>
          <w:lang w:val="es-ES"/>
        </w:rPr>
      </w:pPr>
    </w:p>
    <w:p w14:paraId="610EF5C8" w14:textId="77777777" w:rsidR="000E2D1E" w:rsidRPr="00AC7BCD" w:rsidRDefault="000E2D1E" w:rsidP="000E2D1E">
      <w:pPr>
        <w:jc w:val="center"/>
        <w:rPr>
          <w:rFonts w:ascii="Times New Roman" w:hAnsi="Times New Roman" w:cs="Times New Roman"/>
          <w:b/>
          <w:bCs/>
          <w:sz w:val="24"/>
        </w:rPr>
      </w:pPr>
    </w:p>
    <w:p w14:paraId="0042D124" w14:textId="2A2355D4" w:rsidR="000E2D1E" w:rsidRPr="00AC7BCD" w:rsidRDefault="00580633" w:rsidP="000E2D1E">
      <w:pPr>
        <w:jc w:val="center"/>
        <w:rPr>
          <w:rFonts w:ascii="Times New Roman" w:hAnsi="Times New Roman" w:cs="Times New Roman"/>
          <w:b/>
          <w:bCs/>
          <w:sz w:val="24"/>
        </w:rPr>
      </w:pPr>
      <w:r>
        <w:rPr>
          <w:rFonts w:ascii="Times New Roman" w:hAnsi="Times New Roman" w:cs="Times New Roman"/>
          <w:b/>
          <w:bCs/>
          <w:sz w:val="24"/>
        </w:rPr>
        <w:t>AN</w:t>
      </w:r>
      <w:r w:rsidR="00F64999">
        <w:rPr>
          <w:rFonts w:ascii="Times New Roman" w:hAnsi="Times New Roman" w:cs="Times New Roman"/>
          <w:b/>
          <w:bCs/>
          <w:sz w:val="24"/>
        </w:rPr>
        <w:t>Á</w:t>
      </w:r>
      <w:r>
        <w:rPr>
          <w:rFonts w:ascii="Times New Roman" w:hAnsi="Times New Roman" w:cs="Times New Roman"/>
          <w:b/>
          <w:bCs/>
          <w:sz w:val="24"/>
        </w:rPr>
        <w:t xml:space="preserve">LISIS DE INTERPOLACIÓN ESPACIAL PARA DATOS DE PRECIPITACIÓN </w:t>
      </w:r>
      <w:r w:rsidR="002D426F">
        <w:rPr>
          <w:rFonts w:ascii="Times New Roman" w:hAnsi="Times New Roman" w:cs="Times New Roman"/>
          <w:b/>
          <w:bCs/>
          <w:sz w:val="24"/>
        </w:rPr>
        <w:t>DEL ESTADO DE TEXAS</w:t>
      </w:r>
    </w:p>
    <w:p w14:paraId="09C82BFD" w14:textId="5F4C3CD5" w:rsidR="00370F3D" w:rsidRDefault="00370F3D" w:rsidP="000E2D1E">
      <w:pPr>
        <w:jc w:val="center"/>
        <w:rPr>
          <w:rFonts w:ascii="Times New Roman" w:hAnsi="Times New Roman" w:cs="Times New Roman"/>
          <w:sz w:val="24"/>
        </w:rPr>
      </w:pPr>
    </w:p>
    <w:p w14:paraId="0AC6B2DD" w14:textId="77777777" w:rsidR="00370F3D" w:rsidRDefault="00370F3D" w:rsidP="000E2D1E">
      <w:pPr>
        <w:jc w:val="center"/>
        <w:rPr>
          <w:rFonts w:ascii="Times New Roman" w:hAnsi="Times New Roman" w:cs="Times New Roman"/>
          <w:sz w:val="24"/>
        </w:rPr>
      </w:pPr>
    </w:p>
    <w:p w14:paraId="6847FB97" w14:textId="04F41E4C" w:rsidR="00370F3D" w:rsidRPr="002803C0" w:rsidRDefault="00370F3D" w:rsidP="00370F3D">
      <w:pPr>
        <w:jc w:val="center"/>
        <w:rPr>
          <w:rFonts w:ascii="Times New Roman" w:hAnsi="Times New Roman" w:cs="Times New Roman"/>
          <w:sz w:val="24"/>
        </w:rPr>
      </w:pPr>
      <w:r w:rsidRPr="00370F3D">
        <w:rPr>
          <w:rFonts w:ascii="Times New Roman" w:hAnsi="Times New Roman" w:cs="Times New Roman"/>
          <w:sz w:val="24"/>
        </w:rPr>
        <w:t>SP-</w:t>
      </w:r>
      <w:r w:rsidR="00580633">
        <w:rPr>
          <w:rFonts w:ascii="Times New Roman" w:hAnsi="Times New Roman" w:cs="Times New Roman"/>
          <w:sz w:val="24"/>
        </w:rPr>
        <w:t>1649</w:t>
      </w:r>
      <w:r w:rsidRPr="00370F3D">
        <w:rPr>
          <w:rFonts w:ascii="Times New Roman" w:hAnsi="Times New Roman" w:cs="Times New Roman"/>
          <w:sz w:val="24"/>
        </w:rPr>
        <w:t xml:space="preserve"> </w:t>
      </w:r>
      <w:r w:rsidR="00580633" w:rsidRPr="00580633">
        <w:rPr>
          <w:rFonts w:ascii="Times New Roman" w:hAnsi="Times New Roman" w:cs="Times New Roman"/>
          <w:sz w:val="24"/>
        </w:rPr>
        <w:t>Tópicos de Estadística Espacial Aplicada</w:t>
      </w:r>
      <w:bookmarkStart w:id="0" w:name="_GoBack"/>
      <w:bookmarkEnd w:id="0"/>
    </w:p>
    <w:p w14:paraId="2291C69C" w14:textId="75DF291F" w:rsidR="000E2D1E" w:rsidRDefault="00580633" w:rsidP="000E2D1E">
      <w:pPr>
        <w:jc w:val="center"/>
        <w:rPr>
          <w:rFonts w:ascii="Times New Roman" w:hAnsi="Times New Roman" w:cs="Times New Roman"/>
          <w:sz w:val="24"/>
        </w:rPr>
      </w:pPr>
      <w:r>
        <w:rPr>
          <w:rFonts w:ascii="Times New Roman" w:hAnsi="Times New Roman" w:cs="Times New Roman"/>
          <w:sz w:val="24"/>
        </w:rPr>
        <w:t>Proyecto 3</w:t>
      </w:r>
    </w:p>
    <w:p w14:paraId="1E5E03E8" w14:textId="209BFE96" w:rsidR="000E2D1E" w:rsidRPr="002803C0" w:rsidRDefault="000E2D1E" w:rsidP="000E2D1E">
      <w:pPr>
        <w:jc w:val="center"/>
        <w:rPr>
          <w:rFonts w:ascii="Times New Roman" w:hAnsi="Times New Roman" w:cs="Times New Roman"/>
          <w:sz w:val="24"/>
        </w:rPr>
      </w:pPr>
      <w:r w:rsidRPr="002803C0">
        <w:rPr>
          <w:rFonts w:ascii="Times New Roman" w:hAnsi="Times New Roman" w:cs="Times New Roman"/>
          <w:sz w:val="24"/>
        </w:rPr>
        <w:t>Maestría Profesional en Estadística</w:t>
      </w:r>
    </w:p>
    <w:p w14:paraId="17C8AD1B" w14:textId="72CA6DB4" w:rsidR="000E2D1E" w:rsidRDefault="000E2D1E" w:rsidP="000E2D1E">
      <w:pPr>
        <w:jc w:val="center"/>
        <w:rPr>
          <w:rFonts w:ascii="Times New Roman" w:hAnsi="Times New Roman" w:cs="Times New Roman"/>
          <w:sz w:val="24"/>
        </w:rPr>
      </w:pPr>
    </w:p>
    <w:p w14:paraId="5ADF779E" w14:textId="77777777" w:rsidR="00AC7BCD" w:rsidRPr="002803C0" w:rsidRDefault="00AC7BCD" w:rsidP="000E2D1E">
      <w:pPr>
        <w:jc w:val="center"/>
        <w:rPr>
          <w:rFonts w:ascii="Times New Roman" w:hAnsi="Times New Roman" w:cs="Times New Roman"/>
          <w:sz w:val="24"/>
        </w:rPr>
      </w:pPr>
    </w:p>
    <w:p w14:paraId="08A5B429" w14:textId="77777777" w:rsidR="000E2D1E" w:rsidRDefault="000E2D1E" w:rsidP="000E2D1E">
      <w:pPr>
        <w:jc w:val="center"/>
        <w:rPr>
          <w:rFonts w:ascii="Times New Roman" w:hAnsi="Times New Roman" w:cs="Times New Roman"/>
          <w:sz w:val="24"/>
        </w:rPr>
      </w:pPr>
    </w:p>
    <w:p w14:paraId="57FD4A15" w14:textId="3FEF5972" w:rsidR="000E2D1E" w:rsidRDefault="00AC7BCD" w:rsidP="00AC7BCD">
      <w:pPr>
        <w:spacing w:after="0" w:line="240" w:lineRule="auto"/>
        <w:jc w:val="righ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Profesor</w:t>
      </w:r>
      <w:r w:rsidR="00580633">
        <w:rPr>
          <w:rFonts w:ascii="Times New Roman" w:hAnsi="Times New Roman" w:cs="Times New Roman"/>
          <w:sz w:val="24"/>
        </w:rPr>
        <w:t>a</w:t>
      </w:r>
      <w:r>
        <w:rPr>
          <w:rFonts w:ascii="Times New Roman" w:hAnsi="Times New Roman" w:cs="Times New Roman"/>
          <w:sz w:val="24"/>
        </w:rPr>
        <w:t>:</w:t>
      </w:r>
    </w:p>
    <w:p w14:paraId="0A40482D" w14:textId="71F7FAC4" w:rsidR="00AC7BCD" w:rsidRDefault="00580633" w:rsidP="00370F3D">
      <w:pPr>
        <w:spacing w:after="0" w:line="240" w:lineRule="auto"/>
        <w:jc w:val="right"/>
        <w:rPr>
          <w:rFonts w:ascii="Times New Roman" w:hAnsi="Times New Roman" w:cs="Times New Roman"/>
          <w:sz w:val="24"/>
        </w:rPr>
      </w:pPr>
      <w:r w:rsidRPr="00580633">
        <w:rPr>
          <w:rFonts w:ascii="Times New Roman" w:hAnsi="Times New Roman" w:cs="Times New Roman"/>
          <w:sz w:val="24"/>
        </w:rPr>
        <w:t>Marcela Alfaro Córdoba</w:t>
      </w:r>
    </w:p>
    <w:p w14:paraId="1713EF27" w14:textId="77777777" w:rsidR="00AC7BCD" w:rsidRDefault="00AC7BCD" w:rsidP="00370F3D">
      <w:pPr>
        <w:spacing w:after="0" w:line="240" w:lineRule="auto"/>
        <w:jc w:val="right"/>
        <w:rPr>
          <w:rFonts w:ascii="Times New Roman" w:hAnsi="Times New Roman" w:cs="Times New Roman"/>
          <w:sz w:val="24"/>
        </w:rPr>
      </w:pPr>
    </w:p>
    <w:p w14:paraId="2B0FE285" w14:textId="35A807CE" w:rsidR="000E2D1E" w:rsidRPr="002803C0" w:rsidRDefault="00370F3D" w:rsidP="00370F3D">
      <w:pPr>
        <w:spacing w:after="0" w:line="240" w:lineRule="auto"/>
        <w:jc w:val="right"/>
        <w:rPr>
          <w:rFonts w:ascii="Times New Roman" w:hAnsi="Times New Roman" w:cs="Times New Roman"/>
          <w:sz w:val="24"/>
        </w:rPr>
      </w:pPr>
      <w:r>
        <w:rPr>
          <w:rFonts w:ascii="Times New Roman" w:hAnsi="Times New Roman" w:cs="Times New Roman"/>
          <w:sz w:val="24"/>
        </w:rPr>
        <w:t>Estudiantes:</w:t>
      </w:r>
    </w:p>
    <w:p w14:paraId="1B71C875" w14:textId="609A58F6" w:rsidR="000E2D1E" w:rsidRDefault="00370F3D" w:rsidP="00370F3D">
      <w:pPr>
        <w:spacing w:after="0" w:line="240" w:lineRule="auto"/>
        <w:jc w:val="right"/>
        <w:rPr>
          <w:rFonts w:ascii="Times New Roman" w:hAnsi="Times New Roman" w:cs="Times New Roman"/>
          <w:sz w:val="24"/>
        </w:rPr>
      </w:pPr>
      <w:r>
        <w:rPr>
          <w:rFonts w:ascii="Times New Roman" w:hAnsi="Times New Roman" w:cs="Times New Roman"/>
          <w:sz w:val="24"/>
        </w:rPr>
        <w:t>Melissa Cordero Diaz</w:t>
      </w:r>
    </w:p>
    <w:p w14:paraId="1C53C457" w14:textId="0C51681D" w:rsidR="00370F3D" w:rsidRPr="002803C0" w:rsidRDefault="00370F3D" w:rsidP="00370F3D">
      <w:pPr>
        <w:spacing w:after="0" w:line="240" w:lineRule="auto"/>
        <w:jc w:val="right"/>
        <w:rPr>
          <w:rFonts w:ascii="Times New Roman" w:hAnsi="Times New Roman" w:cs="Times New Roman"/>
          <w:sz w:val="24"/>
        </w:rPr>
      </w:pPr>
      <w:r>
        <w:rPr>
          <w:rFonts w:ascii="Times New Roman" w:hAnsi="Times New Roman" w:cs="Times New Roman"/>
          <w:sz w:val="24"/>
        </w:rPr>
        <w:t>Marco Otoya Chavarría</w:t>
      </w:r>
    </w:p>
    <w:p w14:paraId="7723F68F" w14:textId="77777777" w:rsidR="000E2D1E" w:rsidRPr="002803C0" w:rsidRDefault="000E2D1E" w:rsidP="00370F3D">
      <w:pPr>
        <w:spacing w:after="0" w:line="240" w:lineRule="auto"/>
        <w:jc w:val="right"/>
        <w:rPr>
          <w:rFonts w:ascii="Times New Roman" w:hAnsi="Times New Roman" w:cs="Times New Roman"/>
          <w:sz w:val="24"/>
        </w:rPr>
      </w:pPr>
    </w:p>
    <w:p w14:paraId="39B6C5C9" w14:textId="77777777" w:rsidR="000E2D1E" w:rsidRDefault="000E2D1E" w:rsidP="000E2D1E">
      <w:pPr>
        <w:jc w:val="center"/>
        <w:rPr>
          <w:rFonts w:ascii="Times New Roman" w:hAnsi="Times New Roman" w:cs="Times New Roman"/>
          <w:sz w:val="24"/>
        </w:rPr>
      </w:pPr>
    </w:p>
    <w:p w14:paraId="33CE70FC" w14:textId="77777777" w:rsidR="000E2D1E" w:rsidRDefault="000E2D1E" w:rsidP="000E2D1E">
      <w:pPr>
        <w:jc w:val="center"/>
        <w:rPr>
          <w:rFonts w:ascii="Times New Roman" w:hAnsi="Times New Roman" w:cs="Times New Roman"/>
          <w:sz w:val="24"/>
        </w:rPr>
      </w:pPr>
    </w:p>
    <w:p w14:paraId="11D13988" w14:textId="77777777" w:rsidR="000E2D1E" w:rsidRPr="002803C0" w:rsidRDefault="000E2D1E" w:rsidP="000E2D1E">
      <w:pPr>
        <w:jc w:val="center"/>
        <w:rPr>
          <w:rFonts w:ascii="Times New Roman" w:hAnsi="Times New Roman" w:cs="Times New Roman"/>
          <w:sz w:val="24"/>
        </w:rPr>
      </w:pPr>
      <w:r w:rsidRPr="002803C0">
        <w:rPr>
          <w:rFonts w:ascii="Times New Roman" w:hAnsi="Times New Roman" w:cs="Times New Roman"/>
          <w:sz w:val="24"/>
        </w:rPr>
        <w:t>Ciudad Universitaria Rodrigo Facio</w:t>
      </w:r>
      <w:r>
        <w:rPr>
          <w:rFonts w:ascii="Times New Roman" w:hAnsi="Times New Roman" w:cs="Times New Roman"/>
          <w:sz w:val="24"/>
        </w:rPr>
        <w:t>,</w:t>
      </w:r>
      <w:r w:rsidRPr="002803C0">
        <w:rPr>
          <w:rFonts w:ascii="Times New Roman" w:hAnsi="Times New Roman" w:cs="Times New Roman"/>
          <w:sz w:val="24"/>
        </w:rPr>
        <w:t xml:space="preserve"> Costa Rica</w:t>
      </w:r>
    </w:p>
    <w:p w14:paraId="5BD19D93" w14:textId="0C82605A" w:rsidR="00FF5548" w:rsidRDefault="000E2D1E" w:rsidP="000E2D1E">
      <w:pPr>
        <w:spacing w:after="0" w:line="240" w:lineRule="auto"/>
        <w:jc w:val="center"/>
        <w:rPr>
          <w:rFonts w:ascii="Arial" w:hAnsi="Arial" w:cs="Arial"/>
        </w:rPr>
      </w:pPr>
      <w:r>
        <w:rPr>
          <w:rFonts w:ascii="Times New Roman" w:hAnsi="Times New Roman" w:cs="Times New Roman"/>
          <w:sz w:val="24"/>
        </w:rPr>
        <w:t>2019</w:t>
      </w:r>
    </w:p>
    <w:p w14:paraId="1318BC4E" w14:textId="02FED574" w:rsidR="00280162" w:rsidRDefault="00280162">
      <w:pPr>
        <w:rPr>
          <w:rFonts w:ascii="Arial" w:hAnsi="Arial" w:cs="Arial"/>
        </w:rPr>
      </w:pPr>
    </w:p>
    <w:p w14:paraId="2894B0F1" w14:textId="4082B700" w:rsidR="00753EC1" w:rsidRDefault="00753EC1" w:rsidP="00753EC1">
      <w:pPr>
        <w:pStyle w:val="Ttulo1"/>
        <w:numPr>
          <w:ilvl w:val="0"/>
          <w:numId w:val="0"/>
        </w:numPr>
      </w:pPr>
      <w:r>
        <w:t xml:space="preserve">RESUMEN </w:t>
      </w:r>
    </w:p>
    <w:p w14:paraId="6B54E284" w14:textId="5CE6680A" w:rsidR="00753EC1" w:rsidRDefault="00753EC1" w:rsidP="00753EC1"/>
    <w:p w14:paraId="0D26BEB4" w14:textId="3908657A" w:rsidR="00C059FA" w:rsidRPr="003640F3" w:rsidRDefault="00753EC1" w:rsidP="003640F3">
      <w:pPr>
        <w:spacing w:line="360" w:lineRule="auto"/>
        <w:jc w:val="both"/>
        <w:rPr>
          <w:rFonts w:ascii="Times New Roman" w:hAnsi="Times New Roman" w:cs="Times New Roman"/>
          <w:sz w:val="24"/>
        </w:rPr>
      </w:pPr>
      <w:r w:rsidRPr="003640F3">
        <w:rPr>
          <w:rFonts w:ascii="Times New Roman" w:hAnsi="Times New Roman" w:cs="Times New Roman"/>
          <w:sz w:val="24"/>
        </w:rPr>
        <w:t xml:space="preserve">En el presente caso práctico se analizaron datos anuales de precipitación de 21 estaciones climáticas ubicadas en </w:t>
      </w:r>
      <w:r w:rsidR="00C30B75">
        <w:rPr>
          <w:rFonts w:ascii="Times New Roman" w:hAnsi="Times New Roman" w:cs="Times New Roman"/>
          <w:sz w:val="24"/>
        </w:rPr>
        <w:t xml:space="preserve">el estado de </w:t>
      </w:r>
      <w:r w:rsidRPr="003640F3">
        <w:rPr>
          <w:rFonts w:ascii="Times New Roman" w:hAnsi="Times New Roman" w:cs="Times New Roman"/>
          <w:sz w:val="24"/>
        </w:rPr>
        <w:t xml:space="preserve">Texas, </w:t>
      </w:r>
      <w:r w:rsidR="00C059FA" w:rsidRPr="003640F3">
        <w:rPr>
          <w:rFonts w:ascii="Times New Roman" w:hAnsi="Times New Roman" w:cs="Times New Roman"/>
          <w:sz w:val="24"/>
        </w:rPr>
        <w:t xml:space="preserve">tomados de “Introducción a SIG y análisis espacial” </w:t>
      </w:r>
      <w:r w:rsidRPr="003640F3">
        <w:rPr>
          <w:rFonts w:ascii="Times New Roman" w:hAnsi="Times New Roman" w:cs="Times New Roman"/>
          <w:sz w:val="24"/>
        </w:rPr>
        <w:t xml:space="preserve">con el fin de realizar una interpolación de la precipitación </w:t>
      </w:r>
      <w:r w:rsidR="00F64999">
        <w:rPr>
          <w:rFonts w:ascii="Times New Roman" w:hAnsi="Times New Roman" w:cs="Times New Roman"/>
          <w:sz w:val="24"/>
        </w:rPr>
        <w:t>para las áreas en donde</w:t>
      </w:r>
      <w:r w:rsidRPr="003640F3">
        <w:rPr>
          <w:rFonts w:ascii="Times New Roman" w:hAnsi="Times New Roman" w:cs="Times New Roman"/>
          <w:sz w:val="24"/>
        </w:rPr>
        <w:t xml:space="preserve"> no se tiene datos</w:t>
      </w:r>
      <w:r w:rsidR="00F64999">
        <w:rPr>
          <w:rFonts w:ascii="Times New Roman" w:hAnsi="Times New Roman" w:cs="Times New Roman"/>
          <w:sz w:val="24"/>
        </w:rPr>
        <w:t xml:space="preserve">. Las </w:t>
      </w:r>
      <w:r w:rsidR="00F64999" w:rsidRPr="003640F3">
        <w:rPr>
          <w:rFonts w:ascii="Times New Roman" w:hAnsi="Times New Roman" w:cs="Times New Roman"/>
          <w:sz w:val="24"/>
        </w:rPr>
        <w:t>mediciones de precipita</w:t>
      </w:r>
      <w:r w:rsidR="00F64999">
        <w:rPr>
          <w:rFonts w:ascii="Times New Roman" w:hAnsi="Times New Roman" w:cs="Times New Roman"/>
          <w:sz w:val="24"/>
        </w:rPr>
        <w:t>ción no se tienen</w:t>
      </w:r>
      <w:r w:rsidR="00F64A38">
        <w:rPr>
          <w:rFonts w:ascii="Times New Roman" w:hAnsi="Times New Roman" w:cs="Times New Roman"/>
          <w:sz w:val="24"/>
        </w:rPr>
        <w:t xml:space="preserve"> para la totalid</w:t>
      </w:r>
      <w:r w:rsidRPr="003640F3">
        <w:rPr>
          <w:rFonts w:ascii="Times New Roman" w:hAnsi="Times New Roman" w:cs="Times New Roman"/>
          <w:sz w:val="24"/>
        </w:rPr>
        <w:t>ad de la zona de Texas sino solo para los puntos donde estas ubicadas dichas estaciones climáticas</w:t>
      </w:r>
      <w:r w:rsidR="00F64999">
        <w:rPr>
          <w:rFonts w:ascii="Times New Roman" w:hAnsi="Times New Roman" w:cs="Times New Roman"/>
          <w:sz w:val="24"/>
        </w:rPr>
        <w:t>. P</w:t>
      </w:r>
      <w:r w:rsidRPr="003640F3">
        <w:rPr>
          <w:rFonts w:ascii="Times New Roman" w:hAnsi="Times New Roman" w:cs="Times New Roman"/>
          <w:sz w:val="24"/>
        </w:rPr>
        <w:t>ara el desarrollo del caso se aplicaran métodos deterministas y estadísticos</w:t>
      </w:r>
      <w:r w:rsidR="00C059FA" w:rsidRPr="003640F3">
        <w:rPr>
          <w:rFonts w:ascii="Times New Roman" w:hAnsi="Times New Roman" w:cs="Times New Roman"/>
          <w:sz w:val="24"/>
        </w:rPr>
        <w:t xml:space="preserve"> mediantes la aplicación de  Kriging y </w:t>
      </w:r>
      <w:r w:rsidR="00F64999" w:rsidRPr="003640F3">
        <w:rPr>
          <w:rFonts w:ascii="Times New Roman" w:hAnsi="Times New Roman" w:cs="Times New Roman"/>
          <w:sz w:val="24"/>
        </w:rPr>
        <w:t>análisis</w:t>
      </w:r>
      <w:r w:rsidR="00C059FA" w:rsidRPr="003640F3">
        <w:rPr>
          <w:rFonts w:ascii="Times New Roman" w:hAnsi="Times New Roman" w:cs="Times New Roman"/>
          <w:sz w:val="24"/>
        </w:rPr>
        <w:t xml:space="preserve"> de </w:t>
      </w:r>
      <w:proofErr w:type="spellStart"/>
      <w:r w:rsidR="00C059FA" w:rsidRPr="003640F3">
        <w:rPr>
          <w:rFonts w:ascii="Times New Roman" w:hAnsi="Times New Roman" w:cs="Times New Roman"/>
          <w:sz w:val="24"/>
        </w:rPr>
        <w:t>sem</w:t>
      </w:r>
      <w:r w:rsidR="00FD3F4B">
        <w:rPr>
          <w:rFonts w:ascii="Times New Roman" w:hAnsi="Times New Roman" w:cs="Times New Roman"/>
          <w:sz w:val="24"/>
        </w:rPr>
        <w:t>i-</w:t>
      </w:r>
      <w:r w:rsidR="00C059FA" w:rsidRPr="003640F3">
        <w:rPr>
          <w:rFonts w:ascii="Times New Roman" w:hAnsi="Times New Roman" w:cs="Times New Roman"/>
          <w:sz w:val="24"/>
        </w:rPr>
        <w:t>variogramas</w:t>
      </w:r>
      <w:proofErr w:type="spellEnd"/>
      <w:r w:rsidR="00C059FA" w:rsidRPr="003640F3">
        <w:rPr>
          <w:rFonts w:ascii="Times New Roman" w:hAnsi="Times New Roman" w:cs="Times New Roman"/>
          <w:sz w:val="24"/>
        </w:rPr>
        <w:t xml:space="preserve">. </w:t>
      </w:r>
      <w:r w:rsidRPr="003640F3">
        <w:rPr>
          <w:rFonts w:ascii="Times New Roman" w:hAnsi="Times New Roman" w:cs="Times New Roman"/>
          <w:sz w:val="24"/>
        </w:rPr>
        <w:t xml:space="preserve"> </w:t>
      </w:r>
    </w:p>
    <w:p w14:paraId="54AA633E" w14:textId="77777777" w:rsidR="00753EC1" w:rsidRPr="00753EC1" w:rsidRDefault="00753EC1" w:rsidP="00753EC1"/>
    <w:p w14:paraId="2F3CAC2E" w14:textId="620E2B92" w:rsidR="00FF5548" w:rsidRDefault="00753EC1" w:rsidP="00753EC1">
      <w:pPr>
        <w:pStyle w:val="Ttulo1"/>
        <w:numPr>
          <w:ilvl w:val="0"/>
          <w:numId w:val="0"/>
        </w:numPr>
      </w:pPr>
      <w:r>
        <w:t xml:space="preserve"> </w:t>
      </w:r>
      <w:r w:rsidR="00AC7BCD">
        <w:t>INTRODUCCIÓN</w:t>
      </w:r>
    </w:p>
    <w:p w14:paraId="52B8AFAE" w14:textId="12389316" w:rsidR="00AC7BCD" w:rsidRDefault="00AC7BCD" w:rsidP="00AC7BCD"/>
    <w:p w14:paraId="662CA67D" w14:textId="612D5044" w:rsidR="00865A2B" w:rsidRDefault="00225D6C" w:rsidP="003640F3">
      <w:pPr>
        <w:spacing w:line="360" w:lineRule="auto"/>
        <w:jc w:val="both"/>
        <w:rPr>
          <w:rFonts w:ascii="Times New Roman" w:hAnsi="Times New Roman" w:cs="Times New Roman"/>
          <w:sz w:val="24"/>
        </w:rPr>
      </w:pPr>
      <w:r w:rsidRPr="003640F3">
        <w:rPr>
          <w:rFonts w:ascii="Times New Roman" w:hAnsi="Times New Roman" w:cs="Times New Roman"/>
          <w:sz w:val="24"/>
        </w:rPr>
        <w:t>Los estudios orientados a analizar la distribución espacial de las variables climáticas son de gran utilizad</w:t>
      </w:r>
      <w:r w:rsidR="00F64999">
        <w:rPr>
          <w:rFonts w:ascii="Times New Roman" w:hAnsi="Times New Roman" w:cs="Times New Roman"/>
          <w:sz w:val="24"/>
        </w:rPr>
        <w:t>, principalmente</w:t>
      </w:r>
      <w:r w:rsidRPr="003640F3">
        <w:rPr>
          <w:rFonts w:ascii="Times New Roman" w:hAnsi="Times New Roman" w:cs="Times New Roman"/>
          <w:sz w:val="24"/>
        </w:rPr>
        <w:t xml:space="preserve"> para comprender el comportamiento de variables que tiene alta incidencia en </w:t>
      </w:r>
      <w:r w:rsidR="002B1BD7" w:rsidRPr="003640F3">
        <w:rPr>
          <w:rFonts w:ascii="Times New Roman" w:hAnsi="Times New Roman" w:cs="Times New Roman"/>
          <w:sz w:val="24"/>
        </w:rPr>
        <w:t>la vida</w:t>
      </w:r>
      <w:r w:rsidRPr="003640F3">
        <w:rPr>
          <w:rFonts w:ascii="Times New Roman" w:hAnsi="Times New Roman" w:cs="Times New Roman"/>
          <w:sz w:val="24"/>
        </w:rPr>
        <w:t xml:space="preserve"> de los seres humanos</w:t>
      </w:r>
      <w:r w:rsidR="002B1BD7" w:rsidRPr="003640F3">
        <w:rPr>
          <w:rFonts w:ascii="Times New Roman" w:hAnsi="Times New Roman" w:cs="Times New Roman"/>
          <w:sz w:val="24"/>
        </w:rPr>
        <w:t>, las actividades productivas y los cambios climáticos actuales</w:t>
      </w:r>
      <w:r w:rsidRPr="003640F3">
        <w:rPr>
          <w:rFonts w:ascii="Times New Roman" w:hAnsi="Times New Roman" w:cs="Times New Roman"/>
          <w:sz w:val="24"/>
        </w:rPr>
        <w:t xml:space="preserve">. </w:t>
      </w:r>
    </w:p>
    <w:p w14:paraId="3A7193AE" w14:textId="4FC54AFA" w:rsidR="003640F3" w:rsidRDefault="00225D6C" w:rsidP="003640F3">
      <w:pPr>
        <w:spacing w:line="360" w:lineRule="auto"/>
        <w:jc w:val="both"/>
        <w:rPr>
          <w:rFonts w:ascii="Times New Roman" w:hAnsi="Times New Roman" w:cs="Times New Roman"/>
          <w:sz w:val="24"/>
        </w:rPr>
      </w:pPr>
      <w:r w:rsidRPr="003640F3">
        <w:rPr>
          <w:rFonts w:ascii="Times New Roman" w:hAnsi="Times New Roman" w:cs="Times New Roman"/>
          <w:sz w:val="24"/>
        </w:rPr>
        <w:t xml:space="preserve">La precipitación es una de las variables </w:t>
      </w:r>
      <w:r w:rsidR="002B1BD7" w:rsidRPr="003640F3">
        <w:rPr>
          <w:rFonts w:ascii="Times New Roman" w:hAnsi="Times New Roman" w:cs="Times New Roman"/>
          <w:sz w:val="24"/>
        </w:rPr>
        <w:t>climáticas necesarias para comprender el comportamiento hidrológico y la capacidad de captación de una cuen</w:t>
      </w:r>
      <w:r w:rsidR="00F64999">
        <w:rPr>
          <w:rFonts w:ascii="Times New Roman" w:hAnsi="Times New Roman" w:cs="Times New Roman"/>
          <w:sz w:val="24"/>
        </w:rPr>
        <w:t>c</w:t>
      </w:r>
      <w:r w:rsidR="002B1BD7" w:rsidRPr="003640F3">
        <w:rPr>
          <w:rFonts w:ascii="Times New Roman" w:hAnsi="Times New Roman" w:cs="Times New Roman"/>
          <w:sz w:val="24"/>
        </w:rPr>
        <w:t xml:space="preserve">a hidrológica </w:t>
      </w:r>
      <w:sdt>
        <w:sdtPr>
          <w:rPr>
            <w:rFonts w:ascii="Times New Roman" w:hAnsi="Times New Roman" w:cs="Times New Roman"/>
            <w:sz w:val="24"/>
          </w:rPr>
          <w:id w:val="844209623"/>
          <w:citation/>
        </w:sdtPr>
        <w:sdtEndPr/>
        <w:sdtContent>
          <w:r w:rsidR="002B1BD7" w:rsidRPr="003640F3">
            <w:rPr>
              <w:rFonts w:ascii="Times New Roman" w:hAnsi="Times New Roman" w:cs="Times New Roman"/>
              <w:sz w:val="24"/>
            </w:rPr>
            <w:fldChar w:fldCharType="begin"/>
          </w:r>
          <w:r w:rsidR="002B1BD7" w:rsidRPr="003640F3">
            <w:rPr>
              <w:rFonts w:ascii="Times New Roman" w:hAnsi="Times New Roman" w:cs="Times New Roman"/>
              <w:sz w:val="24"/>
            </w:rPr>
            <w:instrText xml:space="preserve">CITATION SAN80 \l 5130 </w:instrText>
          </w:r>
          <w:r w:rsidR="002B1BD7" w:rsidRPr="003640F3">
            <w:rPr>
              <w:rFonts w:ascii="Times New Roman" w:hAnsi="Times New Roman" w:cs="Times New Roman"/>
              <w:sz w:val="24"/>
            </w:rPr>
            <w:fldChar w:fldCharType="separate"/>
          </w:r>
          <w:r w:rsidR="002B1BD7" w:rsidRPr="003640F3">
            <w:rPr>
              <w:rFonts w:ascii="Times New Roman" w:hAnsi="Times New Roman" w:cs="Times New Roman"/>
              <w:noProof/>
              <w:sz w:val="24"/>
            </w:rPr>
            <w:t>(Santillan Gutierrez, 1980)</w:t>
          </w:r>
          <w:r w:rsidR="002B1BD7" w:rsidRPr="003640F3">
            <w:rPr>
              <w:rFonts w:ascii="Times New Roman" w:hAnsi="Times New Roman" w:cs="Times New Roman"/>
              <w:sz w:val="24"/>
            </w:rPr>
            <w:fldChar w:fldCharType="end"/>
          </w:r>
        </w:sdtContent>
      </w:sdt>
      <w:r w:rsidR="002B1BD7" w:rsidRPr="003640F3">
        <w:rPr>
          <w:rFonts w:ascii="Times New Roman" w:hAnsi="Times New Roman" w:cs="Times New Roman"/>
          <w:sz w:val="24"/>
        </w:rPr>
        <w:t xml:space="preserve">. </w:t>
      </w:r>
    </w:p>
    <w:p w14:paraId="4639671D" w14:textId="44F611ED" w:rsidR="007E22AC" w:rsidRDefault="00F64999" w:rsidP="003640F3">
      <w:pPr>
        <w:spacing w:line="360" w:lineRule="auto"/>
        <w:jc w:val="both"/>
        <w:rPr>
          <w:rFonts w:ascii="Times New Roman" w:hAnsi="Times New Roman" w:cs="Times New Roman"/>
          <w:sz w:val="24"/>
        </w:rPr>
      </w:pPr>
      <w:r>
        <w:rPr>
          <w:rFonts w:ascii="Times New Roman" w:hAnsi="Times New Roman" w:cs="Times New Roman"/>
          <w:sz w:val="24"/>
        </w:rPr>
        <w:t>Conocer la precipitación t</w:t>
      </w:r>
      <w:r w:rsidR="003640F3" w:rsidRPr="003640F3">
        <w:rPr>
          <w:rFonts w:ascii="Times New Roman" w:hAnsi="Times New Roman" w:cs="Times New Roman"/>
          <w:sz w:val="24"/>
        </w:rPr>
        <w:t xml:space="preserve">ambién es relevante para los </w:t>
      </w:r>
      <w:r w:rsidRPr="003640F3">
        <w:rPr>
          <w:rFonts w:ascii="Times New Roman" w:hAnsi="Times New Roman" w:cs="Times New Roman"/>
          <w:sz w:val="24"/>
        </w:rPr>
        <w:t>análisis</w:t>
      </w:r>
      <w:r w:rsidR="003640F3" w:rsidRPr="003640F3">
        <w:rPr>
          <w:rFonts w:ascii="Times New Roman" w:hAnsi="Times New Roman" w:cs="Times New Roman"/>
          <w:sz w:val="24"/>
        </w:rPr>
        <w:t xml:space="preserve"> de modelación de flujos de aguas subterráneas</w:t>
      </w:r>
      <w:r>
        <w:rPr>
          <w:rFonts w:ascii="Times New Roman" w:hAnsi="Times New Roman" w:cs="Times New Roman"/>
          <w:sz w:val="24"/>
        </w:rPr>
        <w:t>.  Siendo</w:t>
      </w:r>
      <w:r w:rsidR="003640F3" w:rsidRPr="003640F3">
        <w:rPr>
          <w:rFonts w:ascii="Times New Roman" w:hAnsi="Times New Roman" w:cs="Times New Roman"/>
          <w:sz w:val="24"/>
        </w:rPr>
        <w:t xml:space="preserve"> un tema de mayor interés para las </w:t>
      </w:r>
      <w:r>
        <w:rPr>
          <w:rFonts w:ascii="Times New Roman" w:hAnsi="Times New Roman" w:cs="Times New Roman"/>
          <w:sz w:val="24"/>
        </w:rPr>
        <w:t>autoridades</w:t>
      </w:r>
      <w:r w:rsidR="003640F3" w:rsidRPr="003640F3">
        <w:rPr>
          <w:rFonts w:ascii="Times New Roman" w:hAnsi="Times New Roman" w:cs="Times New Roman"/>
          <w:sz w:val="24"/>
        </w:rPr>
        <w:t xml:space="preserve"> dada las con</w:t>
      </w:r>
      <w:r>
        <w:rPr>
          <w:rFonts w:ascii="Times New Roman" w:hAnsi="Times New Roman" w:cs="Times New Roman"/>
          <w:sz w:val="24"/>
        </w:rPr>
        <w:t>s</w:t>
      </w:r>
      <w:r w:rsidR="003640F3" w:rsidRPr="003640F3">
        <w:rPr>
          <w:rFonts w:ascii="Times New Roman" w:hAnsi="Times New Roman" w:cs="Times New Roman"/>
          <w:sz w:val="24"/>
        </w:rPr>
        <w:t>tante</w:t>
      </w:r>
      <w:r>
        <w:rPr>
          <w:rFonts w:ascii="Times New Roman" w:hAnsi="Times New Roman" w:cs="Times New Roman"/>
          <w:sz w:val="24"/>
        </w:rPr>
        <w:t>s</w:t>
      </w:r>
      <w:r w:rsidR="003640F3" w:rsidRPr="003640F3">
        <w:rPr>
          <w:rFonts w:ascii="Times New Roman" w:hAnsi="Times New Roman" w:cs="Times New Roman"/>
          <w:sz w:val="24"/>
        </w:rPr>
        <w:t xml:space="preserve"> amenazas de contaminación y los incrementos de los periodos de sequía</w:t>
      </w:r>
      <w:r>
        <w:rPr>
          <w:rFonts w:ascii="Times New Roman" w:hAnsi="Times New Roman" w:cs="Times New Roman"/>
          <w:sz w:val="24"/>
        </w:rPr>
        <w:t>, pues</w:t>
      </w:r>
      <w:r w:rsidR="003640F3" w:rsidRPr="003640F3">
        <w:rPr>
          <w:rFonts w:ascii="Times New Roman" w:hAnsi="Times New Roman" w:cs="Times New Roman"/>
          <w:sz w:val="24"/>
        </w:rPr>
        <w:t xml:space="preserve"> estos puntos de agua son una alternativa </w:t>
      </w:r>
      <w:r>
        <w:rPr>
          <w:rFonts w:ascii="Times New Roman" w:hAnsi="Times New Roman" w:cs="Times New Roman"/>
          <w:sz w:val="24"/>
        </w:rPr>
        <w:t>para</w:t>
      </w:r>
      <w:r w:rsidR="003640F3" w:rsidRPr="003640F3">
        <w:rPr>
          <w:rFonts w:ascii="Times New Roman" w:hAnsi="Times New Roman" w:cs="Times New Roman"/>
          <w:sz w:val="24"/>
        </w:rPr>
        <w:t xml:space="preserve"> aumentar la oferta de agua en esta épocas </w:t>
      </w:r>
      <w:sdt>
        <w:sdtPr>
          <w:rPr>
            <w:rFonts w:ascii="Times New Roman" w:hAnsi="Times New Roman" w:cs="Times New Roman"/>
            <w:sz w:val="24"/>
          </w:rPr>
          <w:id w:val="-1139184304"/>
          <w:citation/>
        </w:sdtPr>
        <w:sdtEndPr/>
        <w:sdtContent>
          <w:r w:rsidR="003640F3" w:rsidRPr="003640F3">
            <w:rPr>
              <w:rFonts w:ascii="Times New Roman" w:hAnsi="Times New Roman" w:cs="Times New Roman"/>
              <w:sz w:val="24"/>
            </w:rPr>
            <w:fldChar w:fldCharType="begin"/>
          </w:r>
          <w:r w:rsidR="003640F3" w:rsidRPr="003640F3">
            <w:rPr>
              <w:rFonts w:ascii="Times New Roman" w:hAnsi="Times New Roman" w:cs="Times New Roman"/>
              <w:sz w:val="24"/>
            </w:rPr>
            <w:instrText xml:space="preserve"> CITATION CCa04 \l 5130 </w:instrText>
          </w:r>
          <w:r w:rsidR="003640F3" w:rsidRPr="003640F3">
            <w:rPr>
              <w:rFonts w:ascii="Times New Roman" w:hAnsi="Times New Roman" w:cs="Times New Roman"/>
              <w:sz w:val="24"/>
            </w:rPr>
            <w:fldChar w:fldCharType="separate"/>
          </w:r>
          <w:r w:rsidR="003640F3" w:rsidRPr="003640F3">
            <w:rPr>
              <w:rFonts w:ascii="Times New Roman" w:hAnsi="Times New Roman" w:cs="Times New Roman"/>
              <w:noProof/>
              <w:sz w:val="24"/>
            </w:rPr>
            <w:t>(Castro, 2004)</w:t>
          </w:r>
          <w:r w:rsidR="003640F3" w:rsidRPr="003640F3">
            <w:rPr>
              <w:rFonts w:ascii="Times New Roman" w:hAnsi="Times New Roman" w:cs="Times New Roman"/>
              <w:sz w:val="24"/>
            </w:rPr>
            <w:fldChar w:fldCharType="end"/>
          </w:r>
        </w:sdtContent>
      </w:sdt>
      <w:r w:rsidR="003640F3" w:rsidRPr="003640F3">
        <w:rPr>
          <w:rFonts w:ascii="Times New Roman" w:hAnsi="Times New Roman" w:cs="Times New Roman"/>
          <w:sz w:val="24"/>
        </w:rPr>
        <w:t xml:space="preserve"> </w:t>
      </w:r>
      <w:r>
        <w:rPr>
          <w:rFonts w:ascii="Times New Roman" w:hAnsi="Times New Roman" w:cs="Times New Roman"/>
          <w:sz w:val="24"/>
        </w:rPr>
        <w:t>; por lo que es de gran utilidad para</w:t>
      </w:r>
      <w:r w:rsidR="003640F3" w:rsidRPr="003640F3">
        <w:rPr>
          <w:rFonts w:ascii="Times New Roman" w:hAnsi="Times New Roman" w:cs="Times New Roman"/>
          <w:sz w:val="24"/>
        </w:rPr>
        <w:t xml:space="preserve"> </w:t>
      </w:r>
      <w:r w:rsidR="00225D6C" w:rsidRPr="003640F3">
        <w:rPr>
          <w:rFonts w:ascii="Times New Roman" w:hAnsi="Times New Roman" w:cs="Times New Roman"/>
          <w:sz w:val="24"/>
        </w:rPr>
        <w:t>evaluar</w:t>
      </w:r>
      <w:r>
        <w:rPr>
          <w:rFonts w:ascii="Times New Roman" w:hAnsi="Times New Roman" w:cs="Times New Roman"/>
          <w:sz w:val="24"/>
        </w:rPr>
        <w:t xml:space="preserve"> los</w:t>
      </w:r>
      <w:r w:rsidR="00225D6C" w:rsidRPr="003640F3">
        <w:rPr>
          <w:rFonts w:ascii="Times New Roman" w:hAnsi="Times New Roman" w:cs="Times New Roman"/>
          <w:sz w:val="24"/>
        </w:rPr>
        <w:t xml:space="preserve"> </w:t>
      </w:r>
      <w:r w:rsidR="00865A2B">
        <w:rPr>
          <w:rFonts w:ascii="Times New Roman" w:hAnsi="Times New Roman" w:cs="Times New Roman"/>
          <w:sz w:val="24"/>
        </w:rPr>
        <w:t xml:space="preserve"> </w:t>
      </w:r>
      <w:r w:rsidR="00225D6C" w:rsidRPr="003640F3">
        <w:rPr>
          <w:rFonts w:ascii="Times New Roman" w:hAnsi="Times New Roman" w:cs="Times New Roman"/>
          <w:sz w:val="24"/>
        </w:rPr>
        <w:t>procesos de erosión</w:t>
      </w:r>
      <w:r>
        <w:rPr>
          <w:rFonts w:ascii="Times New Roman" w:hAnsi="Times New Roman" w:cs="Times New Roman"/>
          <w:sz w:val="24"/>
        </w:rPr>
        <w:t>,</w:t>
      </w:r>
      <w:r w:rsidR="00225D6C" w:rsidRPr="003640F3">
        <w:rPr>
          <w:rFonts w:ascii="Times New Roman" w:hAnsi="Times New Roman" w:cs="Times New Roman"/>
          <w:sz w:val="24"/>
        </w:rPr>
        <w:t xml:space="preserve"> así como</w:t>
      </w:r>
      <w:r>
        <w:rPr>
          <w:rFonts w:ascii="Times New Roman" w:hAnsi="Times New Roman" w:cs="Times New Roman"/>
          <w:sz w:val="24"/>
        </w:rPr>
        <w:t>,</w:t>
      </w:r>
      <w:r w:rsidR="00225D6C" w:rsidRPr="003640F3">
        <w:rPr>
          <w:rFonts w:ascii="Times New Roman" w:hAnsi="Times New Roman" w:cs="Times New Roman"/>
          <w:sz w:val="24"/>
        </w:rPr>
        <w:t xml:space="preserve"> para definir las condiciones climáticas actuales</w:t>
      </w:r>
      <w:sdt>
        <w:sdtPr>
          <w:rPr>
            <w:rFonts w:ascii="Times New Roman" w:hAnsi="Times New Roman" w:cs="Times New Roman"/>
            <w:sz w:val="24"/>
          </w:rPr>
          <w:id w:val="1507945630"/>
          <w:citation/>
        </w:sdtPr>
        <w:sdtEndPr/>
        <w:sdtContent>
          <w:r w:rsidR="003640F3">
            <w:rPr>
              <w:rFonts w:ascii="Times New Roman" w:hAnsi="Times New Roman" w:cs="Times New Roman"/>
              <w:sz w:val="24"/>
            </w:rPr>
            <w:fldChar w:fldCharType="begin"/>
          </w:r>
          <w:r w:rsidR="003640F3">
            <w:rPr>
              <w:rFonts w:ascii="Times New Roman" w:hAnsi="Times New Roman" w:cs="Times New Roman"/>
              <w:sz w:val="24"/>
            </w:rPr>
            <w:instrText xml:space="preserve"> CITATION Dan14 \l 5130 </w:instrText>
          </w:r>
          <w:r w:rsidR="003640F3">
            <w:rPr>
              <w:rFonts w:ascii="Times New Roman" w:hAnsi="Times New Roman" w:cs="Times New Roman"/>
              <w:sz w:val="24"/>
            </w:rPr>
            <w:fldChar w:fldCharType="separate"/>
          </w:r>
          <w:r w:rsidR="003640F3">
            <w:rPr>
              <w:rFonts w:ascii="Times New Roman" w:hAnsi="Times New Roman" w:cs="Times New Roman"/>
              <w:noProof/>
              <w:sz w:val="24"/>
            </w:rPr>
            <w:t xml:space="preserve"> </w:t>
          </w:r>
          <w:r w:rsidR="003640F3" w:rsidRPr="003640F3">
            <w:rPr>
              <w:rFonts w:ascii="Times New Roman" w:hAnsi="Times New Roman" w:cs="Times New Roman"/>
              <w:noProof/>
              <w:sz w:val="24"/>
            </w:rPr>
            <w:t>(López, 2014)</w:t>
          </w:r>
          <w:r w:rsidR="003640F3">
            <w:rPr>
              <w:rFonts w:ascii="Times New Roman" w:hAnsi="Times New Roman" w:cs="Times New Roman"/>
              <w:sz w:val="24"/>
            </w:rPr>
            <w:fldChar w:fldCharType="end"/>
          </w:r>
        </w:sdtContent>
      </w:sdt>
      <w:r w:rsidR="00225D6C" w:rsidRPr="003640F3">
        <w:rPr>
          <w:rFonts w:ascii="Times New Roman" w:hAnsi="Times New Roman" w:cs="Times New Roman"/>
          <w:sz w:val="24"/>
        </w:rPr>
        <w:t>.</w:t>
      </w:r>
    </w:p>
    <w:p w14:paraId="4E803A98" w14:textId="2044C5CA" w:rsidR="00CE79CF" w:rsidRDefault="00865A2B" w:rsidP="003640F3">
      <w:pPr>
        <w:spacing w:line="360" w:lineRule="auto"/>
        <w:jc w:val="both"/>
        <w:rPr>
          <w:rFonts w:ascii="Times New Roman" w:hAnsi="Times New Roman" w:cs="Times New Roman"/>
          <w:sz w:val="24"/>
        </w:rPr>
      </w:pPr>
      <w:r>
        <w:rPr>
          <w:rFonts w:ascii="Times New Roman" w:hAnsi="Times New Roman" w:cs="Times New Roman"/>
          <w:sz w:val="24"/>
        </w:rPr>
        <w:t xml:space="preserve">Dentro de las técnicas que se utilizan para analizar este tipo de fenómenos están los métodos de interpolación, dentro de los cuales se tienen dos categorías: los métodos de interpolación </w:t>
      </w:r>
      <w:r w:rsidR="00F64999">
        <w:rPr>
          <w:rFonts w:ascii="Times New Roman" w:hAnsi="Times New Roman" w:cs="Times New Roman"/>
          <w:sz w:val="24"/>
        </w:rPr>
        <w:t>deterministas</w:t>
      </w:r>
      <w:r w:rsidR="0090307A">
        <w:rPr>
          <w:rFonts w:ascii="Times New Roman" w:hAnsi="Times New Roman" w:cs="Times New Roman"/>
          <w:sz w:val="24"/>
        </w:rPr>
        <w:t xml:space="preserve"> (corte empírico tradicional)</w:t>
      </w:r>
      <w:r>
        <w:rPr>
          <w:rFonts w:ascii="Times New Roman" w:hAnsi="Times New Roman" w:cs="Times New Roman"/>
          <w:sz w:val="24"/>
        </w:rPr>
        <w:t xml:space="preserve"> y los métodos de interpolación estadísticos</w:t>
      </w:r>
      <w:r w:rsidR="00CE79CF">
        <w:rPr>
          <w:rFonts w:ascii="Times New Roman" w:hAnsi="Times New Roman" w:cs="Times New Roman"/>
          <w:sz w:val="24"/>
        </w:rPr>
        <w:t xml:space="preserve">. Dentro </w:t>
      </w:r>
      <w:r w:rsidR="00CE79CF">
        <w:rPr>
          <w:rFonts w:ascii="Times New Roman" w:hAnsi="Times New Roman" w:cs="Times New Roman"/>
          <w:sz w:val="24"/>
        </w:rPr>
        <w:lastRenderedPageBreak/>
        <w:t xml:space="preserve">de los métodos deterministas se puede mencionar </w:t>
      </w:r>
      <w:r w:rsidR="00CE79CF" w:rsidRPr="00CE79CF">
        <w:rPr>
          <w:rFonts w:ascii="Times New Roman" w:hAnsi="Times New Roman" w:cs="Times New Roman"/>
          <w:sz w:val="24"/>
        </w:rPr>
        <w:t xml:space="preserve">técnicas de proximidad </w:t>
      </w:r>
      <w:r w:rsidR="0090307A">
        <w:rPr>
          <w:rFonts w:ascii="Times New Roman" w:hAnsi="Times New Roman" w:cs="Times New Roman"/>
          <w:sz w:val="24"/>
        </w:rPr>
        <w:t xml:space="preserve">ó </w:t>
      </w:r>
      <w:proofErr w:type="spellStart"/>
      <w:r w:rsidR="00CE79CF">
        <w:rPr>
          <w:rFonts w:ascii="Times New Roman" w:hAnsi="Times New Roman" w:cs="Times New Roman"/>
          <w:sz w:val="24"/>
        </w:rPr>
        <w:t>Thiessen</w:t>
      </w:r>
      <w:proofErr w:type="spellEnd"/>
      <w:r w:rsidR="0090307A">
        <w:rPr>
          <w:rFonts w:ascii="Times New Roman" w:hAnsi="Times New Roman" w:cs="Times New Roman"/>
          <w:sz w:val="24"/>
        </w:rPr>
        <w:t xml:space="preserve"> (</w:t>
      </w:r>
      <w:r w:rsidR="0090307A" w:rsidRPr="0090307A">
        <w:rPr>
          <w:rFonts w:ascii="Times New Roman" w:hAnsi="Times New Roman" w:cs="Times New Roman"/>
          <w:sz w:val="24"/>
        </w:rPr>
        <w:t xml:space="preserve">vecino más cercano o diagramas de </w:t>
      </w:r>
      <w:proofErr w:type="spellStart"/>
      <w:r w:rsidR="0090307A" w:rsidRPr="0090307A">
        <w:rPr>
          <w:rFonts w:ascii="Times New Roman" w:hAnsi="Times New Roman" w:cs="Times New Roman"/>
          <w:sz w:val="24"/>
        </w:rPr>
        <w:t>Voronói</w:t>
      </w:r>
      <w:proofErr w:type="spellEnd"/>
      <w:r w:rsidR="0090307A">
        <w:rPr>
          <w:rFonts w:ascii="Times New Roman" w:hAnsi="Times New Roman" w:cs="Times New Roman"/>
          <w:sz w:val="24"/>
        </w:rPr>
        <w:t>),</w:t>
      </w:r>
      <w:r w:rsidR="0090307A" w:rsidRPr="0090307A">
        <w:t xml:space="preserve"> </w:t>
      </w:r>
      <w:r w:rsidR="0090307A">
        <w:rPr>
          <w:rFonts w:ascii="Times New Roman" w:hAnsi="Times New Roman" w:cs="Times New Roman"/>
          <w:sz w:val="24"/>
        </w:rPr>
        <w:t>re</w:t>
      </w:r>
      <w:r w:rsidR="0090307A" w:rsidRPr="0090307A">
        <w:rPr>
          <w:rFonts w:ascii="Times New Roman" w:hAnsi="Times New Roman" w:cs="Times New Roman"/>
          <w:sz w:val="24"/>
        </w:rPr>
        <w:t>d de triángulos irregulares (TIN</w:t>
      </w:r>
      <w:r w:rsidR="0090307A">
        <w:rPr>
          <w:rFonts w:ascii="Times New Roman" w:hAnsi="Times New Roman" w:cs="Times New Roman"/>
          <w:sz w:val="24"/>
        </w:rPr>
        <w:t xml:space="preserve">), </w:t>
      </w:r>
      <w:r w:rsidR="0090307A" w:rsidRPr="0090307A">
        <w:rPr>
          <w:rFonts w:ascii="Times New Roman" w:hAnsi="Times New Roman" w:cs="Times New Roman"/>
          <w:sz w:val="24"/>
        </w:rPr>
        <w:t xml:space="preserve">funciones </w:t>
      </w:r>
      <w:proofErr w:type="spellStart"/>
      <w:r w:rsidR="0090307A" w:rsidRPr="0090307A">
        <w:rPr>
          <w:rFonts w:ascii="Times New Roman" w:hAnsi="Times New Roman" w:cs="Times New Roman"/>
          <w:sz w:val="24"/>
        </w:rPr>
        <w:t>polinomiales</w:t>
      </w:r>
      <w:proofErr w:type="spellEnd"/>
      <w:r w:rsidR="0090307A" w:rsidRPr="0090307A">
        <w:rPr>
          <w:rFonts w:ascii="Times New Roman" w:hAnsi="Times New Roman" w:cs="Times New Roman"/>
          <w:sz w:val="24"/>
        </w:rPr>
        <w:t xml:space="preserve"> (</w:t>
      </w:r>
      <w:proofErr w:type="spellStart"/>
      <w:r w:rsidR="0090307A" w:rsidRPr="0090307A">
        <w:rPr>
          <w:rFonts w:ascii="Times New Roman" w:hAnsi="Times New Roman" w:cs="Times New Roman"/>
          <w:sz w:val="24"/>
        </w:rPr>
        <w:t>Spline</w:t>
      </w:r>
      <w:proofErr w:type="spellEnd"/>
      <w:r w:rsidR="0090307A" w:rsidRPr="0090307A">
        <w:rPr>
          <w:rFonts w:ascii="Times New Roman" w:hAnsi="Times New Roman" w:cs="Times New Roman"/>
          <w:sz w:val="24"/>
        </w:rPr>
        <w:t>) o</w:t>
      </w:r>
      <w:r w:rsidR="0090307A">
        <w:rPr>
          <w:rFonts w:ascii="Times New Roman" w:hAnsi="Times New Roman" w:cs="Times New Roman"/>
          <w:sz w:val="24"/>
        </w:rPr>
        <w:t xml:space="preserve"> de regresión lineal,</w:t>
      </w:r>
      <w:r w:rsidR="0090307A" w:rsidRPr="0090307A">
        <w:rPr>
          <w:rFonts w:ascii="Times New Roman" w:hAnsi="Times New Roman" w:cs="Times New Roman"/>
          <w:sz w:val="24"/>
        </w:rPr>
        <w:t xml:space="preserve"> redes neuronales</w:t>
      </w:r>
      <w:r w:rsidR="0090307A">
        <w:rPr>
          <w:rFonts w:ascii="Times New Roman" w:hAnsi="Times New Roman" w:cs="Times New Roman"/>
          <w:sz w:val="24"/>
        </w:rPr>
        <w:t xml:space="preserve"> y </w:t>
      </w:r>
      <w:r w:rsidR="00CE79CF" w:rsidRPr="00CE79CF">
        <w:rPr>
          <w:rFonts w:ascii="Times New Roman" w:hAnsi="Times New Roman" w:cs="Times New Roman"/>
          <w:sz w:val="24"/>
        </w:rPr>
        <w:t>técnicas de distancia inversa</w:t>
      </w:r>
      <w:r w:rsidR="0090307A">
        <w:rPr>
          <w:rFonts w:ascii="Times New Roman" w:hAnsi="Times New Roman" w:cs="Times New Roman"/>
          <w:sz w:val="24"/>
        </w:rPr>
        <w:t xml:space="preserve"> ponderada (IDW para abreviar). </w:t>
      </w:r>
      <w:r w:rsidR="002A2CEC">
        <w:rPr>
          <w:rFonts w:ascii="Times New Roman" w:hAnsi="Times New Roman" w:cs="Times New Roman"/>
          <w:sz w:val="24"/>
        </w:rPr>
        <w:t xml:space="preserve">Finalmente en los métodos de enfoque estadísticos de interpolación se incluyen la tendencia de superficie y </w:t>
      </w:r>
      <w:r w:rsidR="002A2CEC" w:rsidRPr="002A2CEC">
        <w:rPr>
          <w:rFonts w:ascii="Times New Roman" w:hAnsi="Times New Roman" w:cs="Times New Roman"/>
          <w:sz w:val="24"/>
        </w:rPr>
        <w:t>Kriging</w:t>
      </w:r>
      <w:r w:rsidR="002A2CEC">
        <w:rPr>
          <w:rFonts w:ascii="Times New Roman" w:hAnsi="Times New Roman" w:cs="Times New Roman"/>
          <w:sz w:val="24"/>
        </w:rPr>
        <w:t xml:space="preserve"> (</w:t>
      </w:r>
      <w:r w:rsidR="002A2CEC" w:rsidRPr="002A2CEC">
        <w:rPr>
          <w:rFonts w:ascii="Times New Roman" w:hAnsi="Times New Roman" w:cs="Times New Roman"/>
          <w:sz w:val="24"/>
        </w:rPr>
        <w:t>tipo geo estadístico</w:t>
      </w:r>
      <w:r w:rsidR="002A2CEC">
        <w:rPr>
          <w:rFonts w:ascii="Times New Roman" w:hAnsi="Times New Roman" w:cs="Times New Roman"/>
          <w:sz w:val="24"/>
        </w:rPr>
        <w:t>)</w:t>
      </w:r>
      <w:sdt>
        <w:sdtPr>
          <w:rPr>
            <w:rFonts w:ascii="Times New Roman" w:hAnsi="Times New Roman" w:cs="Times New Roman"/>
            <w:sz w:val="24"/>
          </w:rPr>
          <w:id w:val="2004006292"/>
          <w:citation/>
        </w:sdtPr>
        <w:sdtEndPr/>
        <w:sdtContent>
          <w:r w:rsidR="002A2CEC">
            <w:rPr>
              <w:rFonts w:ascii="Times New Roman" w:hAnsi="Times New Roman" w:cs="Times New Roman"/>
              <w:sz w:val="24"/>
            </w:rPr>
            <w:fldChar w:fldCharType="begin"/>
          </w:r>
          <w:r w:rsidR="002A2CEC">
            <w:rPr>
              <w:rFonts w:ascii="Times New Roman" w:hAnsi="Times New Roman" w:cs="Times New Roman"/>
              <w:sz w:val="24"/>
            </w:rPr>
            <w:instrText xml:space="preserve"> CITATION Vel17 \l 5130 </w:instrText>
          </w:r>
          <w:r w:rsidR="002A2CEC">
            <w:rPr>
              <w:rFonts w:ascii="Times New Roman" w:hAnsi="Times New Roman" w:cs="Times New Roman"/>
              <w:sz w:val="24"/>
            </w:rPr>
            <w:fldChar w:fldCharType="separate"/>
          </w:r>
          <w:r w:rsidR="002A2CEC">
            <w:rPr>
              <w:rFonts w:ascii="Times New Roman" w:hAnsi="Times New Roman" w:cs="Times New Roman"/>
              <w:noProof/>
              <w:sz w:val="24"/>
            </w:rPr>
            <w:t xml:space="preserve"> </w:t>
          </w:r>
          <w:r w:rsidR="002A2CEC" w:rsidRPr="002A2CEC">
            <w:rPr>
              <w:rFonts w:ascii="Times New Roman" w:hAnsi="Times New Roman" w:cs="Times New Roman"/>
              <w:noProof/>
              <w:sz w:val="24"/>
            </w:rPr>
            <w:t>(Velásquez, 2017)</w:t>
          </w:r>
          <w:r w:rsidR="002A2CEC">
            <w:rPr>
              <w:rFonts w:ascii="Times New Roman" w:hAnsi="Times New Roman" w:cs="Times New Roman"/>
              <w:sz w:val="24"/>
            </w:rPr>
            <w:fldChar w:fldCharType="end"/>
          </w:r>
        </w:sdtContent>
      </w:sdt>
      <w:r w:rsidR="002A2CEC">
        <w:rPr>
          <w:rFonts w:ascii="Times New Roman" w:hAnsi="Times New Roman" w:cs="Times New Roman"/>
          <w:sz w:val="24"/>
        </w:rPr>
        <w:t xml:space="preserve">. </w:t>
      </w:r>
    </w:p>
    <w:p w14:paraId="3FC8BFB2" w14:textId="5A73B521" w:rsidR="005D6E34" w:rsidRDefault="005D6E34" w:rsidP="003640F3">
      <w:pPr>
        <w:spacing w:line="360" w:lineRule="auto"/>
        <w:jc w:val="both"/>
        <w:rPr>
          <w:rFonts w:ascii="Times New Roman" w:hAnsi="Times New Roman" w:cs="Times New Roman"/>
          <w:sz w:val="24"/>
        </w:rPr>
      </w:pPr>
      <w:r>
        <w:rPr>
          <w:rFonts w:ascii="Times New Roman" w:hAnsi="Times New Roman" w:cs="Times New Roman"/>
          <w:sz w:val="24"/>
        </w:rPr>
        <w:t xml:space="preserve">El presente </w:t>
      </w:r>
      <w:r w:rsidR="00F64A38">
        <w:rPr>
          <w:rFonts w:ascii="Times New Roman" w:hAnsi="Times New Roman" w:cs="Times New Roman"/>
          <w:sz w:val="24"/>
        </w:rPr>
        <w:t xml:space="preserve">trabajo </w:t>
      </w:r>
      <w:r>
        <w:rPr>
          <w:rFonts w:ascii="Times New Roman" w:hAnsi="Times New Roman" w:cs="Times New Roman"/>
          <w:sz w:val="24"/>
        </w:rPr>
        <w:t xml:space="preserve">analiza </w:t>
      </w:r>
      <w:r w:rsidRPr="003640F3">
        <w:rPr>
          <w:rFonts w:ascii="Times New Roman" w:hAnsi="Times New Roman" w:cs="Times New Roman"/>
          <w:sz w:val="24"/>
        </w:rPr>
        <w:t xml:space="preserve">datos anuales de precipitación de 21 estaciones climáticas ubicadas en </w:t>
      </w:r>
      <w:r w:rsidR="00C30B75">
        <w:rPr>
          <w:rFonts w:ascii="Times New Roman" w:hAnsi="Times New Roman" w:cs="Times New Roman"/>
          <w:sz w:val="24"/>
        </w:rPr>
        <w:t>el estado de</w:t>
      </w:r>
      <w:r w:rsidR="001F5F8D">
        <w:rPr>
          <w:rFonts w:ascii="Times New Roman" w:hAnsi="Times New Roman" w:cs="Times New Roman"/>
          <w:sz w:val="24"/>
        </w:rPr>
        <w:t xml:space="preserve"> </w:t>
      </w:r>
      <w:r w:rsidRPr="003640F3">
        <w:rPr>
          <w:rFonts w:ascii="Times New Roman" w:hAnsi="Times New Roman" w:cs="Times New Roman"/>
          <w:sz w:val="24"/>
        </w:rPr>
        <w:t>Texas, tomados de “Introducción a SIG y análisis espacial</w:t>
      </w:r>
      <w:r>
        <w:rPr>
          <w:rFonts w:ascii="Times New Roman" w:hAnsi="Times New Roman" w:cs="Times New Roman"/>
          <w:sz w:val="24"/>
        </w:rPr>
        <w:t xml:space="preserve">”, </w:t>
      </w:r>
      <w:r w:rsidR="00F64A38">
        <w:rPr>
          <w:rFonts w:ascii="Times New Roman" w:hAnsi="Times New Roman" w:cs="Times New Roman"/>
          <w:sz w:val="24"/>
        </w:rPr>
        <w:t xml:space="preserve">con el fin de realizar una interpolación </w:t>
      </w:r>
      <w:r w:rsidR="00F64A38" w:rsidRPr="003640F3">
        <w:rPr>
          <w:rFonts w:ascii="Times New Roman" w:hAnsi="Times New Roman" w:cs="Times New Roman"/>
          <w:sz w:val="24"/>
        </w:rPr>
        <w:t>una interpolación de la precipitación donde no se tiene datos</w:t>
      </w:r>
      <w:r w:rsidR="00F64A38">
        <w:rPr>
          <w:rFonts w:ascii="Times New Roman" w:hAnsi="Times New Roman" w:cs="Times New Roman"/>
          <w:sz w:val="24"/>
        </w:rPr>
        <w:t xml:space="preserve">, aplicando algunas de las técnicas </w:t>
      </w:r>
      <w:r w:rsidR="00F64999">
        <w:rPr>
          <w:rFonts w:ascii="Times New Roman" w:hAnsi="Times New Roman" w:cs="Times New Roman"/>
          <w:sz w:val="24"/>
        </w:rPr>
        <w:t>antes</w:t>
      </w:r>
      <w:r w:rsidR="00F64A38">
        <w:rPr>
          <w:rFonts w:ascii="Times New Roman" w:hAnsi="Times New Roman" w:cs="Times New Roman"/>
          <w:sz w:val="24"/>
        </w:rPr>
        <w:t xml:space="preserve"> mencionados. </w:t>
      </w:r>
    </w:p>
    <w:p w14:paraId="53034707" w14:textId="77777777" w:rsidR="005D6E34" w:rsidRDefault="005D6E34" w:rsidP="00FF5548">
      <w:pPr>
        <w:spacing w:after="0" w:line="240" w:lineRule="auto"/>
      </w:pPr>
    </w:p>
    <w:p w14:paraId="122D2F8D" w14:textId="46DB3AC5" w:rsidR="007E6A51" w:rsidRDefault="00077A9E" w:rsidP="00077A9E">
      <w:pPr>
        <w:pStyle w:val="Ttulo2"/>
      </w:pPr>
      <w:r>
        <w:t>OBJETIVO</w:t>
      </w:r>
    </w:p>
    <w:p w14:paraId="09EC46AD" w14:textId="48600C60" w:rsidR="001575D9" w:rsidRDefault="001575D9" w:rsidP="00545D31">
      <w:pPr>
        <w:spacing w:after="0" w:line="360" w:lineRule="auto"/>
        <w:jc w:val="both"/>
        <w:rPr>
          <w:rFonts w:ascii="Times New Roman" w:hAnsi="Times New Roman"/>
          <w:sz w:val="24"/>
        </w:rPr>
      </w:pPr>
    </w:p>
    <w:p w14:paraId="636A7B72" w14:textId="1CAB32E1" w:rsidR="00077A9E" w:rsidRDefault="007270AD" w:rsidP="00545D31">
      <w:pPr>
        <w:spacing w:after="0" w:line="360" w:lineRule="auto"/>
        <w:jc w:val="both"/>
        <w:rPr>
          <w:rFonts w:ascii="Times New Roman" w:hAnsi="Times New Roman"/>
          <w:sz w:val="24"/>
        </w:rPr>
      </w:pPr>
      <w:r>
        <w:rPr>
          <w:rFonts w:ascii="Times New Roman" w:hAnsi="Times New Roman"/>
          <w:sz w:val="24"/>
        </w:rPr>
        <w:t xml:space="preserve">Analizar la precipitación anual reportada por 21 estaciones climáticas ubicadas en </w:t>
      </w:r>
      <w:r w:rsidR="00C30B75">
        <w:rPr>
          <w:rFonts w:ascii="Times New Roman" w:hAnsi="Times New Roman"/>
          <w:sz w:val="24"/>
        </w:rPr>
        <w:t xml:space="preserve">el estado de </w:t>
      </w:r>
      <w:r>
        <w:rPr>
          <w:rFonts w:ascii="Times New Roman" w:hAnsi="Times New Roman"/>
          <w:sz w:val="24"/>
        </w:rPr>
        <w:t xml:space="preserve">Texas, con el fin de realizar una interpolación </w:t>
      </w:r>
      <w:r w:rsidRPr="003640F3">
        <w:rPr>
          <w:rFonts w:ascii="Times New Roman" w:hAnsi="Times New Roman" w:cs="Times New Roman"/>
          <w:sz w:val="24"/>
        </w:rPr>
        <w:t xml:space="preserve">de la precipitación </w:t>
      </w:r>
      <w:r w:rsidR="00F64999">
        <w:rPr>
          <w:rFonts w:ascii="Times New Roman" w:hAnsi="Times New Roman" w:cs="Times New Roman"/>
          <w:sz w:val="24"/>
        </w:rPr>
        <w:t>a las áreas en donde</w:t>
      </w:r>
      <w:r w:rsidRPr="003640F3">
        <w:rPr>
          <w:rFonts w:ascii="Times New Roman" w:hAnsi="Times New Roman" w:cs="Times New Roman"/>
          <w:sz w:val="24"/>
        </w:rPr>
        <w:t xml:space="preserve"> no se tiene datos</w:t>
      </w:r>
      <w:r>
        <w:rPr>
          <w:rFonts w:ascii="Times New Roman" w:hAnsi="Times New Roman" w:cs="Times New Roman"/>
          <w:sz w:val="24"/>
        </w:rPr>
        <w:t xml:space="preserve">, </w:t>
      </w:r>
      <w:r w:rsidR="00F64999">
        <w:rPr>
          <w:rFonts w:ascii="Times New Roman" w:hAnsi="Times New Roman" w:cs="Times New Roman"/>
          <w:sz w:val="24"/>
        </w:rPr>
        <w:t>mediante la aplicación de</w:t>
      </w:r>
      <w:r>
        <w:rPr>
          <w:rFonts w:ascii="Times New Roman" w:hAnsi="Times New Roman" w:cs="Times New Roman"/>
          <w:sz w:val="24"/>
        </w:rPr>
        <w:t xml:space="preserve"> los métodos de interpolación espacial determinísticos y probabilísticos.  </w:t>
      </w:r>
    </w:p>
    <w:p w14:paraId="070EA321" w14:textId="77777777" w:rsidR="00077A9E" w:rsidRDefault="00077A9E" w:rsidP="00545D31">
      <w:pPr>
        <w:spacing w:after="0" w:line="360" w:lineRule="auto"/>
        <w:jc w:val="both"/>
        <w:rPr>
          <w:rFonts w:ascii="Times New Roman" w:hAnsi="Times New Roman"/>
          <w:sz w:val="24"/>
        </w:rPr>
      </w:pPr>
    </w:p>
    <w:p w14:paraId="5794CCE1" w14:textId="77777777" w:rsidR="00077A9E" w:rsidRDefault="00077A9E" w:rsidP="00545D31">
      <w:pPr>
        <w:spacing w:after="0" w:line="360" w:lineRule="auto"/>
        <w:jc w:val="both"/>
        <w:rPr>
          <w:rFonts w:ascii="Times New Roman" w:hAnsi="Times New Roman"/>
          <w:sz w:val="24"/>
        </w:rPr>
      </w:pPr>
    </w:p>
    <w:p w14:paraId="0284ADCE" w14:textId="77777777" w:rsidR="00077A9E" w:rsidRDefault="00077A9E" w:rsidP="00545D31">
      <w:pPr>
        <w:spacing w:after="0" w:line="360" w:lineRule="auto"/>
        <w:jc w:val="both"/>
        <w:rPr>
          <w:rFonts w:ascii="Times New Roman" w:hAnsi="Times New Roman"/>
          <w:sz w:val="24"/>
        </w:rPr>
      </w:pPr>
    </w:p>
    <w:p w14:paraId="370C780D" w14:textId="77777777" w:rsidR="00077A9E" w:rsidRDefault="00077A9E" w:rsidP="00545D31">
      <w:pPr>
        <w:spacing w:after="0" w:line="360" w:lineRule="auto"/>
        <w:jc w:val="both"/>
        <w:rPr>
          <w:rFonts w:ascii="Times New Roman" w:hAnsi="Times New Roman"/>
          <w:sz w:val="24"/>
        </w:rPr>
      </w:pPr>
    </w:p>
    <w:p w14:paraId="746657C0" w14:textId="77777777" w:rsidR="00077A9E" w:rsidRDefault="00077A9E" w:rsidP="00545D31">
      <w:pPr>
        <w:spacing w:after="0" w:line="360" w:lineRule="auto"/>
        <w:jc w:val="both"/>
        <w:rPr>
          <w:rFonts w:ascii="Times New Roman" w:hAnsi="Times New Roman"/>
          <w:sz w:val="24"/>
        </w:rPr>
      </w:pPr>
    </w:p>
    <w:p w14:paraId="1541471B" w14:textId="77777777" w:rsidR="00077A9E" w:rsidRDefault="00077A9E" w:rsidP="00545D31">
      <w:pPr>
        <w:spacing w:after="0" w:line="360" w:lineRule="auto"/>
        <w:jc w:val="both"/>
        <w:rPr>
          <w:rFonts w:ascii="Times New Roman" w:hAnsi="Times New Roman"/>
          <w:sz w:val="24"/>
        </w:rPr>
      </w:pPr>
    </w:p>
    <w:p w14:paraId="04518F15" w14:textId="77777777" w:rsidR="00077A9E" w:rsidRDefault="00077A9E" w:rsidP="00545D31">
      <w:pPr>
        <w:spacing w:after="0" w:line="360" w:lineRule="auto"/>
        <w:jc w:val="both"/>
        <w:rPr>
          <w:rFonts w:ascii="Times New Roman" w:hAnsi="Times New Roman"/>
          <w:sz w:val="24"/>
        </w:rPr>
      </w:pPr>
    </w:p>
    <w:p w14:paraId="47EADBEA" w14:textId="77777777" w:rsidR="00077A9E" w:rsidRDefault="00077A9E" w:rsidP="00545D31">
      <w:pPr>
        <w:spacing w:after="0" w:line="360" w:lineRule="auto"/>
        <w:jc w:val="both"/>
        <w:rPr>
          <w:rFonts w:ascii="Times New Roman" w:hAnsi="Times New Roman"/>
          <w:sz w:val="24"/>
        </w:rPr>
      </w:pPr>
    </w:p>
    <w:p w14:paraId="18037E32" w14:textId="77777777" w:rsidR="00077A9E" w:rsidRDefault="00077A9E" w:rsidP="00545D31">
      <w:pPr>
        <w:spacing w:after="0" w:line="360" w:lineRule="auto"/>
        <w:jc w:val="both"/>
        <w:rPr>
          <w:rFonts w:ascii="Times New Roman" w:hAnsi="Times New Roman"/>
          <w:sz w:val="24"/>
        </w:rPr>
      </w:pPr>
    </w:p>
    <w:p w14:paraId="590D0400" w14:textId="77777777" w:rsidR="00077A9E" w:rsidRDefault="00077A9E" w:rsidP="00545D31">
      <w:pPr>
        <w:spacing w:after="0" w:line="360" w:lineRule="auto"/>
        <w:jc w:val="both"/>
        <w:rPr>
          <w:rFonts w:ascii="Times New Roman" w:hAnsi="Times New Roman"/>
          <w:sz w:val="24"/>
        </w:rPr>
      </w:pPr>
    </w:p>
    <w:p w14:paraId="635F6AE9" w14:textId="77777777" w:rsidR="00077A9E" w:rsidRDefault="00077A9E" w:rsidP="00545D31">
      <w:pPr>
        <w:spacing w:after="0" w:line="360" w:lineRule="auto"/>
        <w:jc w:val="both"/>
        <w:rPr>
          <w:rFonts w:ascii="Times New Roman" w:hAnsi="Times New Roman"/>
          <w:sz w:val="24"/>
        </w:rPr>
      </w:pPr>
    </w:p>
    <w:p w14:paraId="5E955099" w14:textId="77777777" w:rsidR="00077A9E" w:rsidRDefault="00077A9E" w:rsidP="00545D31">
      <w:pPr>
        <w:spacing w:after="0" w:line="360" w:lineRule="auto"/>
        <w:jc w:val="both"/>
        <w:rPr>
          <w:rFonts w:ascii="Times New Roman" w:hAnsi="Times New Roman"/>
          <w:sz w:val="24"/>
        </w:rPr>
      </w:pPr>
    </w:p>
    <w:p w14:paraId="2141E343" w14:textId="77777777" w:rsidR="00077A9E" w:rsidRDefault="00077A9E" w:rsidP="00545D31">
      <w:pPr>
        <w:spacing w:after="0" w:line="360" w:lineRule="auto"/>
        <w:jc w:val="both"/>
        <w:rPr>
          <w:rFonts w:ascii="Times New Roman" w:hAnsi="Times New Roman"/>
          <w:sz w:val="24"/>
        </w:rPr>
      </w:pPr>
    </w:p>
    <w:p w14:paraId="380CE535" w14:textId="765248F7" w:rsidR="001575D9" w:rsidRPr="00077A9E" w:rsidRDefault="00077A9E" w:rsidP="00077A9E">
      <w:pPr>
        <w:pStyle w:val="Ttulo1"/>
        <w:numPr>
          <w:ilvl w:val="0"/>
          <w:numId w:val="0"/>
        </w:numPr>
      </w:pPr>
      <w:r w:rsidRPr="00077A9E">
        <w:lastRenderedPageBreak/>
        <w:t>METODOLOGIA</w:t>
      </w:r>
    </w:p>
    <w:p w14:paraId="23841FE2" w14:textId="77777777" w:rsidR="001575D9" w:rsidRDefault="001575D9" w:rsidP="00545D31">
      <w:pPr>
        <w:spacing w:after="0" w:line="360" w:lineRule="auto"/>
        <w:jc w:val="both"/>
        <w:rPr>
          <w:rFonts w:ascii="Times New Roman" w:hAnsi="Times New Roman"/>
          <w:sz w:val="24"/>
        </w:rPr>
      </w:pPr>
    </w:p>
    <w:p w14:paraId="3321FF96" w14:textId="31ED60BF" w:rsidR="007270AD" w:rsidRDefault="00077A9E" w:rsidP="00394779">
      <w:pPr>
        <w:pStyle w:val="Ttulo2"/>
      </w:pPr>
      <w:r>
        <w:t>DATOS</w:t>
      </w:r>
    </w:p>
    <w:p w14:paraId="7AA54A50" w14:textId="77777777" w:rsidR="00394779" w:rsidRPr="00394779" w:rsidRDefault="00394779" w:rsidP="00394779">
      <w:pPr>
        <w:spacing w:after="0"/>
      </w:pPr>
    </w:p>
    <w:p w14:paraId="18133803" w14:textId="34587C2B" w:rsidR="00F64999" w:rsidRDefault="007270AD" w:rsidP="00F64999">
      <w:pPr>
        <w:spacing w:after="0" w:line="360" w:lineRule="auto"/>
        <w:jc w:val="both"/>
        <w:rPr>
          <w:rFonts w:ascii="Times New Roman" w:hAnsi="Times New Roman" w:cs="Times New Roman"/>
          <w:sz w:val="24"/>
        </w:rPr>
      </w:pPr>
      <w:r w:rsidRPr="00394779">
        <w:rPr>
          <w:rFonts w:ascii="Times New Roman" w:hAnsi="Times New Roman" w:cs="Times New Roman"/>
          <w:sz w:val="24"/>
        </w:rPr>
        <w:t xml:space="preserve">Se cuenta con los datos reportados de precipitación de 21 estaciones climáticas para </w:t>
      </w:r>
      <w:r w:rsidR="00C30B75">
        <w:rPr>
          <w:rFonts w:ascii="Times New Roman" w:hAnsi="Times New Roman" w:cs="Times New Roman"/>
          <w:sz w:val="24"/>
        </w:rPr>
        <w:t xml:space="preserve">el estado de </w:t>
      </w:r>
      <w:r w:rsidRPr="00394779">
        <w:rPr>
          <w:rFonts w:ascii="Times New Roman" w:hAnsi="Times New Roman" w:cs="Times New Roman"/>
          <w:sz w:val="24"/>
        </w:rPr>
        <w:t>Texas, util</w:t>
      </w:r>
      <w:r w:rsidR="00394779" w:rsidRPr="00394779">
        <w:rPr>
          <w:rFonts w:ascii="Times New Roman" w:hAnsi="Times New Roman" w:cs="Times New Roman"/>
          <w:sz w:val="24"/>
        </w:rPr>
        <w:t>i</w:t>
      </w:r>
      <w:r w:rsidRPr="00394779">
        <w:rPr>
          <w:rFonts w:ascii="Times New Roman" w:hAnsi="Times New Roman" w:cs="Times New Roman"/>
          <w:sz w:val="24"/>
        </w:rPr>
        <w:t xml:space="preserve">zados en el analisis de </w:t>
      </w:r>
      <w:r w:rsidR="00394779" w:rsidRPr="00394779">
        <w:rPr>
          <w:rFonts w:ascii="Times New Roman" w:hAnsi="Times New Roman" w:cs="Times New Roman"/>
          <w:sz w:val="24"/>
        </w:rPr>
        <w:t>“</w:t>
      </w:r>
      <w:r w:rsidRPr="00394779">
        <w:rPr>
          <w:rFonts w:ascii="Times New Roman" w:hAnsi="Times New Roman" w:cs="Times New Roman"/>
          <w:sz w:val="24"/>
        </w:rPr>
        <w:t>Introducción a SIG y análisis espacial</w:t>
      </w:r>
      <w:r w:rsidR="00394779" w:rsidRPr="00394779">
        <w:rPr>
          <w:rFonts w:ascii="Times New Roman" w:hAnsi="Times New Roman" w:cs="Times New Roman"/>
          <w:sz w:val="24"/>
        </w:rPr>
        <w:t xml:space="preserve">” de Manuel </w:t>
      </w:r>
      <w:proofErr w:type="spellStart"/>
      <w:r w:rsidR="00394779" w:rsidRPr="00394779">
        <w:rPr>
          <w:rFonts w:ascii="Times New Roman" w:hAnsi="Times New Roman" w:cs="Times New Roman"/>
          <w:sz w:val="24"/>
        </w:rPr>
        <w:t>Gimond</w:t>
      </w:r>
      <w:proofErr w:type="spellEnd"/>
      <w:r w:rsidR="00394779" w:rsidRPr="00394779">
        <w:rPr>
          <w:rFonts w:ascii="Times New Roman" w:hAnsi="Times New Roman" w:cs="Times New Roman"/>
          <w:sz w:val="24"/>
        </w:rPr>
        <w:t xml:space="preserve">, edición de septiembre de 2019. Los datos pueden descargarse directamente a los siguientes links </w:t>
      </w:r>
      <w:hyperlink r:id="rId8" w:history="1">
        <w:r w:rsidR="00394779" w:rsidRPr="00394779">
          <w:rPr>
            <w:rStyle w:val="Hipervnculo"/>
            <w:rFonts w:ascii="Times New Roman" w:hAnsi="Times New Roman" w:cs="Times New Roman"/>
            <w:sz w:val="24"/>
          </w:rPr>
          <w:t>Datos de precipitación</w:t>
        </w:r>
      </w:hyperlink>
      <w:r w:rsidR="00394779" w:rsidRPr="00394779">
        <w:rPr>
          <w:rFonts w:ascii="Times New Roman" w:hAnsi="Times New Roman" w:cs="Times New Roman"/>
          <w:sz w:val="24"/>
        </w:rPr>
        <w:t xml:space="preserve"> y </w:t>
      </w:r>
      <w:hyperlink r:id="rId9" w:history="1">
        <w:r w:rsidR="00394779" w:rsidRPr="00394779">
          <w:rPr>
            <w:rStyle w:val="Hipervnculo"/>
            <w:rFonts w:ascii="Times New Roman" w:hAnsi="Times New Roman" w:cs="Times New Roman"/>
            <w:sz w:val="24"/>
          </w:rPr>
          <w:t>Datos del mapa</w:t>
        </w:r>
      </w:hyperlink>
      <w:r w:rsidR="00394779" w:rsidRPr="00394779">
        <w:rPr>
          <w:rFonts w:ascii="Times New Roman" w:hAnsi="Times New Roman" w:cs="Times New Roman"/>
          <w:sz w:val="24"/>
        </w:rPr>
        <w:t xml:space="preserve">. </w:t>
      </w:r>
    </w:p>
    <w:p w14:paraId="127352CC" w14:textId="66439E8F" w:rsidR="00394779" w:rsidRPr="00394779" w:rsidRDefault="00394779" w:rsidP="00394779">
      <w:pPr>
        <w:spacing w:line="360" w:lineRule="auto"/>
        <w:jc w:val="both"/>
        <w:rPr>
          <w:rFonts w:ascii="Times New Roman" w:hAnsi="Times New Roman" w:cs="Times New Roman"/>
          <w:sz w:val="24"/>
        </w:rPr>
      </w:pPr>
      <w:r w:rsidRPr="00394779">
        <w:rPr>
          <w:rFonts w:ascii="Times New Roman" w:hAnsi="Times New Roman" w:cs="Times New Roman"/>
          <w:sz w:val="24"/>
        </w:rPr>
        <w:t>Los datos cuentan con las respectivas coordenadas espaciales y l</w:t>
      </w:r>
      <w:r w:rsidR="00F64999">
        <w:rPr>
          <w:rFonts w:ascii="Times New Roman" w:hAnsi="Times New Roman" w:cs="Times New Roman"/>
          <w:sz w:val="24"/>
        </w:rPr>
        <w:t>o</w:t>
      </w:r>
      <w:r w:rsidRPr="00394779">
        <w:rPr>
          <w:rFonts w:ascii="Times New Roman" w:hAnsi="Times New Roman" w:cs="Times New Roman"/>
          <w:sz w:val="24"/>
        </w:rPr>
        <w:t>s promedio</w:t>
      </w:r>
      <w:r w:rsidR="00F64999">
        <w:rPr>
          <w:rFonts w:ascii="Times New Roman" w:hAnsi="Times New Roman" w:cs="Times New Roman"/>
          <w:sz w:val="24"/>
        </w:rPr>
        <w:t>s</w:t>
      </w:r>
      <w:r w:rsidRPr="00394779">
        <w:rPr>
          <w:rFonts w:ascii="Times New Roman" w:hAnsi="Times New Roman" w:cs="Times New Roman"/>
          <w:sz w:val="24"/>
        </w:rPr>
        <w:t xml:space="preserve"> anual</w:t>
      </w:r>
      <w:r w:rsidR="00F64999">
        <w:rPr>
          <w:rFonts w:ascii="Times New Roman" w:hAnsi="Times New Roman" w:cs="Times New Roman"/>
          <w:sz w:val="24"/>
        </w:rPr>
        <w:t>es</w:t>
      </w:r>
      <w:r w:rsidRPr="00394779">
        <w:rPr>
          <w:rFonts w:ascii="Times New Roman" w:hAnsi="Times New Roman" w:cs="Times New Roman"/>
          <w:sz w:val="24"/>
        </w:rPr>
        <w:t xml:space="preserve"> de precipitación reportados por cada una de las estaciones climáticas</w:t>
      </w:r>
      <w:r w:rsidR="00F64999">
        <w:rPr>
          <w:rFonts w:ascii="Times New Roman" w:hAnsi="Times New Roman" w:cs="Times New Roman"/>
          <w:sz w:val="24"/>
        </w:rPr>
        <w:t>. Los datos se encuentran disponibles</w:t>
      </w:r>
      <w:r w:rsidRPr="00394779">
        <w:rPr>
          <w:rFonts w:ascii="Times New Roman" w:hAnsi="Times New Roman" w:cs="Times New Roman"/>
          <w:sz w:val="24"/>
        </w:rPr>
        <w:t xml:space="preserve"> en formato de punto</w:t>
      </w:r>
      <w:r w:rsidR="00F64999">
        <w:rPr>
          <w:rFonts w:ascii="Times New Roman" w:hAnsi="Times New Roman" w:cs="Times New Roman"/>
          <w:sz w:val="24"/>
        </w:rPr>
        <w:t>s</w:t>
      </w:r>
      <w:r w:rsidRPr="00394779">
        <w:rPr>
          <w:rFonts w:ascii="Times New Roman" w:hAnsi="Times New Roman" w:cs="Times New Roman"/>
          <w:sz w:val="24"/>
        </w:rPr>
        <w:t xml:space="preserve"> espaciales. </w:t>
      </w:r>
    </w:p>
    <w:p w14:paraId="456B0EC3" w14:textId="1761D663" w:rsidR="00077A9E" w:rsidRDefault="00077A9E" w:rsidP="00077A9E">
      <w:pPr>
        <w:pStyle w:val="Ttulo2"/>
      </w:pPr>
      <w:r>
        <w:t xml:space="preserve">ANALISIS EXPLORATORIO </w:t>
      </w:r>
    </w:p>
    <w:p w14:paraId="71307585" w14:textId="77777777" w:rsidR="00394779" w:rsidRDefault="00394779" w:rsidP="00394779"/>
    <w:p w14:paraId="6711A91D" w14:textId="3EC5DA6D" w:rsidR="00E235BC" w:rsidRDefault="00394779" w:rsidP="00E235BC">
      <w:pPr>
        <w:spacing w:after="0" w:line="360" w:lineRule="auto"/>
        <w:jc w:val="both"/>
        <w:rPr>
          <w:rFonts w:ascii="Times New Roman" w:hAnsi="Times New Roman" w:cs="Times New Roman"/>
          <w:sz w:val="24"/>
        </w:rPr>
      </w:pPr>
      <w:r w:rsidRPr="00E235BC">
        <w:rPr>
          <w:rFonts w:ascii="Times New Roman" w:hAnsi="Times New Roman" w:cs="Times New Roman"/>
          <w:sz w:val="24"/>
        </w:rPr>
        <w:t xml:space="preserve">Para el analisis exploratorio de los datos se inicia </w:t>
      </w:r>
      <w:r w:rsidR="00F64999">
        <w:rPr>
          <w:rFonts w:ascii="Times New Roman" w:hAnsi="Times New Roman" w:cs="Times New Roman"/>
          <w:sz w:val="24"/>
        </w:rPr>
        <w:t>explorando</w:t>
      </w:r>
      <w:r w:rsidRPr="00E235BC">
        <w:rPr>
          <w:rFonts w:ascii="Times New Roman" w:hAnsi="Times New Roman" w:cs="Times New Roman"/>
          <w:sz w:val="24"/>
        </w:rPr>
        <w:t xml:space="preserve"> el formato de los datos y aplicando un resumen descriptivo para validar que se encuentran en formato de puntos espaciales y que contengan el dato de precipitación por </w:t>
      </w:r>
      <w:r w:rsidR="00E235BC" w:rsidRPr="00E235BC">
        <w:rPr>
          <w:rFonts w:ascii="Times New Roman" w:hAnsi="Times New Roman" w:cs="Times New Roman"/>
          <w:sz w:val="24"/>
        </w:rPr>
        <w:t>estación. Adicionalmente</w:t>
      </w:r>
      <w:r w:rsidR="00F64999">
        <w:rPr>
          <w:rFonts w:ascii="Times New Roman" w:hAnsi="Times New Roman" w:cs="Times New Roman"/>
          <w:sz w:val="24"/>
        </w:rPr>
        <w:t>,</w:t>
      </w:r>
      <w:r w:rsidR="00E235BC" w:rsidRPr="00E235BC">
        <w:rPr>
          <w:rFonts w:ascii="Times New Roman" w:hAnsi="Times New Roman" w:cs="Times New Roman"/>
          <w:sz w:val="24"/>
        </w:rPr>
        <w:t xml:space="preserve"> se grafican los datos para identificar cuales </w:t>
      </w:r>
      <w:r w:rsidR="00F64999">
        <w:rPr>
          <w:rFonts w:ascii="Times New Roman" w:hAnsi="Times New Roman" w:cs="Times New Roman"/>
          <w:sz w:val="24"/>
        </w:rPr>
        <w:t>estaciones</w:t>
      </w:r>
      <w:r w:rsidR="00E235BC" w:rsidRPr="00E235BC">
        <w:rPr>
          <w:rFonts w:ascii="Times New Roman" w:hAnsi="Times New Roman" w:cs="Times New Roman"/>
          <w:sz w:val="24"/>
        </w:rPr>
        <w:t xml:space="preserve"> reportan mayores niveles de precipitación, </w:t>
      </w:r>
      <w:r w:rsidR="00F64999">
        <w:rPr>
          <w:rFonts w:ascii="Times New Roman" w:hAnsi="Times New Roman" w:cs="Times New Roman"/>
          <w:sz w:val="24"/>
        </w:rPr>
        <w:t xml:space="preserve">tal </w:t>
      </w:r>
      <w:r w:rsidR="00E235BC" w:rsidRPr="00E235BC">
        <w:rPr>
          <w:rFonts w:ascii="Times New Roman" w:hAnsi="Times New Roman" w:cs="Times New Roman"/>
          <w:sz w:val="24"/>
        </w:rPr>
        <w:t xml:space="preserve">como se muestra en el siguiente gráfico. </w:t>
      </w:r>
    </w:p>
    <w:p w14:paraId="63EDCFBA" w14:textId="77777777" w:rsidR="00977EC3" w:rsidRPr="00E235BC" w:rsidRDefault="00977EC3" w:rsidP="00E235BC">
      <w:pPr>
        <w:spacing w:after="0" w:line="360" w:lineRule="auto"/>
        <w:jc w:val="both"/>
        <w:rPr>
          <w:rFonts w:ascii="Times New Roman" w:hAnsi="Times New Roman" w:cs="Times New Roman"/>
          <w:sz w:val="24"/>
        </w:rPr>
      </w:pPr>
    </w:p>
    <w:p w14:paraId="7030FA53" w14:textId="270ABE72" w:rsidR="00E235BC" w:rsidRPr="00E235BC" w:rsidRDefault="00E235BC" w:rsidP="00E235BC">
      <w:pPr>
        <w:spacing w:after="0" w:line="240" w:lineRule="auto"/>
        <w:jc w:val="center"/>
        <w:rPr>
          <w:rFonts w:ascii="Times New Roman" w:hAnsi="Times New Roman"/>
          <w:b/>
          <w:sz w:val="24"/>
        </w:rPr>
      </w:pPr>
      <w:r w:rsidRPr="00E235BC">
        <w:rPr>
          <w:rFonts w:ascii="Times New Roman" w:hAnsi="Times New Roman"/>
          <w:b/>
          <w:sz w:val="24"/>
        </w:rPr>
        <w:t>Gráfico No.1 Precipitación anual medida en pulgadas por estación climática</w:t>
      </w:r>
      <w:r w:rsidR="00C30B75">
        <w:rPr>
          <w:rFonts w:ascii="Times New Roman" w:hAnsi="Times New Roman"/>
          <w:b/>
          <w:sz w:val="24"/>
        </w:rPr>
        <w:t>, Texas</w:t>
      </w:r>
      <w:r w:rsidR="00084D6D">
        <w:rPr>
          <w:rFonts w:ascii="Times New Roman" w:hAnsi="Times New Roman"/>
          <w:b/>
          <w:sz w:val="24"/>
        </w:rPr>
        <w:t>.</w:t>
      </w:r>
    </w:p>
    <w:p w14:paraId="48488667" w14:textId="616843E7" w:rsidR="00E235BC" w:rsidRDefault="00E235BC" w:rsidP="00E235BC">
      <w:pPr>
        <w:spacing w:after="0" w:line="240" w:lineRule="auto"/>
        <w:jc w:val="center"/>
        <w:rPr>
          <w:rFonts w:ascii="Times New Roman" w:hAnsi="Times New Roman"/>
          <w:sz w:val="24"/>
        </w:rPr>
      </w:pPr>
      <w:r>
        <w:rPr>
          <w:noProof/>
          <w:lang w:eastAsia="es-CR"/>
        </w:rPr>
        <w:drawing>
          <wp:inline distT="0" distB="0" distL="0" distR="0" wp14:anchorId="6A7E6046" wp14:editId="7801EB00">
            <wp:extent cx="2836307" cy="227403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368"/>
                    <a:stretch/>
                  </pic:blipFill>
                  <pic:spPr bwMode="auto">
                    <a:xfrm>
                      <a:off x="0" y="0"/>
                      <a:ext cx="2870313" cy="2301303"/>
                    </a:xfrm>
                    <a:prstGeom prst="rect">
                      <a:avLst/>
                    </a:prstGeom>
                    <a:ln>
                      <a:noFill/>
                    </a:ln>
                    <a:extLst>
                      <a:ext uri="{53640926-AAD7-44D8-BBD7-CCE9431645EC}">
                        <a14:shadowObscured xmlns:a14="http://schemas.microsoft.com/office/drawing/2010/main"/>
                      </a:ext>
                    </a:extLst>
                  </pic:spPr>
                </pic:pic>
              </a:graphicData>
            </a:graphic>
          </wp:inline>
        </w:drawing>
      </w:r>
    </w:p>
    <w:p w14:paraId="37E69419" w14:textId="30FD23A7" w:rsidR="00E235BC" w:rsidRPr="00CA737A" w:rsidRDefault="00E235BC" w:rsidP="00E235BC">
      <w:pPr>
        <w:spacing w:after="0" w:line="240" w:lineRule="auto"/>
        <w:jc w:val="both"/>
        <w:rPr>
          <w:rFonts w:ascii="Times New Roman" w:hAnsi="Times New Roman"/>
          <w:sz w:val="20"/>
          <w:szCs w:val="18"/>
        </w:rPr>
      </w:pPr>
      <w:r w:rsidRPr="00E235BC">
        <w:rPr>
          <w:rFonts w:ascii="Times New Roman" w:hAnsi="Times New Roman"/>
          <w:sz w:val="20"/>
          <w:szCs w:val="18"/>
        </w:rPr>
        <w:t xml:space="preserve">Fuente: Elaboración propia </w:t>
      </w:r>
      <w:r w:rsidRPr="00CA737A">
        <w:rPr>
          <w:rFonts w:ascii="Times New Roman" w:hAnsi="Times New Roman"/>
          <w:sz w:val="20"/>
          <w:szCs w:val="18"/>
        </w:rPr>
        <w:t xml:space="preserve">a partir de los datos de </w:t>
      </w:r>
      <w:r w:rsidRPr="00E235BC">
        <w:rPr>
          <w:rFonts w:ascii="Times New Roman" w:hAnsi="Times New Roman"/>
          <w:sz w:val="20"/>
          <w:szCs w:val="18"/>
        </w:rPr>
        <w:t>Introducción a SIG y análisis espacial</w:t>
      </w:r>
      <w:r>
        <w:rPr>
          <w:rFonts w:ascii="Times New Roman" w:hAnsi="Times New Roman"/>
          <w:sz w:val="20"/>
          <w:szCs w:val="18"/>
        </w:rPr>
        <w:t xml:space="preserve"> </w:t>
      </w:r>
      <w:r w:rsidRPr="00CA737A">
        <w:rPr>
          <w:rFonts w:ascii="Times New Roman" w:hAnsi="Times New Roman"/>
          <w:sz w:val="20"/>
          <w:szCs w:val="18"/>
        </w:rPr>
        <w:t>Año</w:t>
      </w:r>
      <w:r>
        <w:rPr>
          <w:rFonts w:ascii="Times New Roman" w:hAnsi="Times New Roman"/>
          <w:sz w:val="20"/>
          <w:szCs w:val="18"/>
        </w:rPr>
        <w:t>: 2019.</w:t>
      </w:r>
    </w:p>
    <w:p w14:paraId="22003F5C" w14:textId="09312D24" w:rsidR="00E235BC" w:rsidRDefault="00E235BC" w:rsidP="00545D31">
      <w:pPr>
        <w:spacing w:after="0" w:line="360" w:lineRule="auto"/>
        <w:jc w:val="both"/>
        <w:rPr>
          <w:rFonts w:ascii="Times New Roman" w:hAnsi="Times New Roman"/>
          <w:sz w:val="24"/>
        </w:rPr>
      </w:pPr>
    </w:p>
    <w:p w14:paraId="3546EC69" w14:textId="60A95B18" w:rsidR="00977EC3" w:rsidRDefault="00977EC3" w:rsidP="00545D31">
      <w:pPr>
        <w:spacing w:after="0" w:line="360" w:lineRule="auto"/>
        <w:jc w:val="both"/>
        <w:rPr>
          <w:rFonts w:ascii="Times New Roman" w:hAnsi="Times New Roman"/>
          <w:sz w:val="24"/>
        </w:rPr>
      </w:pPr>
      <w:r>
        <w:rPr>
          <w:rFonts w:ascii="Times New Roman" w:hAnsi="Times New Roman"/>
          <w:sz w:val="24"/>
        </w:rPr>
        <w:lastRenderedPageBreak/>
        <w:t xml:space="preserve">Como puede observarse en el gráfico </w:t>
      </w:r>
      <w:r w:rsidR="00084D6D">
        <w:rPr>
          <w:rFonts w:ascii="Times New Roman" w:hAnsi="Times New Roman"/>
          <w:sz w:val="24"/>
        </w:rPr>
        <w:t xml:space="preserve">1, </w:t>
      </w:r>
      <w:r>
        <w:rPr>
          <w:rFonts w:ascii="Times New Roman" w:hAnsi="Times New Roman"/>
          <w:sz w:val="24"/>
        </w:rPr>
        <w:t>las estaciones climáticas con círculos más grandes reportaron mayores niveles de precipitación y están a la izquierda del gráfico. Adicionalmente</w:t>
      </w:r>
      <w:r w:rsidR="00084D6D">
        <w:rPr>
          <w:rFonts w:ascii="Times New Roman" w:hAnsi="Times New Roman"/>
          <w:sz w:val="24"/>
        </w:rPr>
        <w:t>,</w:t>
      </w:r>
      <w:r>
        <w:rPr>
          <w:rFonts w:ascii="Times New Roman" w:hAnsi="Times New Roman"/>
          <w:sz w:val="24"/>
        </w:rPr>
        <w:t xml:space="preserve"> es evidente que en promedio la precipitación anual puede variar de estación en estación lo cual puede estar  asociado a la </w:t>
      </w:r>
      <w:r w:rsidR="00084D6D">
        <w:rPr>
          <w:rFonts w:ascii="Times New Roman" w:hAnsi="Times New Roman"/>
          <w:sz w:val="24"/>
        </w:rPr>
        <w:t>ubicación</w:t>
      </w:r>
      <w:r>
        <w:rPr>
          <w:rFonts w:ascii="Times New Roman" w:hAnsi="Times New Roman"/>
          <w:sz w:val="24"/>
        </w:rPr>
        <w:t xml:space="preserve"> de las estaciones climáticas</w:t>
      </w:r>
      <w:r w:rsidR="00084D6D">
        <w:rPr>
          <w:rFonts w:ascii="Times New Roman" w:hAnsi="Times New Roman"/>
          <w:sz w:val="24"/>
        </w:rPr>
        <w:t>;</w:t>
      </w:r>
      <w:r>
        <w:rPr>
          <w:rFonts w:ascii="Times New Roman" w:hAnsi="Times New Roman"/>
          <w:sz w:val="24"/>
        </w:rPr>
        <w:t xml:space="preserve"> este hallazgo es relevante y debe considerarse al momento de realizar alguna extrapolación con </w:t>
      </w:r>
      <w:r w:rsidR="00084D6D">
        <w:rPr>
          <w:rFonts w:ascii="Times New Roman" w:hAnsi="Times New Roman"/>
          <w:sz w:val="24"/>
        </w:rPr>
        <w:t>este tipo de</w:t>
      </w:r>
      <w:r>
        <w:rPr>
          <w:rFonts w:ascii="Times New Roman" w:hAnsi="Times New Roman"/>
          <w:sz w:val="24"/>
        </w:rPr>
        <w:t xml:space="preserve"> datos. </w:t>
      </w:r>
    </w:p>
    <w:p w14:paraId="03EC697E" w14:textId="77777777" w:rsidR="00E51BC2" w:rsidRDefault="00E51BC2" w:rsidP="00545D31">
      <w:pPr>
        <w:spacing w:after="0" w:line="360" w:lineRule="auto"/>
        <w:jc w:val="both"/>
        <w:rPr>
          <w:rFonts w:ascii="Times New Roman" w:hAnsi="Times New Roman"/>
          <w:sz w:val="24"/>
        </w:rPr>
      </w:pPr>
    </w:p>
    <w:p w14:paraId="14A8D854" w14:textId="1B2BB414" w:rsidR="00977EC3" w:rsidRPr="00E51BC2" w:rsidRDefault="00E51BC2" w:rsidP="00E51BC2">
      <w:pPr>
        <w:spacing w:after="0" w:line="240" w:lineRule="auto"/>
        <w:jc w:val="center"/>
        <w:rPr>
          <w:rFonts w:ascii="Times New Roman" w:hAnsi="Times New Roman"/>
          <w:b/>
          <w:sz w:val="24"/>
        </w:rPr>
      </w:pPr>
      <w:r w:rsidRPr="00E51BC2">
        <w:rPr>
          <w:rFonts w:ascii="Times New Roman" w:hAnsi="Times New Roman"/>
          <w:b/>
          <w:sz w:val="24"/>
        </w:rPr>
        <w:t>Mapa No1. Precipitación anual promedio (en pul</w:t>
      </w:r>
      <w:r>
        <w:rPr>
          <w:rFonts w:ascii="Times New Roman" w:hAnsi="Times New Roman"/>
          <w:b/>
          <w:sz w:val="24"/>
        </w:rPr>
        <w:t>gadas) de acuerdo a la estaciones</w:t>
      </w:r>
      <w:r w:rsidR="00C30B75">
        <w:rPr>
          <w:rFonts w:ascii="Times New Roman" w:hAnsi="Times New Roman"/>
          <w:b/>
          <w:sz w:val="24"/>
        </w:rPr>
        <w:t>, Texas</w:t>
      </w:r>
    </w:p>
    <w:p w14:paraId="2ED328E1" w14:textId="7C535992" w:rsidR="00E235BC" w:rsidRDefault="00977EC3" w:rsidP="00E51BC2">
      <w:pPr>
        <w:spacing w:after="0" w:line="360" w:lineRule="auto"/>
        <w:jc w:val="center"/>
        <w:rPr>
          <w:rFonts w:ascii="Times New Roman" w:hAnsi="Times New Roman"/>
          <w:sz w:val="24"/>
        </w:rPr>
      </w:pPr>
      <w:r>
        <w:rPr>
          <w:noProof/>
          <w:lang w:eastAsia="es-CR"/>
        </w:rPr>
        <w:drawing>
          <wp:inline distT="0" distB="0" distL="0" distR="0" wp14:anchorId="24A0229D" wp14:editId="49FE2369">
            <wp:extent cx="4817833" cy="2989580"/>
            <wp:effectExtent l="0" t="0" r="190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803"/>
                    <a:stretch/>
                  </pic:blipFill>
                  <pic:spPr bwMode="auto">
                    <a:xfrm>
                      <a:off x="0" y="0"/>
                      <a:ext cx="4826800" cy="2995144"/>
                    </a:xfrm>
                    <a:prstGeom prst="rect">
                      <a:avLst/>
                    </a:prstGeom>
                    <a:ln>
                      <a:noFill/>
                    </a:ln>
                    <a:extLst>
                      <a:ext uri="{53640926-AAD7-44D8-BBD7-CCE9431645EC}">
                        <a14:shadowObscured xmlns:a14="http://schemas.microsoft.com/office/drawing/2010/main"/>
                      </a:ext>
                    </a:extLst>
                  </pic:spPr>
                </pic:pic>
              </a:graphicData>
            </a:graphic>
          </wp:inline>
        </w:drawing>
      </w:r>
    </w:p>
    <w:p w14:paraId="666E2AE9" w14:textId="2B712A27" w:rsidR="00E51BC2" w:rsidRDefault="00E51BC2" w:rsidP="00E51BC2">
      <w:pPr>
        <w:spacing w:after="0" w:line="240" w:lineRule="auto"/>
        <w:jc w:val="both"/>
        <w:rPr>
          <w:rFonts w:ascii="Times New Roman" w:hAnsi="Times New Roman"/>
          <w:sz w:val="20"/>
          <w:szCs w:val="18"/>
        </w:rPr>
      </w:pPr>
      <w:r w:rsidRPr="00E235BC">
        <w:rPr>
          <w:rFonts w:ascii="Times New Roman" w:hAnsi="Times New Roman"/>
          <w:sz w:val="20"/>
          <w:szCs w:val="18"/>
        </w:rPr>
        <w:t xml:space="preserve">Fuente: Elaboración propia </w:t>
      </w:r>
      <w:r w:rsidRPr="00CA737A">
        <w:rPr>
          <w:rFonts w:ascii="Times New Roman" w:hAnsi="Times New Roman"/>
          <w:sz w:val="20"/>
          <w:szCs w:val="18"/>
        </w:rPr>
        <w:t xml:space="preserve">a partir de los datos de </w:t>
      </w:r>
      <w:r w:rsidRPr="00E235BC">
        <w:rPr>
          <w:rFonts w:ascii="Times New Roman" w:hAnsi="Times New Roman"/>
          <w:sz w:val="20"/>
          <w:szCs w:val="18"/>
        </w:rPr>
        <w:t>Introducción a SIG y análisis espacial</w:t>
      </w:r>
      <w:r>
        <w:rPr>
          <w:rFonts w:ascii="Times New Roman" w:hAnsi="Times New Roman"/>
          <w:sz w:val="20"/>
          <w:szCs w:val="18"/>
        </w:rPr>
        <w:t xml:space="preserve"> </w:t>
      </w:r>
      <w:r w:rsidRPr="00CA737A">
        <w:rPr>
          <w:rFonts w:ascii="Times New Roman" w:hAnsi="Times New Roman"/>
          <w:sz w:val="20"/>
          <w:szCs w:val="18"/>
        </w:rPr>
        <w:t>Año</w:t>
      </w:r>
      <w:r>
        <w:rPr>
          <w:rFonts w:ascii="Times New Roman" w:hAnsi="Times New Roman"/>
          <w:sz w:val="20"/>
          <w:szCs w:val="18"/>
        </w:rPr>
        <w:t>: 2019.</w:t>
      </w:r>
    </w:p>
    <w:p w14:paraId="2F6AD729" w14:textId="77777777" w:rsidR="00E51BC2" w:rsidRDefault="00E51BC2" w:rsidP="00E51BC2">
      <w:pPr>
        <w:spacing w:after="0" w:line="240" w:lineRule="auto"/>
        <w:jc w:val="both"/>
        <w:rPr>
          <w:rFonts w:ascii="Times New Roman" w:hAnsi="Times New Roman"/>
          <w:sz w:val="20"/>
          <w:szCs w:val="18"/>
        </w:rPr>
      </w:pPr>
    </w:p>
    <w:p w14:paraId="7E8B73FA" w14:textId="6E12822D" w:rsidR="00E235BC" w:rsidRDefault="00E51BC2" w:rsidP="00C30B75">
      <w:pPr>
        <w:spacing w:after="0" w:line="360" w:lineRule="auto"/>
        <w:jc w:val="both"/>
        <w:rPr>
          <w:rFonts w:ascii="Times New Roman" w:hAnsi="Times New Roman"/>
          <w:sz w:val="24"/>
          <w:szCs w:val="18"/>
        </w:rPr>
      </w:pPr>
      <w:r>
        <w:rPr>
          <w:rFonts w:ascii="Times New Roman" w:hAnsi="Times New Roman"/>
          <w:sz w:val="24"/>
          <w:szCs w:val="18"/>
        </w:rPr>
        <w:t xml:space="preserve">Al </w:t>
      </w:r>
      <w:r w:rsidR="00084D6D">
        <w:rPr>
          <w:rFonts w:ascii="Times New Roman" w:hAnsi="Times New Roman"/>
          <w:sz w:val="24"/>
          <w:szCs w:val="18"/>
        </w:rPr>
        <w:t>analizar</w:t>
      </w:r>
      <w:r>
        <w:rPr>
          <w:rFonts w:ascii="Times New Roman" w:hAnsi="Times New Roman"/>
          <w:sz w:val="24"/>
          <w:szCs w:val="18"/>
        </w:rPr>
        <w:t xml:space="preserve"> </w:t>
      </w:r>
      <w:r w:rsidR="00C30B75">
        <w:rPr>
          <w:rFonts w:ascii="Times New Roman" w:hAnsi="Times New Roman"/>
          <w:sz w:val="24"/>
          <w:szCs w:val="18"/>
        </w:rPr>
        <w:t>el gráfico</w:t>
      </w:r>
      <w:r>
        <w:rPr>
          <w:rFonts w:ascii="Times New Roman" w:hAnsi="Times New Roman"/>
          <w:sz w:val="24"/>
          <w:szCs w:val="18"/>
        </w:rPr>
        <w:t xml:space="preserve"> de los datos analizados sobre el mapa de Texas </w:t>
      </w:r>
      <w:r w:rsidR="00C30B75">
        <w:rPr>
          <w:rFonts w:ascii="Times New Roman" w:hAnsi="Times New Roman"/>
          <w:sz w:val="24"/>
          <w:szCs w:val="18"/>
        </w:rPr>
        <w:t xml:space="preserve">se pueden identificar que las estaciones que reportan mayor precipitación anual esta ubicadas al este y noreste del </w:t>
      </w:r>
      <w:r w:rsidR="00084D6D">
        <w:rPr>
          <w:rFonts w:ascii="Times New Roman" w:hAnsi="Times New Roman"/>
          <w:sz w:val="24"/>
          <w:szCs w:val="18"/>
        </w:rPr>
        <w:t>E</w:t>
      </w:r>
      <w:r w:rsidR="00C30B75">
        <w:rPr>
          <w:rFonts w:ascii="Times New Roman" w:hAnsi="Times New Roman"/>
          <w:sz w:val="24"/>
          <w:szCs w:val="18"/>
        </w:rPr>
        <w:t>stado, con precipitaciones anuales superiores a las 40 pulgadas.</w:t>
      </w:r>
    </w:p>
    <w:p w14:paraId="78F05403" w14:textId="77777777" w:rsidR="00504A6A" w:rsidRDefault="00504A6A" w:rsidP="00C30B75">
      <w:pPr>
        <w:spacing w:after="0" w:line="360" w:lineRule="auto"/>
        <w:jc w:val="both"/>
        <w:rPr>
          <w:rFonts w:ascii="Times New Roman" w:hAnsi="Times New Roman"/>
          <w:sz w:val="24"/>
          <w:szCs w:val="18"/>
        </w:rPr>
      </w:pPr>
    </w:p>
    <w:p w14:paraId="541D7D38" w14:textId="0A59AB4F" w:rsidR="00B022E9" w:rsidRDefault="00B022E9" w:rsidP="00B022E9">
      <w:pPr>
        <w:pStyle w:val="Ttulo1"/>
        <w:numPr>
          <w:ilvl w:val="0"/>
          <w:numId w:val="0"/>
        </w:numPr>
        <w:spacing w:before="0"/>
      </w:pPr>
      <w:r w:rsidRPr="00B022E9">
        <w:t>RESULTADOS</w:t>
      </w:r>
    </w:p>
    <w:p w14:paraId="2D0DA0A2" w14:textId="77777777" w:rsidR="00B022E9" w:rsidRPr="00B022E9" w:rsidRDefault="00B022E9" w:rsidP="00B022E9"/>
    <w:p w14:paraId="36D3E144" w14:textId="7490E48E" w:rsidR="00504A6A" w:rsidRPr="00B022E9" w:rsidRDefault="00504A6A" w:rsidP="00B022E9">
      <w:pPr>
        <w:pStyle w:val="Ttulo2"/>
      </w:pPr>
      <w:r w:rsidRPr="00B022E9">
        <w:t>M</w:t>
      </w:r>
      <w:r w:rsidR="00084D6D">
        <w:t>É</w:t>
      </w:r>
      <w:r w:rsidRPr="00B022E9">
        <w:t>TODOS DE INTERPOLACIÓN NO-GEOESTADÍSTICOS</w:t>
      </w:r>
    </w:p>
    <w:p w14:paraId="25218A0B" w14:textId="77777777" w:rsidR="00504A6A" w:rsidRDefault="00504A6A" w:rsidP="00B022E9">
      <w:pPr>
        <w:spacing w:after="0" w:line="360" w:lineRule="auto"/>
        <w:jc w:val="both"/>
        <w:rPr>
          <w:rFonts w:ascii="Times New Roman" w:hAnsi="Times New Roman"/>
          <w:sz w:val="24"/>
          <w:szCs w:val="18"/>
        </w:rPr>
      </w:pPr>
    </w:p>
    <w:p w14:paraId="38EDA5BA" w14:textId="77777777" w:rsidR="00AA1060" w:rsidRPr="00AA1060" w:rsidRDefault="00504A6A" w:rsidP="00545D31">
      <w:pPr>
        <w:spacing w:after="0" w:line="360" w:lineRule="auto"/>
        <w:jc w:val="both"/>
        <w:rPr>
          <w:rFonts w:ascii="Times New Roman" w:hAnsi="Times New Roman"/>
          <w:b/>
          <w:sz w:val="24"/>
          <w:szCs w:val="18"/>
        </w:rPr>
      </w:pPr>
      <w:r w:rsidRPr="00AA1060">
        <w:rPr>
          <w:rFonts w:ascii="Times New Roman" w:hAnsi="Times New Roman"/>
          <w:b/>
          <w:sz w:val="24"/>
          <w:szCs w:val="18"/>
        </w:rPr>
        <w:t>Interpolación con el método de la distancia inversa ponderada (IDW)</w:t>
      </w:r>
    </w:p>
    <w:p w14:paraId="048E59BE" w14:textId="3964F8FC" w:rsidR="003979D8" w:rsidRDefault="00504A6A" w:rsidP="00545D31">
      <w:pPr>
        <w:spacing w:after="0" w:line="360" w:lineRule="auto"/>
        <w:jc w:val="both"/>
        <w:rPr>
          <w:rFonts w:ascii="Times New Roman" w:hAnsi="Times New Roman"/>
          <w:sz w:val="24"/>
        </w:rPr>
      </w:pPr>
      <w:r>
        <w:rPr>
          <w:rFonts w:ascii="Times New Roman" w:hAnsi="Times New Roman"/>
          <w:sz w:val="24"/>
        </w:rPr>
        <w:lastRenderedPageBreak/>
        <w:t>Este método calcula un promedio ponderado para las ubicaciones donde no hay estaciones identificadas que reporten datos de precipitación</w:t>
      </w:r>
      <w:r w:rsidR="00C161F5">
        <w:rPr>
          <w:rFonts w:ascii="Times New Roman" w:hAnsi="Times New Roman"/>
          <w:sz w:val="24"/>
        </w:rPr>
        <w:t>,</w:t>
      </w:r>
      <w:r>
        <w:rPr>
          <w:rFonts w:ascii="Times New Roman" w:hAnsi="Times New Roman"/>
          <w:sz w:val="24"/>
        </w:rPr>
        <w:t xml:space="preserve"> </w:t>
      </w:r>
      <w:r w:rsidR="00084D6D">
        <w:rPr>
          <w:rFonts w:ascii="Times New Roman" w:hAnsi="Times New Roman"/>
          <w:sz w:val="24"/>
        </w:rPr>
        <w:t>para ello utiliza las</w:t>
      </w:r>
      <w:r>
        <w:rPr>
          <w:rFonts w:ascii="Times New Roman" w:hAnsi="Times New Roman"/>
          <w:sz w:val="24"/>
        </w:rPr>
        <w:t xml:space="preserve"> ubicaciones ponderadas</w:t>
      </w:r>
      <w:r w:rsidR="00AA1060">
        <w:rPr>
          <w:rFonts w:ascii="Times New Roman" w:hAnsi="Times New Roman"/>
          <w:sz w:val="24"/>
        </w:rPr>
        <w:t xml:space="preserve"> de </w:t>
      </w:r>
      <w:r w:rsidR="003131A0">
        <w:rPr>
          <w:rFonts w:ascii="Times New Roman" w:hAnsi="Times New Roman"/>
          <w:sz w:val="24"/>
        </w:rPr>
        <w:t>las estaciones climáticas más cercanas</w:t>
      </w:r>
      <w:r w:rsidR="00AA1060">
        <w:rPr>
          <w:rFonts w:ascii="Times New Roman" w:hAnsi="Times New Roman"/>
          <w:sz w:val="24"/>
        </w:rPr>
        <w:t>, con lo cual</w:t>
      </w:r>
      <w:r w:rsidR="003131A0">
        <w:rPr>
          <w:rFonts w:ascii="Times New Roman" w:hAnsi="Times New Roman"/>
          <w:sz w:val="24"/>
        </w:rPr>
        <w:t xml:space="preserve"> se logra que se considere</w:t>
      </w:r>
      <w:r w:rsidR="00AA1060">
        <w:rPr>
          <w:rFonts w:ascii="Times New Roman" w:hAnsi="Times New Roman"/>
          <w:sz w:val="24"/>
        </w:rPr>
        <w:t>n los diferentes promedios de precipitaci</w:t>
      </w:r>
      <w:r w:rsidR="003131A0">
        <w:rPr>
          <w:rFonts w:ascii="Times New Roman" w:hAnsi="Times New Roman"/>
          <w:sz w:val="24"/>
        </w:rPr>
        <w:t>ones reportado</w:t>
      </w:r>
      <w:r w:rsidR="00AA1060">
        <w:rPr>
          <w:rFonts w:ascii="Times New Roman" w:hAnsi="Times New Roman"/>
          <w:sz w:val="24"/>
        </w:rPr>
        <w:t>s.</w:t>
      </w:r>
      <w:r w:rsidR="003131A0">
        <w:rPr>
          <w:rFonts w:ascii="Times New Roman" w:hAnsi="Times New Roman"/>
          <w:sz w:val="24"/>
        </w:rPr>
        <w:t xml:space="preserve"> </w:t>
      </w:r>
      <w:r w:rsidR="00AA1060">
        <w:rPr>
          <w:rFonts w:ascii="Times New Roman" w:hAnsi="Times New Roman"/>
          <w:sz w:val="24"/>
        </w:rPr>
        <w:t>Los pesos de los puntos donde no hay reporte de estaciones son proporcionales a las estaciones que si reportan precipitaciones más próximas</w:t>
      </w:r>
      <w:r w:rsidR="003979D8">
        <w:rPr>
          <w:rFonts w:ascii="Times New Roman" w:hAnsi="Times New Roman"/>
          <w:sz w:val="24"/>
        </w:rPr>
        <w:t xml:space="preserve">. </w:t>
      </w:r>
    </w:p>
    <w:p w14:paraId="27FEDE35" w14:textId="77777777" w:rsidR="003979D8" w:rsidRPr="006556BE" w:rsidRDefault="003979D8" w:rsidP="00545D31">
      <w:pPr>
        <w:spacing w:after="0" w:line="360" w:lineRule="auto"/>
        <w:jc w:val="both"/>
        <w:rPr>
          <w:rFonts w:ascii="Times New Roman" w:hAnsi="Times New Roman"/>
          <w:sz w:val="12"/>
          <w:szCs w:val="10"/>
        </w:rPr>
      </w:pPr>
    </w:p>
    <w:p w14:paraId="13908729" w14:textId="42A77DA1" w:rsidR="00CC6B8A" w:rsidRDefault="003979D8" w:rsidP="00545D31">
      <w:pPr>
        <w:spacing w:after="0" w:line="360" w:lineRule="auto"/>
        <w:jc w:val="both"/>
        <w:rPr>
          <w:rFonts w:ascii="Times New Roman" w:hAnsi="Times New Roman"/>
          <w:sz w:val="24"/>
        </w:rPr>
      </w:pPr>
      <w:r w:rsidRPr="003979D8">
        <w:rPr>
          <w:rFonts w:ascii="Times New Roman" w:hAnsi="Times New Roman"/>
          <w:b/>
          <w:sz w:val="24"/>
        </w:rPr>
        <w:t>Coeficiente de potencia:</w:t>
      </w:r>
      <w:r>
        <w:rPr>
          <w:rFonts w:ascii="Times New Roman" w:hAnsi="Times New Roman"/>
          <w:sz w:val="24"/>
        </w:rPr>
        <w:t xml:space="preserve"> C</w:t>
      </w:r>
      <w:r w:rsidR="00AA1060">
        <w:rPr>
          <w:rFonts w:ascii="Times New Roman" w:hAnsi="Times New Roman"/>
          <w:sz w:val="24"/>
        </w:rPr>
        <w:t>uando mayor se</w:t>
      </w:r>
      <w:r w:rsidR="006556BE">
        <w:rPr>
          <w:rFonts w:ascii="Times New Roman" w:hAnsi="Times New Roman"/>
          <w:sz w:val="24"/>
        </w:rPr>
        <w:t>a el</w:t>
      </w:r>
      <w:r w:rsidR="00BC3CDF">
        <w:rPr>
          <w:rFonts w:ascii="Times New Roman" w:hAnsi="Times New Roman"/>
          <w:sz w:val="24"/>
        </w:rPr>
        <w:t xml:space="preserve"> coeficiente</w:t>
      </w:r>
      <w:r w:rsidR="00AA1060">
        <w:rPr>
          <w:rFonts w:ascii="Times New Roman" w:hAnsi="Times New Roman"/>
          <w:sz w:val="24"/>
        </w:rPr>
        <w:t xml:space="preserve"> de potencia mayor es</w:t>
      </w:r>
      <w:r w:rsidR="00AA1060" w:rsidRPr="00AA1060">
        <w:rPr>
          <w:rFonts w:ascii="Times New Roman" w:hAnsi="Times New Roman"/>
          <w:sz w:val="24"/>
        </w:rPr>
        <w:t xml:space="preserve"> el peso de los puntos cercanos</w:t>
      </w:r>
      <w:r w:rsidR="00AC5908">
        <w:rPr>
          <w:rFonts w:ascii="Times New Roman" w:hAnsi="Times New Roman"/>
          <w:sz w:val="24"/>
        </w:rPr>
        <w:t xml:space="preserve"> </w:t>
      </w:r>
      <w:sdt>
        <w:sdtPr>
          <w:rPr>
            <w:rFonts w:ascii="Times New Roman" w:hAnsi="Times New Roman"/>
            <w:sz w:val="24"/>
          </w:rPr>
          <w:id w:val="1691569541"/>
          <w:citation/>
        </w:sdtPr>
        <w:sdtEndPr/>
        <w:sdtContent>
          <w:r w:rsidR="00AC5908">
            <w:rPr>
              <w:rFonts w:ascii="Times New Roman" w:hAnsi="Times New Roman"/>
              <w:sz w:val="24"/>
            </w:rPr>
            <w:fldChar w:fldCharType="begin"/>
          </w:r>
          <w:r w:rsidR="00AC5908">
            <w:rPr>
              <w:rFonts w:ascii="Times New Roman" w:hAnsi="Times New Roman"/>
              <w:sz w:val="24"/>
            </w:rPr>
            <w:instrText xml:space="preserve"> CITATION Man19 \l 5130 </w:instrText>
          </w:r>
          <w:r w:rsidR="00AC5908">
            <w:rPr>
              <w:rFonts w:ascii="Times New Roman" w:hAnsi="Times New Roman"/>
              <w:sz w:val="24"/>
            </w:rPr>
            <w:fldChar w:fldCharType="separate"/>
          </w:r>
          <w:r w:rsidR="00AC5908" w:rsidRPr="00AC5908">
            <w:rPr>
              <w:rFonts w:ascii="Times New Roman" w:hAnsi="Times New Roman"/>
              <w:noProof/>
              <w:sz w:val="24"/>
            </w:rPr>
            <w:t>(Gimond, 2019)</w:t>
          </w:r>
          <w:r w:rsidR="00AC5908">
            <w:rPr>
              <w:rFonts w:ascii="Times New Roman" w:hAnsi="Times New Roman"/>
              <w:sz w:val="24"/>
            </w:rPr>
            <w:fldChar w:fldCharType="end"/>
          </w:r>
        </w:sdtContent>
      </w:sdt>
      <w:r w:rsidR="00AA1060">
        <w:rPr>
          <w:rFonts w:ascii="Times New Roman" w:hAnsi="Times New Roman"/>
          <w:sz w:val="24"/>
        </w:rPr>
        <w:t xml:space="preserve">. </w:t>
      </w:r>
    </w:p>
    <w:p w14:paraId="2F6159B0" w14:textId="77777777" w:rsidR="005F7CB3" w:rsidRDefault="005F7CB3" w:rsidP="00545D31">
      <w:pPr>
        <w:spacing w:after="0" w:line="360" w:lineRule="auto"/>
        <w:jc w:val="both"/>
        <w:rPr>
          <w:rFonts w:ascii="Times New Roman" w:hAnsi="Times New Roman"/>
          <w:sz w:val="24"/>
        </w:rPr>
      </w:pPr>
    </w:p>
    <w:p w14:paraId="7BEEAE4B" w14:textId="2E8B5624" w:rsidR="00C10450" w:rsidRDefault="003979D8" w:rsidP="00545D31">
      <w:pPr>
        <w:spacing w:after="0" w:line="360" w:lineRule="auto"/>
        <w:jc w:val="both"/>
        <w:rPr>
          <w:rFonts w:ascii="Times New Roman" w:hAnsi="Times New Roman"/>
          <w:sz w:val="24"/>
        </w:rPr>
      </w:pPr>
      <w:r>
        <w:rPr>
          <w:rFonts w:ascii="Times New Roman" w:hAnsi="Times New Roman"/>
          <w:sz w:val="24"/>
        </w:rPr>
        <w:t>En los siguientes gráficos</w:t>
      </w:r>
      <w:r w:rsidR="00C161F5">
        <w:rPr>
          <w:rFonts w:ascii="Times New Roman" w:hAnsi="Times New Roman"/>
          <w:sz w:val="24"/>
        </w:rPr>
        <w:t xml:space="preserve"> se muestra la predicción de la</w:t>
      </w:r>
      <w:r>
        <w:rPr>
          <w:rFonts w:ascii="Times New Roman" w:hAnsi="Times New Roman"/>
          <w:sz w:val="24"/>
        </w:rPr>
        <w:t xml:space="preserve"> precipitación para el estado de Texas para </w:t>
      </w:r>
      <w:r w:rsidR="00C161F5">
        <w:rPr>
          <w:rFonts w:ascii="Times New Roman" w:hAnsi="Times New Roman"/>
          <w:sz w:val="24"/>
        </w:rPr>
        <w:t>diferentes niveles de potencia. Con un nivel d</w:t>
      </w:r>
      <w:r w:rsidR="003131A0">
        <w:rPr>
          <w:rFonts w:ascii="Times New Roman" w:hAnsi="Times New Roman"/>
          <w:sz w:val="24"/>
        </w:rPr>
        <w:t>e potencia bajo (1.0)</w:t>
      </w:r>
      <w:r w:rsidR="006556BE">
        <w:rPr>
          <w:rFonts w:ascii="Times New Roman" w:hAnsi="Times New Roman"/>
          <w:sz w:val="24"/>
        </w:rPr>
        <w:t>,</w:t>
      </w:r>
      <w:r w:rsidR="003131A0">
        <w:rPr>
          <w:rFonts w:ascii="Times New Roman" w:hAnsi="Times New Roman"/>
          <w:sz w:val="24"/>
        </w:rPr>
        <w:t xml:space="preserve"> la interpolación que se puede realizar para las estaciones climáticas que reportaron menos de 20 pulgadas de precipitación y más de 40 pulgadas de precipitación es muy reducida. </w:t>
      </w:r>
    </w:p>
    <w:p w14:paraId="43D07C4B" w14:textId="77777777" w:rsidR="005F7CB3" w:rsidRPr="006556BE" w:rsidRDefault="005F7CB3" w:rsidP="00545D31">
      <w:pPr>
        <w:spacing w:after="0" w:line="360" w:lineRule="auto"/>
        <w:jc w:val="both"/>
        <w:rPr>
          <w:rFonts w:ascii="Times New Roman" w:hAnsi="Times New Roman"/>
          <w:sz w:val="12"/>
          <w:szCs w:val="10"/>
        </w:rPr>
      </w:pPr>
    </w:p>
    <w:p w14:paraId="1A72FC5F" w14:textId="0EDE6A15" w:rsidR="00E235BC" w:rsidRPr="00CC6B8A" w:rsidRDefault="00CC6B8A" w:rsidP="00DC247C">
      <w:pPr>
        <w:spacing w:after="0" w:line="240" w:lineRule="auto"/>
        <w:jc w:val="center"/>
        <w:rPr>
          <w:rFonts w:ascii="Times New Roman" w:hAnsi="Times New Roman"/>
          <w:b/>
          <w:sz w:val="24"/>
        </w:rPr>
      </w:pPr>
      <w:r w:rsidRPr="00CC6B8A">
        <w:rPr>
          <w:rFonts w:ascii="Times New Roman" w:hAnsi="Times New Roman"/>
          <w:b/>
          <w:sz w:val="24"/>
        </w:rPr>
        <w:t>Mapa No.2 Predicción de la precipitación con el método de distancia inversa ponderada (IDW)</w:t>
      </w:r>
    </w:p>
    <w:p w14:paraId="57A0EA09" w14:textId="620A3B69" w:rsidR="00CC6B8A" w:rsidRDefault="003979D8" w:rsidP="006556BE">
      <w:pPr>
        <w:spacing w:after="0" w:line="240" w:lineRule="auto"/>
        <w:jc w:val="center"/>
        <w:rPr>
          <w:rFonts w:ascii="Times New Roman" w:hAnsi="Times New Roman"/>
          <w:sz w:val="24"/>
        </w:rPr>
      </w:pPr>
      <w:r>
        <w:rPr>
          <w:noProof/>
          <w:lang w:eastAsia="es-CR"/>
        </w:rPr>
        <w:drawing>
          <wp:inline distT="0" distB="0" distL="0" distR="0" wp14:anchorId="3D96049C" wp14:editId="0A9995F3">
            <wp:extent cx="5024645" cy="375285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866" cy="3800069"/>
                    </a:xfrm>
                    <a:prstGeom prst="rect">
                      <a:avLst/>
                    </a:prstGeom>
                  </pic:spPr>
                </pic:pic>
              </a:graphicData>
            </a:graphic>
          </wp:inline>
        </w:drawing>
      </w:r>
    </w:p>
    <w:p w14:paraId="18C649AC" w14:textId="77777777" w:rsidR="003979D8" w:rsidRDefault="003979D8" w:rsidP="003979D8">
      <w:pPr>
        <w:spacing w:after="0" w:line="240" w:lineRule="auto"/>
        <w:jc w:val="both"/>
        <w:rPr>
          <w:rFonts w:ascii="Times New Roman" w:hAnsi="Times New Roman"/>
          <w:sz w:val="20"/>
          <w:szCs w:val="18"/>
        </w:rPr>
      </w:pPr>
      <w:r w:rsidRPr="00E235BC">
        <w:rPr>
          <w:rFonts w:ascii="Times New Roman" w:hAnsi="Times New Roman"/>
          <w:sz w:val="20"/>
          <w:szCs w:val="18"/>
        </w:rPr>
        <w:t xml:space="preserve">Fuente: Elaboración propia </w:t>
      </w:r>
      <w:r w:rsidRPr="00CA737A">
        <w:rPr>
          <w:rFonts w:ascii="Times New Roman" w:hAnsi="Times New Roman"/>
          <w:sz w:val="20"/>
          <w:szCs w:val="18"/>
        </w:rPr>
        <w:t xml:space="preserve">a partir de los datos de </w:t>
      </w:r>
      <w:r w:rsidRPr="00E235BC">
        <w:rPr>
          <w:rFonts w:ascii="Times New Roman" w:hAnsi="Times New Roman"/>
          <w:sz w:val="20"/>
          <w:szCs w:val="18"/>
        </w:rPr>
        <w:t>Introducción a SIG y análisis espacial</w:t>
      </w:r>
      <w:r>
        <w:rPr>
          <w:rFonts w:ascii="Times New Roman" w:hAnsi="Times New Roman"/>
          <w:sz w:val="20"/>
          <w:szCs w:val="18"/>
        </w:rPr>
        <w:t xml:space="preserve"> </w:t>
      </w:r>
      <w:r w:rsidRPr="00CA737A">
        <w:rPr>
          <w:rFonts w:ascii="Times New Roman" w:hAnsi="Times New Roman"/>
          <w:sz w:val="20"/>
          <w:szCs w:val="18"/>
        </w:rPr>
        <w:t>Año</w:t>
      </w:r>
      <w:r>
        <w:rPr>
          <w:rFonts w:ascii="Times New Roman" w:hAnsi="Times New Roman"/>
          <w:sz w:val="20"/>
          <w:szCs w:val="18"/>
        </w:rPr>
        <w:t>: 2019.</w:t>
      </w:r>
    </w:p>
    <w:p w14:paraId="618683BA" w14:textId="77777777" w:rsidR="00C10450" w:rsidRDefault="00C10450" w:rsidP="00DC247C">
      <w:pPr>
        <w:spacing w:after="0" w:line="240" w:lineRule="auto"/>
        <w:jc w:val="both"/>
        <w:rPr>
          <w:rFonts w:ascii="Times New Roman" w:hAnsi="Times New Roman"/>
          <w:sz w:val="20"/>
          <w:szCs w:val="18"/>
        </w:rPr>
      </w:pPr>
    </w:p>
    <w:p w14:paraId="75ABB7F8" w14:textId="5A418352" w:rsidR="00A65DDE" w:rsidRDefault="00C10450" w:rsidP="005F7CB3">
      <w:pPr>
        <w:spacing w:after="0" w:line="360" w:lineRule="auto"/>
        <w:jc w:val="both"/>
        <w:rPr>
          <w:rFonts w:ascii="Times New Roman" w:hAnsi="Times New Roman"/>
          <w:sz w:val="24"/>
        </w:rPr>
      </w:pPr>
      <w:r>
        <w:rPr>
          <w:rFonts w:ascii="Times New Roman" w:hAnsi="Times New Roman"/>
          <w:sz w:val="24"/>
        </w:rPr>
        <w:t>A medida que se aumenta el nivel de potencia la interpolación que se hace de las estaciones concentradas en estos rangos aumenta</w:t>
      </w:r>
      <w:r w:rsidR="006556BE">
        <w:rPr>
          <w:rFonts w:ascii="Times New Roman" w:hAnsi="Times New Roman"/>
          <w:sz w:val="24"/>
        </w:rPr>
        <w:t>. P</w:t>
      </w:r>
      <w:r>
        <w:rPr>
          <w:rFonts w:ascii="Times New Roman" w:hAnsi="Times New Roman"/>
          <w:sz w:val="24"/>
        </w:rPr>
        <w:t xml:space="preserve">ara efectos de </w:t>
      </w:r>
      <w:r w:rsidR="006556BE">
        <w:rPr>
          <w:rFonts w:ascii="Times New Roman" w:hAnsi="Times New Roman"/>
          <w:sz w:val="24"/>
        </w:rPr>
        <w:t>este</w:t>
      </w:r>
      <w:r>
        <w:rPr>
          <w:rFonts w:ascii="Times New Roman" w:hAnsi="Times New Roman"/>
          <w:sz w:val="24"/>
        </w:rPr>
        <w:t xml:space="preserve"> </w:t>
      </w:r>
      <w:r w:rsidR="006556BE">
        <w:rPr>
          <w:rFonts w:ascii="Times New Roman" w:hAnsi="Times New Roman"/>
          <w:sz w:val="24"/>
        </w:rPr>
        <w:t xml:space="preserve">análisis, dado que </w:t>
      </w:r>
      <w:r>
        <w:rPr>
          <w:rFonts w:ascii="Times New Roman" w:hAnsi="Times New Roman"/>
          <w:sz w:val="24"/>
        </w:rPr>
        <w:t>interesa tener una interpolación del rango de precipitación de más de 50 pulgadas se seleccionó un nivel de potencia de 3, sin embargo</w:t>
      </w:r>
      <w:r w:rsidR="006556BE">
        <w:rPr>
          <w:rFonts w:ascii="Times New Roman" w:hAnsi="Times New Roman"/>
          <w:sz w:val="24"/>
        </w:rPr>
        <w:t>,</w:t>
      </w:r>
      <w:r>
        <w:rPr>
          <w:rFonts w:ascii="Times New Roman" w:hAnsi="Times New Roman"/>
          <w:sz w:val="24"/>
        </w:rPr>
        <w:t xml:space="preserve"> esta es una decisión que se debe tomar de la mano de un experto en el área.</w:t>
      </w:r>
    </w:p>
    <w:p w14:paraId="331C8D90" w14:textId="77777777" w:rsidR="00D121E3" w:rsidRDefault="00D121E3" w:rsidP="005F7CB3">
      <w:pPr>
        <w:spacing w:after="0" w:line="360" w:lineRule="auto"/>
        <w:jc w:val="both"/>
        <w:rPr>
          <w:rFonts w:ascii="Times New Roman" w:hAnsi="Times New Roman"/>
          <w:sz w:val="24"/>
        </w:rPr>
      </w:pPr>
    </w:p>
    <w:p w14:paraId="49A92EF6" w14:textId="2723BE37" w:rsidR="00EF3A67" w:rsidRDefault="00EF3A67" w:rsidP="00D121E3">
      <w:pPr>
        <w:pStyle w:val="Ttulo2"/>
      </w:pPr>
      <w:r>
        <w:t>ENFOQ</w:t>
      </w:r>
      <w:r w:rsidR="005B742B">
        <w:t>UE ESTAD</w:t>
      </w:r>
      <w:r w:rsidR="006556BE">
        <w:t>Í</w:t>
      </w:r>
      <w:r w:rsidR="005B742B">
        <w:t>STICO DE INTERPOLACIÓN</w:t>
      </w:r>
    </w:p>
    <w:p w14:paraId="04430866" w14:textId="77777777" w:rsidR="00EF3A67" w:rsidRDefault="00EF3A67" w:rsidP="00EF3A67">
      <w:pPr>
        <w:rPr>
          <w:rFonts w:ascii="Times New Roman" w:eastAsiaTheme="majorEastAsia" w:hAnsi="Times New Roman" w:cstheme="majorBidi"/>
          <w:b/>
          <w:sz w:val="24"/>
          <w:szCs w:val="26"/>
        </w:rPr>
      </w:pPr>
    </w:p>
    <w:p w14:paraId="1AA5F4B8" w14:textId="0B1F22CB" w:rsidR="00EF3A67" w:rsidRDefault="00EF3A67" w:rsidP="006556BE">
      <w:pPr>
        <w:spacing w:line="360" w:lineRule="auto"/>
        <w:jc w:val="both"/>
        <w:rPr>
          <w:rFonts w:ascii="Times New Roman" w:eastAsiaTheme="majorEastAsia" w:hAnsi="Times New Roman" w:cstheme="majorBidi"/>
          <w:sz w:val="24"/>
          <w:szCs w:val="26"/>
        </w:rPr>
      </w:pPr>
      <w:r>
        <w:rPr>
          <w:rFonts w:ascii="Times New Roman" w:eastAsiaTheme="majorEastAsia" w:hAnsi="Times New Roman" w:cstheme="majorBidi"/>
          <w:sz w:val="24"/>
          <w:szCs w:val="26"/>
        </w:rPr>
        <w:t>Dentro de los métodos de interpolación estadísticas se puede destacar el método de Kriging</w:t>
      </w:r>
      <w:r w:rsidR="006556BE">
        <w:rPr>
          <w:rFonts w:ascii="Times New Roman" w:eastAsiaTheme="majorEastAsia" w:hAnsi="Times New Roman" w:cstheme="majorBidi"/>
          <w:sz w:val="24"/>
          <w:szCs w:val="26"/>
        </w:rPr>
        <w:t>. E</w:t>
      </w:r>
      <w:r>
        <w:rPr>
          <w:rFonts w:ascii="Times New Roman" w:eastAsiaTheme="majorEastAsia" w:hAnsi="Times New Roman" w:cstheme="majorBidi"/>
          <w:sz w:val="24"/>
          <w:szCs w:val="26"/>
        </w:rPr>
        <w:t>l método tiene varias formas dentro de las que destacan el ordinal, universal y simple</w:t>
      </w:r>
      <w:r w:rsidR="006556BE">
        <w:rPr>
          <w:rFonts w:ascii="Times New Roman" w:eastAsiaTheme="majorEastAsia" w:hAnsi="Times New Roman" w:cstheme="majorBidi"/>
          <w:sz w:val="24"/>
          <w:szCs w:val="26"/>
        </w:rPr>
        <w:t>. En el presente estudio</w:t>
      </w:r>
      <w:r>
        <w:rPr>
          <w:rFonts w:ascii="Times New Roman" w:eastAsiaTheme="majorEastAsia" w:hAnsi="Times New Roman" w:cstheme="majorBidi"/>
          <w:sz w:val="24"/>
          <w:szCs w:val="26"/>
        </w:rPr>
        <w:t xml:space="preserve"> a los datos analizados </w:t>
      </w:r>
      <w:r w:rsidR="006556BE">
        <w:rPr>
          <w:rFonts w:ascii="Times New Roman" w:eastAsiaTheme="majorEastAsia" w:hAnsi="Times New Roman" w:cstheme="majorBidi"/>
          <w:sz w:val="24"/>
          <w:szCs w:val="26"/>
        </w:rPr>
        <w:t>aplicó</w:t>
      </w:r>
      <w:r>
        <w:rPr>
          <w:rFonts w:ascii="Times New Roman" w:eastAsiaTheme="majorEastAsia" w:hAnsi="Times New Roman" w:cstheme="majorBidi"/>
          <w:sz w:val="24"/>
          <w:szCs w:val="26"/>
        </w:rPr>
        <w:t xml:space="preserve"> la forma ordinaria.   </w:t>
      </w:r>
    </w:p>
    <w:p w14:paraId="3F4C68F0" w14:textId="45FE305E" w:rsidR="0004597A" w:rsidRPr="0004597A" w:rsidRDefault="0004597A" w:rsidP="00EF3A67">
      <w:pPr>
        <w:spacing w:line="360" w:lineRule="auto"/>
        <w:rPr>
          <w:rFonts w:ascii="Times New Roman" w:eastAsiaTheme="majorEastAsia" w:hAnsi="Times New Roman" w:cstheme="majorBidi"/>
          <w:b/>
          <w:sz w:val="24"/>
          <w:szCs w:val="26"/>
        </w:rPr>
      </w:pPr>
      <w:r w:rsidRPr="0004597A">
        <w:rPr>
          <w:rFonts w:ascii="Times New Roman" w:eastAsiaTheme="majorEastAsia" w:hAnsi="Times New Roman" w:cstheme="majorBidi"/>
          <w:b/>
          <w:sz w:val="24"/>
          <w:szCs w:val="26"/>
        </w:rPr>
        <w:t xml:space="preserve">Pasos de la aplicación: </w:t>
      </w:r>
    </w:p>
    <w:p w14:paraId="1B66AA78" w14:textId="446FA2EF" w:rsidR="0004597A" w:rsidRPr="0004597A" w:rsidRDefault="0004597A" w:rsidP="0004597A">
      <w:pPr>
        <w:pStyle w:val="Prrafodelista"/>
        <w:numPr>
          <w:ilvl w:val="0"/>
          <w:numId w:val="21"/>
        </w:numPr>
        <w:spacing w:line="360" w:lineRule="auto"/>
        <w:rPr>
          <w:rFonts w:ascii="Times New Roman" w:hAnsi="Times New Roman" w:cs="Times New Roman"/>
          <w:sz w:val="24"/>
        </w:rPr>
      </w:pPr>
      <w:r w:rsidRPr="0004597A">
        <w:rPr>
          <w:rFonts w:ascii="Times New Roman" w:hAnsi="Times New Roman" w:cs="Times New Roman"/>
          <w:sz w:val="24"/>
        </w:rPr>
        <w:t>Eliminar la tendencia espacial</w:t>
      </w:r>
      <w:r w:rsidR="006556BE">
        <w:rPr>
          <w:rFonts w:ascii="Times New Roman" w:hAnsi="Times New Roman" w:cs="Times New Roman"/>
          <w:sz w:val="24"/>
        </w:rPr>
        <w:t>.</w:t>
      </w:r>
      <w:r w:rsidRPr="0004597A">
        <w:rPr>
          <w:rFonts w:ascii="Times New Roman" w:hAnsi="Times New Roman" w:cs="Times New Roman"/>
          <w:sz w:val="24"/>
        </w:rPr>
        <w:t xml:space="preserve"> </w:t>
      </w:r>
    </w:p>
    <w:p w14:paraId="1DF7DE97" w14:textId="79DD937A" w:rsidR="0004597A" w:rsidRPr="0004597A" w:rsidRDefault="0004597A" w:rsidP="0004597A">
      <w:pPr>
        <w:pStyle w:val="Prrafodelista"/>
        <w:numPr>
          <w:ilvl w:val="0"/>
          <w:numId w:val="21"/>
        </w:numPr>
        <w:spacing w:line="360" w:lineRule="auto"/>
        <w:rPr>
          <w:rFonts w:ascii="Times New Roman" w:hAnsi="Times New Roman" w:cs="Times New Roman"/>
          <w:sz w:val="24"/>
        </w:rPr>
      </w:pPr>
      <w:r w:rsidRPr="0004597A">
        <w:rPr>
          <w:rFonts w:ascii="Times New Roman" w:hAnsi="Times New Roman" w:cs="Times New Roman"/>
          <w:sz w:val="24"/>
        </w:rPr>
        <w:t>Definir el modelo del vari</w:t>
      </w:r>
      <w:r w:rsidR="006556BE">
        <w:rPr>
          <w:rFonts w:ascii="Times New Roman" w:hAnsi="Times New Roman" w:cs="Times New Roman"/>
          <w:sz w:val="24"/>
        </w:rPr>
        <w:t>o</w:t>
      </w:r>
      <w:r w:rsidRPr="0004597A">
        <w:rPr>
          <w:rFonts w:ascii="Times New Roman" w:hAnsi="Times New Roman" w:cs="Times New Roman"/>
          <w:sz w:val="24"/>
        </w:rPr>
        <w:t>grama que mejor caracterice la autocorrelación espacial de los datos</w:t>
      </w:r>
      <w:r w:rsidR="006556BE">
        <w:rPr>
          <w:rFonts w:ascii="Times New Roman" w:hAnsi="Times New Roman" w:cs="Times New Roman"/>
          <w:sz w:val="24"/>
        </w:rPr>
        <w:t>.</w:t>
      </w:r>
    </w:p>
    <w:p w14:paraId="3B2BAF5B" w14:textId="09CA8F28" w:rsidR="0004597A" w:rsidRPr="0004597A" w:rsidRDefault="0004597A" w:rsidP="0004597A">
      <w:pPr>
        <w:pStyle w:val="Prrafodelista"/>
        <w:numPr>
          <w:ilvl w:val="0"/>
          <w:numId w:val="21"/>
        </w:numPr>
        <w:spacing w:line="360" w:lineRule="auto"/>
        <w:rPr>
          <w:rFonts w:ascii="Times New Roman" w:hAnsi="Times New Roman" w:cs="Times New Roman"/>
          <w:sz w:val="24"/>
        </w:rPr>
      </w:pPr>
      <w:r w:rsidRPr="0004597A">
        <w:rPr>
          <w:rFonts w:ascii="Times New Roman" w:hAnsi="Times New Roman" w:cs="Times New Roman"/>
          <w:sz w:val="24"/>
        </w:rPr>
        <w:t>Interpolación de la superficie</w:t>
      </w:r>
      <w:r w:rsidR="006556BE">
        <w:rPr>
          <w:rFonts w:ascii="Times New Roman" w:hAnsi="Times New Roman" w:cs="Times New Roman"/>
          <w:sz w:val="24"/>
        </w:rPr>
        <w:t>.</w:t>
      </w:r>
    </w:p>
    <w:p w14:paraId="35C84E02" w14:textId="4D5C1952" w:rsidR="0004597A" w:rsidRPr="0004597A" w:rsidRDefault="0004597A" w:rsidP="0004597A">
      <w:pPr>
        <w:pStyle w:val="Prrafodelista"/>
        <w:numPr>
          <w:ilvl w:val="0"/>
          <w:numId w:val="21"/>
        </w:numPr>
        <w:spacing w:line="360" w:lineRule="auto"/>
        <w:rPr>
          <w:rFonts w:ascii="Times New Roman" w:hAnsi="Times New Roman" w:cs="Times New Roman"/>
          <w:sz w:val="24"/>
        </w:rPr>
      </w:pPr>
      <w:r w:rsidRPr="0004597A">
        <w:rPr>
          <w:rFonts w:ascii="Times New Roman" w:hAnsi="Times New Roman" w:cs="Times New Roman"/>
          <w:sz w:val="24"/>
        </w:rPr>
        <w:t>Unir</w:t>
      </w:r>
      <w:r>
        <w:rPr>
          <w:rFonts w:ascii="Times New Roman" w:hAnsi="Times New Roman" w:cs="Times New Roman"/>
          <w:sz w:val="24"/>
        </w:rPr>
        <w:t xml:space="preserve"> la superficie interpolada Krig</w:t>
      </w:r>
      <w:r w:rsidRPr="0004597A">
        <w:rPr>
          <w:rFonts w:ascii="Times New Roman" w:hAnsi="Times New Roman" w:cs="Times New Roman"/>
          <w:sz w:val="24"/>
        </w:rPr>
        <w:t>ing a la superficie interpolada de tendencia (resultado final)</w:t>
      </w:r>
      <w:r w:rsidR="00AC5908">
        <w:rPr>
          <w:rFonts w:ascii="Times New Roman" w:hAnsi="Times New Roman" w:cs="Times New Roman"/>
          <w:sz w:val="24"/>
        </w:rPr>
        <w:t>.</w:t>
      </w:r>
    </w:p>
    <w:p w14:paraId="4CCC457B" w14:textId="53926FA0" w:rsidR="005B742B" w:rsidRDefault="005B742B" w:rsidP="0004597A">
      <w:pPr>
        <w:spacing w:line="360" w:lineRule="auto"/>
        <w:rPr>
          <w:rFonts w:ascii="Times New Roman" w:hAnsi="Times New Roman" w:cs="Times New Roman"/>
          <w:b/>
        </w:rPr>
      </w:pPr>
      <w:r w:rsidRPr="005B742B">
        <w:rPr>
          <w:rFonts w:ascii="Times New Roman" w:hAnsi="Times New Roman" w:cs="Times New Roman"/>
          <w:b/>
        </w:rPr>
        <w:t>Eliminación de la tendencia espacial</w:t>
      </w:r>
    </w:p>
    <w:p w14:paraId="47EDF6B5" w14:textId="4F2A9962" w:rsidR="009C7D05" w:rsidRPr="00FD6BA0" w:rsidRDefault="00FD6BA0" w:rsidP="00FD6BA0">
      <w:pPr>
        <w:spacing w:line="360" w:lineRule="auto"/>
        <w:jc w:val="both"/>
        <w:rPr>
          <w:rFonts w:ascii="Times New Roman" w:hAnsi="Times New Roman" w:cs="Times New Roman"/>
        </w:rPr>
      </w:pPr>
      <w:r w:rsidRPr="0004597A">
        <w:rPr>
          <w:rFonts w:ascii="Times New Roman" w:hAnsi="Times New Roman" w:cs="Times New Roman"/>
          <w:sz w:val="24"/>
        </w:rPr>
        <w:t>Dentro de los supuesto que deben cumplir para poder aplicar este método se destaca que la media y la variancia de los datos deben ser constante en toda el área de estudios</w:t>
      </w:r>
      <w:r w:rsidR="006556BE">
        <w:rPr>
          <w:rFonts w:ascii="Times New Roman" w:hAnsi="Times New Roman" w:cs="Times New Roman"/>
          <w:sz w:val="24"/>
        </w:rPr>
        <w:t>,</w:t>
      </w:r>
      <w:r w:rsidRPr="0004597A">
        <w:rPr>
          <w:rFonts w:ascii="Times New Roman" w:hAnsi="Times New Roman" w:cs="Times New Roman"/>
          <w:sz w:val="24"/>
        </w:rPr>
        <w:t xml:space="preserve"> en los datos analizados se puede observar que las estaciones climáticas del este y noreste del </w:t>
      </w:r>
      <w:r w:rsidR="006556BE">
        <w:rPr>
          <w:rFonts w:ascii="Times New Roman" w:hAnsi="Times New Roman" w:cs="Times New Roman"/>
          <w:sz w:val="24"/>
        </w:rPr>
        <w:t>E</w:t>
      </w:r>
      <w:r w:rsidRPr="0004597A">
        <w:rPr>
          <w:rFonts w:ascii="Times New Roman" w:hAnsi="Times New Roman" w:cs="Times New Roman"/>
          <w:sz w:val="24"/>
        </w:rPr>
        <w:t xml:space="preserve">stado de Texas no tiene una media similar al  resto de la estaciones </w:t>
      </w:r>
      <w:r w:rsidR="006556BE">
        <w:rPr>
          <w:rFonts w:ascii="Times New Roman" w:hAnsi="Times New Roman" w:cs="Times New Roman"/>
          <w:sz w:val="24"/>
        </w:rPr>
        <w:t>climáticas,</w:t>
      </w:r>
      <w:r w:rsidRPr="0004597A">
        <w:rPr>
          <w:rFonts w:ascii="Times New Roman" w:hAnsi="Times New Roman" w:cs="Times New Roman"/>
          <w:sz w:val="24"/>
        </w:rPr>
        <w:t xml:space="preserve"> con lo que se evidencia el </w:t>
      </w:r>
      <w:r>
        <w:rPr>
          <w:rFonts w:ascii="Times New Roman" w:hAnsi="Times New Roman" w:cs="Times New Roman"/>
          <w:sz w:val="24"/>
        </w:rPr>
        <w:t>incumplimiento de este supuesto</w:t>
      </w:r>
      <w:r w:rsidR="006556BE">
        <w:rPr>
          <w:rFonts w:ascii="Times New Roman" w:hAnsi="Times New Roman" w:cs="Times New Roman"/>
          <w:sz w:val="24"/>
        </w:rPr>
        <w:t>. P</w:t>
      </w:r>
      <w:r w:rsidRPr="00FD6BA0">
        <w:rPr>
          <w:rFonts w:ascii="Times New Roman" w:hAnsi="Times New Roman" w:cs="Times New Roman"/>
        </w:rPr>
        <w:t>ara reducir la tendencia de los datos se re</w:t>
      </w:r>
      <w:r>
        <w:rPr>
          <w:rFonts w:ascii="Times New Roman" w:hAnsi="Times New Roman" w:cs="Times New Roman"/>
        </w:rPr>
        <w:t>aliza el ajuste de primer orden</w:t>
      </w:r>
      <w:sdt>
        <w:sdtPr>
          <w:rPr>
            <w:rFonts w:ascii="Times New Roman" w:hAnsi="Times New Roman" w:cs="Times New Roman"/>
          </w:rPr>
          <w:id w:val="1485743439"/>
          <w:citation/>
        </w:sdtPr>
        <w:sdtEndPr/>
        <w:sdtContent>
          <w:r w:rsidR="00AC5908">
            <w:rPr>
              <w:rFonts w:ascii="Times New Roman" w:hAnsi="Times New Roman" w:cs="Times New Roman"/>
            </w:rPr>
            <w:fldChar w:fldCharType="begin"/>
          </w:r>
          <w:r w:rsidR="00AC5908">
            <w:rPr>
              <w:rFonts w:ascii="Times New Roman" w:hAnsi="Times New Roman" w:cs="Times New Roman"/>
            </w:rPr>
            <w:instrText xml:space="preserve"> CITATION Man19 \l 5130 </w:instrText>
          </w:r>
          <w:r w:rsidR="00AC5908">
            <w:rPr>
              <w:rFonts w:ascii="Times New Roman" w:hAnsi="Times New Roman" w:cs="Times New Roman"/>
            </w:rPr>
            <w:fldChar w:fldCharType="separate"/>
          </w:r>
          <w:r w:rsidR="00AC5908">
            <w:rPr>
              <w:rFonts w:ascii="Times New Roman" w:hAnsi="Times New Roman" w:cs="Times New Roman"/>
              <w:noProof/>
            </w:rPr>
            <w:t xml:space="preserve"> </w:t>
          </w:r>
          <w:r w:rsidR="00AC5908" w:rsidRPr="00AC5908">
            <w:rPr>
              <w:rFonts w:ascii="Times New Roman" w:hAnsi="Times New Roman" w:cs="Times New Roman"/>
              <w:noProof/>
            </w:rPr>
            <w:t>(Gimond, 2019)</w:t>
          </w:r>
          <w:r w:rsidR="00AC5908">
            <w:rPr>
              <w:rFonts w:ascii="Times New Roman" w:hAnsi="Times New Roman" w:cs="Times New Roman"/>
            </w:rPr>
            <w:fldChar w:fldCharType="end"/>
          </w:r>
        </w:sdtContent>
      </w:sdt>
      <w:r>
        <w:rPr>
          <w:rFonts w:ascii="Times New Roman" w:hAnsi="Times New Roman" w:cs="Times New Roman"/>
        </w:rPr>
        <w:t xml:space="preserve">. </w:t>
      </w:r>
    </w:p>
    <w:p w14:paraId="3A8608EA" w14:textId="068D1D69" w:rsidR="005B742B" w:rsidRDefault="005B742B" w:rsidP="0004597A">
      <w:pPr>
        <w:spacing w:line="360" w:lineRule="auto"/>
        <w:rPr>
          <w:rFonts w:ascii="Times New Roman" w:hAnsi="Times New Roman" w:cs="Times New Roman"/>
          <w:b/>
        </w:rPr>
      </w:pPr>
      <w:r>
        <w:rPr>
          <w:rFonts w:ascii="Times New Roman" w:hAnsi="Times New Roman" w:cs="Times New Roman"/>
          <w:b/>
        </w:rPr>
        <w:t>Modelo del variograma que mejor caracteriza la autocorrelación espacial</w:t>
      </w:r>
    </w:p>
    <w:p w14:paraId="4CABC92A" w14:textId="63E2A838" w:rsidR="007A1499" w:rsidRDefault="007A1499" w:rsidP="006556BE">
      <w:pPr>
        <w:spacing w:line="360" w:lineRule="auto"/>
        <w:jc w:val="both"/>
        <w:rPr>
          <w:rFonts w:ascii="Times New Roman" w:hAnsi="Times New Roman" w:cs="Times New Roman"/>
        </w:rPr>
      </w:pPr>
      <w:r w:rsidRPr="00853D33">
        <w:rPr>
          <w:rFonts w:ascii="Times New Roman" w:hAnsi="Times New Roman" w:cs="Times New Roman"/>
        </w:rPr>
        <w:t xml:space="preserve">Seguidamente se debe seleccionar el variograma que mejor representa la autocorrelación espacial de los datos, para </w:t>
      </w:r>
      <w:r w:rsidR="00853D33">
        <w:rPr>
          <w:rFonts w:ascii="Times New Roman" w:hAnsi="Times New Roman" w:cs="Times New Roman"/>
        </w:rPr>
        <w:t xml:space="preserve">este procedimiento se ajustan diferentes modelos de </w:t>
      </w:r>
      <w:proofErr w:type="spellStart"/>
      <w:r w:rsidR="00853D33">
        <w:rPr>
          <w:rFonts w:ascii="Times New Roman" w:hAnsi="Times New Roman" w:cs="Times New Roman"/>
        </w:rPr>
        <w:t>variogramas</w:t>
      </w:r>
      <w:proofErr w:type="spellEnd"/>
      <w:r w:rsidR="006556BE">
        <w:rPr>
          <w:rFonts w:ascii="Times New Roman" w:hAnsi="Times New Roman" w:cs="Times New Roman"/>
        </w:rPr>
        <w:t xml:space="preserve"> </w:t>
      </w:r>
      <w:r w:rsidR="00853D33">
        <w:rPr>
          <w:rFonts w:ascii="Times New Roman" w:hAnsi="Times New Roman" w:cs="Times New Roman"/>
        </w:rPr>
        <w:t>de los cuales</w:t>
      </w:r>
      <w:r w:rsidR="006556BE">
        <w:rPr>
          <w:rFonts w:ascii="Times New Roman" w:hAnsi="Times New Roman" w:cs="Times New Roman"/>
        </w:rPr>
        <w:t>,</w:t>
      </w:r>
      <w:r w:rsidR="00853D33">
        <w:rPr>
          <w:rFonts w:ascii="Times New Roman" w:hAnsi="Times New Roman" w:cs="Times New Roman"/>
        </w:rPr>
        <w:t xml:space="preserve"> de </w:t>
      </w:r>
      <w:r w:rsidR="00853D33">
        <w:rPr>
          <w:rFonts w:ascii="Times New Roman" w:hAnsi="Times New Roman" w:cs="Times New Roman"/>
        </w:rPr>
        <w:lastRenderedPageBreak/>
        <w:t>acuerdo</w:t>
      </w:r>
      <w:r w:rsidR="006556BE">
        <w:rPr>
          <w:rFonts w:ascii="Times New Roman" w:hAnsi="Times New Roman" w:cs="Times New Roman"/>
        </w:rPr>
        <w:t xml:space="preserve"> con el</w:t>
      </w:r>
      <w:r w:rsidR="00853D33">
        <w:rPr>
          <w:rFonts w:ascii="Times New Roman" w:hAnsi="Times New Roman" w:cs="Times New Roman"/>
        </w:rPr>
        <w:t xml:space="preserve"> </w:t>
      </w:r>
      <w:r w:rsidR="006556BE">
        <w:rPr>
          <w:rFonts w:ascii="Times New Roman" w:hAnsi="Times New Roman" w:cs="Times New Roman"/>
        </w:rPr>
        <w:t>análisis</w:t>
      </w:r>
      <w:r w:rsidR="00853D33">
        <w:rPr>
          <w:rFonts w:ascii="Times New Roman" w:hAnsi="Times New Roman" w:cs="Times New Roman"/>
        </w:rPr>
        <w:t xml:space="preserve"> gráfico</w:t>
      </w:r>
      <w:r w:rsidR="006556BE">
        <w:rPr>
          <w:rFonts w:ascii="Times New Roman" w:hAnsi="Times New Roman" w:cs="Times New Roman"/>
        </w:rPr>
        <w:t>,</w:t>
      </w:r>
      <w:r w:rsidR="00853D33">
        <w:rPr>
          <w:rFonts w:ascii="Times New Roman" w:hAnsi="Times New Roman" w:cs="Times New Roman"/>
        </w:rPr>
        <w:t xml:space="preserve"> se seleccionan aquellos que realizan una mejor representación</w:t>
      </w:r>
      <w:r w:rsidR="006556BE">
        <w:rPr>
          <w:rFonts w:ascii="Times New Roman" w:hAnsi="Times New Roman" w:cs="Times New Roman"/>
        </w:rPr>
        <w:t>. E</w:t>
      </w:r>
      <w:r w:rsidR="00853D33">
        <w:rPr>
          <w:rFonts w:ascii="Times New Roman" w:hAnsi="Times New Roman" w:cs="Times New Roman"/>
        </w:rPr>
        <w:t xml:space="preserve">n el </w:t>
      </w:r>
      <w:r w:rsidR="00782C3D">
        <w:rPr>
          <w:rFonts w:ascii="Times New Roman" w:hAnsi="Times New Roman" w:cs="Times New Roman"/>
        </w:rPr>
        <w:t>gráfico</w:t>
      </w:r>
      <w:r w:rsidR="006556BE">
        <w:rPr>
          <w:rFonts w:ascii="Times New Roman" w:hAnsi="Times New Roman" w:cs="Times New Roman"/>
        </w:rPr>
        <w:t xml:space="preserve"> 2</w:t>
      </w:r>
      <w:r w:rsidR="00853D33">
        <w:rPr>
          <w:rFonts w:ascii="Times New Roman" w:hAnsi="Times New Roman" w:cs="Times New Roman"/>
        </w:rPr>
        <w:t xml:space="preserve"> se puede</w:t>
      </w:r>
      <w:r w:rsidR="00782C3D">
        <w:rPr>
          <w:rFonts w:ascii="Times New Roman" w:hAnsi="Times New Roman" w:cs="Times New Roman"/>
        </w:rPr>
        <w:t>n</w:t>
      </w:r>
      <w:r w:rsidR="00853D33">
        <w:rPr>
          <w:rFonts w:ascii="Times New Roman" w:hAnsi="Times New Roman" w:cs="Times New Roman"/>
        </w:rPr>
        <w:t xml:space="preserve"> visualizar los mejores modelos seleccionados. </w:t>
      </w:r>
    </w:p>
    <w:p w14:paraId="1E0D99B3" w14:textId="51EB70D8" w:rsidR="00782C3D" w:rsidRDefault="00782C3D" w:rsidP="00782C3D">
      <w:pPr>
        <w:spacing w:line="360" w:lineRule="auto"/>
        <w:jc w:val="both"/>
        <w:rPr>
          <w:rFonts w:ascii="Times New Roman" w:hAnsi="Times New Roman" w:cs="Times New Roman"/>
        </w:rPr>
      </w:pPr>
      <w:r>
        <w:rPr>
          <w:rFonts w:ascii="Times New Roman" w:hAnsi="Times New Roman" w:cs="Times New Roman"/>
        </w:rPr>
        <w:t>Dentro de los modelos que se probaron los que mostraron un mejor ajuste fueron el modelo esférico, el modelo Circular, el modelo Lineal y el modelo Wave. De estos modelos se selecciona el modelo</w:t>
      </w:r>
      <w:r w:rsidR="006556BE">
        <w:rPr>
          <w:rFonts w:ascii="Times New Roman" w:hAnsi="Times New Roman" w:cs="Times New Roman"/>
        </w:rPr>
        <w:t xml:space="preserve"> </w:t>
      </w:r>
      <w:r>
        <w:rPr>
          <w:rFonts w:ascii="Times New Roman" w:hAnsi="Times New Roman" w:cs="Times New Roman"/>
        </w:rPr>
        <w:t>circular</w:t>
      </w:r>
      <w:r w:rsidR="006556BE">
        <w:rPr>
          <w:rFonts w:ascii="Times New Roman" w:hAnsi="Times New Roman" w:cs="Times New Roman"/>
        </w:rPr>
        <w:t>,</w:t>
      </w:r>
      <w:r>
        <w:rPr>
          <w:rFonts w:ascii="Times New Roman" w:hAnsi="Times New Roman" w:cs="Times New Roman"/>
        </w:rPr>
        <w:t xml:space="preserve"> dado que </w:t>
      </w:r>
      <w:r w:rsidR="006556BE">
        <w:rPr>
          <w:rFonts w:ascii="Times New Roman" w:hAnsi="Times New Roman" w:cs="Times New Roman"/>
        </w:rPr>
        <w:t>proporciona un resultado</w:t>
      </w:r>
      <w:r>
        <w:rPr>
          <w:rFonts w:ascii="Times New Roman" w:hAnsi="Times New Roman" w:cs="Times New Roman"/>
        </w:rPr>
        <w:t xml:space="preserve"> similar al modelo esférico con </w:t>
      </w:r>
      <w:r w:rsidR="006556BE">
        <w:rPr>
          <w:rFonts w:ascii="Times New Roman" w:hAnsi="Times New Roman" w:cs="Times New Roman"/>
        </w:rPr>
        <w:t>la diferencia</w:t>
      </w:r>
      <w:r>
        <w:rPr>
          <w:rFonts w:ascii="Times New Roman" w:hAnsi="Times New Roman" w:cs="Times New Roman"/>
        </w:rPr>
        <w:t xml:space="preserve"> de que se ajusta mejor a los datos iniciales</w:t>
      </w:r>
      <w:r w:rsidR="006556BE">
        <w:rPr>
          <w:rFonts w:ascii="Times New Roman" w:hAnsi="Times New Roman" w:cs="Times New Roman"/>
        </w:rPr>
        <w:t>. P</w:t>
      </w:r>
      <w:r w:rsidR="00AB58E3">
        <w:rPr>
          <w:rFonts w:ascii="Times New Roman" w:hAnsi="Times New Roman" w:cs="Times New Roman"/>
        </w:rPr>
        <w:t>ara cada uno de los modelos</w:t>
      </w:r>
      <w:r w:rsidR="006556BE">
        <w:rPr>
          <w:rFonts w:ascii="Times New Roman" w:hAnsi="Times New Roman" w:cs="Times New Roman"/>
        </w:rPr>
        <w:t xml:space="preserve"> se</w:t>
      </w:r>
      <w:r w:rsidR="00AB58E3">
        <w:rPr>
          <w:rFonts w:ascii="Times New Roman" w:hAnsi="Times New Roman" w:cs="Times New Roman"/>
        </w:rPr>
        <w:t xml:space="preserve"> utiliz</w:t>
      </w:r>
      <w:r w:rsidR="006556BE">
        <w:rPr>
          <w:rFonts w:ascii="Times New Roman" w:hAnsi="Times New Roman" w:cs="Times New Roman"/>
        </w:rPr>
        <w:t>ó</w:t>
      </w:r>
      <w:r w:rsidR="00AB58E3">
        <w:rPr>
          <w:rFonts w:ascii="Times New Roman" w:hAnsi="Times New Roman" w:cs="Times New Roman"/>
        </w:rPr>
        <w:t xml:space="preserve"> un valor de umbral de 14, un valor de </w:t>
      </w:r>
      <w:proofErr w:type="spellStart"/>
      <w:r w:rsidR="00AB58E3" w:rsidRPr="00AB58E3">
        <w:rPr>
          <w:rFonts w:ascii="Times New Roman" w:hAnsi="Times New Roman" w:cs="Times New Roman"/>
        </w:rPr>
        <w:t>nugget</w:t>
      </w:r>
      <w:proofErr w:type="spellEnd"/>
      <w:r w:rsidR="00AB58E3">
        <w:rPr>
          <w:rFonts w:ascii="Times New Roman" w:hAnsi="Times New Roman" w:cs="Times New Roman"/>
        </w:rPr>
        <w:t xml:space="preserve"> de 0 y un rango de </w:t>
      </w:r>
      <w:r w:rsidR="00AB58E3" w:rsidRPr="00AB58E3">
        <w:rPr>
          <w:rFonts w:ascii="Times New Roman" w:hAnsi="Times New Roman" w:cs="Times New Roman"/>
        </w:rPr>
        <w:t>590000</w:t>
      </w:r>
      <w:r w:rsidR="00AB58E3">
        <w:rPr>
          <w:rFonts w:ascii="Times New Roman" w:hAnsi="Times New Roman" w:cs="Times New Roman"/>
        </w:rPr>
        <w:t xml:space="preserve">. </w:t>
      </w:r>
    </w:p>
    <w:p w14:paraId="280CCE84" w14:textId="1B15DA80" w:rsidR="00782C3D" w:rsidRPr="00782C3D" w:rsidRDefault="00782C3D" w:rsidP="00782C3D">
      <w:pPr>
        <w:spacing w:after="0" w:line="240" w:lineRule="auto"/>
        <w:jc w:val="center"/>
        <w:rPr>
          <w:rFonts w:ascii="Times New Roman" w:hAnsi="Times New Roman"/>
          <w:b/>
          <w:sz w:val="24"/>
        </w:rPr>
      </w:pPr>
      <w:r>
        <w:rPr>
          <w:rFonts w:ascii="Times New Roman" w:hAnsi="Times New Roman"/>
          <w:b/>
          <w:sz w:val="24"/>
        </w:rPr>
        <w:t>Gráfico No.2</w:t>
      </w:r>
      <w:r w:rsidRPr="00E235BC">
        <w:rPr>
          <w:rFonts w:ascii="Times New Roman" w:hAnsi="Times New Roman"/>
          <w:b/>
          <w:sz w:val="24"/>
        </w:rPr>
        <w:t xml:space="preserve"> </w:t>
      </w:r>
      <w:r>
        <w:rPr>
          <w:rFonts w:ascii="Times New Roman" w:hAnsi="Times New Roman"/>
          <w:b/>
          <w:sz w:val="24"/>
        </w:rPr>
        <w:t>Modelos ajustados a variograma residual</w:t>
      </w:r>
    </w:p>
    <w:p w14:paraId="0E5B7459" w14:textId="42833266" w:rsidR="00782C3D" w:rsidRDefault="00782C3D" w:rsidP="00782C3D">
      <w:pPr>
        <w:spacing w:after="0" w:line="360" w:lineRule="auto"/>
        <w:rPr>
          <w:rFonts w:ascii="Times New Roman" w:hAnsi="Times New Roman" w:cs="Times New Roman"/>
        </w:rPr>
      </w:pPr>
      <w:r>
        <w:rPr>
          <w:noProof/>
          <w:lang w:eastAsia="es-CR"/>
        </w:rPr>
        <w:drawing>
          <wp:inline distT="0" distB="0" distL="0" distR="0" wp14:anchorId="452B1FD1" wp14:editId="2EECA362">
            <wp:extent cx="5612130" cy="37725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772535"/>
                    </a:xfrm>
                    <a:prstGeom prst="rect">
                      <a:avLst/>
                    </a:prstGeom>
                  </pic:spPr>
                </pic:pic>
              </a:graphicData>
            </a:graphic>
          </wp:inline>
        </w:drawing>
      </w:r>
    </w:p>
    <w:p w14:paraId="1E479C72" w14:textId="77777777" w:rsidR="00782C3D" w:rsidRDefault="00782C3D" w:rsidP="00782C3D">
      <w:pPr>
        <w:spacing w:after="0" w:line="240" w:lineRule="auto"/>
        <w:jc w:val="both"/>
        <w:rPr>
          <w:rFonts w:ascii="Times New Roman" w:hAnsi="Times New Roman"/>
          <w:sz w:val="20"/>
          <w:szCs w:val="18"/>
        </w:rPr>
      </w:pPr>
      <w:r w:rsidRPr="00E235BC">
        <w:rPr>
          <w:rFonts w:ascii="Times New Roman" w:hAnsi="Times New Roman"/>
          <w:sz w:val="20"/>
          <w:szCs w:val="18"/>
        </w:rPr>
        <w:t xml:space="preserve">Fuente: Elaboración propia </w:t>
      </w:r>
      <w:r w:rsidRPr="00CA737A">
        <w:rPr>
          <w:rFonts w:ascii="Times New Roman" w:hAnsi="Times New Roman"/>
          <w:sz w:val="20"/>
          <w:szCs w:val="18"/>
        </w:rPr>
        <w:t xml:space="preserve">a partir de los datos de </w:t>
      </w:r>
      <w:r w:rsidRPr="00E235BC">
        <w:rPr>
          <w:rFonts w:ascii="Times New Roman" w:hAnsi="Times New Roman"/>
          <w:sz w:val="20"/>
          <w:szCs w:val="18"/>
        </w:rPr>
        <w:t>Introducción a SIG y análisis espacial</w:t>
      </w:r>
      <w:r>
        <w:rPr>
          <w:rFonts w:ascii="Times New Roman" w:hAnsi="Times New Roman"/>
          <w:sz w:val="20"/>
          <w:szCs w:val="18"/>
        </w:rPr>
        <w:t xml:space="preserve"> </w:t>
      </w:r>
      <w:r w:rsidRPr="00CA737A">
        <w:rPr>
          <w:rFonts w:ascii="Times New Roman" w:hAnsi="Times New Roman"/>
          <w:sz w:val="20"/>
          <w:szCs w:val="18"/>
        </w:rPr>
        <w:t>Año</w:t>
      </w:r>
      <w:r>
        <w:rPr>
          <w:rFonts w:ascii="Times New Roman" w:hAnsi="Times New Roman"/>
          <w:sz w:val="20"/>
          <w:szCs w:val="18"/>
        </w:rPr>
        <w:t>: 2019.</w:t>
      </w:r>
    </w:p>
    <w:p w14:paraId="546A4BA3" w14:textId="77777777" w:rsidR="00782C3D" w:rsidRDefault="00782C3D" w:rsidP="0004597A">
      <w:pPr>
        <w:spacing w:line="360" w:lineRule="auto"/>
        <w:rPr>
          <w:rFonts w:ascii="Times New Roman" w:hAnsi="Times New Roman" w:cs="Times New Roman"/>
        </w:rPr>
      </w:pPr>
    </w:p>
    <w:p w14:paraId="76506DB1" w14:textId="2172D118" w:rsidR="005B742B" w:rsidRDefault="005B742B" w:rsidP="0004597A">
      <w:pPr>
        <w:spacing w:line="360" w:lineRule="auto"/>
        <w:rPr>
          <w:rFonts w:ascii="Times New Roman" w:hAnsi="Times New Roman" w:cs="Times New Roman"/>
          <w:b/>
        </w:rPr>
      </w:pPr>
      <w:r>
        <w:rPr>
          <w:rFonts w:ascii="Times New Roman" w:hAnsi="Times New Roman" w:cs="Times New Roman"/>
          <w:b/>
        </w:rPr>
        <w:t>Interpolación de la superficie</w:t>
      </w:r>
    </w:p>
    <w:p w14:paraId="37E850A5" w14:textId="4E951797" w:rsidR="00AB58E3" w:rsidRDefault="00AB58E3" w:rsidP="007C01B5">
      <w:pPr>
        <w:spacing w:line="360" w:lineRule="auto"/>
        <w:jc w:val="both"/>
        <w:rPr>
          <w:rFonts w:ascii="Times New Roman" w:hAnsi="Times New Roman" w:cs="Times New Roman"/>
        </w:rPr>
      </w:pPr>
      <w:r w:rsidRPr="0008768A">
        <w:rPr>
          <w:rFonts w:ascii="Times New Roman" w:hAnsi="Times New Roman" w:cs="Times New Roman"/>
        </w:rPr>
        <w:t>Para generar la interpolación de la superficie se utilizan los valores aj</w:t>
      </w:r>
      <w:r w:rsidR="007C01B5">
        <w:rPr>
          <w:rFonts w:ascii="Times New Roman" w:hAnsi="Times New Roman" w:cs="Times New Roman"/>
        </w:rPr>
        <w:t>ustados del modelo circular, para el analisis se utiliza la función “</w:t>
      </w:r>
      <w:proofErr w:type="spellStart"/>
      <w:r w:rsidR="007C01B5" w:rsidRPr="007C01B5">
        <w:rPr>
          <w:rFonts w:ascii="Times New Roman" w:hAnsi="Times New Roman" w:cs="Times New Roman"/>
        </w:rPr>
        <w:t>krige</w:t>
      </w:r>
      <w:proofErr w:type="spellEnd"/>
      <w:r w:rsidR="007C01B5">
        <w:rPr>
          <w:rFonts w:ascii="Times New Roman" w:hAnsi="Times New Roman" w:cs="Times New Roman"/>
        </w:rPr>
        <w:t xml:space="preserve">” que permite incluir el modelo de tendencia sin tener que realizar </w:t>
      </w:r>
      <w:r w:rsidR="00B74712">
        <w:rPr>
          <w:rFonts w:ascii="Times New Roman" w:hAnsi="Times New Roman" w:cs="Times New Roman"/>
        </w:rPr>
        <w:t>el ajuste</w:t>
      </w:r>
      <w:r w:rsidR="007C01B5">
        <w:rPr>
          <w:rFonts w:ascii="Times New Roman" w:hAnsi="Times New Roman" w:cs="Times New Roman"/>
        </w:rPr>
        <w:t xml:space="preserve"> para reducir la tendencia</w:t>
      </w:r>
      <w:sdt>
        <w:sdtPr>
          <w:rPr>
            <w:rFonts w:ascii="Times New Roman" w:hAnsi="Times New Roman" w:cs="Times New Roman"/>
          </w:rPr>
          <w:id w:val="1135764589"/>
          <w:citation/>
        </w:sdtPr>
        <w:sdtEndPr/>
        <w:sdtContent>
          <w:r w:rsidR="00DE6EDE">
            <w:rPr>
              <w:rFonts w:ascii="Times New Roman" w:hAnsi="Times New Roman" w:cs="Times New Roman"/>
            </w:rPr>
            <w:fldChar w:fldCharType="begin"/>
          </w:r>
          <w:r w:rsidR="00DE6EDE">
            <w:rPr>
              <w:rFonts w:ascii="Times New Roman" w:hAnsi="Times New Roman" w:cs="Times New Roman"/>
            </w:rPr>
            <w:instrText xml:space="preserve"> CITATION Man19 \l 5130 </w:instrText>
          </w:r>
          <w:r w:rsidR="00DE6EDE">
            <w:rPr>
              <w:rFonts w:ascii="Times New Roman" w:hAnsi="Times New Roman" w:cs="Times New Roman"/>
            </w:rPr>
            <w:fldChar w:fldCharType="separate"/>
          </w:r>
          <w:r w:rsidR="00DE6EDE">
            <w:rPr>
              <w:rFonts w:ascii="Times New Roman" w:hAnsi="Times New Roman" w:cs="Times New Roman"/>
              <w:noProof/>
            </w:rPr>
            <w:t xml:space="preserve"> </w:t>
          </w:r>
          <w:r w:rsidR="00DE6EDE" w:rsidRPr="00DE6EDE">
            <w:rPr>
              <w:rFonts w:ascii="Times New Roman" w:hAnsi="Times New Roman" w:cs="Times New Roman"/>
              <w:noProof/>
            </w:rPr>
            <w:t>(Gimond, 2019)</w:t>
          </w:r>
          <w:r w:rsidR="00DE6EDE">
            <w:rPr>
              <w:rFonts w:ascii="Times New Roman" w:hAnsi="Times New Roman" w:cs="Times New Roman"/>
            </w:rPr>
            <w:fldChar w:fldCharType="end"/>
          </w:r>
        </w:sdtContent>
      </w:sdt>
      <w:r w:rsidR="007C01B5">
        <w:rPr>
          <w:rFonts w:ascii="Times New Roman" w:hAnsi="Times New Roman" w:cs="Times New Roman"/>
        </w:rPr>
        <w:t xml:space="preserve">. El modelo que se seleccionó como el de </w:t>
      </w:r>
      <w:r w:rsidR="007C01B5" w:rsidRPr="00B74712">
        <w:rPr>
          <w:rFonts w:ascii="Times New Roman" w:hAnsi="Times New Roman" w:cs="Times New Roman"/>
        </w:rPr>
        <w:t>mejor ajuste de la autocorrelación de los datos es el modelo circular, sin embargo</w:t>
      </w:r>
      <w:r w:rsidR="00B74712" w:rsidRPr="00B74712">
        <w:rPr>
          <w:rFonts w:ascii="Times New Roman" w:hAnsi="Times New Roman" w:cs="Times New Roman"/>
        </w:rPr>
        <w:t>,</w:t>
      </w:r>
      <w:r w:rsidR="007C01B5" w:rsidRPr="00B74712">
        <w:rPr>
          <w:rFonts w:ascii="Times New Roman" w:hAnsi="Times New Roman" w:cs="Times New Roman"/>
        </w:rPr>
        <w:t xml:space="preserve"> se incluye la</w:t>
      </w:r>
      <w:r w:rsidR="007C01B5">
        <w:rPr>
          <w:rFonts w:ascii="Times New Roman" w:hAnsi="Times New Roman" w:cs="Times New Roman"/>
        </w:rPr>
        <w:t xml:space="preserve"> </w:t>
      </w:r>
      <w:r w:rsidR="007C01B5">
        <w:rPr>
          <w:rFonts w:ascii="Times New Roman" w:hAnsi="Times New Roman" w:cs="Times New Roman"/>
        </w:rPr>
        <w:lastRenderedPageBreak/>
        <w:t xml:space="preserve">interpolación de la superficie realizada por los demás modelos para ver las diferencias en cada uno. </w:t>
      </w:r>
      <w:r w:rsidR="0046794C">
        <w:rPr>
          <w:rFonts w:ascii="Times New Roman" w:hAnsi="Times New Roman" w:cs="Times New Roman"/>
        </w:rPr>
        <w:t>En el</w:t>
      </w:r>
      <w:r w:rsidR="0018699F">
        <w:rPr>
          <w:rFonts w:ascii="Times New Roman" w:hAnsi="Times New Roman" w:cs="Times New Roman"/>
        </w:rPr>
        <w:t xml:space="preserve"> siguiente</w:t>
      </w:r>
      <w:r w:rsidR="0046794C">
        <w:rPr>
          <w:rFonts w:ascii="Times New Roman" w:hAnsi="Times New Roman" w:cs="Times New Roman"/>
        </w:rPr>
        <w:t xml:space="preserve"> mapa</w:t>
      </w:r>
      <w:r w:rsidR="0018699F">
        <w:rPr>
          <w:rFonts w:ascii="Times New Roman" w:hAnsi="Times New Roman" w:cs="Times New Roman"/>
        </w:rPr>
        <w:t xml:space="preserve"> se </w:t>
      </w:r>
      <w:r w:rsidR="00B74712">
        <w:rPr>
          <w:rFonts w:ascii="Times New Roman" w:hAnsi="Times New Roman" w:cs="Times New Roman"/>
        </w:rPr>
        <w:t>observa</w:t>
      </w:r>
      <w:r w:rsidR="0018699F">
        <w:rPr>
          <w:rFonts w:ascii="Times New Roman" w:hAnsi="Times New Roman" w:cs="Times New Roman"/>
        </w:rPr>
        <w:t xml:space="preserve"> la interpolación de la superficie para los distintos modelo</w:t>
      </w:r>
      <w:r w:rsidR="009162F5">
        <w:rPr>
          <w:rFonts w:ascii="Times New Roman" w:hAnsi="Times New Roman" w:cs="Times New Roman"/>
        </w:rPr>
        <w:t>s</w:t>
      </w:r>
      <w:r w:rsidR="0018699F">
        <w:rPr>
          <w:rFonts w:ascii="Times New Roman" w:hAnsi="Times New Roman" w:cs="Times New Roman"/>
        </w:rPr>
        <w:t xml:space="preserve">. </w:t>
      </w:r>
      <w:r w:rsidRPr="0008768A">
        <w:rPr>
          <w:rFonts w:ascii="Times New Roman" w:hAnsi="Times New Roman" w:cs="Times New Roman"/>
        </w:rPr>
        <w:tab/>
      </w:r>
    </w:p>
    <w:p w14:paraId="666CB2BB" w14:textId="63CF59ED" w:rsidR="00C461B0" w:rsidRPr="00C461B0" w:rsidRDefault="0046794C" w:rsidP="00C461B0">
      <w:pPr>
        <w:spacing w:after="0" w:line="240" w:lineRule="auto"/>
        <w:jc w:val="center"/>
        <w:rPr>
          <w:rFonts w:ascii="Times New Roman" w:hAnsi="Times New Roman" w:cs="Times New Roman"/>
          <w:b/>
        </w:rPr>
      </w:pPr>
      <w:r>
        <w:rPr>
          <w:rFonts w:ascii="Times New Roman" w:hAnsi="Times New Roman" w:cs="Times New Roman"/>
          <w:b/>
        </w:rPr>
        <w:t xml:space="preserve">Mapa </w:t>
      </w:r>
      <w:r w:rsidR="00C461B0" w:rsidRPr="00C461B0">
        <w:rPr>
          <w:rFonts w:ascii="Times New Roman" w:hAnsi="Times New Roman" w:cs="Times New Roman"/>
          <w:b/>
        </w:rPr>
        <w:t xml:space="preserve">No.3 Superficie </w:t>
      </w:r>
      <w:proofErr w:type="spellStart"/>
      <w:r w:rsidR="00C461B0" w:rsidRPr="00C461B0">
        <w:rPr>
          <w:rFonts w:ascii="Times New Roman" w:hAnsi="Times New Roman" w:cs="Times New Roman"/>
          <w:b/>
        </w:rPr>
        <w:t>kriged</w:t>
      </w:r>
      <w:proofErr w:type="spellEnd"/>
      <w:r w:rsidR="00C461B0" w:rsidRPr="00C461B0">
        <w:rPr>
          <w:rFonts w:ascii="Times New Roman" w:hAnsi="Times New Roman" w:cs="Times New Roman"/>
          <w:b/>
        </w:rPr>
        <w:t xml:space="preserve"> final obtenida con los diferentes modelos ajustados</w:t>
      </w:r>
    </w:p>
    <w:p w14:paraId="21DD2235" w14:textId="45D8304A" w:rsidR="005B742B" w:rsidRDefault="00C461B0" w:rsidP="00C461B0">
      <w:pPr>
        <w:spacing w:after="0" w:line="240" w:lineRule="auto"/>
      </w:pPr>
      <w:r>
        <w:rPr>
          <w:noProof/>
          <w:lang w:eastAsia="es-CR"/>
        </w:rPr>
        <w:drawing>
          <wp:inline distT="0" distB="0" distL="0" distR="0" wp14:anchorId="11C16632" wp14:editId="1C9C1EAC">
            <wp:extent cx="5612130" cy="37782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78250"/>
                    </a:xfrm>
                    <a:prstGeom prst="rect">
                      <a:avLst/>
                    </a:prstGeom>
                  </pic:spPr>
                </pic:pic>
              </a:graphicData>
            </a:graphic>
          </wp:inline>
        </w:drawing>
      </w:r>
    </w:p>
    <w:p w14:paraId="5518DF98" w14:textId="77777777" w:rsidR="00C461B0" w:rsidRDefault="00C461B0" w:rsidP="00C461B0">
      <w:pPr>
        <w:spacing w:after="0" w:line="240" w:lineRule="auto"/>
        <w:jc w:val="both"/>
        <w:rPr>
          <w:rFonts w:ascii="Times New Roman" w:hAnsi="Times New Roman"/>
          <w:sz w:val="20"/>
          <w:szCs w:val="18"/>
        </w:rPr>
      </w:pPr>
      <w:r w:rsidRPr="00E235BC">
        <w:rPr>
          <w:rFonts w:ascii="Times New Roman" w:hAnsi="Times New Roman"/>
          <w:sz w:val="20"/>
          <w:szCs w:val="18"/>
        </w:rPr>
        <w:t xml:space="preserve">Fuente: Elaboración propia </w:t>
      </w:r>
      <w:r w:rsidRPr="00CA737A">
        <w:rPr>
          <w:rFonts w:ascii="Times New Roman" w:hAnsi="Times New Roman"/>
          <w:sz w:val="20"/>
          <w:szCs w:val="18"/>
        </w:rPr>
        <w:t xml:space="preserve">a partir de los datos de </w:t>
      </w:r>
      <w:r w:rsidRPr="00E235BC">
        <w:rPr>
          <w:rFonts w:ascii="Times New Roman" w:hAnsi="Times New Roman"/>
          <w:sz w:val="20"/>
          <w:szCs w:val="18"/>
        </w:rPr>
        <w:t>Introducción a SIG y análisis espacial</w:t>
      </w:r>
      <w:r>
        <w:rPr>
          <w:rFonts w:ascii="Times New Roman" w:hAnsi="Times New Roman"/>
          <w:sz w:val="20"/>
          <w:szCs w:val="18"/>
        </w:rPr>
        <w:t xml:space="preserve"> </w:t>
      </w:r>
      <w:r w:rsidRPr="00CA737A">
        <w:rPr>
          <w:rFonts w:ascii="Times New Roman" w:hAnsi="Times New Roman"/>
          <w:sz w:val="20"/>
          <w:szCs w:val="18"/>
        </w:rPr>
        <w:t>Año</w:t>
      </w:r>
      <w:r>
        <w:rPr>
          <w:rFonts w:ascii="Times New Roman" w:hAnsi="Times New Roman"/>
          <w:sz w:val="20"/>
          <w:szCs w:val="18"/>
        </w:rPr>
        <w:t>: 2019.</w:t>
      </w:r>
    </w:p>
    <w:p w14:paraId="3FB25B86" w14:textId="77777777" w:rsidR="0004597A" w:rsidRDefault="0004597A" w:rsidP="00C461B0">
      <w:pPr>
        <w:spacing w:line="240" w:lineRule="auto"/>
      </w:pPr>
    </w:p>
    <w:p w14:paraId="59F2889E" w14:textId="750FDEF0" w:rsidR="003F6C26" w:rsidRDefault="00C461B0" w:rsidP="00C461B0">
      <w:pPr>
        <w:spacing w:line="360" w:lineRule="auto"/>
        <w:jc w:val="both"/>
        <w:rPr>
          <w:rFonts w:ascii="Times New Roman" w:hAnsi="Times New Roman" w:cs="Times New Roman"/>
        </w:rPr>
      </w:pPr>
      <w:r>
        <w:rPr>
          <w:rFonts w:ascii="Times New Roman" w:hAnsi="Times New Roman" w:cs="Times New Roman"/>
        </w:rPr>
        <w:t xml:space="preserve">Como se puede observar el modelo Circular y Esférico realizan interpolaciones de la superficie similares, lo cual no es de sorprender dado que el comportamiento de los </w:t>
      </w:r>
      <w:proofErr w:type="spellStart"/>
      <w:r>
        <w:rPr>
          <w:rFonts w:ascii="Times New Roman" w:hAnsi="Times New Roman" w:cs="Times New Roman"/>
        </w:rPr>
        <w:t>variogramas</w:t>
      </w:r>
      <w:proofErr w:type="spellEnd"/>
      <w:r>
        <w:rPr>
          <w:rFonts w:ascii="Times New Roman" w:hAnsi="Times New Roman" w:cs="Times New Roman"/>
        </w:rPr>
        <w:t xml:space="preserve"> </w:t>
      </w:r>
      <w:r w:rsidR="00B74712">
        <w:rPr>
          <w:rFonts w:ascii="Times New Roman" w:hAnsi="Times New Roman" w:cs="Times New Roman"/>
        </w:rPr>
        <w:t>ya mostraba comportamientos similares</w:t>
      </w:r>
      <w:r>
        <w:rPr>
          <w:rFonts w:ascii="Times New Roman" w:hAnsi="Times New Roman" w:cs="Times New Roman"/>
        </w:rPr>
        <w:t xml:space="preserve">. El modelo </w:t>
      </w:r>
      <w:r w:rsidR="00B74712">
        <w:rPr>
          <w:rFonts w:ascii="Times New Roman" w:hAnsi="Times New Roman" w:cs="Times New Roman"/>
        </w:rPr>
        <w:t>lineal</w:t>
      </w:r>
      <w:r>
        <w:rPr>
          <w:rFonts w:ascii="Times New Roman" w:hAnsi="Times New Roman" w:cs="Times New Roman"/>
        </w:rPr>
        <w:t xml:space="preserve"> muestra alguna</w:t>
      </w:r>
      <w:r w:rsidR="00B74712">
        <w:rPr>
          <w:rFonts w:ascii="Times New Roman" w:hAnsi="Times New Roman" w:cs="Times New Roman"/>
        </w:rPr>
        <w:t>s</w:t>
      </w:r>
      <w:r>
        <w:rPr>
          <w:rFonts w:ascii="Times New Roman" w:hAnsi="Times New Roman" w:cs="Times New Roman"/>
        </w:rPr>
        <w:t xml:space="preserve"> variaciones</w:t>
      </w:r>
      <w:r w:rsidR="00B74712">
        <w:rPr>
          <w:rFonts w:ascii="Times New Roman" w:hAnsi="Times New Roman" w:cs="Times New Roman"/>
        </w:rPr>
        <w:t>,</w:t>
      </w:r>
      <w:r w:rsidR="003F6C26">
        <w:rPr>
          <w:rFonts w:ascii="Times New Roman" w:hAnsi="Times New Roman" w:cs="Times New Roman"/>
        </w:rPr>
        <w:t xml:space="preserve"> principalmente porque amplia la interpolación de la precipitación de 20 a 40 pulgadas</w:t>
      </w:r>
      <w:r w:rsidR="00B74712">
        <w:rPr>
          <w:rFonts w:ascii="Times New Roman" w:hAnsi="Times New Roman" w:cs="Times New Roman"/>
        </w:rPr>
        <w:t>, esto</w:t>
      </w:r>
      <w:r w:rsidR="003F6C26">
        <w:rPr>
          <w:rFonts w:ascii="Times New Roman" w:hAnsi="Times New Roman" w:cs="Times New Roman"/>
        </w:rPr>
        <w:t xml:space="preserve"> reduce levemente la interpolación realizada para la precipitación de 40 a 60 pulgadas. </w:t>
      </w:r>
    </w:p>
    <w:p w14:paraId="10D6AA8A" w14:textId="489AF212" w:rsidR="00A65DDE" w:rsidRDefault="003F6C26" w:rsidP="0046794C">
      <w:pPr>
        <w:spacing w:line="360" w:lineRule="auto"/>
        <w:jc w:val="both"/>
        <w:rPr>
          <w:rFonts w:ascii="Times New Roman" w:hAnsi="Times New Roman"/>
          <w:sz w:val="20"/>
          <w:szCs w:val="18"/>
        </w:rPr>
      </w:pPr>
      <w:r>
        <w:rPr>
          <w:rFonts w:ascii="Times New Roman" w:hAnsi="Times New Roman" w:cs="Times New Roman"/>
        </w:rPr>
        <w:t>Finalmente</w:t>
      </w:r>
      <w:r w:rsidR="00B74712">
        <w:rPr>
          <w:rFonts w:ascii="Times New Roman" w:hAnsi="Times New Roman" w:cs="Times New Roman"/>
        </w:rPr>
        <w:t>,</w:t>
      </w:r>
      <w:r>
        <w:rPr>
          <w:rFonts w:ascii="Times New Roman" w:hAnsi="Times New Roman" w:cs="Times New Roman"/>
        </w:rPr>
        <w:t xml:space="preserve"> la interpolación que realiza el modelo Wave presentan un comportamiento distinto</w:t>
      </w:r>
      <w:r w:rsidR="00B74712">
        <w:rPr>
          <w:rFonts w:ascii="Times New Roman" w:hAnsi="Times New Roman" w:cs="Times New Roman"/>
        </w:rPr>
        <w:t>,</w:t>
      </w:r>
      <w:r>
        <w:rPr>
          <w:rFonts w:ascii="Times New Roman" w:hAnsi="Times New Roman" w:cs="Times New Roman"/>
        </w:rPr>
        <w:t xml:space="preserve"> </w:t>
      </w:r>
      <w:r w:rsidR="00B74712">
        <w:rPr>
          <w:rFonts w:ascii="Times New Roman" w:hAnsi="Times New Roman" w:cs="Times New Roman"/>
        </w:rPr>
        <w:t>en este caso</w:t>
      </w:r>
      <w:r>
        <w:rPr>
          <w:rFonts w:ascii="Times New Roman" w:hAnsi="Times New Roman" w:cs="Times New Roman"/>
        </w:rPr>
        <w:t xml:space="preserve"> destaca principalmente porque aparece una interpolación para precipitaciones de 0 a 20 pulgadas y prácticamente desaparece la interpolación para precipitaciones de más de 60 pulgadas, lo cual evidencia que no es el mejor modelo para los datos de precipitación. </w:t>
      </w:r>
    </w:p>
    <w:p w14:paraId="7582687D" w14:textId="5065D32D" w:rsidR="00A65DDE" w:rsidRDefault="00C80EBD" w:rsidP="00C80EBD">
      <w:pPr>
        <w:spacing w:after="0" w:line="360" w:lineRule="auto"/>
        <w:jc w:val="both"/>
        <w:rPr>
          <w:rFonts w:ascii="Times New Roman" w:hAnsi="Times New Roman"/>
          <w:sz w:val="24"/>
          <w:szCs w:val="18"/>
        </w:rPr>
      </w:pPr>
      <w:r>
        <w:rPr>
          <w:rFonts w:ascii="Times New Roman" w:hAnsi="Times New Roman"/>
          <w:sz w:val="24"/>
          <w:szCs w:val="18"/>
        </w:rPr>
        <w:t xml:space="preserve">Otra de las herramientas que se puede utilizar del método Kriging </w:t>
      </w:r>
      <w:r w:rsidR="00B74712">
        <w:rPr>
          <w:rFonts w:ascii="Times New Roman" w:hAnsi="Times New Roman"/>
          <w:sz w:val="24"/>
          <w:szCs w:val="18"/>
        </w:rPr>
        <w:t xml:space="preserve">y </w:t>
      </w:r>
      <w:r>
        <w:rPr>
          <w:rFonts w:ascii="Times New Roman" w:hAnsi="Times New Roman"/>
          <w:sz w:val="24"/>
          <w:szCs w:val="18"/>
        </w:rPr>
        <w:t xml:space="preserve">que </w:t>
      </w:r>
      <w:r w:rsidR="00B74712">
        <w:rPr>
          <w:rFonts w:ascii="Times New Roman" w:hAnsi="Times New Roman"/>
          <w:sz w:val="24"/>
          <w:szCs w:val="18"/>
        </w:rPr>
        <w:t>puede</w:t>
      </w:r>
      <w:r>
        <w:rPr>
          <w:rFonts w:ascii="Times New Roman" w:hAnsi="Times New Roman"/>
          <w:sz w:val="24"/>
          <w:szCs w:val="18"/>
        </w:rPr>
        <w:t xml:space="preserve"> ap</w:t>
      </w:r>
      <w:r w:rsidR="008534F3">
        <w:rPr>
          <w:rFonts w:ascii="Times New Roman" w:hAnsi="Times New Roman"/>
          <w:sz w:val="24"/>
          <w:szCs w:val="18"/>
        </w:rPr>
        <w:t>ortar mucha</w:t>
      </w:r>
      <w:r>
        <w:rPr>
          <w:rFonts w:ascii="Times New Roman" w:hAnsi="Times New Roman"/>
          <w:sz w:val="24"/>
          <w:szCs w:val="18"/>
        </w:rPr>
        <w:t xml:space="preserve"> informaci</w:t>
      </w:r>
      <w:r w:rsidR="0096059B">
        <w:rPr>
          <w:rFonts w:ascii="Times New Roman" w:hAnsi="Times New Roman"/>
          <w:sz w:val="24"/>
          <w:szCs w:val="18"/>
        </w:rPr>
        <w:t>ón</w:t>
      </w:r>
      <w:r>
        <w:rPr>
          <w:rFonts w:ascii="Times New Roman" w:hAnsi="Times New Roman"/>
          <w:sz w:val="24"/>
          <w:szCs w:val="18"/>
        </w:rPr>
        <w:t xml:space="preserve"> son los mapas de variancia que brinda una medida de variación de los valores </w:t>
      </w:r>
      <w:r>
        <w:rPr>
          <w:rFonts w:ascii="Times New Roman" w:hAnsi="Times New Roman"/>
          <w:sz w:val="24"/>
          <w:szCs w:val="18"/>
        </w:rPr>
        <w:lastRenderedPageBreak/>
        <w:t>que se están utilizando para realizar la interpolación</w:t>
      </w:r>
      <w:r w:rsidR="0096059B">
        <w:rPr>
          <w:rFonts w:ascii="Times New Roman" w:hAnsi="Times New Roman"/>
          <w:sz w:val="24"/>
          <w:szCs w:val="18"/>
        </w:rPr>
        <w:t>. Lo anterior,</w:t>
      </w:r>
      <w:r>
        <w:rPr>
          <w:rFonts w:ascii="Times New Roman" w:hAnsi="Times New Roman"/>
          <w:sz w:val="24"/>
          <w:szCs w:val="18"/>
        </w:rPr>
        <w:t xml:space="preserve"> con el fin de conocer el grado de incertidumbre </w:t>
      </w:r>
      <w:r w:rsidR="008534F3">
        <w:rPr>
          <w:rFonts w:ascii="Times New Roman" w:hAnsi="Times New Roman"/>
          <w:sz w:val="24"/>
          <w:szCs w:val="18"/>
        </w:rPr>
        <w:t>de los resultados, en este caso cuando menor sea la variancia de los puntos analizados más consistentes son los resultados obtenidos</w:t>
      </w:r>
      <w:sdt>
        <w:sdtPr>
          <w:rPr>
            <w:rFonts w:ascii="Times New Roman" w:hAnsi="Times New Roman"/>
            <w:sz w:val="24"/>
            <w:szCs w:val="18"/>
          </w:rPr>
          <w:id w:val="-1300146516"/>
          <w:citation/>
        </w:sdtPr>
        <w:sdtEndPr/>
        <w:sdtContent>
          <w:r w:rsidR="00DE6EDE">
            <w:rPr>
              <w:rFonts w:ascii="Times New Roman" w:hAnsi="Times New Roman"/>
              <w:sz w:val="24"/>
              <w:szCs w:val="18"/>
            </w:rPr>
            <w:fldChar w:fldCharType="begin"/>
          </w:r>
          <w:r w:rsidR="00DE6EDE">
            <w:rPr>
              <w:rFonts w:ascii="Times New Roman" w:hAnsi="Times New Roman"/>
              <w:sz w:val="24"/>
              <w:szCs w:val="18"/>
            </w:rPr>
            <w:instrText xml:space="preserve"> CITATION Man19 \l 5130 </w:instrText>
          </w:r>
          <w:r w:rsidR="00DE6EDE">
            <w:rPr>
              <w:rFonts w:ascii="Times New Roman" w:hAnsi="Times New Roman"/>
              <w:sz w:val="24"/>
              <w:szCs w:val="18"/>
            </w:rPr>
            <w:fldChar w:fldCharType="separate"/>
          </w:r>
          <w:r w:rsidR="00DE6EDE">
            <w:rPr>
              <w:rFonts w:ascii="Times New Roman" w:hAnsi="Times New Roman"/>
              <w:noProof/>
              <w:sz w:val="24"/>
              <w:szCs w:val="18"/>
            </w:rPr>
            <w:t xml:space="preserve"> </w:t>
          </w:r>
          <w:r w:rsidR="00DE6EDE" w:rsidRPr="00DE6EDE">
            <w:rPr>
              <w:rFonts w:ascii="Times New Roman" w:hAnsi="Times New Roman"/>
              <w:noProof/>
              <w:sz w:val="24"/>
              <w:szCs w:val="18"/>
            </w:rPr>
            <w:t>(Gimond, 2019)</w:t>
          </w:r>
          <w:r w:rsidR="00DE6EDE">
            <w:rPr>
              <w:rFonts w:ascii="Times New Roman" w:hAnsi="Times New Roman"/>
              <w:sz w:val="24"/>
              <w:szCs w:val="18"/>
            </w:rPr>
            <w:fldChar w:fldCharType="end"/>
          </w:r>
        </w:sdtContent>
      </w:sdt>
      <w:r w:rsidR="008534F3">
        <w:rPr>
          <w:rFonts w:ascii="Times New Roman" w:hAnsi="Times New Roman"/>
          <w:sz w:val="24"/>
          <w:szCs w:val="18"/>
        </w:rPr>
        <w:t xml:space="preserve">.  </w:t>
      </w:r>
      <w:r w:rsidR="00493979">
        <w:rPr>
          <w:rFonts w:ascii="Times New Roman" w:hAnsi="Times New Roman"/>
          <w:sz w:val="24"/>
          <w:szCs w:val="18"/>
        </w:rPr>
        <w:t xml:space="preserve">Como se puede observar en el mapa la variancia de las estaciones climáticas es baja lo cual favorece los resultados obtenidos de la interpolación. </w:t>
      </w:r>
    </w:p>
    <w:p w14:paraId="66FDA547" w14:textId="77777777" w:rsidR="00F7004F" w:rsidRDefault="00F7004F" w:rsidP="00C80EBD">
      <w:pPr>
        <w:spacing w:after="0" w:line="360" w:lineRule="auto"/>
        <w:jc w:val="both"/>
        <w:rPr>
          <w:rFonts w:ascii="Times New Roman" w:hAnsi="Times New Roman"/>
          <w:sz w:val="24"/>
          <w:szCs w:val="18"/>
        </w:rPr>
      </w:pPr>
    </w:p>
    <w:p w14:paraId="20893EF2" w14:textId="6D6349E6" w:rsidR="00F7004F" w:rsidRPr="00F7004F" w:rsidRDefault="00F7004F" w:rsidP="00F7004F">
      <w:pPr>
        <w:spacing w:after="0" w:line="240" w:lineRule="auto"/>
        <w:jc w:val="center"/>
        <w:rPr>
          <w:rFonts w:ascii="Times New Roman" w:hAnsi="Times New Roman"/>
          <w:b/>
          <w:sz w:val="24"/>
          <w:szCs w:val="18"/>
        </w:rPr>
      </w:pPr>
      <w:r w:rsidRPr="00F7004F">
        <w:rPr>
          <w:rFonts w:ascii="Times New Roman" w:hAnsi="Times New Roman"/>
          <w:b/>
          <w:sz w:val="24"/>
          <w:szCs w:val="18"/>
        </w:rPr>
        <w:t>Mapa No.4 Variancia obtenida del análisis de Kriging para la precipitación anual promedio, Texas</w:t>
      </w:r>
      <w:r w:rsidR="0096059B">
        <w:rPr>
          <w:rFonts w:ascii="Times New Roman" w:hAnsi="Times New Roman"/>
          <w:b/>
          <w:sz w:val="24"/>
          <w:szCs w:val="18"/>
        </w:rPr>
        <w:t>.</w:t>
      </w:r>
    </w:p>
    <w:p w14:paraId="3205EB5A" w14:textId="1D9ECE6B" w:rsidR="008534F3" w:rsidRDefault="00493979" w:rsidP="00F7004F">
      <w:pPr>
        <w:spacing w:after="0" w:line="360" w:lineRule="auto"/>
        <w:jc w:val="center"/>
        <w:rPr>
          <w:rFonts w:ascii="Times New Roman" w:hAnsi="Times New Roman"/>
          <w:sz w:val="24"/>
          <w:szCs w:val="18"/>
        </w:rPr>
      </w:pPr>
      <w:r>
        <w:rPr>
          <w:noProof/>
          <w:lang w:eastAsia="es-CR"/>
        </w:rPr>
        <w:drawing>
          <wp:inline distT="0" distB="0" distL="0" distR="0" wp14:anchorId="7061ACF2" wp14:editId="445D4184">
            <wp:extent cx="4793867" cy="2946400"/>
            <wp:effectExtent l="0" t="0" r="698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8046" cy="2948969"/>
                    </a:xfrm>
                    <a:prstGeom prst="rect">
                      <a:avLst/>
                    </a:prstGeom>
                  </pic:spPr>
                </pic:pic>
              </a:graphicData>
            </a:graphic>
          </wp:inline>
        </w:drawing>
      </w:r>
    </w:p>
    <w:p w14:paraId="1CF70D54" w14:textId="77777777" w:rsidR="00F7004F" w:rsidRDefault="00F7004F" w:rsidP="00F7004F">
      <w:pPr>
        <w:spacing w:after="0" w:line="240" w:lineRule="auto"/>
        <w:jc w:val="both"/>
        <w:rPr>
          <w:rFonts w:ascii="Times New Roman" w:hAnsi="Times New Roman"/>
          <w:sz w:val="20"/>
          <w:szCs w:val="18"/>
        </w:rPr>
      </w:pPr>
      <w:r w:rsidRPr="00E235BC">
        <w:rPr>
          <w:rFonts w:ascii="Times New Roman" w:hAnsi="Times New Roman"/>
          <w:sz w:val="20"/>
          <w:szCs w:val="18"/>
        </w:rPr>
        <w:t xml:space="preserve">Fuente: Elaboración propia </w:t>
      </w:r>
      <w:r w:rsidRPr="00CA737A">
        <w:rPr>
          <w:rFonts w:ascii="Times New Roman" w:hAnsi="Times New Roman"/>
          <w:sz w:val="20"/>
          <w:szCs w:val="18"/>
        </w:rPr>
        <w:t xml:space="preserve">a partir de los datos de </w:t>
      </w:r>
      <w:r w:rsidRPr="00E235BC">
        <w:rPr>
          <w:rFonts w:ascii="Times New Roman" w:hAnsi="Times New Roman"/>
          <w:sz w:val="20"/>
          <w:szCs w:val="18"/>
        </w:rPr>
        <w:t>Introducción a SIG y análisis espacial</w:t>
      </w:r>
      <w:r>
        <w:rPr>
          <w:rFonts w:ascii="Times New Roman" w:hAnsi="Times New Roman"/>
          <w:sz w:val="20"/>
          <w:szCs w:val="18"/>
        </w:rPr>
        <w:t xml:space="preserve"> </w:t>
      </w:r>
      <w:r w:rsidRPr="00CA737A">
        <w:rPr>
          <w:rFonts w:ascii="Times New Roman" w:hAnsi="Times New Roman"/>
          <w:sz w:val="20"/>
          <w:szCs w:val="18"/>
        </w:rPr>
        <w:t>Año</w:t>
      </w:r>
      <w:r>
        <w:rPr>
          <w:rFonts w:ascii="Times New Roman" w:hAnsi="Times New Roman"/>
          <w:sz w:val="20"/>
          <w:szCs w:val="18"/>
        </w:rPr>
        <w:t>: 2019.</w:t>
      </w:r>
    </w:p>
    <w:p w14:paraId="6A559E03" w14:textId="77777777" w:rsidR="00697C3E" w:rsidRPr="0080015D" w:rsidRDefault="00697C3E" w:rsidP="00077A9E"/>
    <w:p w14:paraId="15157B22" w14:textId="2D099831" w:rsidR="00FF5548" w:rsidRDefault="00B91751" w:rsidP="00077A9E">
      <w:pPr>
        <w:pStyle w:val="Ttulo1"/>
        <w:numPr>
          <w:ilvl w:val="0"/>
          <w:numId w:val="0"/>
        </w:numPr>
        <w:ind w:left="360"/>
      </w:pPr>
      <w:r>
        <w:t>CONCLUSIONES</w:t>
      </w:r>
    </w:p>
    <w:p w14:paraId="4A7D26C9" w14:textId="77777777" w:rsidR="00E83141" w:rsidRDefault="00E83141" w:rsidP="00077A9E">
      <w:pPr>
        <w:spacing w:after="0" w:line="360" w:lineRule="auto"/>
        <w:jc w:val="both"/>
        <w:rPr>
          <w:rFonts w:ascii="Times New Roman" w:hAnsi="Times New Roman" w:cs="Times New Roman"/>
          <w:sz w:val="24"/>
          <w:szCs w:val="24"/>
        </w:rPr>
      </w:pPr>
    </w:p>
    <w:p w14:paraId="6339EBB5" w14:textId="49AC6E77" w:rsidR="00313BE9" w:rsidRPr="00D1613D" w:rsidRDefault="00313BE9" w:rsidP="00D1613D">
      <w:pPr>
        <w:pStyle w:val="Prrafodelista"/>
        <w:numPr>
          <w:ilvl w:val="0"/>
          <w:numId w:val="22"/>
        </w:numPr>
        <w:spacing w:after="0" w:line="360" w:lineRule="auto"/>
        <w:jc w:val="both"/>
        <w:rPr>
          <w:rFonts w:ascii="Times New Roman" w:eastAsiaTheme="majorEastAsia" w:hAnsi="Times New Roman" w:cstheme="majorBidi"/>
          <w:sz w:val="24"/>
          <w:szCs w:val="26"/>
        </w:rPr>
      </w:pPr>
      <w:r w:rsidRPr="00D1613D">
        <w:rPr>
          <w:rFonts w:ascii="Times New Roman" w:hAnsi="Times New Roman" w:cs="Times New Roman"/>
          <w:sz w:val="24"/>
          <w:szCs w:val="24"/>
        </w:rPr>
        <w:t>Para la precipitación</w:t>
      </w:r>
      <w:r w:rsidR="000F3C39">
        <w:rPr>
          <w:rFonts w:ascii="Times New Roman" w:hAnsi="Times New Roman" w:cs="Times New Roman"/>
          <w:sz w:val="24"/>
          <w:szCs w:val="24"/>
        </w:rPr>
        <w:t>,</w:t>
      </w:r>
      <w:r w:rsidRPr="00D1613D">
        <w:rPr>
          <w:rFonts w:ascii="Times New Roman" w:hAnsi="Times New Roman" w:cs="Times New Roman"/>
          <w:sz w:val="24"/>
          <w:szCs w:val="24"/>
        </w:rPr>
        <w:t xml:space="preserve"> se obtienen resultados satisfactorios para la interpolación </w:t>
      </w:r>
      <w:r w:rsidR="00F67DDB" w:rsidRPr="00D1613D">
        <w:rPr>
          <w:rFonts w:ascii="Times New Roman" w:hAnsi="Times New Roman" w:cs="Times New Roman"/>
          <w:sz w:val="24"/>
          <w:szCs w:val="24"/>
        </w:rPr>
        <w:t xml:space="preserve">tanto con el método de la distancia inversa ponderada (IDW) como con el </w:t>
      </w:r>
      <w:r w:rsidR="00F67DDB" w:rsidRPr="00D1613D">
        <w:rPr>
          <w:rFonts w:ascii="Times New Roman" w:eastAsiaTheme="majorEastAsia" w:hAnsi="Times New Roman" w:cstheme="majorBidi"/>
          <w:sz w:val="24"/>
          <w:szCs w:val="26"/>
        </w:rPr>
        <w:t xml:space="preserve">método de Kriging ordinal. </w:t>
      </w:r>
    </w:p>
    <w:p w14:paraId="50299368" w14:textId="7716AE6F" w:rsidR="00F67DDB" w:rsidRPr="00D1613D" w:rsidRDefault="00F67DDB" w:rsidP="00D1613D">
      <w:pPr>
        <w:pStyle w:val="Prrafodelista"/>
        <w:numPr>
          <w:ilvl w:val="0"/>
          <w:numId w:val="22"/>
        </w:numPr>
        <w:spacing w:after="0" w:line="360" w:lineRule="auto"/>
        <w:jc w:val="both"/>
        <w:rPr>
          <w:rFonts w:ascii="Times New Roman" w:hAnsi="Times New Roman" w:cs="Times New Roman"/>
          <w:sz w:val="24"/>
          <w:szCs w:val="24"/>
        </w:rPr>
      </w:pPr>
      <w:r w:rsidRPr="00D1613D">
        <w:rPr>
          <w:rFonts w:ascii="Times New Roman" w:eastAsiaTheme="majorEastAsia" w:hAnsi="Times New Roman" w:cstheme="majorBidi"/>
          <w:sz w:val="24"/>
          <w:szCs w:val="26"/>
        </w:rPr>
        <w:t xml:space="preserve">En el caso del </w:t>
      </w:r>
      <w:r w:rsidRPr="00D1613D">
        <w:rPr>
          <w:rFonts w:ascii="Times New Roman" w:hAnsi="Times New Roman" w:cs="Times New Roman"/>
          <w:sz w:val="24"/>
          <w:szCs w:val="24"/>
        </w:rPr>
        <w:t xml:space="preserve">método de la distancia inversa ponderada (IDW) se debe considerar que las conclusiones de analisis cambian de forma importante ante la aplicación de diferentes niveles de potencia, por lo que es de suma relevancia contar con el criterio del experto en el área para poder asignarlos. </w:t>
      </w:r>
    </w:p>
    <w:p w14:paraId="50B07DBB" w14:textId="77777777" w:rsidR="00D1613D" w:rsidRDefault="00D1613D" w:rsidP="00D1613D">
      <w:pPr>
        <w:spacing w:after="0" w:line="360" w:lineRule="auto"/>
        <w:jc w:val="both"/>
        <w:rPr>
          <w:rFonts w:ascii="Times New Roman" w:hAnsi="Times New Roman" w:cs="Times New Roman"/>
          <w:sz w:val="24"/>
          <w:szCs w:val="24"/>
        </w:rPr>
      </w:pPr>
    </w:p>
    <w:p w14:paraId="32A73ECD" w14:textId="45EC753B" w:rsidR="00D1613D" w:rsidRPr="00D1613D" w:rsidRDefault="00F67DDB" w:rsidP="00D1613D">
      <w:pPr>
        <w:pStyle w:val="Prrafodelista"/>
        <w:numPr>
          <w:ilvl w:val="0"/>
          <w:numId w:val="22"/>
        </w:numPr>
        <w:spacing w:after="0" w:line="360" w:lineRule="auto"/>
        <w:jc w:val="both"/>
        <w:rPr>
          <w:rFonts w:ascii="Times New Roman" w:eastAsiaTheme="majorEastAsia" w:hAnsi="Times New Roman" w:cstheme="majorBidi"/>
          <w:sz w:val="24"/>
          <w:szCs w:val="26"/>
        </w:rPr>
      </w:pPr>
      <w:r w:rsidRPr="00D1613D">
        <w:rPr>
          <w:rFonts w:ascii="Times New Roman" w:hAnsi="Times New Roman" w:cs="Times New Roman"/>
          <w:sz w:val="24"/>
          <w:szCs w:val="24"/>
        </w:rPr>
        <w:lastRenderedPageBreak/>
        <w:t xml:space="preserve">Para </w:t>
      </w:r>
      <w:r w:rsidR="00D1613D" w:rsidRPr="00D1613D">
        <w:rPr>
          <w:rFonts w:ascii="Times New Roman" w:hAnsi="Times New Roman" w:cs="Times New Roman"/>
          <w:sz w:val="24"/>
          <w:szCs w:val="24"/>
        </w:rPr>
        <w:t>el</w:t>
      </w:r>
      <w:r w:rsidRPr="00D1613D">
        <w:rPr>
          <w:rFonts w:ascii="Times New Roman" w:hAnsi="Times New Roman" w:cs="Times New Roman"/>
          <w:sz w:val="24"/>
          <w:szCs w:val="24"/>
        </w:rPr>
        <w:t xml:space="preserve"> </w:t>
      </w:r>
      <w:r w:rsidR="00D1613D" w:rsidRPr="00D1613D">
        <w:rPr>
          <w:rFonts w:ascii="Times New Roman" w:hAnsi="Times New Roman" w:cs="Times New Roman"/>
          <w:sz w:val="24"/>
          <w:szCs w:val="24"/>
        </w:rPr>
        <w:t>método</w:t>
      </w:r>
      <w:r w:rsidRPr="00D1613D">
        <w:rPr>
          <w:rFonts w:ascii="Times New Roman" w:hAnsi="Times New Roman" w:cs="Times New Roman"/>
          <w:sz w:val="24"/>
          <w:szCs w:val="24"/>
        </w:rPr>
        <w:t xml:space="preserve"> de </w:t>
      </w:r>
      <w:r w:rsidRPr="00D1613D">
        <w:rPr>
          <w:rFonts w:ascii="Times New Roman" w:eastAsiaTheme="majorEastAsia" w:hAnsi="Times New Roman" w:cstheme="majorBidi"/>
          <w:sz w:val="24"/>
          <w:szCs w:val="26"/>
        </w:rPr>
        <w:t xml:space="preserve">Kriging queda evidenciada la importancia de </w:t>
      </w:r>
      <w:r w:rsidR="000F3C39">
        <w:rPr>
          <w:rFonts w:ascii="Times New Roman" w:eastAsiaTheme="majorEastAsia" w:hAnsi="Times New Roman" w:cstheme="majorBidi"/>
          <w:sz w:val="24"/>
          <w:szCs w:val="26"/>
        </w:rPr>
        <w:t>seleccionar</w:t>
      </w:r>
      <w:r w:rsidR="00D1613D" w:rsidRPr="00D1613D">
        <w:rPr>
          <w:rFonts w:ascii="Times New Roman" w:eastAsiaTheme="majorEastAsia" w:hAnsi="Times New Roman" w:cstheme="majorBidi"/>
          <w:sz w:val="24"/>
          <w:szCs w:val="26"/>
        </w:rPr>
        <w:t xml:space="preserve"> un modelo</w:t>
      </w:r>
      <w:r w:rsidRPr="00D1613D">
        <w:rPr>
          <w:rFonts w:ascii="Times New Roman" w:eastAsiaTheme="majorEastAsia" w:hAnsi="Times New Roman" w:cstheme="majorBidi"/>
          <w:sz w:val="24"/>
          <w:szCs w:val="26"/>
        </w:rPr>
        <w:t xml:space="preserve"> de variograma adecuado</w:t>
      </w:r>
      <w:r w:rsidR="00D1613D" w:rsidRPr="00D1613D">
        <w:rPr>
          <w:rFonts w:ascii="Times New Roman" w:eastAsiaTheme="majorEastAsia" w:hAnsi="Times New Roman" w:cstheme="majorBidi"/>
          <w:sz w:val="24"/>
          <w:szCs w:val="26"/>
        </w:rPr>
        <w:t xml:space="preserve"> que</w:t>
      </w:r>
      <w:r w:rsidRPr="00D1613D">
        <w:rPr>
          <w:rFonts w:ascii="Times New Roman" w:eastAsiaTheme="majorEastAsia" w:hAnsi="Times New Roman" w:cstheme="majorBidi"/>
          <w:sz w:val="24"/>
          <w:szCs w:val="26"/>
        </w:rPr>
        <w:t xml:space="preserve"> represente </w:t>
      </w:r>
      <w:r w:rsidR="00D1613D" w:rsidRPr="00D1613D">
        <w:rPr>
          <w:rFonts w:ascii="Times New Roman" w:eastAsiaTheme="majorEastAsia" w:hAnsi="Times New Roman" w:cstheme="majorBidi"/>
          <w:sz w:val="24"/>
          <w:szCs w:val="26"/>
        </w:rPr>
        <w:t xml:space="preserve">adecuadamente </w:t>
      </w:r>
      <w:r w:rsidRPr="00D1613D">
        <w:rPr>
          <w:rFonts w:ascii="Times New Roman" w:eastAsiaTheme="majorEastAsia" w:hAnsi="Times New Roman" w:cstheme="majorBidi"/>
          <w:sz w:val="24"/>
          <w:szCs w:val="26"/>
        </w:rPr>
        <w:t xml:space="preserve">la </w:t>
      </w:r>
      <w:r w:rsidR="00D1613D" w:rsidRPr="00D1613D">
        <w:rPr>
          <w:rFonts w:ascii="Times New Roman" w:eastAsiaTheme="majorEastAsia" w:hAnsi="Times New Roman" w:cstheme="majorBidi"/>
          <w:sz w:val="24"/>
          <w:szCs w:val="26"/>
        </w:rPr>
        <w:t>auto</w:t>
      </w:r>
      <w:r w:rsidRPr="00D1613D">
        <w:rPr>
          <w:rFonts w:ascii="Times New Roman" w:eastAsiaTheme="majorEastAsia" w:hAnsi="Times New Roman" w:cstheme="majorBidi"/>
          <w:sz w:val="24"/>
          <w:szCs w:val="26"/>
        </w:rPr>
        <w:t>correlación de los datos</w:t>
      </w:r>
      <w:r w:rsidR="00D1613D" w:rsidRPr="00D1613D">
        <w:rPr>
          <w:rFonts w:ascii="Times New Roman" w:eastAsiaTheme="majorEastAsia" w:hAnsi="Times New Roman" w:cstheme="majorBidi"/>
          <w:sz w:val="24"/>
          <w:szCs w:val="26"/>
        </w:rPr>
        <w:t xml:space="preserve">, </w:t>
      </w:r>
      <w:r w:rsidRPr="00D1613D">
        <w:rPr>
          <w:rFonts w:ascii="Times New Roman" w:eastAsiaTheme="majorEastAsia" w:hAnsi="Times New Roman" w:cstheme="majorBidi"/>
          <w:sz w:val="24"/>
          <w:szCs w:val="26"/>
        </w:rPr>
        <w:t xml:space="preserve">una mala </w:t>
      </w:r>
      <w:r w:rsidR="00D1613D" w:rsidRPr="00D1613D">
        <w:rPr>
          <w:rFonts w:ascii="Times New Roman" w:eastAsiaTheme="majorEastAsia" w:hAnsi="Times New Roman" w:cstheme="majorBidi"/>
          <w:sz w:val="24"/>
          <w:szCs w:val="26"/>
        </w:rPr>
        <w:t>especificación</w:t>
      </w:r>
      <w:r w:rsidRPr="00D1613D">
        <w:rPr>
          <w:rFonts w:ascii="Times New Roman" w:eastAsiaTheme="majorEastAsia" w:hAnsi="Times New Roman" w:cstheme="majorBidi"/>
          <w:sz w:val="24"/>
          <w:szCs w:val="26"/>
        </w:rPr>
        <w:t xml:space="preserve"> puede alterar las conclusiones del analisis.  </w:t>
      </w:r>
    </w:p>
    <w:p w14:paraId="5B139C5A" w14:textId="1B5A392B" w:rsidR="00D1613D" w:rsidRDefault="00D1613D" w:rsidP="00D1613D">
      <w:pPr>
        <w:pStyle w:val="Prrafodelista"/>
        <w:numPr>
          <w:ilvl w:val="0"/>
          <w:numId w:val="22"/>
        </w:numPr>
        <w:spacing w:after="0" w:line="360" w:lineRule="auto"/>
        <w:jc w:val="both"/>
        <w:rPr>
          <w:rFonts w:ascii="Times New Roman" w:hAnsi="Times New Roman" w:cs="Times New Roman"/>
          <w:sz w:val="24"/>
          <w:szCs w:val="24"/>
        </w:rPr>
      </w:pPr>
      <w:r w:rsidRPr="00D1613D">
        <w:rPr>
          <w:rFonts w:ascii="Times New Roman" w:hAnsi="Times New Roman" w:cs="Times New Roman"/>
          <w:sz w:val="24"/>
          <w:szCs w:val="24"/>
        </w:rPr>
        <w:t xml:space="preserve">El mejor modelo para realizar la interpolación de la precipitación del estado de Texas es un modelo circular o de igual forma un modelo esférico dado que brinda resultados muy similares al realizar la interpolación. </w:t>
      </w:r>
    </w:p>
    <w:p w14:paraId="034A7914" w14:textId="4ACDE378" w:rsidR="00D1613D" w:rsidRPr="00E31E89" w:rsidRDefault="00D1613D" w:rsidP="00077A9E">
      <w:pPr>
        <w:pStyle w:val="Prrafodelista"/>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Finalmente</w:t>
      </w:r>
      <w:r w:rsidR="000F3C39">
        <w:rPr>
          <w:rFonts w:ascii="Times New Roman" w:hAnsi="Times New Roman" w:cs="Times New Roman"/>
          <w:sz w:val="24"/>
          <w:szCs w:val="24"/>
        </w:rPr>
        <w:t>,</w:t>
      </w:r>
      <w:r>
        <w:rPr>
          <w:rFonts w:ascii="Times New Roman" w:hAnsi="Times New Roman" w:cs="Times New Roman"/>
          <w:sz w:val="24"/>
          <w:szCs w:val="24"/>
        </w:rPr>
        <w:t xml:space="preserve"> una de la</w:t>
      </w:r>
      <w:r w:rsidR="00E31E89">
        <w:rPr>
          <w:rFonts w:ascii="Times New Roman" w:hAnsi="Times New Roman" w:cs="Times New Roman"/>
          <w:sz w:val="24"/>
          <w:szCs w:val="24"/>
        </w:rPr>
        <w:t>s</w:t>
      </w:r>
      <w:r>
        <w:rPr>
          <w:rFonts w:ascii="Times New Roman" w:hAnsi="Times New Roman" w:cs="Times New Roman"/>
          <w:sz w:val="24"/>
          <w:szCs w:val="24"/>
        </w:rPr>
        <w:t xml:space="preserve"> conclusiones más relevantes y de importancia </w:t>
      </w:r>
      <w:r w:rsidR="00E31E89">
        <w:rPr>
          <w:rFonts w:ascii="Times New Roman" w:hAnsi="Times New Roman" w:cs="Times New Roman"/>
          <w:sz w:val="24"/>
          <w:szCs w:val="24"/>
        </w:rPr>
        <w:t>práctica</w:t>
      </w:r>
      <w:r>
        <w:rPr>
          <w:rFonts w:ascii="Times New Roman" w:hAnsi="Times New Roman" w:cs="Times New Roman"/>
          <w:sz w:val="24"/>
          <w:szCs w:val="24"/>
        </w:rPr>
        <w:t xml:space="preserve"> es que se deben realizar analisis exhaustivo</w:t>
      </w:r>
      <w:r w:rsidR="00E31E89">
        <w:rPr>
          <w:rFonts w:ascii="Times New Roman" w:hAnsi="Times New Roman" w:cs="Times New Roman"/>
          <w:sz w:val="24"/>
          <w:szCs w:val="24"/>
        </w:rPr>
        <w:t>s</w:t>
      </w:r>
      <w:r>
        <w:rPr>
          <w:rFonts w:ascii="Times New Roman" w:hAnsi="Times New Roman" w:cs="Times New Roman"/>
          <w:sz w:val="24"/>
          <w:szCs w:val="24"/>
        </w:rPr>
        <w:t xml:space="preserve"> y robusto</w:t>
      </w:r>
      <w:r w:rsidR="00E31E89">
        <w:rPr>
          <w:rFonts w:ascii="Times New Roman" w:hAnsi="Times New Roman" w:cs="Times New Roman"/>
          <w:sz w:val="24"/>
          <w:szCs w:val="24"/>
        </w:rPr>
        <w:t>s</w:t>
      </w:r>
      <w:r>
        <w:rPr>
          <w:rFonts w:ascii="Times New Roman" w:hAnsi="Times New Roman" w:cs="Times New Roman"/>
          <w:sz w:val="24"/>
          <w:szCs w:val="24"/>
        </w:rPr>
        <w:t xml:space="preserve">, probando distintos métodos y cambiando los parámetros de </w:t>
      </w:r>
      <w:r w:rsidR="000F3C39">
        <w:rPr>
          <w:rFonts w:ascii="Times New Roman" w:hAnsi="Times New Roman" w:cs="Times New Roman"/>
          <w:sz w:val="24"/>
          <w:szCs w:val="24"/>
        </w:rPr>
        <w:t>estos</w:t>
      </w:r>
      <w:r>
        <w:rPr>
          <w:rFonts w:ascii="Times New Roman" w:hAnsi="Times New Roman" w:cs="Times New Roman"/>
          <w:sz w:val="24"/>
          <w:szCs w:val="24"/>
        </w:rPr>
        <w:t xml:space="preserve"> para entender cuál es el efecto </w:t>
      </w:r>
      <w:r w:rsidR="000F3C39">
        <w:rPr>
          <w:rFonts w:ascii="Times New Roman" w:hAnsi="Times New Roman" w:cs="Times New Roman"/>
          <w:sz w:val="24"/>
          <w:szCs w:val="24"/>
        </w:rPr>
        <w:t xml:space="preserve">de estos cambios </w:t>
      </w:r>
      <w:r>
        <w:rPr>
          <w:rFonts w:ascii="Times New Roman" w:hAnsi="Times New Roman" w:cs="Times New Roman"/>
          <w:sz w:val="24"/>
          <w:szCs w:val="24"/>
        </w:rPr>
        <w:t>sobre los resultados</w:t>
      </w:r>
      <w:r w:rsidR="000F3C39">
        <w:rPr>
          <w:rFonts w:ascii="Times New Roman" w:hAnsi="Times New Roman" w:cs="Times New Roman"/>
          <w:sz w:val="24"/>
          <w:szCs w:val="24"/>
        </w:rPr>
        <w:t>; lo anterior</w:t>
      </w:r>
      <w:r w:rsidR="00E31E89">
        <w:rPr>
          <w:rFonts w:ascii="Times New Roman" w:hAnsi="Times New Roman" w:cs="Times New Roman"/>
          <w:sz w:val="24"/>
          <w:szCs w:val="24"/>
        </w:rPr>
        <w:t xml:space="preserve"> antes de brindar alguna conclusión del analisis cuando no se tenga el suficiente conocimiento del fenómeno analizado. </w:t>
      </w:r>
      <w:r>
        <w:rPr>
          <w:rFonts w:ascii="Times New Roman" w:hAnsi="Times New Roman" w:cs="Times New Roman"/>
          <w:sz w:val="24"/>
          <w:szCs w:val="24"/>
        </w:rPr>
        <w:t xml:space="preserve"> </w:t>
      </w:r>
    </w:p>
    <w:p w14:paraId="15B356F3" w14:textId="77777777" w:rsidR="00313BE9" w:rsidRDefault="00313BE9" w:rsidP="00077A9E">
      <w:pPr>
        <w:spacing w:after="0" w:line="360" w:lineRule="auto"/>
        <w:jc w:val="both"/>
        <w:rPr>
          <w:rFonts w:ascii="Times New Roman" w:hAnsi="Times New Roman" w:cs="Times New Roman"/>
          <w:sz w:val="24"/>
          <w:szCs w:val="24"/>
        </w:rPr>
      </w:pPr>
    </w:p>
    <w:p w14:paraId="74219400" w14:textId="11BFBE2D" w:rsidR="00FF5548" w:rsidRPr="00FF5548" w:rsidRDefault="0038461B" w:rsidP="00077A9E">
      <w:pPr>
        <w:pStyle w:val="Ttulo1"/>
        <w:numPr>
          <w:ilvl w:val="0"/>
          <w:numId w:val="0"/>
        </w:numPr>
        <w:ind w:left="360"/>
      </w:pPr>
      <w:r w:rsidRPr="00FF5548">
        <w:t>REFERENCIAS</w:t>
      </w:r>
    </w:p>
    <w:p w14:paraId="273662BB" w14:textId="77777777" w:rsidR="00C67A1C" w:rsidRDefault="00C67A1C" w:rsidP="00FF5548">
      <w:pPr>
        <w:spacing w:after="0" w:line="240" w:lineRule="auto"/>
        <w:rPr>
          <w:rFonts w:ascii="Arial" w:hAnsi="Arial" w:cs="Arial"/>
        </w:rPr>
      </w:pPr>
    </w:p>
    <w:sdt>
      <w:sdtPr>
        <w:rPr>
          <w:rFonts w:asciiTheme="minorHAnsi" w:eastAsiaTheme="minorHAnsi" w:hAnsiTheme="minorHAnsi" w:cstheme="minorBidi"/>
          <w:b w:val="0"/>
          <w:bCs w:val="0"/>
          <w:color w:val="auto"/>
          <w:sz w:val="22"/>
          <w:szCs w:val="22"/>
          <w:lang w:val="es-ES"/>
        </w:rPr>
        <w:id w:val="1042935899"/>
        <w:docPartObj>
          <w:docPartGallery w:val="Bibliographies"/>
          <w:docPartUnique/>
        </w:docPartObj>
      </w:sdtPr>
      <w:sdtEndPr>
        <w:rPr>
          <w:lang w:val="es-CR"/>
        </w:rPr>
      </w:sdtEndPr>
      <w:sdtContent>
        <w:sdt>
          <w:sdtPr>
            <w:rPr>
              <w:rFonts w:asciiTheme="minorHAnsi" w:eastAsiaTheme="minorHAnsi" w:hAnsiTheme="minorHAnsi" w:cstheme="minorBidi"/>
              <w:b w:val="0"/>
              <w:bCs w:val="0"/>
              <w:color w:val="auto"/>
              <w:sz w:val="22"/>
              <w:szCs w:val="22"/>
            </w:rPr>
            <w:id w:val="111145805"/>
            <w:bibliography/>
          </w:sdtPr>
          <w:sdtEndPr/>
          <w:sdtContent>
            <w:p w14:paraId="2A587291" w14:textId="311BFF47" w:rsidR="005B0058" w:rsidRPr="001F5F8D" w:rsidRDefault="005B0058" w:rsidP="00CF6C9F">
              <w:pPr>
                <w:pStyle w:val="Ttulo1"/>
                <w:numPr>
                  <w:ilvl w:val="0"/>
                  <w:numId w:val="0"/>
                </w:numPr>
                <w:rPr>
                  <w:rFonts w:cs="Times New Roman"/>
                  <w:noProof/>
                  <w:szCs w:val="24"/>
                  <w:lang w:val="es-ES"/>
                </w:rPr>
              </w:pPr>
              <w:r w:rsidRPr="001F5F8D">
                <w:rPr>
                  <w:rFonts w:cs="Times New Roman"/>
                  <w:b w:val="0"/>
                  <w:bCs w:val="0"/>
                  <w:szCs w:val="24"/>
                </w:rPr>
                <w:fldChar w:fldCharType="begin"/>
              </w:r>
              <w:r w:rsidRPr="001F5F8D">
                <w:rPr>
                  <w:rFonts w:cs="Times New Roman"/>
                  <w:szCs w:val="24"/>
                </w:rPr>
                <w:instrText>BIBLIOGRAPHY</w:instrText>
              </w:r>
              <w:r w:rsidRPr="001F5F8D">
                <w:rPr>
                  <w:rFonts w:cs="Times New Roman"/>
                  <w:b w:val="0"/>
                  <w:bCs w:val="0"/>
                  <w:szCs w:val="24"/>
                </w:rPr>
                <w:fldChar w:fldCharType="separate"/>
              </w:r>
            </w:p>
            <w:p w14:paraId="1E2FE711" w14:textId="77777777" w:rsidR="005B0058" w:rsidRPr="001F5F8D" w:rsidRDefault="005B0058" w:rsidP="005B0058">
              <w:pPr>
                <w:pStyle w:val="Bibliografa"/>
                <w:ind w:left="720" w:hanging="720"/>
                <w:rPr>
                  <w:rFonts w:ascii="Times New Roman" w:hAnsi="Times New Roman" w:cs="Times New Roman"/>
                  <w:noProof/>
                  <w:sz w:val="24"/>
                  <w:szCs w:val="24"/>
                  <w:lang w:val="es-ES"/>
                </w:rPr>
              </w:pPr>
              <w:r w:rsidRPr="001F5F8D">
                <w:rPr>
                  <w:rFonts w:ascii="Times New Roman" w:hAnsi="Times New Roman" w:cs="Times New Roman"/>
                  <w:noProof/>
                  <w:sz w:val="24"/>
                  <w:szCs w:val="24"/>
                  <w:lang w:val="es-ES"/>
                </w:rPr>
                <w:t xml:space="preserve">Castro, C. C. (2004). Modelado del Flujo de Agua Subterránea en la Región Nordeste de Brasil, Mediante Modelos de Simulación. </w:t>
              </w:r>
              <w:r w:rsidRPr="001F5F8D">
                <w:rPr>
                  <w:rFonts w:ascii="Times New Roman" w:hAnsi="Times New Roman" w:cs="Times New Roman"/>
                  <w:i/>
                  <w:iCs/>
                  <w:noProof/>
                  <w:sz w:val="24"/>
                  <w:szCs w:val="24"/>
                  <w:lang w:val="es-ES"/>
                </w:rPr>
                <w:t>SCIELO</w:t>
              </w:r>
              <w:r w:rsidRPr="001F5F8D">
                <w:rPr>
                  <w:rFonts w:ascii="Times New Roman" w:hAnsi="Times New Roman" w:cs="Times New Roman"/>
                  <w:noProof/>
                  <w:sz w:val="24"/>
                  <w:szCs w:val="24"/>
                  <w:lang w:val="es-ES"/>
                </w:rPr>
                <w:t>.</w:t>
              </w:r>
            </w:p>
            <w:p w14:paraId="1CCF5EBD" w14:textId="77777777" w:rsidR="005B0058" w:rsidRPr="001F5F8D" w:rsidRDefault="005B0058" w:rsidP="005B0058">
              <w:pPr>
                <w:pStyle w:val="Bibliografa"/>
                <w:ind w:left="720" w:hanging="720"/>
                <w:rPr>
                  <w:rFonts w:ascii="Times New Roman" w:hAnsi="Times New Roman" w:cs="Times New Roman"/>
                  <w:noProof/>
                  <w:sz w:val="24"/>
                  <w:szCs w:val="24"/>
                  <w:lang w:val="es-ES"/>
                </w:rPr>
              </w:pPr>
              <w:r w:rsidRPr="001F5F8D">
                <w:rPr>
                  <w:rFonts w:ascii="Times New Roman" w:hAnsi="Times New Roman" w:cs="Times New Roman"/>
                  <w:noProof/>
                  <w:sz w:val="24"/>
                  <w:szCs w:val="24"/>
                  <w:lang w:val="es-ES"/>
                </w:rPr>
                <w:t>Estimación del balance hídrico mediante variables climáticas, e. l. (s.f.).</w:t>
              </w:r>
            </w:p>
            <w:p w14:paraId="5A7244B6" w14:textId="77777777" w:rsidR="005B0058" w:rsidRPr="001F5F8D" w:rsidRDefault="005B0058" w:rsidP="005B0058">
              <w:pPr>
                <w:pStyle w:val="Bibliografa"/>
                <w:ind w:left="720" w:hanging="720"/>
                <w:rPr>
                  <w:rFonts w:ascii="Times New Roman" w:hAnsi="Times New Roman" w:cs="Times New Roman"/>
                  <w:noProof/>
                  <w:sz w:val="24"/>
                  <w:szCs w:val="24"/>
                  <w:lang w:val="en-US"/>
                </w:rPr>
              </w:pPr>
              <w:r w:rsidRPr="001F5F8D">
                <w:rPr>
                  <w:rFonts w:ascii="Times New Roman" w:hAnsi="Times New Roman" w:cs="Times New Roman"/>
                  <w:noProof/>
                  <w:sz w:val="24"/>
                  <w:szCs w:val="24"/>
                  <w:lang w:val="en-US"/>
                </w:rPr>
                <w:t xml:space="preserve">Gimond, M. (2019). </w:t>
              </w:r>
              <w:r w:rsidRPr="001F5F8D">
                <w:rPr>
                  <w:rFonts w:ascii="Times New Roman" w:hAnsi="Times New Roman" w:cs="Times New Roman"/>
                  <w:i/>
                  <w:iCs/>
                  <w:noProof/>
                  <w:sz w:val="24"/>
                  <w:szCs w:val="24"/>
                  <w:lang w:val="en-US"/>
                </w:rPr>
                <w:t>Intro to GIS and Spatial Analysis.</w:t>
              </w:r>
              <w:r w:rsidRPr="001F5F8D">
                <w:rPr>
                  <w:rFonts w:ascii="Times New Roman" w:hAnsi="Times New Roman" w:cs="Times New Roman"/>
                  <w:noProof/>
                  <w:sz w:val="24"/>
                  <w:szCs w:val="24"/>
                  <w:lang w:val="en-US"/>
                </w:rPr>
                <w:t xml:space="preserve"> Last edited on 2019-08-09.</w:t>
              </w:r>
            </w:p>
            <w:p w14:paraId="6CC2E1F7" w14:textId="77777777" w:rsidR="005B0058" w:rsidRPr="001F5F8D" w:rsidRDefault="005B0058" w:rsidP="005B0058">
              <w:pPr>
                <w:pStyle w:val="Bibliografa"/>
                <w:ind w:left="720" w:hanging="720"/>
                <w:rPr>
                  <w:rFonts w:ascii="Times New Roman" w:hAnsi="Times New Roman" w:cs="Times New Roman"/>
                  <w:noProof/>
                  <w:sz w:val="24"/>
                  <w:szCs w:val="24"/>
                  <w:lang w:val="es-ES"/>
                </w:rPr>
              </w:pPr>
              <w:r w:rsidRPr="001F5F8D">
                <w:rPr>
                  <w:rFonts w:ascii="Times New Roman" w:hAnsi="Times New Roman" w:cs="Times New Roman"/>
                  <w:noProof/>
                  <w:sz w:val="24"/>
                  <w:szCs w:val="24"/>
                  <w:lang w:val="en-US"/>
                </w:rPr>
                <w:t xml:space="preserve">Hastie, T., Tibshirani, R., &amp; Friedman, J. (2008). </w:t>
              </w:r>
              <w:r w:rsidRPr="001F5F8D">
                <w:rPr>
                  <w:rFonts w:ascii="Times New Roman" w:hAnsi="Times New Roman" w:cs="Times New Roman"/>
                  <w:i/>
                  <w:iCs/>
                  <w:noProof/>
                  <w:sz w:val="24"/>
                  <w:szCs w:val="24"/>
                  <w:lang w:val="en-US"/>
                </w:rPr>
                <w:t>The Elements of Statistical Learning: Data Mining, Inference, and Prediction.</w:t>
              </w:r>
              <w:r w:rsidRPr="001F5F8D">
                <w:rPr>
                  <w:rFonts w:ascii="Times New Roman" w:hAnsi="Times New Roman" w:cs="Times New Roman"/>
                  <w:noProof/>
                  <w:sz w:val="24"/>
                  <w:szCs w:val="24"/>
                  <w:lang w:val="en-US"/>
                </w:rPr>
                <w:t xml:space="preserve"> </w:t>
              </w:r>
              <w:r w:rsidRPr="001F5F8D">
                <w:rPr>
                  <w:rFonts w:ascii="Times New Roman" w:hAnsi="Times New Roman" w:cs="Times New Roman"/>
                  <w:noProof/>
                  <w:sz w:val="24"/>
                  <w:szCs w:val="24"/>
                  <w:lang w:val="es-ES"/>
                </w:rPr>
                <w:t>Stanford, California: Springer.</w:t>
              </w:r>
            </w:p>
            <w:p w14:paraId="0B63B77F" w14:textId="77777777" w:rsidR="005B0058" w:rsidRPr="001F5F8D" w:rsidRDefault="005B0058" w:rsidP="005B0058">
              <w:pPr>
                <w:pStyle w:val="Bibliografa"/>
                <w:ind w:left="720" w:hanging="720"/>
                <w:rPr>
                  <w:rFonts w:ascii="Times New Roman" w:hAnsi="Times New Roman" w:cs="Times New Roman"/>
                  <w:noProof/>
                  <w:sz w:val="24"/>
                  <w:szCs w:val="24"/>
                  <w:lang w:val="es-ES"/>
                </w:rPr>
              </w:pPr>
              <w:r w:rsidRPr="001F5F8D">
                <w:rPr>
                  <w:rFonts w:ascii="Times New Roman" w:hAnsi="Times New Roman" w:cs="Times New Roman"/>
                  <w:noProof/>
                  <w:sz w:val="24"/>
                  <w:szCs w:val="24"/>
                  <w:lang w:val="es-ES"/>
                </w:rPr>
                <w:t xml:space="preserve">López, D. N. (2014). Uso de modelos de regresión para interpolar espacialmente la precipitación media mensual en la cuenca del río Conchos. </w:t>
              </w:r>
              <w:r w:rsidRPr="001F5F8D">
                <w:rPr>
                  <w:rFonts w:ascii="Times New Roman" w:hAnsi="Times New Roman" w:cs="Times New Roman"/>
                  <w:i/>
                  <w:iCs/>
                  <w:noProof/>
                  <w:sz w:val="24"/>
                  <w:szCs w:val="24"/>
                  <w:lang w:val="es-ES"/>
                </w:rPr>
                <w:t>SCIELO</w:t>
              </w:r>
              <w:r w:rsidRPr="001F5F8D">
                <w:rPr>
                  <w:rFonts w:ascii="Times New Roman" w:hAnsi="Times New Roman" w:cs="Times New Roman"/>
                  <w:noProof/>
                  <w:sz w:val="24"/>
                  <w:szCs w:val="24"/>
                  <w:lang w:val="es-ES"/>
                </w:rPr>
                <w:t>.</w:t>
              </w:r>
            </w:p>
            <w:p w14:paraId="6022FF6C" w14:textId="77777777" w:rsidR="005B0058" w:rsidRPr="001F5F8D" w:rsidRDefault="005B0058" w:rsidP="005B0058">
              <w:pPr>
                <w:pStyle w:val="Bibliografa"/>
                <w:ind w:left="720" w:hanging="720"/>
                <w:rPr>
                  <w:rFonts w:ascii="Times New Roman" w:hAnsi="Times New Roman" w:cs="Times New Roman"/>
                  <w:noProof/>
                  <w:sz w:val="24"/>
                  <w:szCs w:val="24"/>
                  <w:lang w:val="en-US"/>
                </w:rPr>
              </w:pPr>
              <w:r w:rsidRPr="001F5F8D">
                <w:rPr>
                  <w:rFonts w:ascii="Times New Roman" w:hAnsi="Times New Roman" w:cs="Times New Roman"/>
                  <w:noProof/>
                  <w:sz w:val="24"/>
                  <w:szCs w:val="24"/>
                  <w:lang w:val="es-ES"/>
                </w:rPr>
                <w:t xml:space="preserve">Santillan Gutierrez. (1980). Estimación del balance hídrico mediante variables climáticas, en la cuenca del río Cazones, Veracruz, México. </w:t>
              </w:r>
              <w:r w:rsidRPr="001F5F8D">
                <w:rPr>
                  <w:rFonts w:ascii="Times New Roman" w:hAnsi="Times New Roman" w:cs="Times New Roman"/>
                  <w:i/>
                  <w:iCs/>
                  <w:noProof/>
                  <w:sz w:val="24"/>
                  <w:szCs w:val="24"/>
                  <w:lang w:val="en-US"/>
                </w:rPr>
                <w:t>Revista Ambiente &amp; Água</w:t>
              </w:r>
              <w:r w:rsidRPr="001F5F8D">
                <w:rPr>
                  <w:rFonts w:ascii="Times New Roman" w:hAnsi="Times New Roman" w:cs="Times New Roman"/>
                  <w:noProof/>
                  <w:sz w:val="24"/>
                  <w:szCs w:val="24"/>
                  <w:lang w:val="en-US"/>
                </w:rPr>
                <w:t>.</w:t>
              </w:r>
            </w:p>
            <w:p w14:paraId="39ADBF08" w14:textId="77777777" w:rsidR="005B0058" w:rsidRPr="001F5F8D" w:rsidRDefault="005B0058" w:rsidP="005B0058">
              <w:pPr>
                <w:pStyle w:val="Bibliografa"/>
                <w:ind w:left="720" w:hanging="720"/>
                <w:rPr>
                  <w:rFonts w:ascii="Times New Roman" w:hAnsi="Times New Roman" w:cs="Times New Roman"/>
                  <w:noProof/>
                  <w:sz w:val="24"/>
                  <w:szCs w:val="24"/>
                  <w:lang w:val="es-ES"/>
                </w:rPr>
              </w:pPr>
              <w:r w:rsidRPr="001F5F8D">
                <w:rPr>
                  <w:rFonts w:ascii="Times New Roman" w:hAnsi="Times New Roman" w:cs="Times New Roman"/>
                  <w:noProof/>
                  <w:sz w:val="24"/>
                  <w:szCs w:val="24"/>
                  <w:lang w:val="en-US"/>
                </w:rPr>
                <w:t xml:space="preserve">Velásquez, D. F. (2017). </w:t>
              </w:r>
              <w:r w:rsidRPr="001F5F8D">
                <w:rPr>
                  <w:rFonts w:ascii="Times New Roman" w:hAnsi="Times New Roman" w:cs="Times New Roman"/>
                  <w:i/>
                  <w:iCs/>
                  <w:noProof/>
                  <w:sz w:val="24"/>
                  <w:szCs w:val="24"/>
                  <w:lang w:val="en-US"/>
                </w:rPr>
                <w:t>Regnie interpolation for rain and temperature in the andean, caribbean and pacific regions of Colombia.</w:t>
              </w:r>
              <w:r w:rsidRPr="001F5F8D">
                <w:rPr>
                  <w:rFonts w:ascii="Times New Roman" w:hAnsi="Times New Roman" w:cs="Times New Roman"/>
                  <w:noProof/>
                  <w:sz w:val="24"/>
                  <w:szCs w:val="24"/>
                  <w:lang w:val="en-US"/>
                </w:rPr>
                <w:t xml:space="preserve"> </w:t>
              </w:r>
              <w:r w:rsidRPr="001F5F8D">
                <w:rPr>
                  <w:rFonts w:ascii="Times New Roman" w:hAnsi="Times New Roman" w:cs="Times New Roman"/>
                  <w:noProof/>
                  <w:sz w:val="24"/>
                  <w:szCs w:val="24"/>
                  <w:lang w:val="es-ES"/>
                </w:rPr>
                <w:t>Colombia Forestal, vol. 21, núm. 1, 2018.</w:t>
              </w:r>
            </w:p>
            <w:p w14:paraId="3821113F" w14:textId="598665DA" w:rsidR="005B0058" w:rsidRDefault="005B0058" w:rsidP="005B0058">
              <w:r w:rsidRPr="001F5F8D">
                <w:rPr>
                  <w:rFonts w:ascii="Times New Roman" w:hAnsi="Times New Roman" w:cs="Times New Roman"/>
                  <w:b/>
                  <w:bCs/>
                  <w:sz w:val="24"/>
                  <w:szCs w:val="24"/>
                </w:rPr>
                <w:fldChar w:fldCharType="end"/>
              </w:r>
            </w:p>
          </w:sdtContent>
        </w:sdt>
      </w:sdtContent>
    </w:sdt>
    <w:p w14:paraId="342CC05B" w14:textId="77777777" w:rsidR="00DB61E0" w:rsidRPr="001F557F" w:rsidRDefault="00DB61E0" w:rsidP="003C1C87">
      <w:pPr>
        <w:spacing w:after="0" w:line="240" w:lineRule="auto"/>
        <w:jc w:val="both"/>
        <w:rPr>
          <w:rFonts w:ascii="Arial" w:hAnsi="Arial" w:cs="Arial"/>
        </w:rPr>
      </w:pPr>
    </w:p>
    <w:sectPr w:rsidR="00DB61E0" w:rsidRPr="001F557F" w:rsidSect="00F64999">
      <w:headerReference w:type="default" r:id="rId16"/>
      <w:pgSz w:w="12240" w:h="15840"/>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47D52" w14:textId="77777777" w:rsidR="001E4BB8" w:rsidRDefault="001E4BB8" w:rsidP="00E137A8">
      <w:pPr>
        <w:spacing w:after="0" w:line="240" w:lineRule="auto"/>
      </w:pPr>
      <w:r>
        <w:separator/>
      </w:r>
    </w:p>
  </w:endnote>
  <w:endnote w:type="continuationSeparator" w:id="0">
    <w:p w14:paraId="367A617D" w14:textId="77777777" w:rsidR="001E4BB8" w:rsidRDefault="001E4BB8" w:rsidP="00E13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32C24" w14:textId="77777777" w:rsidR="001E4BB8" w:rsidRDefault="001E4BB8" w:rsidP="00E137A8">
      <w:pPr>
        <w:spacing w:after="0" w:line="240" w:lineRule="auto"/>
      </w:pPr>
      <w:r>
        <w:separator/>
      </w:r>
    </w:p>
  </w:footnote>
  <w:footnote w:type="continuationSeparator" w:id="0">
    <w:p w14:paraId="23099647" w14:textId="77777777" w:rsidR="001E4BB8" w:rsidRDefault="001E4BB8" w:rsidP="00E13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0CAE2" w14:textId="49790DC2" w:rsidR="00A632CB" w:rsidRDefault="00A632CB">
    <w:pPr>
      <w:pStyle w:val="Encabezado"/>
    </w:pPr>
    <w:r w:rsidRPr="00D609D4">
      <w:rPr>
        <w:noProof/>
        <w:lang w:eastAsia="es-CR"/>
      </w:rPr>
      <w:drawing>
        <wp:inline distT="0" distB="0" distL="0" distR="0" wp14:anchorId="7F078EBB" wp14:editId="5FC952C4">
          <wp:extent cx="55911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1175" cy="6381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11F8"/>
    <w:multiLevelType w:val="hybridMultilevel"/>
    <w:tmpl w:val="B7DCEAD8"/>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749326C"/>
    <w:multiLevelType w:val="hybridMultilevel"/>
    <w:tmpl w:val="B7DCEAD8"/>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786444D"/>
    <w:multiLevelType w:val="hybridMultilevel"/>
    <w:tmpl w:val="229298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2433B49"/>
    <w:multiLevelType w:val="hybridMultilevel"/>
    <w:tmpl w:val="61DCB8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42C5C89"/>
    <w:multiLevelType w:val="hybridMultilevel"/>
    <w:tmpl w:val="6936A5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51602C8"/>
    <w:multiLevelType w:val="hybridMultilevel"/>
    <w:tmpl w:val="D38E7042"/>
    <w:lvl w:ilvl="0" w:tplc="140A0019">
      <w:start w:val="1"/>
      <w:numFmt w:val="low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15:restartNumberingAfterBreak="0">
    <w:nsid w:val="29DB0163"/>
    <w:multiLevelType w:val="hybridMultilevel"/>
    <w:tmpl w:val="B42C9366"/>
    <w:lvl w:ilvl="0" w:tplc="3AC29C0A">
      <w:start w:val="1"/>
      <w:numFmt w:val="decimal"/>
      <w:lvlText w:val="%1."/>
      <w:lvlJc w:val="left"/>
      <w:pPr>
        <w:ind w:left="720" w:hanging="360"/>
      </w:pPr>
      <w:rPr>
        <w:rFonts w:ascii="Times New Roman" w:eastAsiaTheme="majorEastAsia" w:hAnsi="Times New Roman" w:cstheme="majorBidi"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D666EB6"/>
    <w:multiLevelType w:val="hybridMultilevel"/>
    <w:tmpl w:val="E4C285B6"/>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8776361"/>
    <w:multiLevelType w:val="hybridMultilevel"/>
    <w:tmpl w:val="BA30704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4238333A"/>
    <w:multiLevelType w:val="hybridMultilevel"/>
    <w:tmpl w:val="D728A7F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FCB5625"/>
    <w:multiLevelType w:val="hybridMultilevel"/>
    <w:tmpl w:val="B7DCEAD8"/>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5846054"/>
    <w:multiLevelType w:val="hybridMultilevel"/>
    <w:tmpl w:val="68481DD0"/>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8AB719C"/>
    <w:multiLevelType w:val="hybridMultilevel"/>
    <w:tmpl w:val="1A4AD924"/>
    <w:lvl w:ilvl="0" w:tplc="F6304914">
      <w:start w:val="1"/>
      <w:numFmt w:val="upperRoman"/>
      <w:pStyle w:val="Ttulo1"/>
      <w:lvlText w:val="%1."/>
      <w:lvlJc w:val="righ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785"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13" w15:restartNumberingAfterBreak="0">
    <w:nsid w:val="71CE477B"/>
    <w:multiLevelType w:val="hybridMultilevel"/>
    <w:tmpl w:val="B7DCEAD8"/>
    <w:lvl w:ilvl="0" w:tplc="140A0019">
      <w:start w:val="1"/>
      <w:numFmt w:val="lowerLetter"/>
      <w:lvlText w:val="%1."/>
      <w:lvlJc w:val="left"/>
      <w:pPr>
        <w:ind w:left="644" w:hanging="360"/>
      </w:p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4" w15:restartNumberingAfterBreak="0">
    <w:nsid w:val="72E63790"/>
    <w:multiLevelType w:val="hybridMultilevel"/>
    <w:tmpl w:val="940AEAB8"/>
    <w:lvl w:ilvl="0" w:tplc="85EE725E">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B925AE6"/>
    <w:multiLevelType w:val="hybridMultilevel"/>
    <w:tmpl w:val="9A2AA8FC"/>
    <w:lvl w:ilvl="0" w:tplc="0C06AA7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1"/>
  </w:num>
  <w:num w:numId="2">
    <w:abstractNumId w:val="14"/>
  </w:num>
  <w:num w:numId="3">
    <w:abstractNumId w:val="12"/>
  </w:num>
  <w:num w:numId="4">
    <w:abstractNumId w:val="12"/>
  </w:num>
  <w:num w:numId="5">
    <w:abstractNumId w:val="12"/>
  </w:num>
  <w:num w:numId="6">
    <w:abstractNumId w:val="12"/>
  </w:num>
  <w:num w:numId="7">
    <w:abstractNumId w:val="12"/>
  </w:num>
  <w:num w:numId="8">
    <w:abstractNumId w:val="8"/>
  </w:num>
  <w:num w:numId="9">
    <w:abstractNumId w:val="10"/>
  </w:num>
  <w:num w:numId="10">
    <w:abstractNumId w:val="9"/>
  </w:num>
  <w:num w:numId="11">
    <w:abstractNumId w:val="3"/>
  </w:num>
  <w:num w:numId="12">
    <w:abstractNumId w:val="12"/>
  </w:num>
  <w:num w:numId="13">
    <w:abstractNumId w:val="0"/>
  </w:num>
  <w:num w:numId="14">
    <w:abstractNumId w:val="13"/>
  </w:num>
  <w:num w:numId="15">
    <w:abstractNumId w:val="15"/>
  </w:num>
  <w:num w:numId="16">
    <w:abstractNumId w:val="7"/>
  </w:num>
  <w:num w:numId="17">
    <w:abstractNumId w:val="1"/>
  </w:num>
  <w:num w:numId="18">
    <w:abstractNumId w:val="5"/>
  </w:num>
  <w:num w:numId="19">
    <w:abstractNumId w:val="12"/>
    <w:lvlOverride w:ilvl="0">
      <w:startOverride w:val="1"/>
    </w:lvlOverride>
  </w:num>
  <w:num w:numId="20">
    <w:abstractNumId w:val="2"/>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57"/>
    <w:rsid w:val="000006AC"/>
    <w:rsid w:val="000029F3"/>
    <w:rsid w:val="00003D20"/>
    <w:rsid w:val="0000418A"/>
    <w:rsid w:val="00005A4A"/>
    <w:rsid w:val="00005E8A"/>
    <w:rsid w:val="000067AA"/>
    <w:rsid w:val="00010BE5"/>
    <w:rsid w:val="000122F2"/>
    <w:rsid w:val="00015BE5"/>
    <w:rsid w:val="000176BB"/>
    <w:rsid w:val="00032081"/>
    <w:rsid w:val="000328ED"/>
    <w:rsid w:val="000357D8"/>
    <w:rsid w:val="00043135"/>
    <w:rsid w:val="00044193"/>
    <w:rsid w:val="000445BB"/>
    <w:rsid w:val="0004597A"/>
    <w:rsid w:val="00045A9F"/>
    <w:rsid w:val="00045FC5"/>
    <w:rsid w:val="00046203"/>
    <w:rsid w:val="00047A22"/>
    <w:rsid w:val="00051C16"/>
    <w:rsid w:val="00052758"/>
    <w:rsid w:val="0005319F"/>
    <w:rsid w:val="000532AD"/>
    <w:rsid w:val="00054E32"/>
    <w:rsid w:val="00060C54"/>
    <w:rsid w:val="00062FAD"/>
    <w:rsid w:val="000634ED"/>
    <w:rsid w:val="00063F88"/>
    <w:rsid w:val="00064D52"/>
    <w:rsid w:val="00065AE9"/>
    <w:rsid w:val="00067AAE"/>
    <w:rsid w:val="00070F1F"/>
    <w:rsid w:val="000719B2"/>
    <w:rsid w:val="00073F7A"/>
    <w:rsid w:val="000769FF"/>
    <w:rsid w:val="00077A9E"/>
    <w:rsid w:val="00081795"/>
    <w:rsid w:val="00084D6D"/>
    <w:rsid w:val="00085597"/>
    <w:rsid w:val="00086CE4"/>
    <w:rsid w:val="0008768A"/>
    <w:rsid w:val="00087A5D"/>
    <w:rsid w:val="00087F89"/>
    <w:rsid w:val="0009037E"/>
    <w:rsid w:val="0009142D"/>
    <w:rsid w:val="00096835"/>
    <w:rsid w:val="000A09C2"/>
    <w:rsid w:val="000A209C"/>
    <w:rsid w:val="000A3BB4"/>
    <w:rsid w:val="000A52F5"/>
    <w:rsid w:val="000B2FA7"/>
    <w:rsid w:val="000B307C"/>
    <w:rsid w:val="000B3EB8"/>
    <w:rsid w:val="000B56C5"/>
    <w:rsid w:val="000B7A61"/>
    <w:rsid w:val="000B7AB2"/>
    <w:rsid w:val="000C09F0"/>
    <w:rsid w:val="000C338B"/>
    <w:rsid w:val="000C3992"/>
    <w:rsid w:val="000C7460"/>
    <w:rsid w:val="000C75CD"/>
    <w:rsid w:val="000D3492"/>
    <w:rsid w:val="000D4383"/>
    <w:rsid w:val="000E0CE2"/>
    <w:rsid w:val="000E2D1E"/>
    <w:rsid w:val="000E4745"/>
    <w:rsid w:val="000E721E"/>
    <w:rsid w:val="000F387C"/>
    <w:rsid w:val="000F3C39"/>
    <w:rsid w:val="000F3D85"/>
    <w:rsid w:val="000F7E00"/>
    <w:rsid w:val="0011220B"/>
    <w:rsid w:val="00113473"/>
    <w:rsid w:val="00116BF1"/>
    <w:rsid w:val="0012047B"/>
    <w:rsid w:val="0012103A"/>
    <w:rsid w:val="001216A3"/>
    <w:rsid w:val="00121E2B"/>
    <w:rsid w:val="00121E3B"/>
    <w:rsid w:val="00122A14"/>
    <w:rsid w:val="00123B5E"/>
    <w:rsid w:val="00126655"/>
    <w:rsid w:val="001301B4"/>
    <w:rsid w:val="00130A24"/>
    <w:rsid w:val="0013110E"/>
    <w:rsid w:val="00133E26"/>
    <w:rsid w:val="00135804"/>
    <w:rsid w:val="001363A0"/>
    <w:rsid w:val="0014471D"/>
    <w:rsid w:val="001465C0"/>
    <w:rsid w:val="00150495"/>
    <w:rsid w:val="00153AEE"/>
    <w:rsid w:val="00155DE5"/>
    <w:rsid w:val="001575D9"/>
    <w:rsid w:val="00157AE4"/>
    <w:rsid w:val="00157D9B"/>
    <w:rsid w:val="0016465E"/>
    <w:rsid w:val="00166184"/>
    <w:rsid w:val="00167A6D"/>
    <w:rsid w:val="001704F1"/>
    <w:rsid w:val="00170BB8"/>
    <w:rsid w:val="0017150F"/>
    <w:rsid w:val="00181C78"/>
    <w:rsid w:val="00183C46"/>
    <w:rsid w:val="0018699F"/>
    <w:rsid w:val="00196E98"/>
    <w:rsid w:val="001A1989"/>
    <w:rsid w:val="001A31A8"/>
    <w:rsid w:val="001A44B0"/>
    <w:rsid w:val="001A78AF"/>
    <w:rsid w:val="001B142A"/>
    <w:rsid w:val="001B527D"/>
    <w:rsid w:val="001C18E9"/>
    <w:rsid w:val="001C20A4"/>
    <w:rsid w:val="001C5693"/>
    <w:rsid w:val="001C5D18"/>
    <w:rsid w:val="001D02AC"/>
    <w:rsid w:val="001D731D"/>
    <w:rsid w:val="001E3FE0"/>
    <w:rsid w:val="001E4BB8"/>
    <w:rsid w:val="001E5B0E"/>
    <w:rsid w:val="001F510B"/>
    <w:rsid w:val="001F557F"/>
    <w:rsid w:val="001F5F8D"/>
    <w:rsid w:val="001F6517"/>
    <w:rsid w:val="00202ED9"/>
    <w:rsid w:val="002033F4"/>
    <w:rsid w:val="00203568"/>
    <w:rsid w:val="00204AA8"/>
    <w:rsid w:val="00212317"/>
    <w:rsid w:val="00215AA2"/>
    <w:rsid w:val="0022004A"/>
    <w:rsid w:val="0022012A"/>
    <w:rsid w:val="00220267"/>
    <w:rsid w:val="00224217"/>
    <w:rsid w:val="00225938"/>
    <w:rsid w:val="00225D6C"/>
    <w:rsid w:val="002260E9"/>
    <w:rsid w:val="0022655F"/>
    <w:rsid w:val="00227C64"/>
    <w:rsid w:val="002303F3"/>
    <w:rsid w:val="002354C6"/>
    <w:rsid w:val="00236611"/>
    <w:rsid w:val="0024122E"/>
    <w:rsid w:val="00241AE2"/>
    <w:rsid w:val="00243256"/>
    <w:rsid w:val="00243C40"/>
    <w:rsid w:val="002449A2"/>
    <w:rsid w:val="002460D6"/>
    <w:rsid w:val="002503BD"/>
    <w:rsid w:val="00253011"/>
    <w:rsid w:val="002571EC"/>
    <w:rsid w:val="00260AB5"/>
    <w:rsid w:val="00265373"/>
    <w:rsid w:val="002661C6"/>
    <w:rsid w:val="00272807"/>
    <w:rsid w:val="00273396"/>
    <w:rsid w:val="0027404D"/>
    <w:rsid w:val="0027639A"/>
    <w:rsid w:val="002775BE"/>
    <w:rsid w:val="00280162"/>
    <w:rsid w:val="00280840"/>
    <w:rsid w:val="00283D71"/>
    <w:rsid w:val="00286E50"/>
    <w:rsid w:val="00290559"/>
    <w:rsid w:val="00290FAB"/>
    <w:rsid w:val="00291490"/>
    <w:rsid w:val="0029389C"/>
    <w:rsid w:val="00296B0A"/>
    <w:rsid w:val="002A0865"/>
    <w:rsid w:val="002A2CEC"/>
    <w:rsid w:val="002B0046"/>
    <w:rsid w:val="002B056B"/>
    <w:rsid w:val="002B1BD7"/>
    <w:rsid w:val="002B4BD9"/>
    <w:rsid w:val="002B6970"/>
    <w:rsid w:val="002C0FD6"/>
    <w:rsid w:val="002C17AA"/>
    <w:rsid w:val="002C408C"/>
    <w:rsid w:val="002C5B48"/>
    <w:rsid w:val="002C68E1"/>
    <w:rsid w:val="002C713F"/>
    <w:rsid w:val="002D14E4"/>
    <w:rsid w:val="002D1559"/>
    <w:rsid w:val="002D2C5A"/>
    <w:rsid w:val="002D3175"/>
    <w:rsid w:val="002D426F"/>
    <w:rsid w:val="002D5701"/>
    <w:rsid w:val="002E09B5"/>
    <w:rsid w:val="002E4460"/>
    <w:rsid w:val="002E48C0"/>
    <w:rsid w:val="002E5A9D"/>
    <w:rsid w:val="002E6B84"/>
    <w:rsid w:val="00302027"/>
    <w:rsid w:val="00305F8D"/>
    <w:rsid w:val="00306E3C"/>
    <w:rsid w:val="003131A0"/>
    <w:rsid w:val="00313BE9"/>
    <w:rsid w:val="003148A7"/>
    <w:rsid w:val="00315878"/>
    <w:rsid w:val="0032020A"/>
    <w:rsid w:val="0032086A"/>
    <w:rsid w:val="00330031"/>
    <w:rsid w:val="00331ABF"/>
    <w:rsid w:val="00334E11"/>
    <w:rsid w:val="0033537D"/>
    <w:rsid w:val="00335F0B"/>
    <w:rsid w:val="003425D6"/>
    <w:rsid w:val="003530C7"/>
    <w:rsid w:val="00355798"/>
    <w:rsid w:val="00357F0F"/>
    <w:rsid w:val="003608A8"/>
    <w:rsid w:val="00362A76"/>
    <w:rsid w:val="00363A9B"/>
    <w:rsid w:val="003640F3"/>
    <w:rsid w:val="00370F3D"/>
    <w:rsid w:val="00371F51"/>
    <w:rsid w:val="00372813"/>
    <w:rsid w:val="00374BF8"/>
    <w:rsid w:val="0038067F"/>
    <w:rsid w:val="00381311"/>
    <w:rsid w:val="00381894"/>
    <w:rsid w:val="003834FE"/>
    <w:rsid w:val="00383F5F"/>
    <w:rsid w:val="0038461B"/>
    <w:rsid w:val="003870CC"/>
    <w:rsid w:val="0038757D"/>
    <w:rsid w:val="00390836"/>
    <w:rsid w:val="00392E27"/>
    <w:rsid w:val="00394779"/>
    <w:rsid w:val="003956EC"/>
    <w:rsid w:val="003979D8"/>
    <w:rsid w:val="003B0D28"/>
    <w:rsid w:val="003B3ADA"/>
    <w:rsid w:val="003B43AA"/>
    <w:rsid w:val="003B4AB5"/>
    <w:rsid w:val="003C1993"/>
    <w:rsid w:val="003C1A4F"/>
    <w:rsid w:val="003C1C87"/>
    <w:rsid w:val="003C2138"/>
    <w:rsid w:val="003C22FA"/>
    <w:rsid w:val="003C2D6F"/>
    <w:rsid w:val="003D009E"/>
    <w:rsid w:val="003D6BB5"/>
    <w:rsid w:val="003E1957"/>
    <w:rsid w:val="003E1AD8"/>
    <w:rsid w:val="003E2611"/>
    <w:rsid w:val="003E424D"/>
    <w:rsid w:val="003E4680"/>
    <w:rsid w:val="003E6352"/>
    <w:rsid w:val="003E7DAF"/>
    <w:rsid w:val="003F2DE9"/>
    <w:rsid w:val="003F372A"/>
    <w:rsid w:val="003F5D09"/>
    <w:rsid w:val="003F6C26"/>
    <w:rsid w:val="00402E7B"/>
    <w:rsid w:val="00403CBF"/>
    <w:rsid w:val="00403DBD"/>
    <w:rsid w:val="00404F11"/>
    <w:rsid w:val="004064E6"/>
    <w:rsid w:val="00406CD5"/>
    <w:rsid w:val="004073C3"/>
    <w:rsid w:val="004157EF"/>
    <w:rsid w:val="00423513"/>
    <w:rsid w:val="00427213"/>
    <w:rsid w:val="00434170"/>
    <w:rsid w:val="004362C8"/>
    <w:rsid w:val="0043677D"/>
    <w:rsid w:val="00441177"/>
    <w:rsid w:val="004423F4"/>
    <w:rsid w:val="00445B55"/>
    <w:rsid w:val="004474E5"/>
    <w:rsid w:val="00450CA7"/>
    <w:rsid w:val="004529CB"/>
    <w:rsid w:val="0045315B"/>
    <w:rsid w:val="00454A6E"/>
    <w:rsid w:val="00455F36"/>
    <w:rsid w:val="00457236"/>
    <w:rsid w:val="0045753B"/>
    <w:rsid w:val="00463F04"/>
    <w:rsid w:val="004657CF"/>
    <w:rsid w:val="00466D0E"/>
    <w:rsid w:val="0046794C"/>
    <w:rsid w:val="0047065F"/>
    <w:rsid w:val="00470A08"/>
    <w:rsid w:val="00470A9A"/>
    <w:rsid w:val="00475CEB"/>
    <w:rsid w:val="00476FC5"/>
    <w:rsid w:val="004841AD"/>
    <w:rsid w:val="0048554E"/>
    <w:rsid w:val="004859B6"/>
    <w:rsid w:val="004912C3"/>
    <w:rsid w:val="00492F7E"/>
    <w:rsid w:val="00493979"/>
    <w:rsid w:val="0049732F"/>
    <w:rsid w:val="004A3540"/>
    <w:rsid w:val="004A3C75"/>
    <w:rsid w:val="004A46D2"/>
    <w:rsid w:val="004A72D7"/>
    <w:rsid w:val="004B0091"/>
    <w:rsid w:val="004B2D81"/>
    <w:rsid w:val="004B4445"/>
    <w:rsid w:val="004B5564"/>
    <w:rsid w:val="004B6580"/>
    <w:rsid w:val="004C09F2"/>
    <w:rsid w:val="004C3E16"/>
    <w:rsid w:val="004C7052"/>
    <w:rsid w:val="004D01D2"/>
    <w:rsid w:val="004D3273"/>
    <w:rsid w:val="004D61A1"/>
    <w:rsid w:val="004D7A6F"/>
    <w:rsid w:val="004E4DAC"/>
    <w:rsid w:val="004F1205"/>
    <w:rsid w:val="004F372E"/>
    <w:rsid w:val="004F5879"/>
    <w:rsid w:val="00504A6A"/>
    <w:rsid w:val="00505B18"/>
    <w:rsid w:val="00506CDC"/>
    <w:rsid w:val="005079A4"/>
    <w:rsid w:val="0051420A"/>
    <w:rsid w:val="00514320"/>
    <w:rsid w:val="00514E97"/>
    <w:rsid w:val="00516DAD"/>
    <w:rsid w:val="00517579"/>
    <w:rsid w:val="0052125B"/>
    <w:rsid w:val="00523EE2"/>
    <w:rsid w:val="00525EAD"/>
    <w:rsid w:val="00531D22"/>
    <w:rsid w:val="00535A58"/>
    <w:rsid w:val="00535E18"/>
    <w:rsid w:val="0054134B"/>
    <w:rsid w:val="00543F47"/>
    <w:rsid w:val="00545D31"/>
    <w:rsid w:val="00555531"/>
    <w:rsid w:val="00556525"/>
    <w:rsid w:val="00557342"/>
    <w:rsid w:val="00560819"/>
    <w:rsid w:val="0056196C"/>
    <w:rsid w:val="00561E3B"/>
    <w:rsid w:val="00562817"/>
    <w:rsid w:val="00562E4E"/>
    <w:rsid w:val="00565672"/>
    <w:rsid w:val="005664F9"/>
    <w:rsid w:val="00566891"/>
    <w:rsid w:val="00567DE9"/>
    <w:rsid w:val="00570B91"/>
    <w:rsid w:val="00571697"/>
    <w:rsid w:val="00574C6F"/>
    <w:rsid w:val="00580633"/>
    <w:rsid w:val="005908FD"/>
    <w:rsid w:val="00594992"/>
    <w:rsid w:val="005A7FC6"/>
    <w:rsid w:val="005B0058"/>
    <w:rsid w:val="005B2B9B"/>
    <w:rsid w:val="005B742B"/>
    <w:rsid w:val="005C29DE"/>
    <w:rsid w:val="005C5D36"/>
    <w:rsid w:val="005C727F"/>
    <w:rsid w:val="005D03CE"/>
    <w:rsid w:val="005D33F3"/>
    <w:rsid w:val="005D6E34"/>
    <w:rsid w:val="005D7C95"/>
    <w:rsid w:val="005E1094"/>
    <w:rsid w:val="005E1CD9"/>
    <w:rsid w:val="005E2379"/>
    <w:rsid w:val="005E33CD"/>
    <w:rsid w:val="005E52F3"/>
    <w:rsid w:val="005E5722"/>
    <w:rsid w:val="005E5F3E"/>
    <w:rsid w:val="005E691F"/>
    <w:rsid w:val="005F061D"/>
    <w:rsid w:val="005F7587"/>
    <w:rsid w:val="005F7CB3"/>
    <w:rsid w:val="00602C68"/>
    <w:rsid w:val="00604498"/>
    <w:rsid w:val="006056F0"/>
    <w:rsid w:val="0061103B"/>
    <w:rsid w:val="0061497C"/>
    <w:rsid w:val="00614A8B"/>
    <w:rsid w:val="00617180"/>
    <w:rsid w:val="00617662"/>
    <w:rsid w:val="006178C3"/>
    <w:rsid w:val="00617EE8"/>
    <w:rsid w:val="00620009"/>
    <w:rsid w:val="006214B1"/>
    <w:rsid w:val="00621DCF"/>
    <w:rsid w:val="006249B6"/>
    <w:rsid w:val="00624B6F"/>
    <w:rsid w:val="006330B7"/>
    <w:rsid w:val="00641894"/>
    <w:rsid w:val="00652ACC"/>
    <w:rsid w:val="00653621"/>
    <w:rsid w:val="006547B1"/>
    <w:rsid w:val="006556BE"/>
    <w:rsid w:val="00662DE9"/>
    <w:rsid w:val="00663F8B"/>
    <w:rsid w:val="00665AAA"/>
    <w:rsid w:val="006726F2"/>
    <w:rsid w:val="006753A7"/>
    <w:rsid w:val="00680040"/>
    <w:rsid w:val="00681705"/>
    <w:rsid w:val="00682510"/>
    <w:rsid w:val="0068289A"/>
    <w:rsid w:val="0068372B"/>
    <w:rsid w:val="00685D88"/>
    <w:rsid w:val="006911EC"/>
    <w:rsid w:val="00693517"/>
    <w:rsid w:val="00694CE2"/>
    <w:rsid w:val="006954DB"/>
    <w:rsid w:val="00697C3E"/>
    <w:rsid w:val="006A5DE0"/>
    <w:rsid w:val="006A650B"/>
    <w:rsid w:val="006B4652"/>
    <w:rsid w:val="006B4C14"/>
    <w:rsid w:val="006B611D"/>
    <w:rsid w:val="006C0DFC"/>
    <w:rsid w:val="006C3AD7"/>
    <w:rsid w:val="006C4C4D"/>
    <w:rsid w:val="006D2007"/>
    <w:rsid w:val="006D2DCD"/>
    <w:rsid w:val="006D34B7"/>
    <w:rsid w:val="006D35CB"/>
    <w:rsid w:val="006D6778"/>
    <w:rsid w:val="006D757E"/>
    <w:rsid w:val="006E0E05"/>
    <w:rsid w:val="006E1B66"/>
    <w:rsid w:val="006E2121"/>
    <w:rsid w:val="006E46E1"/>
    <w:rsid w:val="006E5EC5"/>
    <w:rsid w:val="006E6FF9"/>
    <w:rsid w:val="006E728E"/>
    <w:rsid w:val="006F0DE0"/>
    <w:rsid w:val="006F6158"/>
    <w:rsid w:val="006F734F"/>
    <w:rsid w:val="00702838"/>
    <w:rsid w:val="00704A00"/>
    <w:rsid w:val="00705AE0"/>
    <w:rsid w:val="00710E8A"/>
    <w:rsid w:val="00713EDE"/>
    <w:rsid w:val="00715A03"/>
    <w:rsid w:val="007240FF"/>
    <w:rsid w:val="00724BC2"/>
    <w:rsid w:val="00725C6A"/>
    <w:rsid w:val="007270AD"/>
    <w:rsid w:val="00731590"/>
    <w:rsid w:val="00736C3C"/>
    <w:rsid w:val="00746C1E"/>
    <w:rsid w:val="007476D4"/>
    <w:rsid w:val="00750835"/>
    <w:rsid w:val="00753AC1"/>
    <w:rsid w:val="00753BDF"/>
    <w:rsid w:val="00753EC1"/>
    <w:rsid w:val="0075473E"/>
    <w:rsid w:val="00756D76"/>
    <w:rsid w:val="00763577"/>
    <w:rsid w:val="0076404B"/>
    <w:rsid w:val="007652FC"/>
    <w:rsid w:val="0076589A"/>
    <w:rsid w:val="0076619C"/>
    <w:rsid w:val="00767D24"/>
    <w:rsid w:val="00772CE0"/>
    <w:rsid w:val="00773BAC"/>
    <w:rsid w:val="007745D3"/>
    <w:rsid w:val="00774F00"/>
    <w:rsid w:val="00775B7C"/>
    <w:rsid w:val="00777A79"/>
    <w:rsid w:val="00780F1E"/>
    <w:rsid w:val="00781006"/>
    <w:rsid w:val="007815B2"/>
    <w:rsid w:val="00782C3D"/>
    <w:rsid w:val="007875B6"/>
    <w:rsid w:val="007915B6"/>
    <w:rsid w:val="0079787A"/>
    <w:rsid w:val="007A1499"/>
    <w:rsid w:val="007A3CA0"/>
    <w:rsid w:val="007A424C"/>
    <w:rsid w:val="007A675C"/>
    <w:rsid w:val="007A7D28"/>
    <w:rsid w:val="007B00C3"/>
    <w:rsid w:val="007B1BC3"/>
    <w:rsid w:val="007B3ACA"/>
    <w:rsid w:val="007B3EF1"/>
    <w:rsid w:val="007C01B5"/>
    <w:rsid w:val="007C484E"/>
    <w:rsid w:val="007C5498"/>
    <w:rsid w:val="007D554C"/>
    <w:rsid w:val="007E1F3F"/>
    <w:rsid w:val="007E22AC"/>
    <w:rsid w:val="007E2DE6"/>
    <w:rsid w:val="007E3086"/>
    <w:rsid w:val="007E6A51"/>
    <w:rsid w:val="007F06B4"/>
    <w:rsid w:val="007F316C"/>
    <w:rsid w:val="007F3711"/>
    <w:rsid w:val="0080015D"/>
    <w:rsid w:val="008047F8"/>
    <w:rsid w:val="0080516F"/>
    <w:rsid w:val="0080589E"/>
    <w:rsid w:val="008075D2"/>
    <w:rsid w:val="0081074B"/>
    <w:rsid w:val="008129F9"/>
    <w:rsid w:val="0081317F"/>
    <w:rsid w:val="0081474C"/>
    <w:rsid w:val="008208CE"/>
    <w:rsid w:val="00824F60"/>
    <w:rsid w:val="00826E7A"/>
    <w:rsid w:val="0082795B"/>
    <w:rsid w:val="00835478"/>
    <w:rsid w:val="00835DCB"/>
    <w:rsid w:val="008361ED"/>
    <w:rsid w:val="00836F73"/>
    <w:rsid w:val="00842D5A"/>
    <w:rsid w:val="00845594"/>
    <w:rsid w:val="00847F09"/>
    <w:rsid w:val="00851607"/>
    <w:rsid w:val="00852C90"/>
    <w:rsid w:val="008534F3"/>
    <w:rsid w:val="00853D33"/>
    <w:rsid w:val="00855919"/>
    <w:rsid w:val="008568B3"/>
    <w:rsid w:val="008608F2"/>
    <w:rsid w:val="00862D06"/>
    <w:rsid w:val="00865A2B"/>
    <w:rsid w:val="00866348"/>
    <w:rsid w:val="008709B9"/>
    <w:rsid w:val="00871375"/>
    <w:rsid w:val="008727E6"/>
    <w:rsid w:val="00872C6B"/>
    <w:rsid w:val="00880714"/>
    <w:rsid w:val="00884A03"/>
    <w:rsid w:val="00887A81"/>
    <w:rsid w:val="00887BE9"/>
    <w:rsid w:val="00892126"/>
    <w:rsid w:val="008948E9"/>
    <w:rsid w:val="008A0055"/>
    <w:rsid w:val="008A045E"/>
    <w:rsid w:val="008A2FDD"/>
    <w:rsid w:val="008A3BC7"/>
    <w:rsid w:val="008A3CE2"/>
    <w:rsid w:val="008A5C57"/>
    <w:rsid w:val="008B23BC"/>
    <w:rsid w:val="008B4AB9"/>
    <w:rsid w:val="008B70C9"/>
    <w:rsid w:val="008C6119"/>
    <w:rsid w:val="008C73B2"/>
    <w:rsid w:val="008D2FD8"/>
    <w:rsid w:val="008D53E2"/>
    <w:rsid w:val="008E3549"/>
    <w:rsid w:val="008E4094"/>
    <w:rsid w:val="008E5E31"/>
    <w:rsid w:val="008E7565"/>
    <w:rsid w:val="008F06F7"/>
    <w:rsid w:val="008F176A"/>
    <w:rsid w:val="008F2916"/>
    <w:rsid w:val="008F4977"/>
    <w:rsid w:val="008F55CE"/>
    <w:rsid w:val="009000C2"/>
    <w:rsid w:val="0090096B"/>
    <w:rsid w:val="0090307A"/>
    <w:rsid w:val="0090402F"/>
    <w:rsid w:val="00910A64"/>
    <w:rsid w:val="00910F3D"/>
    <w:rsid w:val="009121F6"/>
    <w:rsid w:val="009137B6"/>
    <w:rsid w:val="00915D00"/>
    <w:rsid w:val="009162F5"/>
    <w:rsid w:val="00917028"/>
    <w:rsid w:val="009170C9"/>
    <w:rsid w:val="0091762C"/>
    <w:rsid w:val="00917AC0"/>
    <w:rsid w:val="00920107"/>
    <w:rsid w:val="009231F6"/>
    <w:rsid w:val="00923775"/>
    <w:rsid w:val="0092574F"/>
    <w:rsid w:val="00931FCD"/>
    <w:rsid w:val="00946BA0"/>
    <w:rsid w:val="00946EA3"/>
    <w:rsid w:val="00953FE4"/>
    <w:rsid w:val="00954DDF"/>
    <w:rsid w:val="00956935"/>
    <w:rsid w:val="0096059B"/>
    <w:rsid w:val="0096081E"/>
    <w:rsid w:val="009631B2"/>
    <w:rsid w:val="00965070"/>
    <w:rsid w:val="00971898"/>
    <w:rsid w:val="00972C4D"/>
    <w:rsid w:val="0097322F"/>
    <w:rsid w:val="00976C0B"/>
    <w:rsid w:val="00977EC3"/>
    <w:rsid w:val="00980658"/>
    <w:rsid w:val="00980A35"/>
    <w:rsid w:val="0098148B"/>
    <w:rsid w:val="00981D04"/>
    <w:rsid w:val="009827E1"/>
    <w:rsid w:val="009833BF"/>
    <w:rsid w:val="00986E5A"/>
    <w:rsid w:val="00990A4C"/>
    <w:rsid w:val="009920C6"/>
    <w:rsid w:val="00992A3D"/>
    <w:rsid w:val="00997FF4"/>
    <w:rsid w:val="009B031E"/>
    <w:rsid w:val="009B23BD"/>
    <w:rsid w:val="009B3FB6"/>
    <w:rsid w:val="009B5995"/>
    <w:rsid w:val="009B7E9B"/>
    <w:rsid w:val="009C35BF"/>
    <w:rsid w:val="009C7D05"/>
    <w:rsid w:val="009D0ED6"/>
    <w:rsid w:val="009E6264"/>
    <w:rsid w:val="009F0CEB"/>
    <w:rsid w:val="009F6235"/>
    <w:rsid w:val="00A0283C"/>
    <w:rsid w:val="00A05A87"/>
    <w:rsid w:val="00A06FB1"/>
    <w:rsid w:val="00A12057"/>
    <w:rsid w:val="00A1253F"/>
    <w:rsid w:val="00A126A2"/>
    <w:rsid w:val="00A16E9D"/>
    <w:rsid w:val="00A17846"/>
    <w:rsid w:val="00A21CD5"/>
    <w:rsid w:val="00A24289"/>
    <w:rsid w:val="00A25732"/>
    <w:rsid w:val="00A34921"/>
    <w:rsid w:val="00A43918"/>
    <w:rsid w:val="00A45D74"/>
    <w:rsid w:val="00A4667B"/>
    <w:rsid w:val="00A4675C"/>
    <w:rsid w:val="00A47105"/>
    <w:rsid w:val="00A51248"/>
    <w:rsid w:val="00A529A6"/>
    <w:rsid w:val="00A545A1"/>
    <w:rsid w:val="00A57FA9"/>
    <w:rsid w:val="00A60B6B"/>
    <w:rsid w:val="00A632CB"/>
    <w:rsid w:val="00A6597D"/>
    <w:rsid w:val="00A65DDE"/>
    <w:rsid w:val="00A67821"/>
    <w:rsid w:val="00A70554"/>
    <w:rsid w:val="00A71102"/>
    <w:rsid w:val="00A71D32"/>
    <w:rsid w:val="00A732BD"/>
    <w:rsid w:val="00A74BE5"/>
    <w:rsid w:val="00A7557C"/>
    <w:rsid w:val="00A809E4"/>
    <w:rsid w:val="00A8305F"/>
    <w:rsid w:val="00A83C78"/>
    <w:rsid w:val="00A85C5E"/>
    <w:rsid w:val="00A87111"/>
    <w:rsid w:val="00A90035"/>
    <w:rsid w:val="00A90470"/>
    <w:rsid w:val="00A92761"/>
    <w:rsid w:val="00A92912"/>
    <w:rsid w:val="00AA1060"/>
    <w:rsid w:val="00AA1DFA"/>
    <w:rsid w:val="00AA2FC5"/>
    <w:rsid w:val="00AA4EE1"/>
    <w:rsid w:val="00AB0C4D"/>
    <w:rsid w:val="00AB1268"/>
    <w:rsid w:val="00AB1EA6"/>
    <w:rsid w:val="00AB23DC"/>
    <w:rsid w:val="00AB2493"/>
    <w:rsid w:val="00AB34A9"/>
    <w:rsid w:val="00AB4E9D"/>
    <w:rsid w:val="00AB5022"/>
    <w:rsid w:val="00AB5592"/>
    <w:rsid w:val="00AB58E3"/>
    <w:rsid w:val="00AB6029"/>
    <w:rsid w:val="00AB6582"/>
    <w:rsid w:val="00AB78E5"/>
    <w:rsid w:val="00AC05D2"/>
    <w:rsid w:val="00AC08CF"/>
    <w:rsid w:val="00AC1DB3"/>
    <w:rsid w:val="00AC5908"/>
    <w:rsid w:val="00AC6F9B"/>
    <w:rsid w:val="00AC6FA1"/>
    <w:rsid w:val="00AC7BCD"/>
    <w:rsid w:val="00AC7CFE"/>
    <w:rsid w:val="00AD3A65"/>
    <w:rsid w:val="00AD6A9E"/>
    <w:rsid w:val="00AE6894"/>
    <w:rsid w:val="00AF45E1"/>
    <w:rsid w:val="00AF51B1"/>
    <w:rsid w:val="00AF565D"/>
    <w:rsid w:val="00AF7CD4"/>
    <w:rsid w:val="00B0033F"/>
    <w:rsid w:val="00B012B7"/>
    <w:rsid w:val="00B022E9"/>
    <w:rsid w:val="00B027B7"/>
    <w:rsid w:val="00B07A3E"/>
    <w:rsid w:val="00B10C99"/>
    <w:rsid w:val="00B15DD8"/>
    <w:rsid w:val="00B16168"/>
    <w:rsid w:val="00B22919"/>
    <w:rsid w:val="00B22D5A"/>
    <w:rsid w:val="00B235C0"/>
    <w:rsid w:val="00B26BC7"/>
    <w:rsid w:val="00B278ED"/>
    <w:rsid w:val="00B314AA"/>
    <w:rsid w:val="00B36153"/>
    <w:rsid w:val="00B37043"/>
    <w:rsid w:val="00B37B18"/>
    <w:rsid w:val="00B41561"/>
    <w:rsid w:val="00B509C8"/>
    <w:rsid w:val="00B51359"/>
    <w:rsid w:val="00B52D65"/>
    <w:rsid w:val="00B55F4C"/>
    <w:rsid w:val="00B564B8"/>
    <w:rsid w:val="00B66DCF"/>
    <w:rsid w:val="00B74712"/>
    <w:rsid w:val="00B77A91"/>
    <w:rsid w:val="00B80E0C"/>
    <w:rsid w:val="00B82134"/>
    <w:rsid w:val="00B83EF5"/>
    <w:rsid w:val="00B84A2D"/>
    <w:rsid w:val="00B85EDE"/>
    <w:rsid w:val="00B9047C"/>
    <w:rsid w:val="00B91751"/>
    <w:rsid w:val="00BA0E98"/>
    <w:rsid w:val="00BA38F9"/>
    <w:rsid w:val="00BA614E"/>
    <w:rsid w:val="00BB3056"/>
    <w:rsid w:val="00BB3A46"/>
    <w:rsid w:val="00BB62B4"/>
    <w:rsid w:val="00BB6B0C"/>
    <w:rsid w:val="00BC3CDF"/>
    <w:rsid w:val="00BC45C0"/>
    <w:rsid w:val="00BC473E"/>
    <w:rsid w:val="00BC501D"/>
    <w:rsid w:val="00BC53AB"/>
    <w:rsid w:val="00BC5B9A"/>
    <w:rsid w:val="00BC7E5D"/>
    <w:rsid w:val="00BD5B26"/>
    <w:rsid w:val="00BE060C"/>
    <w:rsid w:val="00BE2654"/>
    <w:rsid w:val="00BE2C85"/>
    <w:rsid w:val="00BE70D8"/>
    <w:rsid w:val="00BF34A7"/>
    <w:rsid w:val="00BF3C2A"/>
    <w:rsid w:val="00BF4597"/>
    <w:rsid w:val="00BF467D"/>
    <w:rsid w:val="00BF479C"/>
    <w:rsid w:val="00BF77E6"/>
    <w:rsid w:val="00C0099D"/>
    <w:rsid w:val="00C021E4"/>
    <w:rsid w:val="00C050D5"/>
    <w:rsid w:val="00C059FA"/>
    <w:rsid w:val="00C070BF"/>
    <w:rsid w:val="00C10450"/>
    <w:rsid w:val="00C141F4"/>
    <w:rsid w:val="00C15FF4"/>
    <w:rsid w:val="00C161F5"/>
    <w:rsid w:val="00C20DF0"/>
    <w:rsid w:val="00C25C77"/>
    <w:rsid w:val="00C26D1C"/>
    <w:rsid w:val="00C30B75"/>
    <w:rsid w:val="00C311FE"/>
    <w:rsid w:val="00C31AB6"/>
    <w:rsid w:val="00C3412E"/>
    <w:rsid w:val="00C3507E"/>
    <w:rsid w:val="00C37A89"/>
    <w:rsid w:val="00C42637"/>
    <w:rsid w:val="00C4368B"/>
    <w:rsid w:val="00C461B0"/>
    <w:rsid w:val="00C464FC"/>
    <w:rsid w:val="00C47432"/>
    <w:rsid w:val="00C512EF"/>
    <w:rsid w:val="00C51A8A"/>
    <w:rsid w:val="00C5517A"/>
    <w:rsid w:val="00C57DCA"/>
    <w:rsid w:val="00C6098F"/>
    <w:rsid w:val="00C62F20"/>
    <w:rsid w:val="00C67A1C"/>
    <w:rsid w:val="00C67FB9"/>
    <w:rsid w:val="00C80EBD"/>
    <w:rsid w:val="00C81E70"/>
    <w:rsid w:val="00C83491"/>
    <w:rsid w:val="00C83A38"/>
    <w:rsid w:val="00C87BCD"/>
    <w:rsid w:val="00C92D3F"/>
    <w:rsid w:val="00C95A34"/>
    <w:rsid w:val="00CA30A7"/>
    <w:rsid w:val="00CA7136"/>
    <w:rsid w:val="00CA737A"/>
    <w:rsid w:val="00CB0A35"/>
    <w:rsid w:val="00CB0CA6"/>
    <w:rsid w:val="00CB3D52"/>
    <w:rsid w:val="00CB407B"/>
    <w:rsid w:val="00CB482A"/>
    <w:rsid w:val="00CB64FB"/>
    <w:rsid w:val="00CB681D"/>
    <w:rsid w:val="00CB74D6"/>
    <w:rsid w:val="00CC13A1"/>
    <w:rsid w:val="00CC27F4"/>
    <w:rsid w:val="00CC4C5D"/>
    <w:rsid w:val="00CC6B8A"/>
    <w:rsid w:val="00CC7429"/>
    <w:rsid w:val="00CD5437"/>
    <w:rsid w:val="00CE285A"/>
    <w:rsid w:val="00CE470C"/>
    <w:rsid w:val="00CE731B"/>
    <w:rsid w:val="00CE79CF"/>
    <w:rsid w:val="00CF07E6"/>
    <w:rsid w:val="00CF1087"/>
    <w:rsid w:val="00CF4521"/>
    <w:rsid w:val="00CF6C9F"/>
    <w:rsid w:val="00CF76A2"/>
    <w:rsid w:val="00D00387"/>
    <w:rsid w:val="00D10D61"/>
    <w:rsid w:val="00D121E3"/>
    <w:rsid w:val="00D135A4"/>
    <w:rsid w:val="00D1367E"/>
    <w:rsid w:val="00D1613D"/>
    <w:rsid w:val="00D2196F"/>
    <w:rsid w:val="00D253E4"/>
    <w:rsid w:val="00D25E4F"/>
    <w:rsid w:val="00D303FA"/>
    <w:rsid w:val="00D3490A"/>
    <w:rsid w:val="00D34BFF"/>
    <w:rsid w:val="00D37C15"/>
    <w:rsid w:val="00D40819"/>
    <w:rsid w:val="00D42F67"/>
    <w:rsid w:val="00D436DA"/>
    <w:rsid w:val="00D5100E"/>
    <w:rsid w:val="00D548CA"/>
    <w:rsid w:val="00D55102"/>
    <w:rsid w:val="00D62864"/>
    <w:rsid w:val="00D67BA2"/>
    <w:rsid w:val="00D72F4F"/>
    <w:rsid w:val="00D7394B"/>
    <w:rsid w:val="00D73DF7"/>
    <w:rsid w:val="00D762D8"/>
    <w:rsid w:val="00D8323E"/>
    <w:rsid w:val="00D851AE"/>
    <w:rsid w:val="00D91EFD"/>
    <w:rsid w:val="00D9442F"/>
    <w:rsid w:val="00D9624D"/>
    <w:rsid w:val="00D97453"/>
    <w:rsid w:val="00D974B2"/>
    <w:rsid w:val="00D97A4B"/>
    <w:rsid w:val="00DA0FF0"/>
    <w:rsid w:val="00DA153E"/>
    <w:rsid w:val="00DA1814"/>
    <w:rsid w:val="00DA19CE"/>
    <w:rsid w:val="00DA4F22"/>
    <w:rsid w:val="00DA59AD"/>
    <w:rsid w:val="00DA6F1A"/>
    <w:rsid w:val="00DB4DD7"/>
    <w:rsid w:val="00DB61E0"/>
    <w:rsid w:val="00DC1841"/>
    <w:rsid w:val="00DC1B4D"/>
    <w:rsid w:val="00DC247C"/>
    <w:rsid w:val="00DC53EA"/>
    <w:rsid w:val="00DC664F"/>
    <w:rsid w:val="00DC7E98"/>
    <w:rsid w:val="00DD2BCB"/>
    <w:rsid w:val="00DD336C"/>
    <w:rsid w:val="00DD33C5"/>
    <w:rsid w:val="00DE0179"/>
    <w:rsid w:val="00DE5AEE"/>
    <w:rsid w:val="00DE6EDE"/>
    <w:rsid w:val="00DF21E2"/>
    <w:rsid w:val="00DF5BDD"/>
    <w:rsid w:val="00E013F4"/>
    <w:rsid w:val="00E0177A"/>
    <w:rsid w:val="00E0455F"/>
    <w:rsid w:val="00E04C38"/>
    <w:rsid w:val="00E0598C"/>
    <w:rsid w:val="00E0785C"/>
    <w:rsid w:val="00E10D52"/>
    <w:rsid w:val="00E1138A"/>
    <w:rsid w:val="00E12C8C"/>
    <w:rsid w:val="00E137A8"/>
    <w:rsid w:val="00E168E1"/>
    <w:rsid w:val="00E20A93"/>
    <w:rsid w:val="00E2196F"/>
    <w:rsid w:val="00E21CF9"/>
    <w:rsid w:val="00E21D8E"/>
    <w:rsid w:val="00E22594"/>
    <w:rsid w:val="00E235BC"/>
    <w:rsid w:val="00E25762"/>
    <w:rsid w:val="00E25B48"/>
    <w:rsid w:val="00E2666C"/>
    <w:rsid w:val="00E26C27"/>
    <w:rsid w:val="00E311D0"/>
    <w:rsid w:val="00E31E89"/>
    <w:rsid w:val="00E32632"/>
    <w:rsid w:val="00E3381F"/>
    <w:rsid w:val="00E360D2"/>
    <w:rsid w:val="00E44FC8"/>
    <w:rsid w:val="00E46AF2"/>
    <w:rsid w:val="00E51BC2"/>
    <w:rsid w:val="00E52096"/>
    <w:rsid w:val="00E54FB6"/>
    <w:rsid w:val="00E558C7"/>
    <w:rsid w:val="00E6053D"/>
    <w:rsid w:val="00E642A5"/>
    <w:rsid w:val="00E65AE8"/>
    <w:rsid w:val="00E71A27"/>
    <w:rsid w:val="00E73E95"/>
    <w:rsid w:val="00E73EC2"/>
    <w:rsid w:val="00E75736"/>
    <w:rsid w:val="00E83141"/>
    <w:rsid w:val="00E9584F"/>
    <w:rsid w:val="00E95A79"/>
    <w:rsid w:val="00E967D3"/>
    <w:rsid w:val="00E97CEF"/>
    <w:rsid w:val="00EA241B"/>
    <w:rsid w:val="00EA4771"/>
    <w:rsid w:val="00EA5AD6"/>
    <w:rsid w:val="00EA5E9D"/>
    <w:rsid w:val="00EB0C3D"/>
    <w:rsid w:val="00EB1584"/>
    <w:rsid w:val="00EB2F09"/>
    <w:rsid w:val="00EC2ABF"/>
    <w:rsid w:val="00EC54AE"/>
    <w:rsid w:val="00EC6CF9"/>
    <w:rsid w:val="00ED174C"/>
    <w:rsid w:val="00ED4530"/>
    <w:rsid w:val="00ED7666"/>
    <w:rsid w:val="00EE08BD"/>
    <w:rsid w:val="00EE1E6A"/>
    <w:rsid w:val="00EE3E93"/>
    <w:rsid w:val="00EE6BE1"/>
    <w:rsid w:val="00EF2A64"/>
    <w:rsid w:val="00EF3695"/>
    <w:rsid w:val="00EF3A67"/>
    <w:rsid w:val="00EF5D53"/>
    <w:rsid w:val="00F00D5E"/>
    <w:rsid w:val="00F016D7"/>
    <w:rsid w:val="00F0280E"/>
    <w:rsid w:val="00F045E7"/>
    <w:rsid w:val="00F04C92"/>
    <w:rsid w:val="00F1117A"/>
    <w:rsid w:val="00F14F53"/>
    <w:rsid w:val="00F16CBD"/>
    <w:rsid w:val="00F17B6F"/>
    <w:rsid w:val="00F206BA"/>
    <w:rsid w:val="00F30615"/>
    <w:rsid w:val="00F30FBF"/>
    <w:rsid w:val="00F35B8E"/>
    <w:rsid w:val="00F41F0F"/>
    <w:rsid w:val="00F42B98"/>
    <w:rsid w:val="00F4334C"/>
    <w:rsid w:val="00F45761"/>
    <w:rsid w:val="00F4737C"/>
    <w:rsid w:val="00F54E04"/>
    <w:rsid w:val="00F57744"/>
    <w:rsid w:val="00F61A32"/>
    <w:rsid w:val="00F63ADD"/>
    <w:rsid w:val="00F64999"/>
    <w:rsid w:val="00F64A38"/>
    <w:rsid w:val="00F64DCA"/>
    <w:rsid w:val="00F65BFA"/>
    <w:rsid w:val="00F67DDB"/>
    <w:rsid w:val="00F67EE1"/>
    <w:rsid w:val="00F7004F"/>
    <w:rsid w:val="00F706EE"/>
    <w:rsid w:val="00F7561C"/>
    <w:rsid w:val="00F76397"/>
    <w:rsid w:val="00F82323"/>
    <w:rsid w:val="00F85540"/>
    <w:rsid w:val="00F86376"/>
    <w:rsid w:val="00F87A4C"/>
    <w:rsid w:val="00F904A6"/>
    <w:rsid w:val="00F94627"/>
    <w:rsid w:val="00F95234"/>
    <w:rsid w:val="00F9587E"/>
    <w:rsid w:val="00FA1768"/>
    <w:rsid w:val="00FA3D40"/>
    <w:rsid w:val="00FA3F17"/>
    <w:rsid w:val="00FA4150"/>
    <w:rsid w:val="00FB1DBF"/>
    <w:rsid w:val="00FB3303"/>
    <w:rsid w:val="00FB5314"/>
    <w:rsid w:val="00FB62EE"/>
    <w:rsid w:val="00FC0362"/>
    <w:rsid w:val="00FC20E5"/>
    <w:rsid w:val="00FC5B60"/>
    <w:rsid w:val="00FC7617"/>
    <w:rsid w:val="00FD3288"/>
    <w:rsid w:val="00FD3F4B"/>
    <w:rsid w:val="00FD6BA0"/>
    <w:rsid w:val="00FD7A6E"/>
    <w:rsid w:val="00FE287D"/>
    <w:rsid w:val="00FE4896"/>
    <w:rsid w:val="00FE53B7"/>
    <w:rsid w:val="00FE5E1F"/>
    <w:rsid w:val="00FE7376"/>
    <w:rsid w:val="00FF00B7"/>
    <w:rsid w:val="00FF04B6"/>
    <w:rsid w:val="00FF2E72"/>
    <w:rsid w:val="00FF53C7"/>
    <w:rsid w:val="00FF5548"/>
    <w:rsid w:val="00FF6F2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074DA"/>
  <w15:chartTrackingRefBased/>
  <w15:docId w15:val="{BD182F26-B02A-4CE6-8D62-26C55AC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5938"/>
    <w:pPr>
      <w:keepNext/>
      <w:keepLines/>
      <w:numPr>
        <w:numId w:val="3"/>
      </w:numPr>
      <w:spacing w:before="120" w:after="0" w:line="240" w:lineRule="auto"/>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next w:val="Normal"/>
    <w:link w:val="Ttulo2Car"/>
    <w:uiPriority w:val="9"/>
    <w:unhideWhenUsed/>
    <w:qFormat/>
    <w:rsid w:val="006E1B66"/>
    <w:pPr>
      <w:keepNext/>
      <w:keepLines/>
      <w:spacing w:after="0" w:line="24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C059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67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21E4"/>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HTMLconformatoprevio">
    <w:name w:val="HTML Preformatted"/>
    <w:basedOn w:val="Normal"/>
    <w:link w:val="HTMLconformatoprevioCar"/>
    <w:uiPriority w:val="99"/>
    <w:unhideWhenUsed/>
    <w:rsid w:val="0008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rsid w:val="00081795"/>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225938"/>
    <w:rPr>
      <w:rFonts w:ascii="Times New Roman" w:eastAsiaTheme="majorEastAsia" w:hAnsi="Times New Roman" w:cstheme="majorBidi"/>
      <w:b/>
      <w:bCs/>
      <w:color w:val="000000" w:themeColor="text1"/>
      <w:sz w:val="24"/>
      <w:szCs w:val="28"/>
    </w:rPr>
  </w:style>
  <w:style w:type="paragraph" w:styleId="Sinespaciado">
    <w:name w:val="No Spacing"/>
    <w:link w:val="SinespaciadoCar"/>
    <w:uiPriority w:val="1"/>
    <w:qFormat/>
    <w:rsid w:val="0048554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48554E"/>
    <w:rPr>
      <w:rFonts w:eastAsiaTheme="minorEastAsia"/>
      <w:lang w:eastAsia="es-CR"/>
    </w:rPr>
  </w:style>
  <w:style w:type="paragraph" w:styleId="Prrafodelista">
    <w:name w:val="List Paragraph"/>
    <w:basedOn w:val="Normal"/>
    <w:uiPriority w:val="34"/>
    <w:qFormat/>
    <w:rsid w:val="009920C6"/>
    <w:pPr>
      <w:ind w:left="720"/>
      <w:contextualSpacing/>
    </w:pPr>
  </w:style>
  <w:style w:type="character" w:customStyle="1" w:styleId="Ttulo2Car">
    <w:name w:val="Título 2 Car"/>
    <w:basedOn w:val="Fuentedeprrafopredeter"/>
    <w:link w:val="Ttulo2"/>
    <w:uiPriority w:val="9"/>
    <w:rsid w:val="006E1B66"/>
    <w:rPr>
      <w:rFonts w:ascii="Times New Roman" w:eastAsiaTheme="majorEastAsia" w:hAnsi="Times New Roman" w:cstheme="majorBidi"/>
      <w:b/>
      <w:sz w:val="24"/>
      <w:szCs w:val="26"/>
    </w:rPr>
  </w:style>
  <w:style w:type="paragraph" w:customStyle="1" w:styleId="Default">
    <w:name w:val="Default"/>
    <w:rsid w:val="002B4BD9"/>
    <w:pPr>
      <w:autoSpaceDE w:val="0"/>
      <w:autoSpaceDN w:val="0"/>
      <w:adjustRightInd w:val="0"/>
      <w:spacing w:after="0" w:line="240" w:lineRule="auto"/>
    </w:pPr>
    <w:rPr>
      <w:rFonts w:ascii="Times New Roman" w:eastAsia="Calibri" w:hAnsi="Times New Roman" w:cs="Times New Roman"/>
      <w:color w:val="000000"/>
      <w:sz w:val="24"/>
      <w:szCs w:val="24"/>
      <w:lang w:eastAsia="es-CR"/>
    </w:rPr>
  </w:style>
  <w:style w:type="character" w:styleId="Hipervnculo">
    <w:name w:val="Hyperlink"/>
    <w:basedOn w:val="Fuentedeprrafopredeter"/>
    <w:uiPriority w:val="99"/>
    <w:unhideWhenUsed/>
    <w:rsid w:val="00B77A91"/>
    <w:rPr>
      <w:color w:val="0563C1" w:themeColor="hyperlink"/>
      <w:u w:val="single"/>
    </w:rPr>
  </w:style>
  <w:style w:type="character" w:customStyle="1" w:styleId="Mencinsinresolver1">
    <w:name w:val="Mención sin resolver1"/>
    <w:basedOn w:val="Fuentedeprrafopredeter"/>
    <w:uiPriority w:val="99"/>
    <w:semiHidden/>
    <w:unhideWhenUsed/>
    <w:rsid w:val="00B77A91"/>
    <w:rPr>
      <w:color w:val="605E5C"/>
      <w:shd w:val="clear" w:color="auto" w:fill="E1DFDD"/>
    </w:rPr>
  </w:style>
  <w:style w:type="paragraph" w:styleId="Textodeglobo">
    <w:name w:val="Balloon Text"/>
    <w:basedOn w:val="Normal"/>
    <w:link w:val="TextodegloboCar"/>
    <w:uiPriority w:val="99"/>
    <w:semiHidden/>
    <w:unhideWhenUsed/>
    <w:rsid w:val="00ED17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174C"/>
    <w:rPr>
      <w:rFonts w:ascii="Segoe UI" w:hAnsi="Segoe UI" w:cs="Segoe UI"/>
      <w:sz w:val="18"/>
      <w:szCs w:val="18"/>
    </w:rPr>
  </w:style>
  <w:style w:type="paragraph" w:styleId="Encabezado">
    <w:name w:val="header"/>
    <w:basedOn w:val="Normal"/>
    <w:link w:val="EncabezadoCar"/>
    <w:uiPriority w:val="99"/>
    <w:unhideWhenUsed/>
    <w:rsid w:val="00E137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37A8"/>
  </w:style>
  <w:style w:type="paragraph" w:styleId="Piedepgina">
    <w:name w:val="footer"/>
    <w:basedOn w:val="Normal"/>
    <w:link w:val="PiedepginaCar"/>
    <w:uiPriority w:val="99"/>
    <w:unhideWhenUsed/>
    <w:rsid w:val="00E137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37A8"/>
  </w:style>
  <w:style w:type="paragraph" w:styleId="Textonotapie">
    <w:name w:val="footnote text"/>
    <w:basedOn w:val="Normal"/>
    <w:link w:val="TextonotapieCar"/>
    <w:uiPriority w:val="99"/>
    <w:semiHidden/>
    <w:unhideWhenUsed/>
    <w:rsid w:val="00065AE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5AE9"/>
    <w:rPr>
      <w:sz w:val="20"/>
      <w:szCs w:val="20"/>
    </w:rPr>
  </w:style>
  <w:style w:type="character" w:styleId="Refdenotaalpie">
    <w:name w:val="footnote reference"/>
    <w:basedOn w:val="Fuentedeprrafopredeter"/>
    <w:uiPriority w:val="99"/>
    <w:semiHidden/>
    <w:unhideWhenUsed/>
    <w:rsid w:val="00065AE9"/>
    <w:rPr>
      <w:vertAlign w:val="superscript"/>
    </w:rPr>
  </w:style>
  <w:style w:type="character" w:styleId="Textodelmarcadordeposicin">
    <w:name w:val="Placeholder Text"/>
    <w:basedOn w:val="Fuentedeprrafopredeter"/>
    <w:uiPriority w:val="99"/>
    <w:semiHidden/>
    <w:rsid w:val="006B611D"/>
    <w:rPr>
      <w:color w:val="808080"/>
    </w:rPr>
  </w:style>
  <w:style w:type="paragraph" w:styleId="Textoindependiente">
    <w:name w:val="Body Text"/>
    <w:basedOn w:val="Normal"/>
    <w:link w:val="TextoindependienteCar"/>
    <w:uiPriority w:val="1"/>
    <w:qFormat/>
    <w:rsid w:val="00ED7666"/>
    <w:pPr>
      <w:widowControl w:val="0"/>
      <w:autoSpaceDE w:val="0"/>
      <w:autoSpaceDN w:val="0"/>
      <w:spacing w:after="0" w:line="240" w:lineRule="auto"/>
    </w:pPr>
    <w:rPr>
      <w:rFonts w:ascii="Georgia" w:eastAsia="Georgia" w:hAnsi="Georgia" w:cs="Georgia"/>
      <w:sz w:val="20"/>
      <w:szCs w:val="20"/>
      <w:lang w:val="es-ES" w:eastAsia="es-ES" w:bidi="es-ES"/>
    </w:rPr>
  </w:style>
  <w:style w:type="character" w:customStyle="1" w:styleId="TextoindependienteCar">
    <w:name w:val="Texto independiente Car"/>
    <w:basedOn w:val="Fuentedeprrafopredeter"/>
    <w:link w:val="Textoindependiente"/>
    <w:uiPriority w:val="1"/>
    <w:rsid w:val="00ED7666"/>
    <w:rPr>
      <w:rFonts w:ascii="Georgia" w:eastAsia="Georgia" w:hAnsi="Georgia" w:cs="Georgia"/>
      <w:sz w:val="20"/>
      <w:szCs w:val="20"/>
      <w:lang w:val="es-ES" w:eastAsia="es-ES" w:bidi="es-ES"/>
    </w:rPr>
  </w:style>
  <w:style w:type="character" w:styleId="nfasis">
    <w:name w:val="Emphasis"/>
    <w:basedOn w:val="Fuentedeprrafopredeter"/>
    <w:uiPriority w:val="20"/>
    <w:qFormat/>
    <w:rsid w:val="00212317"/>
    <w:rPr>
      <w:i/>
      <w:iCs/>
    </w:rPr>
  </w:style>
  <w:style w:type="paragraph" w:styleId="Bibliografa">
    <w:name w:val="Bibliography"/>
    <w:basedOn w:val="Normal"/>
    <w:next w:val="Normal"/>
    <w:uiPriority w:val="37"/>
    <w:unhideWhenUsed/>
    <w:rsid w:val="004B2D81"/>
    <w:rPr>
      <w:color w:val="00000A"/>
    </w:rPr>
  </w:style>
  <w:style w:type="character" w:customStyle="1" w:styleId="Ttulo4Car">
    <w:name w:val="Título 4 Car"/>
    <w:basedOn w:val="Fuentedeprrafopredeter"/>
    <w:link w:val="Ttulo4"/>
    <w:uiPriority w:val="9"/>
    <w:semiHidden/>
    <w:rsid w:val="00C67A1C"/>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C059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704">
      <w:bodyDiv w:val="1"/>
      <w:marLeft w:val="0"/>
      <w:marRight w:val="0"/>
      <w:marTop w:val="0"/>
      <w:marBottom w:val="0"/>
      <w:divBdr>
        <w:top w:val="none" w:sz="0" w:space="0" w:color="auto"/>
        <w:left w:val="none" w:sz="0" w:space="0" w:color="auto"/>
        <w:bottom w:val="none" w:sz="0" w:space="0" w:color="auto"/>
        <w:right w:val="none" w:sz="0" w:space="0" w:color="auto"/>
      </w:divBdr>
    </w:div>
    <w:div w:id="13894009">
      <w:bodyDiv w:val="1"/>
      <w:marLeft w:val="0"/>
      <w:marRight w:val="0"/>
      <w:marTop w:val="0"/>
      <w:marBottom w:val="0"/>
      <w:divBdr>
        <w:top w:val="none" w:sz="0" w:space="0" w:color="auto"/>
        <w:left w:val="none" w:sz="0" w:space="0" w:color="auto"/>
        <w:bottom w:val="none" w:sz="0" w:space="0" w:color="auto"/>
        <w:right w:val="none" w:sz="0" w:space="0" w:color="auto"/>
      </w:divBdr>
    </w:div>
    <w:div w:id="93601343">
      <w:bodyDiv w:val="1"/>
      <w:marLeft w:val="0"/>
      <w:marRight w:val="0"/>
      <w:marTop w:val="0"/>
      <w:marBottom w:val="0"/>
      <w:divBdr>
        <w:top w:val="none" w:sz="0" w:space="0" w:color="auto"/>
        <w:left w:val="none" w:sz="0" w:space="0" w:color="auto"/>
        <w:bottom w:val="none" w:sz="0" w:space="0" w:color="auto"/>
        <w:right w:val="none" w:sz="0" w:space="0" w:color="auto"/>
      </w:divBdr>
    </w:div>
    <w:div w:id="213780521">
      <w:bodyDiv w:val="1"/>
      <w:marLeft w:val="0"/>
      <w:marRight w:val="0"/>
      <w:marTop w:val="0"/>
      <w:marBottom w:val="0"/>
      <w:divBdr>
        <w:top w:val="none" w:sz="0" w:space="0" w:color="auto"/>
        <w:left w:val="none" w:sz="0" w:space="0" w:color="auto"/>
        <w:bottom w:val="none" w:sz="0" w:space="0" w:color="auto"/>
        <w:right w:val="none" w:sz="0" w:space="0" w:color="auto"/>
      </w:divBdr>
    </w:div>
    <w:div w:id="223612310">
      <w:bodyDiv w:val="1"/>
      <w:marLeft w:val="0"/>
      <w:marRight w:val="0"/>
      <w:marTop w:val="0"/>
      <w:marBottom w:val="0"/>
      <w:divBdr>
        <w:top w:val="none" w:sz="0" w:space="0" w:color="auto"/>
        <w:left w:val="none" w:sz="0" w:space="0" w:color="auto"/>
        <w:bottom w:val="none" w:sz="0" w:space="0" w:color="auto"/>
        <w:right w:val="none" w:sz="0" w:space="0" w:color="auto"/>
      </w:divBdr>
    </w:div>
    <w:div w:id="271322735">
      <w:bodyDiv w:val="1"/>
      <w:marLeft w:val="0"/>
      <w:marRight w:val="0"/>
      <w:marTop w:val="0"/>
      <w:marBottom w:val="0"/>
      <w:divBdr>
        <w:top w:val="none" w:sz="0" w:space="0" w:color="auto"/>
        <w:left w:val="none" w:sz="0" w:space="0" w:color="auto"/>
        <w:bottom w:val="none" w:sz="0" w:space="0" w:color="auto"/>
        <w:right w:val="none" w:sz="0" w:space="0" w:color="auto"/>
      </w:divBdr>
    </w:div>
    <w:div w:id="272788627">
      <w:bodyDiv w:val="1"/>
      <w:marLeft w:val="0"/>
      <w:marRight w:val="0"/>
      <w:marTop w:val="0"/>
      <w:marBottom w:val="0"/>
      <w:divBdr>
        <w:top w:val="none" w:sz="0" w:space="0" w:color="auto"/>
        <w:left w:val="none" w:sz="0" w:space="0" w:color="auto"/>
        <w:bottom w:val="none" w:sz="0" w:space="0" w:color="auto"/>
        <w:right w:val="none" w:sz="0" w:space="0" w:color="auto"/>
      </w:divBdr>
    </w:div>
    <w:div w:id="333924382">
      <w:bodyDiv w:val="1"/>
      <w:marLeft w:val="0"/>
      <w:marRight w:val="0"/>
      <w:marTop w:val="0"/>
      <w:marBottom w:val="0"/>
      <w:divBdr>
        <w:top w:val="none" w:sz="0" w:space="0" w:color="auto"/>
        <w:left w:val="none" w:sz="0" w:space="0" w:color="auto"/>
        <w:bottom w:val="none" w:sz="0" w:space="0" w:color="auto"/>
        <w:right w:val="none" w:sz="0" w:space="0" w:color="auto"/>
      </w:divBdr>
    </w:div>
    <w:div w:id="370347905">
      <w:bodyDiv w:val="1"/>
      <w:marLeft w:val="0"/>
      <w:marRight w:val="0"/>
      <w:marTop w:val="0"/>
      <w:marBottom w:val="0"/>
      <w:divBdr>
        <w:top w:val="none" w:sz="0" w:space="0" w:color="auto"/>
        <w:left w:val="none" w:sz="0" w:space="0" w:color="auto"/>
        <w:bottom w:val="none" w:sz="0" w:space="0" w:color="auto"/>
        <w:right w:val="none" w:sz="0" w:space="0" w:color="auto"/>
      </w:divBdr>
    </w:div>
    <w:div w:id="394014678">
      <w:bodyDiv w:val="1"/>
      <w:marLeft w:val="0"/>
      <w:marRight w:val="0"/>
      <w:marTop w:val="0"/>
      <w:marBottom w:val="0"/>
      <w:divBdr>
        <w:top w:val="none" w:sz="0" w:space="0" w:color="auto"/>
        <w:left w:val="none" w:sz="0" w:space="0" w:color="auto"/>
        <w:bottom w:val="none" w:sz="0" w:space="0" w:color="auto"/>
        <w:right w:val="none" w:sz="0" w:space="0" w:color="auto"/>
      </w:divBdr>
    </w:div>
    <w:div w:id="514534146">
      <w:bodyDiv w:val="1"/>
      <w:marLeft w:val="0"/>
      <w:marRight w:val="0"/>
      <w:marTop w:val="0"/>
      <w:marBottom w:val="0"/>
      <w:divBdr>
        <w:top w:val="none" w:sz="0" w:space="0" w:color="auto"/>
        <w:left w:val="none" w:sz="0" w:space="0" w:color="auto"/>
        <w:bottom w:val="none" w:sz="0" w:space="0" w:color="auto"/>
        <w:right w:val="none" w:sz="0" w:space="0" w:color="auto"/>
      </w:divBdr>
    </w:div>
    <w:div w:id="519011390">
      <w:bodyDiv w:val="1"/>
      <w:marLeft w:val="0"/>
      <w:marRight w:val="0"/>
      <w:marTop w:val="0"/>
      <w:marBottom w:val="0"/>
      <w:divBdr>
        <w:top w:val="none" w:sz="0" w:space="0" w:color="auto"/>
        <w:left w:val="none" w:sz="0" w:space="0" w:color="auto"/>
        <w:bottom w:val="none" w:sz="0" w:space="0" w:color="auto"/>
        <w:right w:val="none" w:sz="0" w:space="0" w:color="auto"/>
      </w:divBdr>
      <w:divsChild>
        <w:div w:id="1580944475">
          <w:marLeft w:val="0"/>
          <w:marRight w:val="0"/>
          <w:marTop w:val="0"/>
          <w:marBottom w:val="0"/>
          <w:divBdr>
            <w:top w:val="none" w:sz="0" w:space="0" w:color="auto"/>
            <w:left w:val="none" w:sz="0" w:space="0" w:color="auto"/>
            <w:bottom w:val="none" w:sz="0" w:space="0" w:color="auto"/>
            <w:right w:val="none" w:sz="0" w:space="0" w:color="auto"/>
          </w:divBdr>
        </w:div>
        <w:div w:id="1275088704">
          <w:marLeft w:val="0"/>
          <w:marRight w:val="0"/>
          <w:marTop w:val="0"/>
          <w:marBottom w:val="0"/>
          <w:divBdr>
            <w:top w:val="none" w:sz="0" w:space="0" w:color="auto"/>
            <w:left w:val="none" w:sz="0" w:space="0" w:color="auto"/>
            <w:bottom w:val="none" w:sz="0" w:space="0" w:color="auto"/>
            <w:right w:val="none" w:sz="0" w:space="0" w:color="auto"/>
          </w:divBdr>
        </w:div>
        <w:div w:id="1583175562">
          <w:marLeft w:val="0"/>
          <w:marRight w:val="0"/>
          <w:marTop w:val="0"/>
          <w:marBottom w:val="0"/>
          <w:divBdr>
            <w:top w:val="none" w:sz="0" w:space="0" w:color="auto"/>
            <w:left w:val="none" w:sz="0" w:space="0" w:color="auto"/>
            <w:bottom w:val="none" w:sz="0" w:space="0" w:color="auto"/>
            <w:right w:val="none" w:sz="0" w:space="0" w:color="auto"/>
          </w:divBdr>
        </w:div>
        <w:div w:id="1673869319">
          <w:marLeft w:val="0"/>
          <w:marRight w:val="0"/>
          <w:marTop w:val="0"/>
          <w:marBottom w:val="0"/>
          <w:divBdr>
            <w:top w:val="none" w:sz="0" w:space="0" w:color="auto"/>
            <w:left w:val="none" w:sz="0" w:space="0" w:color="auto"/>
            <w:bottom w:val="none" w:sz="0" w:space="0" w:color="auto"/>
            <w:right w:val="none" w:sz="0" w:space="0" w:color="auto"/>
          </w:divBdr>
        </w:div>
        <w:div w:id="1889762910">
          <w:marLeft w:val="0"/>
          <w:marRight w:val="0"/>
          <w:marTop w:val="0"/>
          <w:marBottom w:val="0"/>
          <w:divBdr>
            <w:top w:val="none" w:sz="0" w:space="0" w:color="auto"/>
            <w:left w:val="none" w:sz="0" w:space="0" w:color="auto"/>
            <w:bottom w:val="none" w:sz="0" w:space="0" w:color="auto"/>
            <w:right w:val="none" w:sz="0" w:space="0" w:color="auto"/>
          </w:divBdr>
        </w:div>
        <w:div w:id="203062411">
          <w:marLeft w:val="0"/>
          <w:marRight w:val="0"/>
          <w:marTop w:val="0"/>
          <w:marBottom w:val="0"/>
          <w:divBdr>
            <w:top w:val="none" w:sz="0" w:space="0" w:color="auto"/>
            <w:left w:val="none" w:sz="0" w:space="0" w:color="auto"/>
            <w:bottom w:val="none" w:sz="0" w:space="0" w:color="auto"/>
            <w:right w:val="none" w:sz="0" w:space="0" w:color="auto"/>
          </w:divBdr>
        </w:div>
        <w:div w:id="163666897">
          <w:marLeft w:val="0"/>
          <w:marRight w:val="0"/>
          <w:marTop w:val="0"/>
          <w:marBottom w:val="0"/>
          <w:divBdr>
            <w:top w:val="none" w:sz="0" w:space="0" w:color="auto"/>
            <w:left w:val="none" w:sz="0" w:space="0" w:color="auto"/>
            <w:bottom w:val="none" w:sz="0" w:space="0" w:color="auto"/>
            <w:right w:val="none" w:sz="0" w:space="0" w:color="auto"/>
          </w:divBdr>
        </w:div>
        <w:div w:id="311715648">
          <w:marLeft w:val="0"/>
          <w:marRight w:val="0"/>
          <w:marTop w:val="0"/>
          <w:marBottom w:val="0"/>
          <w:divBdr>
            <w:top w:val="none" w:sz="0" w:space="0" w:color="auto"/>
            <w:left w:val="none" w:sz="0" w:space="0" w:color="auto"/>
            <w:bottom w:val="none" w:sz="0" w:space="0" w:color="auto"/>
            <w:right w:val="none" w:sz="0" w:space="0" w:color="auto"/>
          </w:divBdr>
        </w:div>
        <w:div w:id="948269795">
          <w:marLeft w:val="0"/>
          <w:marRight w:val="0"/>
          <w:marTop w:val="0"/>
          <w:marBottom w:val="0"/>
          <w:divBdr>
            <w:top w:val="none" w:sz="0" w:space="0" w:color="auto"/>
            <w:left w:val="none" w:sz="0" w:space="0" w:color="auto"/>
            <w:bottom w:val="none" w:sz="0" w:space="0" w:color="auto"/>
            <w:right w:val="none" w:sz="0" w:space="0" w:color="auto"/>
          </w:divBdr>
        </w:div>
        <w:div w:id="458449598">
          <w:marLeft w:val="0"/>
          <w:marRight w:val="0"/>
          <w:marTop w:val="0"/>
          <w:marBottom w:val="0"/>
          <w:divBdr>
            <w:top w:val="none" w:sz="0" w:space="0" w:color="auto"/>
            <w:left w:val="none" w:sz="0" w:space="0" w:color="auto"/>
            <w:bottom w:val="none" w:sz="0" w:space="0" w:color="auto"/>
            <w:right w:val="none" w:sz="0" w:space="0" w:color="auto"/>
          </w:divBdr>
        </w:div>
        <w:div w:id="1121530601">
          <w:marLeft w:val="0"/>
          <w:marRight w:val="0"/>
          <w:marTop w:val="0"/>
          <w:marBottom w:val="0"/>
          <w:divBdr>
            <w:top w:val="none" w:sz="0" w:space="0" w:color="auto"/>
            <w:left w:val="none" w:sz="0" w:space="0" w:color="auto"/>
            <w:bottom w:val="none" w:sz="0" w:space="0" w:color="auto"/>
            <w:right w:val="none" w:sz="0" w:space="0" w:color="auto"/>
          </w:divBdr>
        </w:div>
        <w:div w:id="973104272">
          <w:marLeft w:val="0"/>
          <w:marRight w:val="0"/>
          <w:marTop w:val="0"/>
          <w:marBottom w:val="0"/>
          <w:divBdr>
            <w:top w:val="none" w:sz="0" w:space="0" w:color="auto"/>
            <w:left w:val="none" w:sz="0" w:space="0" w:color="auto"/>
            <w:bottom w:val="none" w:sz="0" w:space="0" w:color="auto"/>
            <w:right w:val="none" w:sz="0" w:space="0" w:color="auto"/>
          </w:divBdr>
        </w:div>
        <w:div w:id="258949543">
          <w:marLeft w:val="0"/>
          <w:marRight w:val="0"/>
          <w:marTop w:val="0"/>
          <w:marBottom w:val="0"/>
          <w:divBdr>
            <w:top w:val="none" w:sz="0" w:space="0" w:color="auto"/>
            <w:left w:val="none" w:sz="0" w:space="0" w:color="auto"/>
            <w:bottom w:val="none" w:sz="0" w:space="0" w:color="auto"/>
            <w:right w:val="none" w:sz="0" w:space="0" w:color="auto"/>
          </w:divBdr>
        </w:div>
        <w:div w:id="817376725">
          <w:marLeft w:val="0"/>
          <w:marRight w:val="0"/>
          <w:marTop w:val="0"/>
          <w:marBottom w:val="0"/>
          <w:divBdr>
            <w:top w:val="none" w:sz="0" w:space="0" w:color="auto"/>
            <w:left w:val="none" w:sz="0" w:space="0" w:color="auto"/>
            <w:bottom w:val="none" w:sz="0" w:space="0" w:color="auto"/>
            <w:right w:val="none" w:sz="0" w:space="0" w:color="auto"/>
          </w:divBdr>
        </w:div>
        <w:div w:id="1432431567">
          <w:marLeft w:val="0"/>
          <w:marRight w:val="0"/>
          <w:marTop w:val="0"/>
          <w:marBottom w:val="0"/>
          <w:divBdr>
            <w:top w:val="none" w:sz="0" w:space="0" w:color="auto"/>
            <w:left w:val="none" w:sz="0" w:space="0" w:color="auto"/>
            <w:bottom w:val="none" w:sz="0" w:space="0" w:color="auto"/>
            <w:right w:val="none" w:sz="0" w:space="0" w:color="auto"/>
          </w:divBdr>
        </w:div>
        <w:div w:id="733435042">
          <w:marLeft w:val="0"/>
          <w:marRight w:val="0"/>
          <w:marTop w:val="0"/>
          <w:marBottom w:val="0"/>
          <w:divBdr>
            <w:top w:val="none" w:sz="0" w:space="0" w:color="auto"/>
            <w:left w:val="none" w:sz="0" w:space="0" w:color="auto"/>
            <w:bottom w:val="none" w:sz="0" w:space="0" w:color="auto"/>
            <w:right w:val="none" w:sz="0" w:space="0" w:color="auto"/>
          </w:divBdr>
        </w:div>
        <w:div w:id="2106151652">
          <w:marLeft w:val="0"/>
          <w:marRight w:val="0"/>
          <w:marTop w:val="0"/>
          <w:marBottom w:val="0"/>
          <w:divBdr>
            <w:top w:val="none" w:sz="0" w:space="0" w:color="auto"/>
            <w:left w:val="none" w:sz="0" w:space="0" w:color="auto"/>
            <w:bottom w:val="none" w:sz="0" w:space="0" w:color="auto"/>
            <w:right w:val="none" w:sz="0" w:space="0" w:color="auto"/>
          </w:divBdr>
        </w:div>
        <w:div w:id="439300276">
          <w:marLeft w:val="0"/>
          <w:marRight w:val="0"/>
          <w:marTop w:val="0"/>
          <w:marBottom w:val="0"/>
          <w:divBdr>
            <w:top w:val="none" w:sz="0" w:space="0" w:color="auto"/>
            <w:left w:val="none" w:sz="0" w:space="0" w:color="auto"/>
            <w:bottom w:val="none" w:sz="0" w:space="0" w:color="auto"/>
            <w:right w:val="none" w:sz="0" w:space="0" w:color="auto"/>
          </w:divBdr>
        </w:div>
        <w:div w:id="126901326">
          <w:marLeft w:val="0"/>
          <w:marRight w:val="0"/>
          <w:marTop w:val="0"/>
          <w:marBottom w:val="0"/>
          <w:divBdr>
            <w:top w:val="none" w:sz="0" w:space="0" w:color="auto"/>
            <w:left w:val="none" w:sz="0" w:space="0" w:color="auto"/>
            <w:bottom w:val="none" w:sz="0" w:space="0" w:color="auto"/>
            <w:right w:val="none" w:sz="0" w:space="0" w:color="auto"/>
          </w:divBdr>
        </w:div>
        <w:div w:id="1260984534">
          <w:marLeft w:val="0"/>
          <w:marRight w:val="0"/>
          <w:marTop w:val="0"/>
          <w:marBottom w:val="0"/>
          <w:divBdr>
            <w:top w:val="none" w:sz="0" w:space="0" w:color="auto"/>
            <w:left w:val="none" w:sz="0" w:space="0" w:color="auto"/>
            <w:bottom w:val="none" w:sz="0" w:space="0" w:color="auto"/>
            <w:right w:val="none" w:sz="0" w:space="0" w:color="auto"/>
          </w:divBdr>
        </w:div>
        <w:div w:id="1504200439">
          <w:marLeft w:val="0"/>
          <w:marRight w:val="0"/>
          <w:marTop w:val="0"/>
          <w:marBottom w:val="0"/>
          <w:divBdr>
            <w:top w:val="none" w:sz="0" w:space="0" w:color="auto"/>
            <w:left w:val="none" w:sz="0" w:space="0" w:color="auto"/>
            <w:bottom w:val="none" w:sz="0" w:space="0" w:color="auto"/>
            <w:right w:val="none" w:sz="0" w:space="0" w:color="auto"/>
          </w:divBdr>
        </w:div>
        <w:div w:id="562646316">
          <w:marLeft w:val="0"/>
          <w:marRight w:val="0"/>
          <w:marTop w:val="0"/>
          <w:marBottom w:val="0"/>
          <w:divBdr>
            <w:top w:val="none" w:sz="0" w:space="0" w:color="auto"/>
            <w:left w:val="none" w:sz="0" w:space="0" w:color="auto"/>
            <w:bottom w:val="none" w:sz="0" w:space="0" w:color="auto"/>
            <w:right w:val="none" w:sz="0" w:space="0" w:color="auto"/>
          </w:divBdr>
        </w:div>
        <w:div w:id="809132604">
          <w:marLeft w:val="0"/>
          <w:marRight w:val="0"/>
          <w:marTop w:val="0"/>
          <w:marBottom w:val="0"/>
          <w:divBdr>
            <w:top w:val="none" w:sz="0" w:space="0" w:color="auto"/>
            <w:left w:val="none" w:sz="0" w:space="0" w:color="auto"/>
            <w:bottom w:val="none" w:sz="0" w:space="0" w:color="auto"/>
            <w:right w:val="none" w:sz="0" w:space="0" w:color="auto"/>
          </w:divBdr>
        </w:div>
        <w:div w:id="1113751113">
          <w:marLeft w:val="0"/>
          <w:marRight w:val="0"/>
          <w:marTop w:val="0"/>
          <w:marBottom w:val="0"/>
          <w:divBdr>
            <w:top w:val="none" w:sz="0" w:space="0" w:color="auto"/>
            <w:left w:val="none" w:sz="0" w:space="0" w:color="auto"/>
            <w:bottom w:val="none" w:sz="0" w:space="0" w:color="auto"/>
            <w:right w:val="none" w:sz="0" w:space="0" w:color="auto"/>
          </w:divBdr>
        </w:div>
        <w:div w:id="2003313530">
          <w:marLeft w:val="0"/>
          <w:marRight w:val="0"/>
          <w:marTop w:val="0"/>
          <w:marBottom w:val="0"/>
          <w:divBdr>
            <w:top w:val="none" w:sz="0" w:space="0" w:color="auto"/>
            <w:left w:val="none" w:sz="0" w:space="0" w:color="auto"/>
            <w:bottom w:val="none" w:sz="0" w:space="0" w:color="auto"/>
            <w:right w:val="none" w:sz="0" w:space="0" w:color="auto"/>
          </w:divBdr>
        </w:div>
      </w:divsChild>
    </w:div>
    <w:div w:id="647830667">
      <w:bodyDiv w:val="1"/>
      <w:marLeft w:val="0"/>
      <w:marRight w:val="0"/>
      <w:marTop w:val="0"/>
      <w:marBottom w:val="0"/>
      <w:divBdr>
        <w:top w:val="none" w:sz="0" w:space="0" w:color="auto"/>
        <w:left w:val="none" w:sz="0" w:space="0" w:color="auto"/>
        <w:bottom w:val="none" w:sz="0" w:space="0" w:color="auto"/>
        <w:right w:val="none" w:sz="0" w:space="0" w:color="auto"/>
      </w:divBdr>
      <w:divsChild>
        <w:div w:id="1957903789">
          <w:marLeft w:val="0"/>
          <w:marRight w:val="0"/>
          <w:marTop w:val="0"/>
          <w:marBottom w:val="0"/>
          <w:divBdr>
            <w:top w:val="none" w:sz="0" w:space="0" w:color="auto"/>
            <w:left w:val="none" w:sz="0" w:space="0" w:color="auto"/>
            <w:bottom w:val="none" w:sz="0" w:space="0" w:color="auto"/>
            <w:right w:val="none" w:sz="0" w:space="0" w:color="auto"/>
          </w:divBdr>
        </w:div>
        <w:div w:id="734472574">
          <w:marLeft w:val="0"/>
          <w:marRight w:val="0"/>
          <w:marTop w:val="0"/>
          <w:marBottom w:val="0"/>
          <w:divBdr>
            <w:top w:val="none" w:sz="0" w:space="0" w:color="auto"/>
            <w:left w:val="none" w:sz="0" w:space="0" w:color="auto"/>
            <w:bottom w:val="none" w:sz="0" w:space="0" w:color="auto"/>
            <w:right w:val="none" w:sz="0" w:space="0" w:color="auto"/>
          </w:divBdr>
        </w:div>
        <w:div w:id="1210846094">
          <w:marLeft w:val="0"/>
          <w:marRight w:val="0"/>
          <w:marTop w:val="0"/>
          <w:marBottom w:val="0"/>
          <w:divBdr>
            <w:top w:val="none" w:sz="0" w:space="0" w:color="auto"/>
            <w:left w:val="none" w:sz="0" w:space="0" w:color="auto"/>
            <w:bottom w:val="none" w:sz="0" w:space="0" w:color="auto"/>
            <w:right w:val="none" w:sz="0" w:space="0" w:color="auto"/>
          </w:divBdr>
        </w:div>
        <w:div w:id="1664509502">
          <w:marLeft w:val="0"/>
          <w:marRight w:val="0"/>
          <w:marTop w:val="0"/>
          <w:marBottom w:val="0"/>
          <w:divBdr>
            <w:top w:val="none" w:sz="0" w:space="0" w:color="auto"/>
            <w:left w:val="none" w:sz="0" w:space="0" w:color="auto"/>
            <w:bottom w:val="none" w:sz="0" w:space="0" w:color="auto"/>
            <w:right w:val="none" w:sz="0" w:space="0" w:color="auto"/>
          </w:divBdr>
        </w:div>
        <w:div w:id="1978492923">
          <w:marLeft w:val="0"/>
          <w:marRight w:val="0"/>
          <w:marTop w:val="0"/>
          <w:marBottom w:val="0"/>
          <w:divBdr>
            <w:top w:val="none" w:sz="0" w:space="0" w:color="auto"/>
            <w:left w:val="none" w:sz="0" w:space="0" w:color="auto"/>
            <w:bottom w:val="none" w:sz="0" w:space="0" w:color="auto"/>
            <w:right w:val="none" w:sz="0" w:space="0" w:color="auto"/>
          </w:divBdr>
        </w:div>
        <w:div w:id="482935028">
          <w:marLeft w:val="0"/>
          <w:marRight w:val="0"/>
          <w:marTop w:val="0"/>
          <w:marBottom w:val="0"/>
          <w:divBdr>
            <w:top w:val="none" w:sz="0" w:space="0" w:color="auto"/>
            <w:left w:val="none" w:sz="0" w:space="0" w:color="auto"/>
            <w:bottom w:val="none" w:sz="0" w:space="0" w:color="auto"/>
            <w:right w:val="none" w:sz="0" w:space="0" w:color="auto"/>
          </w:divBdr>
        </w:div>
        <w:div w:id="103427159">
          <w:marLeft w:val="0"/>
          <w:marRight w:val="0"/>
          <w:marTop w:val="0"/>
          <w:marBottom w:val="0"/>
          <w:divBdr>
            <w:top w:val="none" w:sz="0" w:space="0" w:color="auto"/>
            <w:left w:val="none" w:sz="0" w:space="0" w:color="auto"/>
            <w:bottom w:val="none" w:sz="0" w:space="0" w:color="auto"/>
            <w:right w:val="none" w:sz="0" w:space="0" w:color="auto"/>
          </w:divBdr>
        </w:div>
        <w:div w:id="495537261">
          <w:marLeft w:val="0"/>
          <w:marRight w:val="0"/>
          <w:marTop w:val="0"/>
          <w:marBottom w:val="0"/>
          <w:divBdr>
            <w:top w:val="none" w:sz="0" w:space="0" w:color="auto"/>
            <w:left w:val="none" w:sz="0" w:space="0" w:color="auto"/>
            <w:bottom w:val="none" w:sz="0" w:space="0" w:color="auto"/>
            <w:right w:val="none" w:sz="0" w:space="0" w:color="auto"/>
          </w:divBdr>
        </w:div>
        <w:div w:id="114956251">
          <w:marLeft w:val="0"/>
          <w:marRight w:val="0"/>
          <w:marTop w:val="0"/>
          <w:marBottom w:val="0"/>
          <w:divBdr>
            <w:top w:val="none" w:sz="0" w:space="0" w:color="auto"/>
            <w:left w:val="none" w:sz="0" w:space="0" w:color="auto"/>
            <w:bottom w:val="none" w:sz="0" w:space="0" w:color="auto"/>
            <w:right w:val="none" w:sz="0" w:space="0" w:color="auto"/>
          </w:divBdr>
        </w:div>
        <w:div w:id="686903717">
          <w:marLeft w:val="0"/>
          <w:marRight w:val="0"/>
          <w:marTop w:val="0"/>
          <w:marBottom w:val="0"/>
          <w:divBdr>
            <w:top w:val="none" w:sz="0" w:space="0" w:color="auto"/>
            <w:left w:val="none" w:sz="0" w:space="0" w:color="auto"/>
            <w:bottom w:val="none" w:sz="0" w:space="0" w:color="auto"/>
            <w:right w:val="none" w:sz="0" w:space="0" w:color="auto"/>
          </w:divBdr>
        </w:div>
        <w:div w:id="1355108227">
          <w:marLeft w:val="0"/>
          <w:marRight w:val="0"/>
          <w:marTop w:val="0"/>
          <w:marBottom w:val="0"/>
          <w:divBdr>
            <w:top w:val="none" w:sz="0" w:space="0" w:color="auto"/>
            <w:left w:val="none" w:sz="0" w:space="0" w:color="auto"/>
            <w:bottom w:val="none" w:sz="0" w:space="0" w:color="auto"/>
            <w:right w:val="none" w:sz="0" w:space="0" w:color="auto"/>
          </w:divBdr>
        </w:div>
        <w:div w:id="2054842696">
          <w:marLeft w:val="0"/>
          <w:marRight w:val="0"/>
          <w:marTop w:val="0"/>
          <w:marBottom w:val="0"/>
          <w:divBdr>
            <w:top w:val="none" w:sz="0" w:space="0" w:color="auto"/>
            <w:left w:val="none" w:sz="0" w:space="0" w:color="auto"/>
            <w:bottom w:val="none" w:sz="0" w:space="0" w:color="auto"/>
            <w:right w:val="none" w:sz="0" w:space="0" w:color="auto"/>
          </w:divBdr>
        </w:div>
        <w:div w:id="567883438">
          <w:marLeft w:val="0"/>
          <w:marRight w:val="0"/>
          <w:marTop w:val="0"/>
          <w:marBottom w:val="0"/>
          <w:divBdr>
            <w:top w:val="none" w:sz="0" w:space="0" w:color="auto"/>
            <w:left w:val="none" w:sz="0" w:space="0" w:color="auto"/>
            <w:bottom w:val="none" w:sz="0" w:space="0" w:color="auto"/>
            <w:right w:val="none" w:sz="0" w:space="0" w:color="auto"/>
          </w:divBdr>
        </w:div>
        <w:div w:id="1104768048">
          <w:marLeft w:val="0"/>
          <w:marRight w:val="0"/>
          <w:marTop w:val="0"/>
          <w:marBottom w:val="0"/>
          <w:divBdr>
            <w:top w:val="none" w:sz="0" w:space="0" w:color="auto"/>
            <w:left w:val="none" w:sz="0" w:space="0" w:color="auto"/>
            <w:bottom w:val="none" w:sz="0" w:space="0" w:color="auto"/>
            <w:right w:val="none" w:sz="0" w:space="0" w:color="auto"/>
          </w:divBdr>
        </w:div>
        <w:div w:id="617374746">
          <w:marLeft w:val="0"/>
          <w:marRight w:val="0"/>
          <w:marTop w:val="0"/>
          <w:marBottom w:val="0"/>
          <w:divBdr>
            <w:top w:val="none" w:sz="0" w:space="0" w:color="auto"/>
            <w:left w:val="none" w:sz="0" w:space="0" w:color="auto"/>
            <w:bottom w:val="none" w:sz="0" w:space="0" w:color="auto"/>
            <w:right w:val="none" w:sz="0" w:space="0" w:color="auto"/>
          </w:divBdr>
        </w:div>
        <w:div w:id="1580405151">
          <w:marLeft w:val="0"/>
          <w:marRight w:val="0"/>
          <w:marTop w:val="0"/>
          <w:marBottom w:val="0"/>
          <w:divBdr>
            <w:top w:val="none" w:sz="0" w:space="0" w:color="auto"/>
            <w:left w:val="none" w:sz="0" w:space="0" w:color="auto"/>
            <w:bottom w:val="none" w:sz="0" w:space="0" w:color="auto"/>
            <w:right w:val="none" w:sz="0" w:space="0" w:color="auto"/>
          </w:divBdr>
        </w:div>
        <w:div w:id="391931015">
          <w:marLeft w:val="0"/>
          <w:marRight w:val="0"/>
          <w:marTop w:val="0"/>
          <w:marBottom w:val="0"/>
          <w:divBdr>
            <w:top w:val="none" w:sz="0" w:space="0" w:color="auto"/>
            <w:left w:val="none" w:sz="0" w:space="0" w:color="auto"/>
            <w:bottom w:val="none" w:sz="0" w:space="0" w:color="auto"/>
            <w:right w:val="none" w:sz="0" w:space="0" w:color="auto"/>
          </w:divBdr>
        </w:div>
        <w:div w:id="677536238">
          <w:marLeft w:val="0"/>
          <w:marRight w:val="0"/>
          <w:marTop w:val="0"/>
          <w:marBottom w:val="0"/>
          <w:divBdr>
            <w:top w:val="none" w:sz="0" w:space="0" w:color="auto"/>
            <w:left w:val="none" w:sz="0" w:space="0" w:color="auto"/>
            <w:bottom w:val="none" w:sz="0" w:space="0" w:color="auto"/>
            <w:right w:val="none" w:sz="0" w:space="0" w:color="auto"/>
          </w:divBdr>
        </w:div>
        <w:div w:id="65613127">
          <w:marLeft w:val="0"/>
          <w:marRight w:val="0"/>
          <w:marTop w:val="0"/>
          <w:marBottom w:val="0"/>
          <w:divBdr>
            <w:top w:val="none" w:sz="0" w:space="0" w:color="auto"/>
            <w:left w:val="none" w:sz="0" w:space="0" w:color="auto"/>
            <w:bottom w:val="none" w:sz="0" w:space="0" w:color="auto"/>
            <w:right w:val="none" w:sz="0" w:space="0" w:color="auto"/>
          </w:divBdr>
        </w:div>
        <w:div w:id="294146460">
          <w:marLeft w:val="0"/>
          <w:marRight w:val="0"/>
          <w:marTop w:val="0"/>
          <w:marBottom w:val="0"/>
          <w:divBdr>
            <w:top w:val="none" w:sz="0" w:space="0" w:color="auto"/>
            <w:left w:val="none" w:sz="0" w:space="0" w:color="auto"/>
            <w:bottom w:val="none" w:sz="0" w:space="0" w:color="auto"/>
            <w:right w:val="none" w:sz="0" w:space="0" w:color="auto"/>
          </w:divBdr>
        </w:div>
        <w:div w:id="1525097393">
          <w:marLeft w:val="0"/>
          <w:marRight w:val="0"/>
          <w:marTop w:val="0"/>
          <w:marBottom w:val="0"/>
          <w:divBdr>
            <w:top w:val="none" w:sz="0" w:space="0" w:color="auto"/>
            <w:left w:val="none" w:sz="0" w:space="0" w:color="auto"/>
            <w:bottom w:val="none" w:sz="0" w:space="0" w:color="auto"/>
            <w:right w:val="none" w:sz="0" w:space="0" w:color="auto"/>
          </w:divBdr>
        </w:div>
        <w:div w:id="1486968555">
          <w:marLeft w:val="0"/>
          <w:marRight w:val="0"/>
          <w:marTop w:val="0"/>
          <w:marBottom w:val="0"/>
          <w:divBdr>
            <w:top w:val="none" w:sz="0" w:space="0" w:color="auto"/>
            <w:left w:val="none" w:sz="0" w:space="0" w:color="auto"/>
            <w:bottom w:val="none" w:sz="0" w:space="0" w:color="auto"/>
            <w:right w:val="none" w:sz="0" w:space="0" w:color="auto"/>
          </w:divBdr>
        </w:div>
        <w:div w:id="661928672">
          <w:marLeft w:val="0"/>
          <w:marRight w:val="0"/>
          <w:marTop w:val="0"/>
          <w:marBottom w:val="0"/>
          <w:divBdr>
            <w:top w:val="none" w:sz="0" w:space="0" w:color="auto"/>
            <w:left w:val="none" w:sz="0" w:space="0" w:color="auto"/>
            <w:bottom w:val="none" w:sz="0" w:space="0" w:color="auto"/>
            <w:right w:val="none" w:sz="0" w:space="0" w:color="auto"/>
          </w:divBdr>
        </w:div>
        <w:div w:id="1162427876">
          <w:marLeft w:val="0"/>
          <w:marRight w:val="0"/>
          <w:marTop w:val="0"/>
          <w:marBottom w:val="0"/>
          <w:divBdr>
            <w:top w:val="none" w:sz="0" w:space="0" w:color="auto"/>
            <w:left w:val="none" w:sz="0" w:space="0" w:color="auto"/>
            <w:bottom w:val="none" w:sz="0" w:space="0" w:color="auto"/>
            <w:right w:val="none" w:sz="0" w:space="0" w:color="auto"/>
          </w:divBdr>
        </w:div>
        <w:div w:id="1790011603">
          <w:marLeft w:val="0"/>
          <w:marRight w:val="0"/>
          <w:marTop w:val="0"/>
          <w:marBottom w:val="0"/>
          <w:divBdr>
            <w:top w:val="none" w:sz="0" w:space="0" w:color="auto"/>
            <w:left w:val="none" w:sz="0" w:space="0" w:color="auto"/>
            <w:bottom w:val="none" w:sz="0" w:space="0" w:color="auto"/>
            <w:right w:val="none" w:sz="0" w:space="0" w:color="auto"/>
          </w:divBdr>
        </w:div>
        <w:div w:id="111746783">
          <w:marLeft w:val="0"/>
          <w:marRight w:val="0"/>
          <w:marTop w:val="0"/>
          <w:marBottom w:val="0"/>
          <w:divBdr>
            <w:top w:val="none" w:sz="0" w:space="0" w:color="auto"/>
            <w:left w:val="none" w:sz="0" w:space="0" w:color="auto"/>
            <w:bottom w:val="none" w:sz="0" w:space="0" w:color="auto"/>
            <w:right w:val="none" w:sz="0" w:space="0" w:color="auto"/>
          </w:divBdr>
        </w:div>
        <w:div w:id="1388648199">
          <w:marLeft w:val="0"/>
          <w:marRight w:val="0"/>
          <w:marTop w:val="0"/>
          <w:marBottom w:val="0"/>
          <w:divBdr>
            <w:top w:val="none" w:sz="0" w:space="0" w:color="auto"/>
            <w:left w:val="none" w:sz="0" w:space="0" w:color="auto"/>
            <w:bottom w:val="none" w:sz="0" w:space="0" w:color="auto"/>
            <w:right w:val="none" w:sz="0" w:space="0" w:color="auto"/>
          </w:divBdr>
        </w:div>
        <w:div w:id="1746605013">
          <w:marLeft w:val="0"/>
          <w:marRight w:val="0"/>
          <w:marTop w:val="0"/>
          <w:marBottom w:val="0"/>
          <w:divBdr>
            <w:top w:val="none" w:sz="0" w:space="0" w:color="auto"/>
            <w:left w:val="none" w:sz="0" w:space="0" w:color="auto"/>
            <w:bottom w:val="none" w:sz="0" w:space="0" w:color="auto"/>
            <w:right w:val="none" w:sz="0" w:space="0" w:color="auto"/>
          </w:divBdr>
        </w:div>
        <w:div w:id="1545411793">
          <w:marLeft w:val="0"/>
          <w:marRight w:val="0"/>
          <w:marTop w:val="0"/>
          <w:marBottom w:val="0"/>
          <w:divBdr>
            <w:top w:val="none" w:sz="0" w:space="0" w:color="auto"/>
            <w:left w:val="none" w:sz="0" w:space="0" w:color="auto"/>
            <w:bottom w:val="none" w:sz="0" w:space="0" w:color="auto"/>
            <w:right w:val="none" w:sz="0" w:space="0" w:color="auto"/>
          </w:divBdr>
        </w:div>
        <w:div w:id="142476928">
          <w:marLeft w:val="0"/>
          <w:marRight w:val="0"/>
          <w:marTop w:val="0"/>
          <w:marBottom w:val="0"/>
          <w:divBdr>
            <w:top w:val="none" w:sz="0" w:space="0" w:color="auto"/>
            <w:left w:val="none" w:sz="0" w:space="0" w:color="auto"/>
            <w:bottom w:val="none" w:sz="0" w:space="0" w:color="auto"/>
            <w:right w:val="none" w:sz="0" w:space="0" w:color="auto"/>
          </w:divBdr>
        </w:div>
        <w:div w:id="1956131821">
          <w:marLeft w:val="0"/>
          <w:marRight w:val="0"/>
          <w:marTop w:val="0"/>
          <w:marBottom w:val="0"/>
          <w:divBdr>
            <w:top w:val="none" w:sz="0" w:space="0" w:color="auto"/>
            <w:left w:val="none" w:sz="0" w:space="0" w:color="auto"/>
            <w:bottom w:val="none" w:sz="0" w:space="0" w:color="auto"/>
            <w:right w:val="none" w:sz="0" w:space="0" w:color="auto"/>
          </w:divBdr>
        </w:div>
      </w:divsChild>
    </w:div>
    <w:div w:id="657077131">
      <w:bodyDiv w:val="1"/>
      <w:marLeft w:val="0"/>
      <w:marRight w:val="0"/>
      <w:marTop w:val="0"/>
      <w:marBottom w:val="0"/>
      <w:divBdr>
        <w:top w:val="none" w:sz="0" w:space="0" w:color="auto"/>
        <w:left w:val="none" w:sz="0" w:space="0" w:color="auto"/>
        <w:bottom w:val="none" w:sz="0" w:space="0" w:color="auto"/>
        <w:right w:val="none" w:sz="0" w:space="0" w:color="auto"/>
      </w:divBdr>
    </w:div>
    <w:div w:id="685980071">
      <w:bodyDiv w:val="1"/>
      <w:marLeft w:val="0"/>
      <w:marRight w:val="0"/>
      <w:marTop w:val="0"/>
      <w:marBottom w:val="0"/>
      <w:divBdr>
        <w:top w:val="none" w:sz="0" w:space="0" w:color="auto"/>
        <w:left w:val="none" w:sz="0" w:space="0" w:color="auto"/>
        <w:bottom w:val="none" w:sz="0" w:space="0" w:color="auto"/>
        <w:right w:val="none" w:sz="0" w:space="0" w:color="auto"/>
      </w:divBdr>
    </w:div>
    <w:div w:id="711072579">
      <w:bodyDiv w:val="1"/>
      <w:marLeft w:val="0"/>
      <w:marRight w:val="0"/>
      <w:marTop w:val="0"/>
      <w:marBottom w:val="0"/>
      <w:divBdr>
        <w:top w:val="none" w:sz="0" w:space="0" w:color="auto"/>
        <w:left w:val="none" w:sz="0" w:space="0" w:color="auto"/>
        <w:bottom w:val="none" w:sz="0" w:space="0" w:color="auto"/>
        <w:right w:val="none" w:sz="0" w:space="0" w:color="auto"/>
      </w:divBdr>
    </w:div>
    <w:div w:id="799539252">
      <w:bodyDiv w:val="1"/>
      <w:marLeft w:val="0"/>
      <w:marRight w:val="0"/>
      <w:marTop w:val="0"/>
      <w:marBottom w:val="0"/>
      <w:divBdr>
        <w:top w:val="none" w:sz="0" w:space="0" w:color="auto"/>
        <w:left w:val="none" w:sz="0" w:space="0" w:color="auto"/>
        <w:bottom w:val="none" w:sz="0" w:space="0" w:color="auto"/>
        <w:right w:val="none" w:sz="0" w:space="0" w:color="auto"/>
      </w:divBdr>
    </w:div>
    <w:div w:id="882056070">
      <w:bodyDiv w:val="1"/>
      <w:marLeft w:val="0"/>
      <w:marRight w:val="0"/>
      <w:marTop w:val="0"/>
      <w:marBottom w:val="0"/>
      <w:divBdr>
        <w:top w:val="none" w:sz="0" w:space="0" w:color="auto"/>
        <w:left w:val="none" w:sz="0" w:space="0" w:color="auto"/>
        <w:bottom w:val="none" w:sz="0" w:space="0" w:color="auto"/>
        <w:right w:val="none" w:sz="0" w:space="0" w:color="auto"/>
      </w:divBdr>
    </w:div>
    <w:div w:id="952398309">
      <w:bodyDiv w:val="1"/>
      <w:marLeft w:val="0"/>
      <w:marRight w:val="0"/>
      <w:marTop w:val="0"/>
      <w:marBottom w:val="0"/>
      <w:divBdr>
        <w:top w:val="none" w:sz="0" w:space="0" w:color="auto"/>
        <w:left w:val="none" w:sz="0" w:space="0" w:color="auto"/>
        <w:bottom w:val="none" w:sz="0" w:space="0" w:color="auto"/>
        <w:right w:val="none" w:sz="0" w:space="0" w:color="auto"/>
      </w:divBdr>
      <w:divsChild>
        <w:div w:id="1148397645">
          <w:marLeft w:val="0"/>
          <w:marRight w:val="0"/>
          <w:marTop w:val="100"/>
          <w:marBottom w:val="100"/>
          <w:divBdr>
            <w:top w:val="none" w:sz="0" w:space="0" w:color="auto"/>
            <w:left w:val="none" w:sz="0" w:space="0" w:color="auto"/>
            <w:bottom w:val="none" w:sz="0" w:space="0" w:color="auto"/>
            <w:right w:val="none" w:sz="0" w:space="0" w:color="auto"/>
          </w:divBdr>
          <w:divsChild>
            <w:div w:id="11603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5669">
      <w:bodyDiv w:val="1"/>
      <w:marLeft w:val="0"/>
      <w:marRight w:val="0"/>
      <w:marTop w:val="0"/>
      <w:marBottom w:val="0"/>
      <w:divBdr>
        <w:top w:val="none" w:sz="0" w:space="0" w:color="auto"/>
        <w:left w:val="none" w:sz="0" w:space="0" w:color="auto"/>
        <w:bottom w:val="none" w:sz="0" w:space="0" w:color="auto"/>
        <w:right w:val="none" w:sz="0" w:space="0" w:color="auto"/>
      </w:divBdr>
    </w:div>
    <w:div w:id="976299092">
      <w:bodyDiv w:val="1"/>
      <w:marLeft w:val="0"/>
      <w:marRight w:val="0"/>
      <w:marTop w:val="0"/>
      <w:marBottom w:val="0"/>
      <w:divBdr>
        <w:top w:val="none" w:sz="0" w:space="0" w:color="auto"/>
        <w:left w:val="none" w:sz="0" w:space="0" w:color="auto"/>
        <w:bottom w:val="none" w:sz="0" w:space="0" w:color="auto"/>
        <w:right w:val="none" w:sz="0" w:space="0" w:color="auto"/>
      </w:divBdr>
    </w:div>
    <w:div w:id="995378209">
      <w:bodyDiv w:val="1"/>
      <w:marLeft w:val="0"/>
      <w:marRight w:val="0"/>
      <w:marTop w:val="0"/>
      <w:marBottom w:val="0"/>
      <w:divBdr>
        <w:top w:val="none" w:sz="0" w:space="0" w:color="auto"/>
        <w:left w:val="none" w:sz="0" w:space="0" w:color="auto"/>
        <w:bottom w:val="none" w:sz="0" w:space="0" w:color="auto"/>
        <w:right w:val="none" w:sz="0" w:space="0" w:color="auto"/>
      </w:divBdr>
    </w:div>
    <w:div w:id="1085880451">
      <w:bodyDiv w:val="1"/>
      <w:marLeft w:val="0"/>
      <w:marRight w:val="0"/>
      <w:marTop w:val="0"/>
      <w:marBottom w:val="0"/>
      <w:divBdr>
        <w:top w:val="none" w:sz="0" w:space="0" w:color="auto"/>
        <w:left w:val="none" w:sz="0" w:space="0" w:color="auto"/>
        <w:bottom w:val="none" w:sz="0" w:space="0" w:color="auto"/>
        <w:right w:val="none" w:sz="0" w:space="0" w:color="auto"/>
      </w:divBdr>
    </w:div>
    <w:div w:id="1110471776">
      <w:bodyDiv w:val="1"/>
      <w:marLeft w:val="0"/>
      <w:marRight w:val="0"/>
      <w:marTop w:val="0"/>
      <w:marBottom w:val="0"/>
      <w:divBdr>
        <w:top w:val="none" w:sz="0" w:space="0" w:color="auto"/>
        <w:left w:val="none" w:sz="0" w:space="0" w:color="auto"/>
        <w:bottom w:val="none" w:sz="0" w:space="0" w:color="auto"/>
        <w:right w:val="none" w:sz="0" w:space="0" w:color="auto"/>
      </w:divBdr>
    </w:div>
    <w:div w:id="1218663038">
      <w:bodyDiv w:val="1"/>
      <w:marLeft w:val="0"/>
      <w:marRight w:val="0"/>
      <w:marTop w:val="0"/>
      <w:marBottom w:val="0"/>
      <w:divBdr>
        <w:top w:val="none" w:sz="0" w:space="0" w:color="auto"/>
        <w:left w:val="none" w:sz="0" w:space="0" w:color="auto"/>
        <w:bottom w:val="none" w:sz="0" w:space="0" w:color="auto"/>
        <w:right w:val="none" w:sz="0" w:space="0" w:color="auto"/>
      </w:divBdr>
    </w:div>
    <w:div w:id="1239944852">
      <w:bodyDiv w:val="1"/>
      <w:marLeft w:val="0"/>
      <w:marRight w:val="0"/>
      <w:marTop w:val="0"/>
      <w:marBottom w:val="0"/>
      <w:divBdr>
        <w:top w:val="none" w:sz="0" w:space="0" w:color="auto"/>
        <w:left w:val="none" w:sz="0" w:space="0" w:color="auto"/>
        <w:bottom w:val="none" w:sz="0" w:space="0" w:color="auto"/>
        <w:right w:val="none" w:sz="0" w:space="0" w:color="auto"/>
      </w:divBdr>
      <w:divsChild>
        <w:div w:id="90858038">
          <w:marLeft w:val="0"/>
          <w:marRight w:val="0"/>
          <w:marTop w:val="0"/>
          <w:marBottom w:val="0"/>
          <w:divBdr>
            <w:top w:val="none" w:sz="0" w:space="0" w:color="auto"/>
            <w:left w:val="none" w:sz="0" w:space="0" w:color="auto"/>
            <w:bottom w:val="none" w:sz="0" w:space="0" w:color="auto"/>
            <w:right w:val="none" w:sz="0" w:space="0" w:color="auto"/>
          </w:divBdr>
        </w:div>
        <w:div w:id="1450322564">
          <w:marLeft w:val="0"/>
          <w:marRight w:val="0"/>
          <w:marTop w:val="0"/>
          <w:marBottom w:val="0"/>
          <w:divBdr>
            <w:top w:val="none" w:sz="0" w:space="0" w:color="auto"/>
            <w:left w:val="none" w:sz="0" w:space="0" w:color="auto"/>
            <w:bottom w:val="none" w:sz="0" w:space="0" w:color="auto"/>
            <w:right w:val="none" w:sz="0" w:space="0" w:color="auto"/>
          </w:divBdr>
        </w:div>
        <w:div w:id="456608911">
          <w:marLeft w:val="0"/>
          <w:marRight w:val="0"/>
          <w:marTop w:val="0"/>
          <w:marBottom w:val="0"/>
          <w:divBdr>
            <w:top w:val="none" w:sz="0" w:space="0" w:color="auto"/>
            <w:left w:val="none" w:sz="0" w:space="0" w:color="auto"/>
            <w:bottom w:val="none" w:sz="0" w:space="0" w:color="auto"/>
            <w:right w:val="none" w:sz="0" w:space="0" w:color="auto"/>
          </w:divBdr>
        </w:div>
        <w:div w:id="661741346">
          <w:marLeft w:val="0"/>
          <w:marRight w:val="0"/>
          <w:marTop w:val="0"/>
          <w:marBottom w:val="0"/>
          <w:divBdr>
            <w:top w:val="none" w:sz="0" w:space="0" w:color="auto"/>
            <w:left w:val="none" w:sz="0" w:space="0" w:color="auto"/>
            <w:bottom w:val="none" w:sz="0" w:space="0" w:color="auto"/>
            <w:right w:val="none" w:sz="0" w:space="0" w:color="auto"/>
          </w:divBdr>
        </w:div>
        <w:div w:id="1218204186">
          <w:marLeft w:val="0"/>
          <w:marRight w:val="0"/>
          <w:marTop w:val="0"/>
          <w:marBottom w:val="0"/>
          <w:divBdr>
            <w:top w:val="none" w:sz="0" w:space="0" w:color="auto"/>
            <w:left w:val="none" w:sz="0" w:space="0" w:color="auto"/>
            <w:bottom w:val="none" w:sz="0" w:space="0" w:color="auto"/>
            <w:right w:val="none" w:sz="0" w:space="0" w:color="auto"/>
          </w:divBdr>
        </w:div>
        <w:div w:id="1193225659">
          <w:marLeft w:val="0"/>
          <w:marRight w:val="0"/>
          <w:marTop w:val="0"/>
          <w:marBottom w:val="0"/>
          <w:divBdr>
            <w:top w:val="none" w:sz="0" w:space="0" w:color="auto"/>
            <w:left w:val="none" w:sz="0" w:space="0" w:color="auto"/>
            <w:bottom w:val="none" w:sz="0" w:space="0" w:color="auto"/>
            <w:right w:val="none" w:sz="0" w:space="0" w:color="auto"/>
          </w:divBdr>
        </w:div>
        <w:div w:id="107748376">
          <w:marLeft w:val="0"/>
          <w:marRight w:val="0"/>
          <w:marTop w:val="0"/>
          <w:marBottom w:val="0"/>
          <w:divBdr>
            <w:top w:val="none" w:sz="0" w:space="0" w:color="auto"/>
            <w:left w:val="none" w:sz="0" w:space="0" w:color="auto"/>
            <w:bottom w:val="none" w:sz="0" w:space="0" w:color="auto"/>
            <w:right w:val="none" w:sz="0" w:space="0" w:color="auto"/>
          </w:divBdr>
        </w:div>
        <w:div w:id="1724255618">
          <w:marLeft w:val="0"/>
          <w:marRight w:val="0"/>
          <w:marTop w:val="0"/>
          <w:marBottom w:val="0"/>
          <w:divBdr>
            <w:top w:val="none" w:sz="0" w:space="0" w:color="auto"/>
            <w:left w:val="none" w:sz="0" w:space="0" w:color="auto"/>
            <w:bottom w:val="none" w:sz="0" w:space="0" w:color="auto"/>
            <w:right w:val="none" w:sz="0" w:space="0" w:color="auto"/>
          </w:divBdr>
        </w:div>
      </w:divsChild>
    </w:div>
    <w:div w:id="1249579399">
      <w:bodyDiv w:val="1"/>
      <w:marLeft w:val="0"/>
      <w:marRight w:val="0"/>
      <w:marTop w:val="0"/>
      <w:marBottom w:val="0"/>
      <w:divBdr>
        <w:top w:val="none" w:sz="0" w:space="0" w:color="auto"/>
        <w:left w:val="none" w:sz="0" w:space="0" w:color="auto"/>
        <w:bottom w:val="none" w:sz="0" w:space="0" w:color="auto"/>
        <w:right w:val="none" w:sz="0" w:space="0" w:color="auto"/>
      </w:divBdr>
    </w:div>
    <w:div w:id="1296832951">
      <w:bodyDiv w:val="1"/>
      <w:marLeft w:val="0"/>
      <w:marRight w:val="0"/>
      <w:marTop w:val="0"/>
      <w:marBottom w:val="0"/>
      <w:divBdr>
        <w:top w:val="none" w:sz="0" w:space="0" w:color="auto"/>
        <w:left w:val="none" w:sz="0" w:space="0" w:color="auto"/>
        <w:bottom w:val="none" w:sz="0" w:space="0" w:color="auto"/>
        <w:right w:val="none" w:sz="0" w:space="0" w:color="auto"/>
      </w:divBdr>
    </w:div>
    <w:div w:id="1342857423">
      <w:bodyDiv w:val="1"/>
      <w:marLeft w:val="0"/>
      <w:marRight w:val="0"/>
      <w:marTop w:val="0"/>
      <w:marBottom w:val="0"/>
      <w:divBdr>
        <w:top w:val="none" w:sz="0" w:space="0" w:color="auto"/>
        <w:left w:val="none" w:sz="0" w:space="0" w:color="auto"/>
        <w:bottom w:val="none" w:sz="0" w:space="0" w:color="auto"/>
        <w:right w:val="none" w:sz="0" w:space="0" w:color="auto"/>
      </w:divBdr>
    </w:div>
    <w:div w:id="1362127468">
      <w:bodyDiv w:val="1"/>
      <w:marLeft w:val="0"/>
      <w:marRight w:val="0"/>
      <w:marTop w:val="0"/>
      <w:marBottom w:val="0"/>
      <w:divBdr>
        <w:top w:val="none" w:sz="0" w:space="0" w:color="auto"/>
        <w:left w:val="none" w:sz="0" w:space="0" w:color="auto"/>
        <w:bottom w:val="none" w:sz="0" w:space="0" w:color="auto"/>
        <w:right w:val="none" w:sz="0" w:space="0" w:color="auto"/>
      </w:divBdr>
    </w:div>
    <w:div w:id="1423263332">
      <w:bodyDiv w:val="1"/>
      <w:marLeft w:val="0"/>
      <w:marRight w:val="0"/>
      <w:marTop w:val="0"/>
      <w:marBottom w:val="0"/>
      <w:divBdr>
        <w:top w:val="none" w:sz="0" w:space="0" w:color="auto"/>
        <w:left w:val="none" w:sz="0" w:space="0" w:color="auto"/>
        <w:bottom w:val="none" w:sz="0" w:space="0" w:color="auto"/>
        <w:right w:val="none" w:sz="0" w:space="0" w:color="auto"/>
      </w:divBdr>
    </w:div>
    <w:div w:id="1516533845">
      <w:bodyDiv w:val="1"/>
      <w:marLeft w:val="0"/>
      <w:marRight w:val="0"/>
      <w:marTop w:val="0"/>
      <w:marBottom w:val="0"/>
      <w:divBdr>
        <w:top w:val="none" w:sz="0" w:space="0" w:color="auto"/>
        <w:left w:val="none" w:sz="0" w:space="0" w:color="auto"/>
        <w:bottom w:val="none" w:sz="0" w:space="0" w:color="auto"/>
        <w:right w:val="none" w:sz="0" w:space="0" w:color="auto"/>
      </w:divBdr>
    </w:div>
    <w:div w:id="1533375939">
      <w:bodyDiv w:val="1"/>
      <w:marLeft w:val="0"/>
      <w:marRight w:val="0"/>
      <w:marTop w:val="0"/>
      <w:marBottom w:val="0"/>
      <w:divBdr>
        <w:top w:val="none" w:sz="0" w:space="0" w:color="auto"/>
        <w:left w:val="none" w:sz="0" w:space="0" w:color="auto"/>
        <w:bottom w:val="none" w:sz="0" w:space="0" w:color="auto"/>
        <w:right w:val="none" w:sz="0" w:space="0" w:color="auto"/>
      </w:divBdr>
    </w:div>
    <w:div w:id="1540580652">
      <w:bodyDiv w:val="1"/>
      <w:marLeft w:val="0"/>
      <w:marRight w:val="0"/>
      <w:marTop w:val="0"/>
      <w:marBottom w:val="0"/>
      <w:divBdr>
        <w:top w:val="none" w:sz="0" w:space="0" w:color="auto"/>
        <w:left w:val="none" w:sz="0" w:space="0" w:color="auto"/>
        <w:bottom w:val="none" w:sz="0" w:space="0" w:color="auto"/>
        <w:right w:val="none" w:sz="0" w:space="0" w:color="auto"/>
      </w:divBdr>
    </w:div>
    <w:div w:id="1565096046">
      <w:bodyDiv w:val="1"/>
      <w:marLeft w:val="0"/>
      <w:marRight w:val="0"/>
      <w:marTop w:val="0"/>
      <w:marBottom w:val="0"/>
      <w:divBdr>
        <w:top w:val="none" w:sz="0" w:space="0" w:color="auto"/>
        <w:left w:val="none" w:sz="0" w:space="0" w:color="auto"/>
        <w:bottom w:val="none" w:sz="0" w:space="0" w:color="auto"/>
        <w:right w:val="none" w:sz="0" w:space="0" w:color="auto"/>
      </w:divBdr>
    </w:div>
    <w:div w:id="1572420614">
      <w:bodyDiv w:val="1"/>
      <w:marLeft w:val="0"/>
      <w:marRight w:val="0"/>
      <w:marTop w:val="0"/>
      <w:marBottom w:val="0"/>
      <w:divBdr>
        <w:top w:val="none" w:sz="0" w:space="0" w:color="auto"/>
        <w:left w:val="none" w:sz="0" w:space="0" w:color="auto"/>
        <w:bottom w:val="none" w:sz="0" w:space="0" w:color="auto"/>
        <w:right w:val="none" w:sz="0" w:space="0" w:color="auto"/>
      </w:divBdr>
    </w:div>
    <w:div w:id="1633052942">
      <w:bodyDiv w:val="1"/>
      <w:marLeft w:val="0"/>
      <w:marRight w:val="0"/>
      <w:marTop w:val="0"/>
      <w:marBottom w:val="0"/>
      <w:divBdr>
        <w:top w:val="none" w:sz="0" w:space="0" w:color="auto"/>
        <w:left w:val="none" w:sz="0" w:space="0" w:color="auto"/>
        <w:bottom w:val="none" w:sz="0" w:space="0" w:color="auto"/>
        <w:right w:val="none" w:sz="0" w:space="0" w:color="auto"/>
      </w:divBdr>
    </w:div>
    <w:div w:id="1641422161">
      <w:bodyDiv w:val="1"/>
      <w:marLeft w:val="0"/>
      <w:marRight w:val="0"/>
      <w:marTop w:val="0"/>
      <w:marBottom w:val="0"/>
      <w:divBdr>
        <w:top w:val="none" w:sz="0" w:space="0" w:color="auto"/>
        <w:left w:val="none" w:sz="0" w:space="0" w:color="auto"/>
        <w:bottom w:val="none" w:sz="0" w:space="0" w:color="auto"/>
        <w:right w:val="none" w:sz="0" w:space="0" w:color="auto"/>
      </w:divBdr>
      <w:divsChild>
        <w:div w:id="569967507">
          <w:marLeft w:val="0"/>
          <w:marRight w:val="0"/>
          <w:marTop w:val="0"/>
          <w:marBottom w:val="0"/>
          <w:divBdr>
            <w:top w:val="none" w:sz="0" w:space="0" w:color="auto"/>
            <w:left w:val="none" w:sz="0" w:space="0" w:color="auto"/>
            <w:bottom w:val="none" w:sz="0" w:space="0" w:color="auto"/>
            <w:right w:val="none" w:sz="0" w:space="0" w:color="auto"/>
          </w:divBdr>
        </w:div>
        <w:div w:id="640353099">
          <w:marLeft w:val="0"/>
          <w:marRight w:val="0"/>
          <w:marTop w:val="0"/>
          <w:marBottom w:val="0"/>
          <w:divBdr>
            <w:top w:val="none" w:sz="0" w:space="0" w:color="auto"/>
            <w:left w:val="none" w:sz="0" w:space="0" w:color="auto"/>
            <w:bottom w:val="none" w:sz="0" w:space="0" w:color="auto"/>
            <w:right w:val="none" w:sz="0" w:space="0" w:color="auto"/>
          </w:divBdr>
        </w:div>
      </w:divsChild>
    </w:div>
    <w:div w:id="1645114066">
      <w:bodyDiv w:val="1"/>
      <w:marLeft w:val="0"/>
      <w:marRight w:val="0"/>
      <w:marTop w:val="0"/>
      <w:marBottom w:val="0"/>
      <w:divBdr>
        <w:top w:val="none" w:sz="0" w:space="0" w:color="auto"/>
        <w:left w:val="none" w:sz="0" w:space="0" w:color="auto"/>
        <w:bottom w:val="none" w:sz="0" w:space="0" w:color="auto"/>
        <w:right w:val="none" w:sz="0" w:space="0" w:color="auto"/>
      </w:divBdr>
    </w:div>
    <w:div w:id="1707486154">
      <w:bodyDiv w:val="1"/>
      <w:marLeft w:val="0"/>
      <w:marRight w:val="0"/>
      <w:marTop w:val="0"/>
      <w:marBottom w:val="0"/>
      <w:divBdr>
        <w:top w:val="none" w:sz="0" w:space="0" w:color="auto"/>
        <w:left w:val="none" w:sz="0" w:space="0" w:color="auto"/>
        <w:bottom w:val="none" w:sz="0" w:space="0" w:color="auto"/>
        <w:right w:val="none" w:sz="0" w:space="0" w:color="auto"/>
      </w:divBdr>
    </w:div>
    <w:div w:id="1738435135">
      <w:bodyDiv w:val="1"/>
      <w:marLeft w:val="0"/>
      <w:marRight w:val="0"/>
      <w:marTop w:val="0"/>
      <w:marBottom w:val="0"/>
      <w:divBdr>
        <w:top w:val="none" w:sz="0" w:space="0" w:color="auto"/>
        <w:left w:val="none" w:sz="0" w:space="0" w:color="auto"/>
        <w:bottom w:val="none" w:sz="0" w:space="0" w:color="auto"/>
        <w:right w:val="none" w:sz="0" w:space="0" w:color="auto"/>
      </w:divBdr>
    </w:div>
    <w:div w:id="1746149064">
      <w:bodyDiv w:val="1"/>
      <w:marLeft w:val="0"/>
      <w:marRight w:val="0"/>
      <w:marTop w:val="0"/>
      <w:marBottom w:val="0"/>
      <w:divBdr>
        <w:top w:val="none" w:sz="0" w:space="0" w:color="auto"/>
        <w:left w:val="none" w:sz="0" w:space="0" w:color="auto"/>
        <w:bottom w:val="none" w:sz="0" w:space="0" w:color="auto"/>
        <w:right w:val="none" w:sz="0" w:space="0" w:color="auto"/>
      </w:divBdr>
    </w:div>
    <w:div w:id="1882596748">
      <w:bodyDiv w:val="1"/>
      <w:marLeft w:val="0"/>
      <w:marRight w:val="0"/>
      <w:marTop w:val="0"/>
      <w:marBottom w:val="0"/>
      <w:divBdr>
        <w:top w:val="none" w:sz="0" w:space="0" w:color="auto"/>
        <w:left w:val="none" w:sz="0" w:space="0" w:color="auto"/>
        <w:bottom w:val="none" w:sz="0" w:space="0" w:color="auto"/>
        <w:right w:val="none" w:sz="0" w:space="0" w:color="auto"/>
      </w:divBdr>
    </w:div>
    <w:div w:id="1924099763">
      <w:bodyDiv w:val="1"/>
      <w:marLeft w:val="0"/>
      <w:marRight w:val="0"/>
      <w:marTop w:val="0"/>
      <w:marBottom w:val="0"/>
      <w:divBdr>
        <w:top w:val="none" w:sz="0" w:space="0" w:color="auto"/>
        <w:left w:val="none" w:sz="0" w:space="0" w:color="auto"/>
        <w:bottom w:val="none" w:sz="0" w:space="0" w:color="auto"/>
        <w:right w:val="none" w:sz="0" w:space="0" w:color="auto"/>
      </w:divBdr>
    </w:div>
    <w:div w:id="1943294297">
      <w:bodyDiv w:val="1"/>
      <w:marLeft w:val="0"/>
      <w:marRight w:val="0"/>
      <w:marTop w:val="0"/>
      <w:marBottom w:val="0"/>
      <w:divBdr>
        <w:top w:val="none" w:sz="0" w:space="0" w:color="auto"/>
        <w:left w:val="none" w:sz="0" w:space="0" w:color="auto"/>
        <w:bottom w:val="none" w:sz="0" w:space="0" w:color="auto"/>
        <w:right w:val="none" w:sz="0" w:space="0" w:color="auto"/>
      </w:divBdr>
    </w:div>
    <w:div w:id="1947226490">
      <w:bodyDiv w:val="1"/>
      <w:marLeft w:val="0"/>
      <w:marRight w:val="0"/>
      <w:marTop w:val="0"/>
      <w:marBottom w:val="0"/>
      <w:divBdr>
        <w:top w:val="none" w:sz="0" w:space="0" w:color="auto"/>
        <w:left w:val="none" w:sz="0" w:space="0" w:color="auto"/>
        <w:bottom w:val="none" w:sz="0" w:space="0" w:color="auto"/>
        <w:right w:val="none" w:sz="0" w:space="0" w:color="auto"/>
      </w:divBdr>
    </w:div>
    <w:div w:id="1952665384">
      <w:bodyDiv w:val="1"/>
      <w:marLeft w:val="0"/>
      <w:marRight w:val="0"/>
      <w:marTop w:val="0"/>
      <w:marBottom w:val="0"/>
      <w:divBdr>
        <w:top w:val="none" w:sz="0" w:space="0" w:color="auto"/>
        <w:left w:val="none" w:sz="0" w:space="0" w:color="auto"/>
        <w:bottom w:val="none" w:sz="0" w:space="0" w:color="auto"/>
        <w:right w:val="none" w:sz="0" w:space="0" w:color="auto"/>
      </w:divBdr>
    </w:div>
    <w:div w:id="1964654383">
      <w:bodyDiv w:val="1"/>
      <w:marLeft w:val="0"/>
      <w:marRight w:val="0"/>
      <w:marTop w:val="0"/>
      <w:marBottom w:val="0"/>
      <w:divBdr>
        <w:top w:val="none" w:sz="0" w:space="0" w:color="auto"/>
        <w:left w:val="none" w:sz="0" w:space="0" w:color="auto"/>
        <w:bottom w:val="none" w:sz="0" w:space="0" w:color="auto"/>
        <w:right w:val="none" w:sz="0" w:space="0" w:color="auto"/>
      </w:divBdr>
    </w:div>
    <w:div w:id="2004123580">
      <w:bodyDiv w:val="1"/>
      <w:marLeft w:val="0"/>
      <w:marRight w:val="0"/>
      <w:marTop w:val="0"/>
      <w:marBottom w:val="0"/>
      <w:divBdr>
        <w:top w:val="none" w:sz="0" w:space="0" w:color="auto"/>
        <w:left w:val="none" w:sz="0" w:space="0" w:color="auto"/>
        <w:bottom w:val="none" w:sz="0" w:space="0" w:color="auto"/>
        <w:right w:val="none" w:sz="0" w:space="0" w:color="auto"/>
      </w:divBdr>
      <w:divsChild>
        <w:div w:id="560674798">
          <w:marLeft w:val="0"/>
          <w:marRight w:val="0"/>
          <w:marTop w:val="0"/>
          <w:marBottom w:val="0"/>
          <w:divBdr>
            <w:top w:val="none" w:sz="0" w:space="0" w:color="auto"/>
            <w:left w:val="none" w:sz="0" w:space="0" w:color="auto"/>
            <w:bottom w:val="none" w:sz="0" w:space="0" w:color="auto"/>
            <w:right w:val="none" w:sz="0" w:space="0" w:color="auto"/>
          </w:divBdr>
        </w:div>
        <w:div w:id="1175456681">
          <w:marLeft w:val="0"/>
          <w:marRight w:val="0"/>
          <w:marTop w:val="0"/>
          <w:marBottom w:val="0"/>
          <w:divBdr>
            <w:top w:val="none" w:sz="0" w:space="0" w:color="auto"/>
            <w:left w:val="none" w:sz="0" w:space="0" w:color="auto"/>
            <w:bottom w:val="none" w:sz="0" w:space="0" w:color="auto"/>
            <w:right w:val="none" w:sz="0" w:space="0" w:color="auto"/>
          </w:divBdr>
        </w:div>
        <w:div w:id="1709332189">
          <w:marLeft w:val="0"/>
          <w:marRight w:val="0"/>
          <w:marTop w:val="0"/>
          <w:marBottom w:val="0"/>
          <w:divBdr>
            <w:top w:val="none" w:sz="0" w:space="0" w:color="auto"/>
            <w:left w:val="none" w:sz="0" w:space="0" w:color="auto"/>
            <w:bottom w:val="none" w:sz="0" w:space="0" w:color="auto"/>
            <w:right w:val="none" w:sz="0" w:space="0" w:color="auto"/>
          </w:divBdr>
        </w:div>
      </w:divsChild>
    </w:div>
    <w:div w:id="2017264668">
      <w:bodyDiv w:val="1"/>
      <w:marLeft w:val="0"/>
      <w:marRight w:val="0"/>
      <w:marTop w:val="0"/>
      <w:marBottom w:val="0"/>
      <w:divBdr>
        <w:top w:val="none" w:sz="0" w:space="0" w:color="auto"/>
        <w:left w:val="none" w:sz="0" w:space="0" w:color="auto"/>
        <w:bottom w:val="none" w:sz="0" w:space="0" w:color="auto"/>
        <w:right w:val="none" w:sz="0" w:space="0" w:color="auto"/>
      </w:divBdr>
    </w:div>
    <w:div w:id="209644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by.edu/~mgimond/Spatial/Data/precip.rd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olby.edu/~mgimond/Spatial/Data/texas.rd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Has08</b:Tag>
    <b:SourceType>Report</b:SourceType>
    <b:Guid>{5CF14DEC-7F46-4FCD-8AB0-FB4B80C912FE}</b:Guid>
    <b:Title>The Elements of Statistical Learning: Data Mining, Inference, and Prediction</b:Title>
    <b:Year>2008</b:Year>
    <b:Publisher>Springer</b:Publisher>
    <b:City>Stanford, California</b:City>
    <b:Author>
      <b:Author>
        <b:NameList>
          <b:Person>
            <b:Last>Hastie</b:Last>
            <b:First>Trevor</b:First>
          </b:Person>
          <b:Person>
            <b:Last>Tibshirani</b:Last>
            <b:First>Robert</b:First>
          </b:Person>
          <b:Person>
            <b:Last>Friedman</b:Last>
            <b:First>Jerome</b:First>
          </b:Person>
        </b:NameList>
      </b:Author>
    </b:Author>
    <b:RefOrder>6</b:RefOrder>
  </b:Source>
  <b:Source>
    <b:Tag>DSE12</b:Tag>
    <b:SourceType>Report</b:SourceType>
    <b:Guid>{E78FDFB9-F326-4C9B-A404-EEA23D9DD7FB}</b:Guid>
    <b:Author>
      <b:Author>
        <b:Corporate>DSE</b:Corporate>
      </b:Author>
    </b:Author>
    <b:Title>ENCUESTA DE CONSUMO ENERGÉTICO NACIONAL EN EL SECTOR RESIDENCIAL DE COSTA RICA</b:Title>
    <b:Year>2013</b:Year>
    <b:Publisher>Dirección Sectorial de Energía</b:Publisher>
    <b:City>San José, Costa Rica</b:City>
    <b:RefOrder>7</b:RefOrder>
  </b:Source>
  <b:Source>
    <b:Tag>MIN15</b:Tag>
    <b:SourceType>Report</b:SourceType>
    <b:Guid>{AE6CEB49-5680-4FBD-8C73-BC7440E64DEB}</b:Guid>
    <b:Author>
      <b:Author>
        <b:Corporate>MINAE</b:Corporate>
      </b:Author>
    </b:Author>
    <b:Title>Plan Nacional de Energía 2015-2030</b:Title>
    <b:Year>2015</b:Year>
    <b:Publisher>Ministerio de Ambiente y Energía</b:Publisher>
    <b:City>San José, Costa Rica</b:City>
    <b:RefOrder>8</b:RefOrder>
  </b:Source>
  <b:Source>
    <b:Tag>OLA17</b:Tag>
    <b:SourceType>Report</b:SourceType>
    <b:Guid>{23BB8AD7-8DEB-4C12-B098-8B5B0C3FDFCE}</b:Guid>
    <b:Author>
      <b:Author>
        <b:Corporate>OLADE</b:Corporate>
      </b:Author>
    </b:Author>
    <b:Title>Manual de Planificación Energética</b:Title>
    <b:Year>2017</b:Year>
    <b:Publisher>Organización Latinoamericana de Energía</b:Publisher>
    <b:City>Quito, Ecuador</b:City>
    <b:RefOrder>9</b:RefOrder>
  </b:Source>
  <b:Source>
    <b:Tag>Ami19</b:Tag>
    <b:SourceType>InternetSite</b:SourceType>
    <b:Guid>{26BD20EC-C185-4B21-92EB-2ED9FF9D2A86}</b:Guid>
    <b:Title>Hoja de Referencia de Aprendizaje no Supervisado</b:Title>
    <b:Year>2019</b:Year>
    <b:Author>
      <b:Author>
        <b:NameList>
          <b:Person>
            <b:Last>Amidi </b:Last>
            <b:First>Afshine</b:First>
          </b:Person>
          <b:Person>
            <b:Last>Amidi</b:Last>
            <b:First>Shervine</b:First>
          </b:Person>
        </b:NameList>
      </b:Author>
    </b:Author>
    <b:Month>Octubre</b:Month>
    <b:Day>23</b:Day>
    <b:URL>https://stanford.edu/~shervine/l/es/teaching/cs-229/hoja-referencia-aprendizaje-no-supervisado#clustering</b:URL>
    <b:RefOrder>10</b:RefOrder>
  </b:Source>
  <b:Source>
    <b:Tag>Old19</b:Tag>
    <b:SourceType>Report</b:SourceType>
    <b:Guid>{32C25795-EC76-4A65-B7C6-4C1CFB132AF0}</b:Guid>
    <b:Title>Aprendizaje Supervisado: Árboles de Decisión</b:Title>
    <b:Year>2019</b:Year>
    <b:Author>
      <b:Author>
        <b:NameList>
          <b:Person>
            <b:Last>Rodríguez</b:Last>
            <b:First>Oldemar</b:First>
          </b:Person>
        </b:NameList>
      </b:Author>
    </b:Author>
    <b:Publisher>Promidat</b:Publisher>
    <b:City>San José, Costa Rica</b:City>
    <b:RefOrder>11</b:RefOrder>
  </b:Source>
  <b:Source>
    <b:Tag>Old191</b:Tag>
    <b:SourceType>Report</b:SourceType>
    <b:Guid>{5A77213B-23C0-4575-AE5D-E080789EF281}</b:Guid>
    <b:Author>
      <b:Author>
        <b:NameList>
          <b:Person>
            <b:Last>Rodríguez</b:Last>
            <b:First>Oldemar</b:First>
          </b:Person>
        </b:NameList>
      </b:Author>
    </b:Author>
    <b:Title>Aprendizaje Supervisado: Métodos de Consenso y Métodos de Potenciación</b:Title>
    <b:Year>2019</b:Year>
    <b:Publisher>Promidat</b:Publisher>
    <b:City>San José, Costa Rica</b:City>
    <b:RefOrder>12</b:RefOrder>
  </b:Source>
  <b:Source>
    <b:Tag>Est</b:Tag>
    <b:SourceType>Book</b:SourceType>
    <b:Guid>{84FB15E9-D115-41BC-9CCB-6F6EF6D961F6}</b:Guid>
    <b:Author>
      <b:Author>
        <b:NameList>
          <b:Person>
            <b:Last>Estimación del balance hídrico mediante variables climáticas</b:Last>
            <b:First>en</b:First>
            <b:Middle>la cuenca del río Cazones, Veracruz, México.</b:Middle>
          </b:Person>
        </b:NameList>
      </b:Author>
    </b:Author>
    <b:RefOrder>13</b:RefOrder>
  </b:Source>
  <b:Source>
    <b:Tag>SAN80</b:Tag>
    <b:SourceType>JournalArticle</b:SourceType>
    <b:Guid>{31931E7E-B6F9-47AD-9367-48A1BC9A2715}</b:Guid>
    <b:Author>
      <b:Author>
        <b:Corporate>Santillan Gutierrez</b:Corporate>
      </b:Author>
    </b:Author>
    <b:Title>Estimación del balance hídrico mediante variables climáticas, en la cuenca del río Cazones, Veracruz, México.</b:Title>
    <b:Year>1980</b:Year>
    <b:JournalName>Revista Ambiente &amp; Água</b:JournalName>
    <b:RefOrder>1</b:RefOrder>
  </b:Source>
  <b:Source>
    <b:Tag>CCa04</b:Tag>
    <b:SourceType>JournalArticle</b:SourceType>
    <b:Guid>{40D2AA3A-B84C-4F25-8DD0-4717AAEBCCD6}</b:Guid>
    <b:Author>
      <b:Author>
        <b:NameList>
          <b:Person>
            <b:Last>Castro</b:Last>
            <b:First>C.</b:First>
            <b:Middle>Carvalho y M.A. Holanda de</b:Middle>
          </b:Person>
        </b:NameList>
      </b:Author>
    </b:Author>
    <b:Title>Modelado del Flujo de Agua Subterránea en la Región Nordeste de Brasil, Mediante Modelos de Simulación</b:Title>
    <b:JournalName>SCIELO</b:JournalName>
    <b:Year>2004</b:Year>
    <b:RefOrder>2</b:RefOrder>
  </b:Source>
  <b:Source>
    <b:Tag>Dan14</b:Tag>
    <b:SourceType>JournalArticle</b:SourceType>
    <b:Guid>{8B25C777-8686-4640-A128-695345837C93}</b:Guid>
    <b:Author>
      <b:Author>
        <b:NameList>
          <b:Person>
            <b:Last>López</b:Last>
            <b:First>Daniel</b:First>
            <b:Middle>Núñez</b:Middle>
          </b:Person>
        </b:NameList>
      </b:Author>
    </b:Author>
    <b:Title>Uso de modelos de regresión para interpolar espacialmente la precipitación media mensual en la cuenca del río Conchos</b:Title>
    <b:JournalName>SCIELO</b:JournalName>
    <b:Year>2014</b:Year>
    <b:RefOrder>3</b:RefOrder>
  </b:Source>
  <b:Source>
    <b:Tag>Vel17</b:Tag>
    <b:SourceType>Report</b:SourceType>
    <b:Guid>{A932EB95-A896-4311-8419-C0DA4F3C0944}</b:Guid>
    <b:Author>
      <b:Author>
        <b:NameList>
          <b:Person>
            <b:Last>Velásquez</b:Last>
            <b:First>Diego</b:First>
            <b:Middle>Fernando Alzate</b:Middle>
          </b:Person>
        </b:NameList>
      </b:Author>
    </b:Author>
    <b:Title>Regnie interpolation for rain and temperature in the andean, caribbean and pacific regions of Colombia</b:Title>
    <b:Year>2017</b:Year>
    <b:Publisher>Colombia Forestal, vol. 21, núm. 1, 2018</b:Publisher>
    <b:RefOrder>4</b:RefOrder>
  </b:Source>
  <b:Source>
    <b:Tag>Man19</b:Tag>
    <b:SourceType>Report</b:SourceType>
    <b:Guid>{9AA43A1A-FA0B-4D94-A9AB-DFF6B000E537}</b:Guid>
    <b:Author>
      <b:Author>
        <b:NameList>
          <b:Person>
            <b:Last>Gimond</b:Last>
            <b:First>Manuel</b:First>
          </b:Person>
        </b:NameList>
      </b:Author>
    </b:Author>
    <b:Title>Intro to GIS and Spatial Analysis</b:Title>
    <b:Year>2019</b:Year>
    <b:Publisher>Last edited on 2019-08-09</b:Publisher>
    <b:RefOrder>5</b:RefOrder>
  </b:Source>
</b:Sources>
</file>

<file path=customXml/itemProps1.xml><?xml version="1.0" encoding="utf-8"?>
<ds:datastoreItem xmlns:ds="http://schemas.openxmlformats.org/officeDocument/2006/customXml" ds:itemID="{3AA05D48-AAF7-47C1-81C3-A8866273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2224</Words>
  <Characters>12233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Otoya Chavarría</dc:creator>
  <cp:keywords/>
  <dc:description/>
  <cp:lastModifiedBy>Melissa Cordero Diaz</cp:lastModifiedBy>
  <cp:revision>3</cp:revision>
  <dcterms:created xsi:type="dcterms:W3CDTF">2019-11-07T00:39:00Z</dcterms:created>
  <dcterms:modified xsi:type="dcterms:W3CDTF">2019-11-07T01:07:00Z</dcterms:modified>
</cp:coreProperties>
</file>