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05106B1C" w14:textId="2770CAD1" w:rsidR="00775F75" w:rsidRDefault="00775F75"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775F75">
        <w:rPr>
          <w:rFonts w:ascii="Times New Roman" w:eastAsia="Times New Roman" w:hAnsi="Times New Roman" w:cs="Times New Roman"/>
          <w:color w:val="000000"/>
          <w:kern w:val="0"/>
          <w:sz w:val="24"/>
          <w:szCs w:val="24"/>
          <w:lang w:eastAsia="es-CO"/>
          <w14:ligatures w14:val="none"/>
        </w:rPr>
        <w:t>En la vida cotidiana las personas se enfrentan a un entorno casa vez mas agitado y exigente, caracterizado por una abrumadora cantidad de responsabilidades, tareas y recordatorios que deben gestionar. La multiplicidad de roles y compromiso laborales, así como la contante interconexión digital, da lugar a una creciente complejidad en la organización de las actividades diarias</w:t>
      </w:r>
      <w:r w:rsidR="003E1E70">
        <w:rPr>
          <w:rFonts w:ascii="Times New Roman" w:eastAsia="Times New Roman" w:hAnsi="Times New Roman" w:cs="Times New Roman"/>
          <w:color w:val="000000"/>
          <w:kern w:val="0"/>
          <w:sz w:val="24"/>
          <w:szCs w:val="24"/>
          <w:lang w:eastAsia="es-CO"/>
          <w14:ligatures w14:val="none"/>
        </w:rPr>
        <w:t>, lo que genera una gran dificultad en las personas de mantenerse al tanto de sus actividades y compromisos.</w:t>
      </w:r>
    </w:p>
    <w:p w14:paraId="5629C83F" w14:textId="77777777" w:rsidR="003E1E70" w:rsidRDefault="003E1E7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7A740710" w14:textId="2663CD67" w:rsidR="003E1E70" w:rsidRDefault="003E1E70" w:rsidP="00430D10">
      <w:pPr>
        <w:spacing w:after="0" w:line="240" w:lineRule="auto"/>
        <w:jc w:val="both"/>
      </w:pPr>
      <w:r>
        <w:rPr>
          <w:rFonts w:ascii="Times New Roman" w:eastAsia="Times New Roman" w:hAnsi="Times New Roman" w:cs="Times New Roman"/>
          <w:color w:val="000000"/>
          <w:kern w:val="0"/>
          <w:sz w:val="24"/>
          <w:szCs w:val="24"/>
          <w:lang w:eastAsia="es-CO"/>
          <w14:ligatures w14:val="none"/>
        </w:rPr>
        <w:t>Para abordar esta problemática se ha concedido un sistema de gestión de tareas y recordatorios, este se debe integrar como una solución integral diseñada para proporcionar una solución eficaz para que el usuario pueda administrar y organizar sus responsabilidades.</w:t>
      </w:r>
      <w:r w:rsidR="00256BE5" w:rsidRPr="00256BE5">
        <w:t xml:space="preserve"> </w:t>
      </w:r>
      <w:r w:rsidR="00256BE5" w:rsidRPr="00256BE5">
        <w:rPr>
          <w:rFonts w:ascii="Times New Roman" w:eastAsia="Times New Roman" w:hAnsi="Times New Roman" w:cs="Times New Roman"/>
          <w:color w:val="000000"/>
          <w:kern w:val="0"/>
          <w:sz w:val="24"/>
          <w:szCs w:val="24"/>
          <w:lang w:eastAsia="es-CO"/>
          <w14:ligatures w14:val="none"/>
        </w:rPr>
        <w:t>En este contexto actual, el Sistema de Gestión de Tareas y Recordatorios se presenta como una herramienta tecnológica muy valiosa para lograr un equilibrio entre la vida laboral y personal. En la era digital, la gestión de tareas y recordatorios se ha vuelto cada vez más desafiante debido a la gran cantidad de información y distracciones que enfrentamos constantemente. Por lo tanto, este sistema es un gran aliado para ayudarnos a mantenernos organizados y recordar nuestros compromisos importantes.</w:t>
      </w:r>
    </w:p>
    <w:p w14:paraId="416128F1" w14:textId="77777777" w:rsidR="003E1E70" w:rsidRDefault="003E1E70" w:rsidP="00430D10">
      <w:pPr>
        <w:spacing w:after="0" w:line="240" w:lineRule="auto"/>
        <w:jc w:val="both"/>
      </w:pPr>
    </w:p>
    <w:p w14:paraId="5D5BD53C" w14:textId="77777777" w:rsidR="00430D10" w:rsidRPr="00430D10" w:rsidRDefault="00430D10" w:rsidP="00256BE5">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Problema: La falta de un sistema eficiente para que los usuarios gestionen sus tareas pendientes y recordatorios.</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44C1321C" w14:textId="77777777"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Diseñar una interfaz de usuario.</w:t>
      </w:r>
    </w:p>
    <w:p w14:paraId="02936681" w14:textId="3EE02BC8"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Acceso rápido a la información. </w:t>
      </w:r>
      <w:r w:rsidRPr="00256BE5">
        <w:rPr>
          <w:rFonts w:ascii="Times New Roman" w:eastAsia="Times New Roman" w:hAnsi="Times New Roman" w:cs="Times New Roman"/>
          <w:color w:val="000000"/>
          <w:kern w:val="0"/>
          <w:sz w:val="24"/>
          <w:szCs w:val="24"/>
          <w:lang w:eastAsia="es-CO"/>
          <w14:ligatures w14:val="none"/>
        </w:rPr>
        <w:t xml:space="preserve"> </w:t>
      </w:r>
      <w:r w:rsidRPr="00256BE5">
        <w:rPr>
          <w:rFonts w:ascii="Times New Roman" w:eastAsia="Times New Roman" w:hAnsi="Times New Roman" w:cs="Times New Roman"/>
          <w:color w:val="000000"/>
          <w:kern w:val="0"/>
          <w:sz w:val="24"/>
          <w:szCs w:val="24"/>
          <w:lang w:eastAsia="es-CO"/>
          <w14:ligatures w14:val="none"/>
        </w:rPr>
        <w:tab/>
      </w:r>
    </w:p>
    <w:p w14:paraId="1203E726" w14:textId="77FF8010" w:rsidR="003970FD" w:rsidRDefault="003970FD"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Registro de acciones.</w:t>
      </w:r>
    </w:p>
    <w:p w14:paraId="0DE5A73E" w14:textId="77777777" w:rsidR="003970FD" w:rsidRPr="00256BE5" w:rsidRDefault="003970FD"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6EBE30DE"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r w:rsidR="00256BE5" w:rsidRPr="00430D10">
        <w:rPr>
          <w:rFonts w:ascii="Times New Roman" w:eastAsia="Times New Roman" w:hAnsi="Times New Roman" w:cs="Times New Roman"/>
          <w:color w:val="000000"/>
          <w:kern w:val="0"/>
          <w:sz w:val="24"/>
          <w:szCs w:val="24"/>
          <w:lang w:eastAsia="es-CO"/>
          <w14:ligatures w14:val="none"/>
        </w:rPr>
        <w:t>tope,</w:t>
      </w:r>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LIFO: </w:t>
      </w:r>
      <w:proofErr w:type="spellStart"/>
      <w:r w:rsidRPr="00430D10">
        <w:rPr>
          <w:rFonts w:ascii="Times New Roman" w:eastAsia="Times New Roman" w:hAnsi="Times New Roman" w:cs="Times New Roman"/>
          <w:b/>
          <w:bCs/>
          <w:color w:val="000000"/>
          <w:kern w:val="0"/>
          <w:sz w:val="24"/>
          <w:szCs w:val="24"/>
          <w:lang w:eastAsia="es-CO"/>
          <w14:ligatures w14:val="none"/>
        </w:rPr>
        <w:t>Last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Last-Out</w:t>
      </w:r>
      <w:proofErr w:type="spellEnd"/>
    </w:p>
    <w:p w14:paraId="76B98F23" w14:textId="578D613F"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El patrón de gestión de colas LIFO o algoritmo LIFO se basa en el formato que indica que la última solicitud en entrar debe ser la primera que se atienda y salga. Esto es porque se asume </w:t>
      </w:r>
      <w:r w:rsidRPr="00430D10">
        <w:rPr>
          <w:rFonts w:ascii="Times New Roman" w:eastAsia="Times New Roman" w:hAnsi="Times New Roman" w:cs="Times New Roman"/>
          <w:color w:val="000000"/>
          <w:kern w:val="0"/>
          <w:sz w:val="24"/>
          <w:szCs w:val="24"/>
          <w:lang w:eastAsia="es-CO"/>
          <w14:ligatures w14:val="none"/>
        </w:rPr>
        <w:lastRenderedPageBreak/>
        <w:t>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A211A89"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FIFO: </w:t>
      </w:r>
      <w:proofErr w:type="spellStart"/>
      <w:r w:rsidRPr="00430D10">
        <w:rPr>
          <w:rFonts w:ascii="Times New Roman" w:eastAsia="Times New Roman" w:hAnsi="Times New Roman" w:cs="Times New Roman"/>
          <w:b/>
          <w:bCs/>
          <w:color w:val="000000"/>
          <w:kern w:val="0"/>
          <w:sz w:val="24"/>
          <w:szCs w:val="24"/>
          <w:lang w:eastAsia="es-CO"/>
          <w14:ligatures w14:val="none"/>
        </w:rPr>
        <w:t>First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First-Out</w:t>
      </w:r>
      <w:proofErr w:type="spellEnd"/>
    </w:p>
    <w:p w14:paraId="3303C1DA" w14:textId="41481BE3"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7E7FFD96" w14:textId="3EE0B2A9"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w:t>
      </w:r>
      <w:proofErr w:type="spellStart"/>
      <w:r w:rsidRPr="00430D10">
        <w:rPr>
          <w:rFonts w:ascii="Times New Roman" w:eastAsia="Times New Roman" w:hAnsi="Times New Roman" w:cs="Times New Roman"/>
          <w:color w:val="000000"/>
          <w:kern w:val="0"/>
          <w:sz w:val="24"/>
          <w:szCs w:val="24"/>
          <w:lang w:eastAsia="es-CO"/>
          <w14:ligatures w14:val="none"/>
        </w:rPr>
        <w:t>queue</w:t>
      </w:r>
      <w:proofErr w:type="spellEnd"/>
      <w:r w:rsidRPr="00430D10">
        <w:rPr>
          <w:rFonts w:ascii="Times New Roman" w:eastAsia="Times New Roman" w:hAnsi="Times New Roman" w:cs="Times New Roman"/>
          <w:color w:val="000000"/>
          <w:kern w:val="0"/>
          <w:sz w:val="24"/>
          <w:szCs w:val="24"/>
          <w:lang w:eastAsia="es-CO"/>
          <w14:ligatures w14:val="none"/>
        </w:rPr>
        <w:t>)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proofErr w:type="spellStart"/>
      <w:r w:rsidRPr="00BD52B3">
        <w:rPr>
          <w:rFonts w:ascii="Times New Roman" w:eastAsia="Times New Roman" w:hAnsi="Times New Roman" w:cs="Times New Roman"/>
          <w:b/>
          <w:bCs/>
          <w:color w:val="000000"/>
          <w:kern w:val="0"/>
          <w:sz w:val="24"/>
          <w:szCs w:val="24"/>
          <w:lang w:eastAsia="es-CO"/>
          <w14:ligatures w14:val="none"/>
        </w:rPr>
        <w:t>Comparator</w:t>
      </w:r>
      <w:proofErr w:type="spellEnd"/>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42E9DC67"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 tipo abstracto de datos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0A2D6BE1" w14:textId="0B905C46" w:rsidR="006F2289"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La interfaz de usuario es el medio por el cual una persona controla una aplicación de software o dispositivo de hardware. Es decir, el programa incluye controles gráficos que optimizan la experiencia de usuario al emplear un mouse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66C7C687" w14:textId="0677C426" w:rsidR="006F2289" w:rsidRPr="006F2289" w:rsidRDefault="006F2289" w:rsidP="006F2289">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Tarea</w:t>
      </w:r>
    </w:p>
    <w:p w14:paraId="69ABF7DE" w14:textId="33B449A9" w:rsidR="006F2289" w:rsidRDefault="006F2289" w:rsidP="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La palabra tarea es utilizada para referir una actividad o práctica que es demandada por diversos motivos como académicos, laborales, domésticos, etc. Generalmente estas actividades o prácticas se encuentran enmarcadas en un tiempo determinado o situación específica. En otras palabras, las tareas son </w:t>
      </w:r>
      <w:proofErr w:type="gramStart"/>
      <w:r w:rsidRPr="006F2289">
        <w:rPr>
          <w:rFonts w:ascii="Times New Roman" w:eastAsia="Times New Roman" w:hAnsi="Times New Roman" w:cs="Times New Roman"/>
          <w:color w:val="000000"/>
          <w:kern w:val="0"/>
          <w:sz w:val="24"/>
          <w:szCs w:val="24"/>
          <w:lang w:eastAsia="es-CO"/>
          <w14:ligatures w14:val="none"/>
        </w:rPr>
        <w:t>obras o trabajos a desarrollar</w:t>
      </w:r>
      <w:proofErr w:type="gramEnd"/>
      <w:r w:rsidRPr="006F2289">
        <w:rPr>
          <w:rFonts w:ascii="Times New Roman" w:eastAsia="Times New Roman" w:hAnsi="Times New Roman" w:cs="Times New Roman"/>
          <w:color w:val="000000"/>
          <w:kern w:val="0"/>
          <w:sz w:val="24"/>
          <w:szCs w:val="24"/>
          <w:lang w:eastAsia="es-CO"/>
          <w14:ligatures w14:val="none"/>
        </w:rPr>
        <w:t xml:space="preserve"> que se encuentran </w:t>
      </w:r>
      <w:r w:rsidRPr="006F2289">
        <w:rPr>
          <w:rFonts w:ascii="Times New Roman" w:eastAsia="Times New Roman" w:hAnsi="Times New Roman" w:cs="Times New Roman"/>
          <w:color w:val="000000"/>
          <w:kern w:val="0"/>
          <w:sz w:val="24"/>
          <w:szCs w:val="24"/>
          <w:lang w:eastAsia="es-CO"/>
          <w14:ligatures w14:val="none"/>
        </w:rPr>
        <w:lastRenderedPageBreak/>
        <w:t>delimitadas por ciertas reglas (tiempo, espacio, formas, medios, etc.).</w:t>
      </w:r>
      <w:sdt>
        <w:sdtPr>
          <w:rPr>
            <w:rFonts w:ascii="Times New Roman" w:eastAsia="Times New Roman" w:hAnsi="Times New Roman" w:cs="Times New Roman"/>
            <w:color w:val="000000"/>
            <w:kern w:val="0"/>
            <w:sz w:val="24"/>
            <w:szCs w:val="24"/>
            <w:lang w:eastAsia="es-CO"/>
            <w14:ligatures w14:val="none"/>
          </w:rPr>
          <w:id w:val="1044634807"/>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con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6F2289">
            <w:rPr>
              <w:rFonts w:ascii="Times New Roman" w:eastAsia="Times New Roman" w:hAnsi="Times New Roman" w:cs="Times New Roman"/>
              <w:noProof/>
              <w:color w:val="000000"/>
              <w:kern w:val="0"/>
              <w:sz w:val="24"/>
              <w:szCs w:val="24"/>
              <w:lang w:eastAsia="es-CO"/>
              <w14:ligatures w14:val="none"/>
            </w:rPr>
            <w:t>(conceptodefinicion, s.f.)</w:t>
          </w:r>
          <w:r>
            <w:rPr>
              <w:rFonts w:ascii="Times New Roman" w:eastAsia="Times New Roman" w:hAnsi="Times New Roman" w:cs="Times New Roman"/>
              <w:color w:val="000000"/>
              <w:kern w:val="0"/>
              <w:sz w:val="24"/>
              <w:szCs w:val="24"/>
              <w:lang w:eastAsia="es-CO"/>
              <w14:ligatures w14:val="none"/>
            </w:rPr>
            <w:fldChar w:fldCharType="end"/>
          </w:r>
        </w:sdtContent>
      </w:sdt>
    </w:p>
    <w:p w14:paraId="7EDAC545" w14:textId="41A3260F" w:rsidR="003A3A46" w:rsidRDefault="006F2289">
      <w:pPr>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FASE 3: BÚSQUEDA DE SOLUCIONES CREATIVAS</w:t>
      </w:r>
    </w:p>
    <w:p w14:paraId="48997ACF" w14:textId="1E8D0618" w:rsidR="006F2289" w:rsidRDefault="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En esta problemática se pueden establecer soluciones como: </w:t>
      </w:r>
    </w:p>
    <w:p w14:paraId="4A515EAC"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Diseñar una interfaz de usuario intuitiva y atractiva que permita a los usuarios agregar, modificar y eliminar tareas y recordatorios de manera eficiente.</w:t>
      </w:r>
    </w:p>
    <w:p w14:paraId="2EA9C833"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Implementar una función de búsqueda avanzada que permita a los usuarios encontrar rápidamente tareas específicas en su lista.</w:t>
      </w:r>
    </w:p>
    <w:p w14:paraId="727D7EA8" w14:textId="42720C97" w:rsid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Incorporar la opción de asignar tareas a otros usuarios o colaboradores para una gestión compartida.</w:t>
      </w:r>
    </w:p>
    <w:p w14:paraId="19FA084A"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281CADF1"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3780AC79" w14:textId="77777777" w:rsidR="005A7CCA" w:rsidRP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5E657F96" w14:textId="77777777" w:rsid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5ED1893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Crear una pila de acciones: Implementa una estructura de datos tipo pila (LIFO) para realizar un seguimiento de las acciones del usuario.</w:t>
      </w:r>
    </w:p>
    <w:p w14:paraId="278A984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Registrar Acciones: Cada vez que el usuario realice una acción (agregar, modificar o eliminar una tarea), registra la acción en la pila con detalles como el tipo de acción y los detalles de la tarea afectada.</w:t>
      </w:r>
    </w:p>
    <w:p w14:paraId="0B013264"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Método para Deshacer: Implementa un método que permita deshacer la última acción realizada por el usuario. Este método </w:t>
      </w:r>
      <w:proofErr w:type="spellStart"/>
      <w:r w:rsidRPr="00D24B60">
        <w:rPr>
          <w:rFonts w:ascii="Times New Roman" w:eastAsia="Times New Roman" w:hAnsi="Times New Roman" w:cs="Times New Roman"/>
          <w:color w:val="000000"/>
          <w:kern w:val="0"/>
          <w:sz w:val="24"/>
          <w:szCs w:val="24"/>
          <w:lang w:eastAsia="es-CO"/>
          <w14:ligatures w14:val="none"/>
        </w:rPr>
        <w:t>desapilará</w:t>
      </w:r>
      <w:proofErr w:type="spellEnd"/>
      <w:r w:rsidRPr="00D24B60">
        <w:rPr>
          <w:rFonts w:ascii="Times New Roman" w:eastAsia="Times New Roman" w:hAnsi="Times New Roman" w:cs="Times New Roman"/>
          <w:color w:val="000000"/>
          <w:kern w:val="0"/>
          <w:sz w:val="24"/>
          <w:szCs w:val="24"/>
          <w:lang w:eastAsia="es-CO"/>
          <w14:ligatures w14:val="none"/>
        </w:rPr>
        <w:t xml:space="preserve"> la última acción de la pila y revertirá la acción correspondiente en función de la información almacenada en la pila.</w:t>
      </w:r>
    </w:p>
    <w:p w14:paraId="47F6E232"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Uso del Método de Deshacer: En la interfaz de usuario, proporciona a los usuarios la opción de "Deshacer". Cuando seleccionen esta opción, llama al método </w:t>
      </w:r>
      <w:proofErr w:type="gramStart"/>
      <w:r w:rsidRPr="00D24B60">
        <w:rPr>
          <w:rFonts w:ascii="Times New Roman" w:eastAsia="Times New Roman" w:hAnsi="Times New Roman" w:cs="Times New Roman"/>
          <w:color w:val="000000"/>
          <w:kern w:val="0"/>
          <w:sz w:val="24"/>
          <w:szCs w:val="24"/>
          <w:lang w:eastAsia="es-CO"/>
          <w14:ligatures w14:val="none"/>
        </w:rPr>
        <w:t>deshacer(</w:t>
      </w:r>
      <w:proofErr w:type="gramEnd"/>
      <w:r w:rsidRPr="00D24B60">
        <w:rPr>
          <w:rFonts w:ascii="Times New Roman" w:eastAsia="Times New Roman" w:hAnsi="Times New Roman" w:cs="Times New Roman"/>
          <w:color w:val="000000"/>
          <w:kern w:val="0"/>
          <w:sz w:val="24"/>
          <w:szCs w:val="24"/>
          <w:lang w:eastAsia="es-CO"/>
          <w14:ligatures w14:val="none"/>
        </w:rPr>
        <w:t>), que restaurará la última acción realizada por el usuario.</w:t>
      </w:r>
    </w:p>
    <w:p w14:paraId="478B61FD" w14:textId="77777777" w:rsidR="00D24B60" w:rsidRPr="005A7CCA" w:rsidRDefault="00D24B60" w:rsidP="00D24B60">
      <w:pPr>
        <w:pStyle w:val="Prrafodelista"/>
        <w:rPr>
          <w:rFonts w:ascii="Times New Roman" w:eastAsia="Times New Roman" w:hAnsi="Times New Roman" w:cs="Times New Roman"/>
          <w:color w:val="000000"/>
          <w:kern w:val="0"/>
          <w:sz w:val="24"/>
          <w:szCs w:val="24"/>
          <w:lang w:eastAsia="es-CO"/>
          <w14:ligatures w14:val="none"/>
        </w:rPr>
      </w:pPr>
    </w:p>
    <w:p w14:paraId="46BAA6DE" w14:textId="77777777" w:rsidR="006F2289" w:rsidRPr="006F2289" w:rsidRDefault="006F2289" w:rsidP="005A7CCA">
      <w:pPr>
        <w:pStyle w:val="Prrafodelista"/>
        <w:rPr>
          <w:rFonts w:ascii="Times New Roman" w:eastAsia="Times New Roman" w:hAnsi="Times New Roman" w:cs="Times New Roman"/>
          <w:color w:val="000000"/>
          <w:kern w:val="0"/>
          <w:sz w:val="24"/>
          <w:szCs w:val="24"/>
          <w:lang w:eastAsia="es-CO"/>
          <w14:ligatures w14:val="none"/>
        </w:rPr>
      </w:pPr>
    </w:p>
    <w:p w14:paraId="4C87744C" w14:textId="77777777" w:rsidR="006F2289" w:rsidRPr="006F2289" w:rsidRDefault="006F2289">
      <w:pPr>
        <w:rPr>
          <w:rFonts w:ascii="Times New Roman" w:eastAsia="Times New Roman" w:hAnsi="Times New Roman" w:cs="Times New Roman"/>
          <w:b/>
          <w:bCs/>
          <w:color w:val="000000"/>
          <w:kern w:val="0"/>
          <w:sz w:val="24"/>
          <w:szCs w:val="24"/>
          <w:lang w:eastAsia="es-CO"/>
          <w14:ligatures w14:val="none"/>
        </w:rPr>
      </w:pPr>
    </w:p>
    <w:p w14:paraId="7F4D2C6E"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79AC5B1"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51A8055"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3719E9F7" w14:textId="15A070B7" w:rsidR="003A3A46" w:rsidRDefault="00256BE5">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br w:type="page"/>
      </w: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38289B92" w14:textId="57ED2CFB" w:rsidR="003A3A46" w:rsidRDefault="003A3A46">
          <w:pPr>
            <w:pStyle w:val="Ttulo1"/>
          </w:pPr>
          <w:r>
            <w:rPr>
              <w:lang w:val="es-ES"/>
            </w:rPr>
            <w:t>Referencias</w:t>
          </w:r>
        </w:p>
        <w:sdt>
          <w:sdtPr>
            <w:id w:val="-573587230"/>
            <w:bibliography/>
          </w:sdt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F5B18"/>
    <w:multiLevelType w:val="hybridMultilevel"/>
    <w:tmpl w:val="CE260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54354">
    <w:abstractNumId w:val="1"/>
  </w:num>
  <w:num w:numId="2" w16cid:durableId="176673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2527F"/>
    <w:rsid w:val="0008687C"/>
    <w:rsid w:val="00143535"/>
    <w:rsid w:val="00162E4F"/>
    <w:rsid w:val="00256BE5"/>
    <w:rsid w:val="003970FD"/>
    <w:rsid w:val="003A3A46"/>
    <w:rsid w:val="003E1E70"/>
    <w:rsid w:val="00414B51"/>
    <w:rsid w:val="00430D10"/>
    <w:rsid w:val="00542775"/>
    <w:rsid w:val="005A7CCA"/>
    <w:rsid w:val="006F2289"/>
    <w:rsid w:val="00775F75"/>
    <w:rsid w:val="0094427D"/>
    <w:rsid w:val="00B90580"/>
    <w:rsid w:val="00BD52B3"/>
    <w:rsid w:val="00D24B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 w:type="paragraph" w:styleId="Prrafodelista">
    <w:name w:val="List Paragraph"/>
    <w:basedOn w:val="Normal"/>
    <w:uiPriority w:val="34"/>
    <w:qFormat/>
    <w:rsid w:val="006F2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85439">
          <w:marLeft w:val="0"/>
          <w:marRight w:val="0"/>
          <w:marTop w:val="0"/>
          <w:marBottom w:val="0"/>
          <w:divBdr>
            <w:top w:val="none" w:sz="0" w:space="0" w:color="auto"/>
            <w:left w:val="none" w:sz="0" w:space="0" w:color="auto"/>
            <w:bottom w:val="none" w:sz="0" w:space="0" w:color="auto"/>
            <w:right w:val="none" w:sz="0" w:space="0" w:color="auto"/>
          </w:divBdr>
        </w:div>
      </w:divsChild>
    </w:div>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312609345">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537426113">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196314486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 w:id="213551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C6FDDC3-D3CF-42E1-B240-4C1EEE6C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1254</Words>
  <Characters>6898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Angela Maria Gonzalez Cordoba</cp:lastModifiedBy>
  <cp:revision>2</cp:revision>
  <dcterms:created xsi:type="dcterms:W3CDTF">2023-09-21T16:43:00Z</dcterms:created>
  <dcterms:modified xsi:type="dcterms:W3CDTF">2023-09-24T16:54:00Z</dcterms:modified>
</cp:coreProperties>
</file>