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Great — based on what you’re building (Pi → OBD‑II → MySQL → GPU + Ollama) and grounded in current research and real‑world telemetry practice, here’s a </w:t>
      </w:r>
      <w:r>
        <w:rPr>
          <w:b/>
          <w:bCs/>
          <w:rStyle w:val="Normal"/>
        </w:rPr>
        <w:t xml:space="preserve">practical, layered approach to drive analytics, anomaly detection, and performance‑tuning recommendations</w:t>
      </w:r>
      <w:r>
        <w:rPr>
          <w:rStyle w:val="Normal"/>
        </w:rPr>
        <w:t xml:space="preserve"> that fits your stack and avoids over‑engineering.</w:t>
      </w:r>
    </w:p>
    <w:p>
      <w:r>
        <w:rPr>
          <w:rStyle w:val="Normal"/>
        </w:rPr>
        <w:t xml:space="preserve">I’ll structure this 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What analytics are actually feasible with OBD‑II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Concrete anomaly types worth detecting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Performance tuning insights you </w:t>
      </w:r>
      <w:r>
        <w:rPr>
          <w:b/>
          <w:bCs/>
          <w:i/>
          <w:iCs/>
          <w:rStyle w:val="Normal"/>
        </w:rPr>
        <w:t xml:space="preserve">can</w:t>
      </w:r>
      <w:r>
        <w:rPr>
          <w:b/>
          <w:bCs/>
          <w:rStyle w:val="Normal"/>
        </w:rPr>
        <w:t xml:space="preserve"> infer (and what you can’t)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Where Ollama + GPU adds real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A clean end‑to‑end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One focused next decision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What OBD‑II realistically supports for analytics</w:t>
      </w:r>
    </w:p>
    <w:p>
      <w:r>
        <w:rPr>
          <w:rStyle w:val="Normal"/>
        </w:rPr>
        <w:t xml:space="preserve">OBD‑II provides </w:t>
      </w:r>
      <w:r>
        <w:rPr>
          <w:b/>
          <w:bCs/>
          <w:rStyle w:val="Normal"/>
        </w:rPr>
        <w:t xml:space="preserve">low‑frequency, powertrain‑centric telemetry</w:t>
      </w:r>
      <w:r>
        <w:rPr>
          <w:rStyle w:val="Normal"/>
        </w:rPr>
        <w:t xml:space="preserve">. Research consistently shows it’s well‑suited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trend analysis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comparative baselines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anomaly detection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efficiency and drivability insights</w:t>
      </w:r>
    </w:p>
    <w:p>
      <w:r>
        <w:rPr>
          <w:rStyle w:val="Normal"/>
        </w:rPr>
        <w:t xml:space="preserve">…but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for ECU‑level tuning or high‑frequency control loops.</w:t>
      </w:r>
    </w:p>
    <w:p>
      <w:r>
        <w:rPr>
          <w:rStyle w:val="Normal"/>
        </w:rPr>
        <w:t xml:space="preserve">A 2025 review of OBD‑II–based ML applications explicitly identifies anomaly detection, fuel efficiency analysis, performance monitoring, and predictive maintenance as </w:t>
      </w:r>
      <w:r>
        <w:rPr>
          <w:i/>
          <w:iCs/>
          <w:rStyle w:val="Normal"/>
        </w:rPr>
        <w:t xml:space="preserve">primary strengths</w:t>
      </w:r>
      <w:r>
        <w:rPr>
          <w:rStyle w:val="Normal"/>
        </w:rPr>
        <w:t xml:space="preserve"> of OBD‑II telemetry–driven analytics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  <w:r>
        <w:rPr>
          <w:rStyle w:val="Normal"/>
        </w:rPr>
        <w:t xml:space="preserve">.</w:t>
      </w:r>
    </w:p>
    <w:p>
      <w:r>
        <w:rPr>
          <w:b/>
          <w:bCs/>
          <w:rStyle w:val="Normal"/>
        </w:rPr>
        <w:t xml:space="preserve">Key implication for your project:</w:t>
      </w:r>
      <w:r>
        <w:br/>
      </w:r>
      <w:r>
        <w:rPr>
          <w:rStyle w:val="Normal"/>
        </w:rPr>
        <w:t xml:space="preserve">You’re building a </w:t>
      </w:r>
      <w:r>
        <w:rPr>
          <w:i/>
          <w:iCs/>
          <w:rStyle w:val="Normal"/>
        </w:rPr>
        <w:t xml:space="preserve">diagnostic analyst and coach</w:t>
      </w:r>
      <w:r>
        <w:rPr>
          <w:rStyle w:val="Normal"/>
        </w:rPr>
        <w:t xml:space="preserve">, not a real‑time tuner.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High‑value anomaly types to detect (that actually matter)</w:t>
      </w:r>
    </w:p>
    <w:p>
      <w:r>
        <w:rPr>
          <w:rStyle w:val="Normal"/>
        </w:rPr>
        <w:t xml:space="preserve">Below are anomaly classes that (a) are detectable with OBD‑II and (b) are meaningful for a turbo DSM.</w:t>
      </w:r>
    </w:p>
    <w:p>
      <w:pPr>
        <w:pStyle w:val="Heading3"/>
      </w:pPr>
      <w:r>
        <w:rPr>
          <w:rStyle w:val="Normal"/>
        </w:rPr>
        <w:t xml:space="preserve">A) Thermal &amp; load anomalies</w:t>
      </w:r>
    </w:p>
    <w:p>
      <w:r>
        <w:rPr>
          <w:rStyle w:val="Normal"/>
        </w:rPr>
        <w:t xml:space="preserve">Well‑documented in OBD‑II research and enthusiast data‑logging practice: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Coolant temperature slope anomalies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Rising faster than baseline under similar speed/load.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Strong indicator of airflow, cooling, or fan issues.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Used widely in engine overheating detection studies </w:t>
      </w:r>
      <w:r>
        <w:rPr>
          <w:rStyle w:val="FootnoteReference"/>
        </w:rPr>
        <w:footnoteReference w:id="3"/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Intake air temperature (IAT) heat soak patterns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IAT not recovering after cruise or coasting.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Relevant for turbo/intercooler efficiency analysis (common in performance telemetry literature) </w:t>
      </w:r>
      <w:r>
        <w:rPr>
          <w:rStyle w:val="FootnoteReference"/>
        </w:rPr>
        <w:footnoteReference w:id="4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B) Power delivery &amp; drivability anomalies</w:t>
      </w:r>
    </w:p>
    <w:p>
      <w:r>
        <w:rPr>
          <w:rStyle w:val="Normal"/>
        </w:rPr>
        <w:t xml:space="preserve">Common targets in OBD‑II analytics projects: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RPM instability at steady throttle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Indicates ignition timing, misfire, fueling, or load estimation issues.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Throttle vs RPM vs speed mismatch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Throttle increases without proportional acceleration → inefficiency or load losses.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Gear‑specific deviations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Same RPM/speed behaving differently in different gears (common in drivetrain/load diagnostics).</w:t>
      </w:r>
    </w:p>
    <w:p>
      <w:r>
        <w:rPr>
          <w:rStyle w:val="Normal"/>
        </w:rPr>
        <w:t xml:space="preserve">OBD‑II datasets repeatedly use RPM, throttle position, vehicle speed, and airflow to identify “poor engine performance” states </w:t>
      </w:r>
      <w:r>
        <w:rPr>
          <w:rStyle w:val="FootnoteReference"/>
        </w:rPr>
        <w:footnoteReference w:id="5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C) Electrical health anomalies</w:t>
      </w:r>
    </w:p>
    <w:p>
      <w:r>
        <w:rPr>
          <w:rStyle w:val="Normal"/>
        </w:rPr>
        <w:t xml:space="preserve">Frequently overlooked but easy wins: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Voltage sag under low load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Can indicate alternator, grounds, or wiring degradation.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Voltage‑correlated signal noise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Cross‑sensor instability when voltage fluctuates.</w:t>
      </w:r>
    </w:p>
    <w:p>
      <w:r>
        <w:rPr>
          <w:rStyle w:val="Normal"/>
        </w:rPr>
        <w:t xml:space="preserve">Voltage is explicitly listed as a key OBD‑II telemetry metric for anomaly detection and maintenance analytics </w:t>
      </w:r>
      <w:r>
        <w:rPr>
          <w:rStyle w:val="FootnoteReference"/>
        </w:rPr>
        <w:footnoteReference w:id="6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D) Behavioral / usage anomalies (driver + vehicle interaction)</w:t>
      </w:r>
    </w:p>
    <w:p>
      <w:r>
        <w:rPr>
          <w:rStyle w:val="Normal"/>
        </w:rPr>
        <w:t xml:space="preserve">From telematics and safety analytics research: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Uncharacteristic acceleration patterns compared to </w:t>
      </w:r>
      <w:r>
        <w:rPr>
          <w:i/>
          <w:iCs/>
          <w:rStyle w:val="Normal"/>
        </w:rPr>
        <w:t xml:space="preserve">your</w:t>
      </w:r>
      <w:r>
        <w:rPr>
          <w:rStyle w:val="Normal"/>
        </w:rPr>
        <w:t xml:space="preserve"> historical baseline.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Trips deviating strongly from personal norms (not “bad driving” — just </w:t>
      </w:r>
      <w:r>
        <w:rPr>
          <w:i/>
          <w:iCs/>
          <w:rStyle w:val="Normal"/>
        </w:rPr>
        <w:t xml:space="preserve">different</w:t>
      </w:r>
      <w:r>
        <w:rPr>
          <w:rStyle w:val="Normal"/>
        </w:rPr>
        <w:t xml:space="preserve">).</w:t>
      </w:r>
    </w:p>
    <w:p>
      <w:r>
        <w:rPr>
          <w:rStyle w:val="Normal"/>
        </w:rPr>
        <w:t xml:space="preserve">Unsupervised, baseline‑relative anomaly detection is commonly used in telematics without predefined thresholds </w:t>
      </w:r>
      <w:r>
        <w:rPr>
          <w:rStyle w:val="FootnoteReference"/>
        </w:rPr>
        <w:footnoteReference w:id="7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Performance‑tuning recommendations you </w:t>
      </w:r>
      <w:r>
        <w:rPr>
          <w:i/>
          <w:iCs/>
          <w:rStyle w:val="Normal"/>
        </w:rPr>
        <w:t xml:space="preserve">can</w:t>
      </w:r>
      <w:r>
        <w:rPr>
          <w:rStyle w:val="Normal"/>
        </w:rPr>
        <w:t xml:space="preserve"> make</w:t>
      </w:r>
    </w:p>
    <w:p>
      <w:r>
        <w:rPr>
          <w:rStyle w:val="Normal"/>
        </w:rPr>
        <w:t xml:space="preserve">Important distinction:</w:t>
      </w:r>
    </w:p>
    <w:p>
      <w:pPr>
        <w:pStyle w:val="Heading3"/>
      </w:pPr>
      <w:r>
        <w:rPr>
          <w:rStyle w:val="Normal"/>
        </w:rPr>
        <w:t xml:space="preserve">❌ What you </w:t>
      </w:r>
      <w:r>
        <w:rPr>
          <w:b/>
          <w:bCs/>
          <w:rStyle w:val="Normal"/>
        </w:rPr>
        <w:t xml:space="preserve">cannot</w:t>
      </w:r>
      <w:r>
        <w:rPr>
          <w:rStyle w:val="Normal"/>
        </w:rPr>
        <w:t xml:space="preserve"> safely recommend from OBD‑II: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AFR tuning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boost targets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ignition timing changes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ECU parameter adjustments</w:t>
      </w:r>
    </w:p>
    <w:p>
      <w:pPr>
        <w:pStyle w:val="Heading3"/>
      </w:pPr>
      <w:r>
        <w:rPr>
          <w:rStyle w:val="Normal"/>
        </w:rPr>
        <w:t xml:space="preserve">✅ What you </w:t>
      </w:r>
      <w:r>
        <w:rPr>
          <w:b/>
          <w:bCs/>
          <w:rStyle w:val="Normal"/>
        </w:rPr>
        <w:t xml:space="preserve">can</w:t>
      </w:r>
      <w:r>
        <w:rPr>
          <w:rStyle w:val="Normal"/>
        </w:rPr>
        <w:t xml:space="preserve"> recommend (and enthusiasts actually use)</w:t>
      </w:r>
    </w:p>
    <w:p>
      <w:pPr>
        <w:pStyle w:val="Heading4"/>
      </w:pPr>
      <w:r>
        <w:rPr>
          <w:rStyle w:val="Normal"/>
        </w:rPr>
        <w:t xml:space="preserve">A) Efficiency &amp; drivability improvements</w:t>
      </w:r>
    </w:p>
    <w:p>
      <w:r>
        <w:rPr>
          <w:rStyle w:val="Normal"/>
        </w:rPr>
        <w:t xml:space="preserve">Based on correlations seen across telemetry: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RPM bands vs throttle efficiency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Identify RPM ranges where throttle input yields best speed/load increase.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Shift point optimization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Derived from RPM × speed × acceleration efficiency, not raw redline chasing.</w:t>
      </w:r>
    </w:p>
    <w:p>
      <w:r>
        <w:rPr>
          <w:rStyle w:val="Normal"/>
        </w:rPr>
        <w:t xml:space="preserve">This aligns with how performance telemetry is used outside of professional motorsport — post‑run analysis, not live control </w:t>
      </w:r>
      <w:r>
        <w:rPr>
          <w:rStyle w:val="FootnoteReference"/>
        </w:rPr>
        <w:footnoteReference w:id="8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4"/>
      </w:pPr>
      <w:r>
        <w:rPr>
          <w:rStyle w:val="Normal"/>
        </w:rPr>
        <w:t xml:space="preserve">B) Thermal and mechanical preservation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“Avoid sustained load in this RPM range during high ambient temps”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“Coolant stabilizes faster when speed &gt; X mph”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“Repeated heat soak observed without recovery”</w:t>
      </w:r>
    </w:p>
    <w:p>
      <w:r>
        <w:rPr>
          <w:rStyle w:val="Normal"/>
        </w:rPr>
        <w:t xml:space="preserve">These recommendations match telemetry‑driven tuning practices where data guides </w:t>
      </w:r>
      <w:r>
        <w:rPr>
          <w:i/>
          <w:iCs/>
          <w:rStyle w:val="Normal"/>
        </w:rPr>
        <w:t xml:space="preserve">how the car is driven</w:t>
      </w:r>
      <w:r>
        <w:rPr>
          <w:rStyle w:val="Normal"/>
        </w:rPr>
        <w:t xml:space="preserve">, not how the ECU is edited </w:t>
      </w:r>
      <w:r>
        <w:rPr>
          <w:rStyle w:val="FootnoteReference"/>
        </w:rPr>
        <w:footnoteReference w:id="9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4"/>
      </w:pPr>
      <w:r>
        <w:rPr>
          <w:rStyle w:val="Normal"/>
        </w:rPr>
        <w:t xml:space="preserve">C) Comparative tuning advice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“This pull shows less efficiency than last week under similar conditions”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“Today’s drive shows higher IAT recovery time than your baseline”</w:t>
      </w:r>
    </w:p>
    <w:p>
      <w:r>
        <w:rPr>
          <w:rStyle w:val="Normal"/>
        </w:rPr>
        <w:t xml:space="preserve">This is classic </w:t>
      </w:r>
      <w:r>
        <w:rPr>
          <w:b/>
          <w:bCs/>
          <w:rStyle w:val="Normal"/>
        </w:rPr>
        <w:t xml:space="preserve">baseline comparison</w:t>
      </w:r>
      <w:r>
        <w:rPr>
          <w:rStyle w:val="Normal"/>
        </w:rPr>
        <w:t xml:space="preserve">, which OBD‑II ML reviews consistently cite as a strong use case </w:t>
      </w:r>
      <w:r>
        <w:rPr>
          <w:rStyle w:val="FootnoteReference"/>
        </w:rPr>
        <w:footnoteReference w:id="10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Where Ollama + GPU actually shines</w:t>
      </w:r>
    </w:p>
    <w:p>
      <w:r>
        <w:rPr>
          <w:rStyle w:val="Normal"/>
        </w:rPr>
        <w:t xml:space="preserve">Your GPU should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be used to crunch raw telemetry in real time. Research and practice both show better separation of responsibilities:</w:t>
      </w:r>
    </w:p>
    <w:p>
      <w:pPr>
        <w:pStyle w:val="Heading3"/>
      </w:pPr>
      <w:r>
        <w:rPr>
          <w:rStyle w:val="Normal"/>
        </w:rPr>
        <w:t xml:space="preserve">A) Deterministic analytics (CPU)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Feature extraction (slopes, ratios, deltas)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Statistical baselining (rolling percentiles, z‑scores)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Anomaly flagging</w:t>
      </w:r>
    </w:p>
    <w:p>
      <w:pPr>
        <w:pStyle w:val="Heading3"/>
      </w:pPr>
      <w:r>
        <w:rPr>
          <w:rStyle w:val="Normal"/>
        </w:rPr>
        <w:t xml:space="preserve">B) Ollama (GPU) as an </w:t>
      </w:r>
      <w:r>
        <w:rPr>
          <w:i/>
          <w:iCs/>
          <w:rStyle w:val="Normal"/>
        </w:rPr>
        <w:t xml:space="preserve">automotive analyst</w:t>
      </w:r>
    </w:p>
    <w:p>
      <w:r>
        <w:rPr>
          <w:rStyle w:val="Normal"/>
        </w:rPr>
        <w:t xml:space="preserve">Ollama is ideal for: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Explaining anomalies in plain English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Generating drive reports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Answering “Ask my drives” questions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Turning numeric findings into actionable recommendations</w:t>
      </w:r>
    </w:p>
    <w:p>
      <w:r>
        <w:rPr>
          <w:rStyle w:val="Normal"/>
        </w:rPr>
        <w:t xml:space="preserve">This mirrors how modern vehicle‑telemetry systems pair rule‑based detection with ML/AI explanation layers, rather than replacing detection entirely </w:t>
      </w:r>
      <w:r>
        <w:rPr>
          <w:rStyle w:val="FootnoteReference"/>
        </w:rPr>
        <w:footnoteReference w:id="11"/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A clean end‑to‑end pipeline (recommended)</w:t>
      </w:r>
    </w:p>
    <w:p>
      <w:pPr>
        <w:pStyle w:val="Heading3"/>
      </w:pPr>
      <w:r>
        <w:rPr>
          <w:rStyle w:val="Normal"/>
        </w:rPr>
        <w:t xml:space="preserve">Step 1 — Ingest &amp; normalize (Pi + server)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Sync raw OBD‑II data to MySQL.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Normalize by gear, speed band, and ambient conditions.</w:t>
      </w:r>
    </w:p>
    <w:p>
      <w:pPr>
        <w:pStyle w:val="Heading3"/>
      </w:pPr>
      <w:r>
        <w:rPr>
          <w:rStyle w:val="Normal"/>
        </w:rPr>
        <w:t xml:space="preserve">Step 2 — Feature extraction (server)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Slopes: Δtemp/Δtime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Ratios: throttle → speed, RPM → speed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Stability metrics: variance under steady state</w:t>
      </w:r>
    </w:p>
    <w:p>
      <w:pPr>
        <w:pStyle w:val="Heading3"/>
      </w:pPr>
      <w:r>
        <w:rPr>
          <w:rStyle w:val="Normal"/>
        </w:rPr>
        <w:t xml:space="preserve">Step 3 — Anomaly detection (server)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Baseline‑relative thresholds or statistical models.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Most literature shows </w:t>
      </w:r>
      <w:r>
        <w:rPr>
          <w:b/>
          <w:bCs/>
          <w:rStyle w:val="Normal"/>
        </w:rPr>
        <w:t xml:space="preserve">unsupervised or semi‑supervised methods</w:t>
      </w:r>
      <w:r>
        <w:rPr>
          <w:rStyle w:val="Normal"/>
        </w:rPr>
        <w:t xml:space="preserve"> are preferred due to lack of labeled “bad” data in vehicles </w:t>
      </w:r>
      <w:r>
        <w:rPr>
          <w:rStyle w:val="FootnoteReference"/>
        </w:rPr>
        <w:footnoteReference w:id="12"/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Step 4 — Explain &amp; recommend (Ollama)</w:t>
      </w:r>
    </w:p>
    <w:p>
      <w:r>
        <w:rPr>
          <w:rStyle w:val="Normal"/>
        </w:rPr>
        <w:t xml:space="preserve">Feed Ollama: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anomaly flags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baseline stats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context (vehicle, mods, prior maintenance)</w:t>
      </w:r>
    </w:p>
    <w:p>
      <w:r>
        <w:rPr>
          <w:rStyle w:val="Normal"/>
        </w:rPr>
        <w:t xml:space="preserve">Ask it 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explain significance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categorize severity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recommend monitoring actions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suggest behavioral tuning (not ECU changes)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One strategic question (high leverage)</w:t>
      </w:r>
    </w:p>
    <w:p>
      <w:r>
        <w:rPr>
          <w:rStyle w:val="Normal"/>
        </w:rPr>
        <w:t xml:space="preserve">Do you want your system to </w:t>
      </w:r>
      <w:r>
        <w:rPr>
          <w:b/>
          <w:bCs/>
          <w:rStyle w:val="Normal"/>
        </w:rPr>
        <w:t xml:space="preserve">optimize for:</w:t>
      </w:r>
    </w:p>
    <w:p>
      <w:r>
        <w:rPr>
          <w:b/>
          <w:bCs/>
          <w:rStyle w:val="Normal"/>
        </w:rPr>
        <w:t xml:space="preserve">A)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“Tell me what changed, why it matters, and what to watch”</w:t>
      </w:r>
      <w:r>
        <w:rPr>
          <w:rStyle w:val="Normal"/>
        </w:rPr>
        <w:t xml:space="preserve"> (diagnostic intelligence), or</w:t>
      </w:r>
      <w:r>
        <w:br/>
      </w:r>
      <w:r>
        <w:rPr>
          <w:b/>
          <w:bCs/>
          <w:rStyle w:val="Normal"/>
        </w:rPr>
        <w:t xml:space="preserve">B)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“Help me drive and operate the car closer to its optimal envelope over time”</w:t>
      </w:r>
      <w:r>
        <w:rPr>
          <w:rStyle w:val="Normal"/>
        </w:rPr>
        <w:t xml:space="preserve"> (performance coaching)?</w:t>
      </w:r>
    </w:p>
    <w:p>
      <w:r>
        <w:rPr>
          <w:rStyle w:val="Normal"/>
        </w:rPr>
        <w:t xml:space="preserve">Both are valid — A prioritizes reliability and insight; B leans toward enthusiast performance tuning — but the recommendation logic, reports, and UI cadence differ meaningfully.</w:t>
      </w:r>
    </w:p>
    <w:p>
      <w:r>
        <w:rPr>
          <w:rStyle w:val="Normal"/>
        </w:rPr>
        <w:t xml:space="preserve">Answering that determines your “north star” recommendation engine.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5t6yixtsp63sjwd_zhiaz">
        <w:r>
          <w:rPr>
            <w:rStyle w:val="Hyperlink"/>
          </w:rPr>
          <w:t xml:space="preserve">https://www.mdpi.com/1424-8220/25/13/4057</w:t>
        </w:r>
      </w:hyperlink>
    </w:p>
  </w:footnote>
  <w:footnote w:id="2">
    <w:p>
      <w:r>
        <w:rPr>
          <w:rStyle w:val="FootnoteReference"/>
        </w:rPr>
        <w:footnoteRef/>
      </w:r>
      <w:hyperlink w:history="1" r:id="rId77fxzqd8xxer7mt39ieax">
        <w:r>
          <w:rPr>
            <w:rStyle w:val="Hyperlink"/>
          </w:rPr>
          <w:t xml:space="preserve">https://pdfs.semanticscholar.org/4453/1ec4ac41ba99eda912c051ffbc5312063632.pdf</w:t>
        </w:r>
      </w:hyperlink>
    </w:p>
  </w:footnote>
  <w:footnote w:id="3">
    <w:p>
      <w:r>
        <w:rPr>
          <w:rStyle w:val="FootnoteReference"/>
        </w:rPr>
        <w:footnoteRef/>
      </w:r>
      <w:hyperlink w:history="1" r:id="rIdz5ho53kvqnx8eglmisl9p">
        <w:r>
          <w:rPr>
            <w:rStyle w:val="Hyperlink"/>
          </w:rPr>
          <w:t xml:space="preserve">https://github.com/hayatu4islam/Automotive_Diagnostics</w:t>
        </w:r>
      </w:hyperlink>
    </w:p>
  </w:footnote>
  <w:footnote w:id="4">
    <w:p>
      <w:r>
        <w:rPr>
          <w:rStyle w:val="FootnoteReference"/>
        </w:rPr>
        <w:footnoteRef/>
      </w:r>
      <w:hyperlink w:history="1" r:id="rIdkz54lre0v8p-4wssnvpdx">
        <w:r>
          <w:rPr>
            <w:rStyle w:val="Hyperlink"/>
          </w:rPr>
          <w:t xml:space="preserve">https://michaelluzich.com/the-role-of-data-telemetry-in-fine-tuning-race-performance/</w:t>
        </w:r>
      </w:hyperlink>
    </w:p>
  </w:footnote>
  <w:footnote w:id="5">
    <w:p>
      <w:r>
        <w:rPr>
          <w:rStyle w:val="FootnoteReference"/>
        </w:rPr>
        <w:footnoteRef/>
      </w:r>
      <w:hyperlink w:history="1" r:id="rIdfzf113rg5tut0i8ja_qqf">
        <w:r>
          <w:rPr>
            <w:rStyle w:val="Hyperlink"/>
          </w:rPr>
          <w:t xml:space="preserve">https://github.com/hayatu4islam/Automotive_Diagnostics</w:t>
        </w:r>
      </w:hyperlink>
    </w:p>
  </w:footnote>
  <w:footnote w:id="6">
    <w:p>
      <w:r>
        <w:rPr>
          <w:rStyle w:val="FootnoteReference"/>
        </w:rPr>
        <w:footnoteRef/>
      </w:r>
      <w:hyperlink w:history="1" r:id="rIdgfis8nlpdsf14pnayhf6z">
        <w:r>
          <w:rPr>
            <w:rStyle w:val="Hyperlink"/>
          </w:rPr>
          <w:t xml:space="preserve">https://flfli.com/vehicle-telemetry-boost-performance-with-data-logging/</w:t>
        </w:r>
      </w:hyperlink>
    </w:p>
  </w:footnote>
  <w:footnote w:id="7">
    <w:p>
      <w:r>
        <w:rPr>
          <w:rStyle w:val="FootnoteReference"/>
        </w:rPr>
        <w:footnoteRef/>
      </w:r>
      <w:hyperlink w:history="1" r:id="rId2v5fmpk57iwexlsl-4nln">
        <w:r>
          <w:rPr>
            <w:rStyle w:val="Hyperlink"/>
          </w:rPr>
          <w:t xml:space="preserve">https://www.cambridge.org/core/journals/astin-bulletin-journal-of-the-iaa/article/assessing-driving-risk-through-unsupervised-detection-of-anomalies-in-telematics-time-series-data/3E84AF8926F86916929FA9BEA807DC93</w:t>
        </w:r>
      </w:hyperlink>
    </w:p>
  </w:footnote>
  <w:footnote w:id="8">
    <w:p>
      <w:r>
        <w:rPr>
          <w:rStyle w:val="FootnoteReference"/>
        </w:rPr>
        <w:footnoteRef/>
      </w:r>
      <w:hyperlink w:history="1" r:id="rIdpvtj-dorxlooupi3vy-f5">
        <w:r>
          <w:rPr>
            <w:rStyle w:val="Hyperlink"/>
          </w:rPr>
          <w:t xml:space="preserve">https://www.hpacademy.com/technical-articles/going-faster-with-data-analysis/</w:t>
        </w:r>
      </w:hyperlink>
    </w:p>
  </w:footnote>
  <w:footnote w:id="9">
    <w:p>
      <w:r>
        <w:rPr>
          <w:rStyle w:val="FootnoteReference"/>
        </w:rPr>
        <w:footnoteRef/>
      </w:r>
      <w:hyperlink w:history="1" r:id="rIdcmpl3agvq77mmlepvdjee">
        <w:r>
          <w:rPr>
            <w:rStyle w:val="Hyperlink"/>
          </w:rPr>
          <w:t xml:space="preserve">https://michaelluzich.com/the-role-of-data-telemetry-in-fine-tuning-race-performance/</w:t>
        </w:r>
      </w:hyperlink>
    </w:p>
  </w:footnote>
  <w:footnote w:id="10">
    <w:p>
      <w:r>
        <w:rPr>
          <w:rStyle w:val="FootnoteReference"/>
        </w:rPr>
        <w:footnoteRef/>
      </w:r>
      <w:hyperlink w:history="1" r:id="rIdxktjzcvf-r2pjtl05a48k">
        <w:r>
          <w:rPr>
            <w:rStyle w:val="Hyperlink"/>
          </w:rPr>
          <w:t xml:space="preserve">https://www.mdpi.com/1424-8220/25/13/4057</w:t>
        </w:r>
      </w:hyperlink>
    </w:p>
  </w:footnote>
  <w:footnote w:id="11">
    <w:p>
      <w:r>
        <w:rPr>
          <w:rStyle w:val="FootnoteReference"/>
        </w:rPr>
        <w:footnoteRef/>
      </w:r>
      <w:hyperlink w:history="1" r:id="rIdj7w3ged9jx-oregxqkaqt">
        <w:r>
          <w:rPr>
            <w:rStyle w:val="Hyperlink"/>
          </w:rPr>
          <w:t xml:space="preserve">https://ijsra.net/sites/default/files/fulltext_pdf/IJSRA-2026-0267.pdf</w:t>
        </w:r>
      </w:hyperlink>
    </w:p>
  </w:footnote>
  <w:footnote w:id="12">
    <w:p>
      <w:r>
        <w:rPr>
          <w:rStyle w:val="FootnoteReference"/>
        </w:rPr>
        <w:footnoteRef/>
      </w:r>
      <w:hyperlink w:history="1" r:id="rIdo09qkwvusychlij19ug3z">
        <w:r>
          <w:rPr>
            <w:rStyle w:val="Hyperlink"/>
          </w:rPr>
          <w:t xml:space="preserve">https://www.mdpi.com/1424-8220/25/13/4057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5t6yixtsp63sjwd_zhiaz" Type="http://schemas.openxmlformats.org/officeDocument/2006/relationships/hyperlink" Target="https://www.mdpi.com/1424-8220/25/13/4057" TargetMode="External"/><Relationship Id="rId77fxzqd8xxer7mt39ieax" Type="http://schemas.openxmlformats.org/officeDocument/2006/relationships/hyperlink" Target="https://pdfs.semanticscholar.org/4453/1ec4ac41ba99eda912c051ffbc5312063632.pdf" TargetMode="External"/><Relationship Id="rIdz5ho53kvqnx8eglmisl9p" Type="http://schemas.openxmlformats.org/officeDocument/2006/relationships/hyperlink" Target="https://github.com/hayatu4islam/Automotive_Diagnostics" TargetMode="External"/><Relationship Id="rIdkz54lre0v8p-4wssnvpdx" Type="http://schemas.openxmlformats.org/officeDocument/2006/relationships/hyperlink" Target="https://michaelluzich.com/the-role-of-data-telemetry-in-fine-tuning-race-performance/" TargetMode="External"/><Relationship Id="rIdfzf113rg5tut0i8ja_qqf" Type="http://schemas.openxmlformats.org/officeDocument/2006/relationships/hyperlink" Target="https://github.com/hayatu4islam/Automotive_Diagnostics" TargetMode="External"/><Relationship Id="rIdgfis8nlpdsf14pnayhf6z" Type="http://schemas.openxmlformats.org/officeDocument/2006/relationships/hyperlink" Target="https://flfli.com/vehicle-telemetry-boost-performance-with-data-logging/" TargetMode="External"/><Relationship Id="rId2v5fmpk57iwexlsl-4nln" Type="http://schemas.openxmlformats.org/officeDocument/2006/relationships/hyperlink" Target="https://www.cambridge.org/core/journals/astin-bulletin-journal-of-the-iaa/article/assessing-driving-risk-through-unsupervised-detection-of-anomalies-in-telematics-time-series-data/3E84AF8926F86916929FA9BEA807DC93" TargetMode="External"/><Relationship Id="rIdpvtj-dorxlooupi3vy-f5" Type="http://schemas.openxmlformats.org/officeDocument/2006/relationships/hyperlink" Target="https://www.hpacademy.com/technical-articles/going-faster-with-data-analysis/" TargetMode="External"/><Relationship Id="rIdcmpl3agvq77mmlepvdjee" Type="http://schemas.openxmlformats.org/officeDocument/2006/relationships/hyperlink" Target="https://michaelluzich.com/the-role-of-data-telemetry-in-fine-tuning-race-performance/" TargetMode="External"/><Relationship Id="rIdxktjzcvf-r2pjtl05a48k" Type="http://schemas.openxmlformats.org/officeDocument/2006/relationships/hyperlink" Target="https://www.mdpi.com/1424-8220/25/13/4057" TargetMode="External"/><Relationship Id="rIdj7w3ged9jx-oregxqkaqt" Type="http://schemas.openxmlformats.org/officeDocument/2006/relationships/hyperlink" Target="https://ijsra.net/sites/default/files/fulltext_pdf/IJSRA-2026-0267.pdf" TargetMode="External"/><Relationship Id="rIdo09qkwvusychlij19ug3z" Type="http://schemas.openxmlformats.org/officeDocument/2006/relationships/hyperlink" Target="https://www.mdpi.com/1424-8220/25/13/4057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2026-05-14T20:26:28.355Z</dcterms:created>
  <dcterms:modified xsi:type="dcterms:W3CDTF">2026-05-14T20:26:28.355Z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