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17" w:rsidRDefault="00BD2F32" w:rsidP="00BD2F32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BD2F32" w:rsidRDefault="00BD2F32" w:rsidP="00BD2F32">
      <w:pPr>
        <w:pStyle w:val="NoSpacing"/>
      </w:pPr>
      <w:r>
        <w:t>Hello Cloud Gurus and welcome to this lecture.</w:t>
      </w:r>
    </w:p>
    <w:p w:rsidR="00BD2F32" w:rsidRDefault="00BD2F32" w:rsidP="00BD2F32">
      <w:pPr>
        <w:pStyle w:val="NoSpacing"/>
      </w:pPr>
      <w:r>
        <w:t>And this lecture is going to be a summary</w:t>
      </w:r>
    </w:p>
    <w:p w:rsidR="00BD2F32" w:rsidRDefault="00BD2F32" w:rsidP="00BD2F32">
      <w:pPr>
        <w:pStyle w:val="NoSpacing"/>
      </w:pPr>
      <w:proofErr w:type="gramStart"/>
      <w:r>
        <w:t>of</w:t>
      </w:r>
      <w:proofErr w:type="gramEnd"/>
      <w:r>
        <w:t xml:space="preserve"> identity access management 101.</w:t>
      </w:r>
    </w:p>
    <w:p w:rsidR="00BD2F32" w:rsidRDefault="00BD2F32" w:rsidP="00BD2F32">
      <w:pPr>
        <w:pStyle w:val="NoSpacing"/>
      </w:pPr>
      <w:r>
        <w:t>So we're going to cover off everything that we've learnt</w:t>
      </w:r>
    </w:p>
    <w:p w:rsidR="00BD2F32" w:rsidRDefault="00BD2F32" w:rsidP="00BD2F32">
      <w:pPr>
        <w:pStyle w:val="NoSpacing"/>
      </w:pPr>
      <w:proofErr w:type="gramStart"/>
      <w:r>
        <w:t>and</w:t>
      </w:r>
      <w:proofErr w:type="gramEnd"/>
      <w:r>
        <w:t xml:space="preserve"> also are going to be telling you some of the</w:t>
      </w:r>
    </w:p>
    <w:p w:rsidR="00BD2F32" w:rsidRDefault="00BD2F32" w:rsidP="00BD2F32">
      <w:pPr>
        <w:pStyle w:val="NoSpacing"/>
      </w:pPr>
      <w:proofErr w:type="gramStart"/>
      <w:r>
        <w:t>exam</w:t>
      </w:r>
      <w:proofErr w:type="gramEnd"/>
      <w:r>
        <w:t xml:space="preserve"> tips that we have for this section as well</w:t>
      </w:r>
    </w:p>
    <w:p w:rsidR="00BD2F32" w:rsidRDefault="00BD2F32" w:rsidP="00BD2F32">
      <w:pPr>
        <w:pStyle w:val="NoSpacing"/>
      </w:pPr>
      <w:proofErr w:type="gramStart"/>
      <w:r>
        <w:t>so</w:t>
      </w:r>
      <w:proofErr w:type="gramEnd"/>
      <w:r>
        <w:t xml:space="preserve"> let's get started.</w:t>
      </w:r>
    </w:p>
    <w:p w:rsidR="00BD2F32" w:rsidRDefault="00BD2F32" w:rsidP="00BD2F32">
      <w:pPr>
        <w:pStyle w:val="NoSpacing"/>
      </w:pPr>
      <w:r>
        <w:t xml:space="preserve">So what have we learned so </w:t>
      </w:r>
      <w:proofErr w:type="gramStart"/>
      <w:r>
        <w:t>far,</w:t>
      </w:r>
      <w:proofErr w:type="gramEnd"/>
    </w:p>
    <w:p w:rsidR="00BD2F32" w:rsidRDefault="00BD2F32" w:rsidP="00BD2F32">
      <w:pPr>
        <w:pStyle w:val="NoSpacing"/>
      </w:pPr>
      <w:proofErr w:type="gramStart"/>
      <w:r>
        <w:t>identity</w:t>
      </w:r>
      <w:proofErr w:type="gramEnd"/>
      <w:r>
        <w:t xml:space="preserve"> access management</w:t>
      </w:r>
    </w:p>
    <w:p w:rsidR="00BD2F32" w:rsidRDefault="00BD2F32" w:rsidP="00BD2F32">
      <w:pPr>
        <w:pStyle w:val="NoSpacing"/>
      </w:pPr>
      <w:proofErr w:type="gramStart"/>
      <w:r>
        <w:t>consists</w:t>
      </w:r>
      <w:proofErr w:type="gramEnd"/>
      <w:r>
        <w:t xml:space="preserve"> of users, groups, and roles.</w:t>
      </w:r>
    </w:p>
    <w:p w:rsidR="00BD2F32" w:rsidRDefault="00BD2F32" w:rsidP="00BD2F32">
      <w:pPr>
        <w:pStyle w:val="NoSpacing"/>
      </w:pPr>
      <w:r>
        <w:t>And if you remember the lab,</w:t>
      </w:r>
    </w:p>
    <w:p w:rsidR="00BD2F32" w:rsidRDefault="00BD2F32" w:rsidP="00BD2F32">
      <w:pPr>
        <w:pStyle w:val="NoSpacing"/>
      </w:pPr>
      <w:proofErr w:type="gramStart"/>
      <w:r>
        <w:t>we</w:t>
      </w:r>
      <w:proofErr w:type="gramEnd"/>
      <w:r>
        <w:t xml:space="preserve"> created a couple of users,</w:t>
      </w:r>
    </w:p>
    <w:p w:rsidR="00BD2F32" w:rsidRDefault="00BD2F32" w:rsidP="00BD2F32">
      <w:pPr>
        <w:pStyle w:val="NoSpacing"/>
      </w:pPr>
      <w:proofErr w:type="gramStart"/>
      <w:r>
        <w:t>we</w:t>
      </w:r>
      <w:proofErr w:type="gramEnd"/>
      <w:r>
        <w:t xml:space="preserve"> also created a couple of groups,</w:t>
      </w:r>
    </w:p>
    <w:p w:rsidR="00BD2F32" w:rsidRDefault="00BD2F32" w:rsidP="00BD2F32">
      <w:pPr>
        <w:pStyle w:val="NoSpacing"/>
      </w:pPr>
      <w:proofErr w:type="gramStart"/>
      <w:r>
        <w:t>and</w:t>
      </w:r>
      <w:proofErr w:type="gramEnd"/>
      <w:r>
        <w:t xml:space="preserve"> we use those groups to apply</w:t>
      </w:r>
    </w:p>
    <w:p w:rsidR="00BD2F32" w:rsidRDefault="00BD2F32" w:rsidP="00BD2F32">
      <w:pPr>
        <w:pStyle w:val="NoSpacing"/>
      </w:pPr>
      <w:proofErr w:type="gramStart"/>
      <w:r>
        <w:t>permissions</w:t>
      </w:r>
      <w:proofErr w:type="gramEnd"/>
      <w:r>
        <w:t xml:space="preserve"> policies to those users.</w:t>
      </w:r>
    </w:p>
    <w:p w:rsidR="00BD2F32" w:rsidRDefault="00BD2F32" w:rsidP="00BD2F32">
      <w:pPr>
        <w:pStyle w:val="NoSpacing"/>
      </w:pPr>
      <w:r>
        <w:t>And we also applied policies directly to the users.</w:t>
      </w:r>
    </w:p>
    <w:p w:rsidR="00BD2F32" w:rsidRDefault="00BD2F32" w:rsidP="00BD2F32">
      <w:pPr>
        <w:pStyle w:val="NoSpacing"/>
      </w:pPr>
      <w:r>
        <w:t>And we have an example of a</w:t>
      </w:r>
    </w:p>
    <w:p w:rsidR="00BD2F32" w:rsidRDefault="00BD2F32" w:rsidP="00BD2F32">
      <w:pPr>
        <w:pStyle w:val="NoSpacing"/>
      </w:pPr>
      <w:proofErr w:type="gramStart"/>
      <w:r>
        <w:t>policy</w:t>
      </w:r>
      <w:proofErr w:type="gramEnd"/>
      <w:r>
        <w:t xml:space="preserve"> document here written in JSON.</w:t>
      </w:r>
    </w:p>
    <w:p w:rsidR="00BD2F32" w:rsidRDefault="00BD2F32" w:rsidP="00BD2F32">
      <w:pPr>
        <w:pStyle w:val="NoSpacing"/>
      </w:pPr>
      <w:r>
        <w:t>And the document is written as a series of key value pairs.</w:t>
      </w:r>
    </w:p>
    <w:p w:rsidR="00BD2F32" w:rsidRDefault="00BD2F32" w:rsidP="00BD2F32">
      <w:pPr>
        <w:pStyle w:val="NoSpacing"/>
      </w:pPr>
      <w:r>
        <w:t>So under the version we then have the statement,</w:t>
      </w:r>
    </w:p>
    <w:p w:rsidR="00BD2F32" w:rsidRDefault="00BD2F32" w:rsidP="00BD2F32">
      <w:pPr>
        <w:pStyle w:val="NoSpacing"/>
      </w:pPr>
      <w:proofErr w:type="gramStart"/>
      <w:r>
        <w:t>the</w:t>
      </w:r>
      <w:proofErr w:type="gramEnd"/>
      <w:r>
        <w:t xml:space="preserve"> effect is allow,</w:t>
      </w:r>
    </w:p>
    <w:p w:rsidR="00BD2F32" w:rsidRDefault="00BD2F32" w:rsidP="00BD2F32">
      <w:pPr>
        <w:pStyle w:val="NoSpacing"/>
      </w:pPr>
      <w:proofErr w:type="gramStart"/>
      <w:r>
        <w:t>and</w:t>
      </w:r>
      <w:proofErr w:type="gramEnd"/>
      <w:r>
        <w:t xml:space="preserve"> the action is to allow all actions across all resources.</w:t>
      </w:r>
    </w:p>
    <w:p w:rsidR="00BD2F32" w:rsidRDefault="00BD2F32" w:rsidP="00BD2F32">
      <w:pPr>
        <w:pStyle w:val="NoSpacing"/>
      </w:pPr>
      <w:r>
        <w:t>So this policy document would give full access</w:t>
      </w:r>
    </w:p>
    <w:p w:rsidR="00BD2F32" w:rsidRDefault="00BD2F32" w:rsidP="00BD2F32">
      <w:pPr>
        <w:pStyle w:val="NoSpacing"/>
      </w:pPr>
      <w:proofErr w:type="gramStart"/>
      <w:r>
        <w:t>to</w:t>
      </w:r>
      <w:proofErr w:type="gramEnd"/>
      <w:r>
        <w:t xml:space="preserve"> everything within AWS.</w:t>
      </w:r>
    </w:p>
    <w:p w:rsidR="00BD2F32" w:rsidRDefault="00BD2F32" w:rsidP="00BD2F32">
      <w:pPr>
        <w:pStyle w:val="NoSpacing"/>
      </w:pPr>
      <w:r>
        <w:t>And then finally, in our lab we also created a role,</w:t>
      </w:r>
    </w:p>
    <w:p w:rsidR="00BD2F32" w:rsidRDefault="00BD2F32" w:rsidP="00BD2F32">
      <w:pPr>
        <w:pStyle w:val="NoSpacing"/>
      </w:pPr>
      <w:proofErr w:type="gramStart"/>
      <w:r>
        <w:t>and</w:t>
      </w:r>
      <w:proofErr w:type="gramEnd"/>
      <w:r>
        <w:t xml:space="preserve"> we created a role which can be</w:t>
      </w:r>
    </w:p>
    <w:p w:rsidR="00BD2F32" w:rsidRDefault="00BD2F32" w:rsidP="00BD2F32">
      <w:pPr>
        <w:pStyle w:val="NoSpacing"/>
      </w:pPr>
      <w:proofErr w:type="gramStart"/>
      <w:r>
        <w:t>used</w:t>
      </w:r>
      <w:proofErr w:type="gramEnd"/>
      <w:r>
        <w:t xml:space="preserve"> by an EC2 instance to allow access</w:t>
      </w:r>
    </w:p>
    <w:p w:rsidR="00BD2F32" w:rsidRDefault="00BD2F32" w:rsidP="00BD2F32">
      <w:pPr>
        <w:pStyle w:val="NoSpacing"/>
      </w:pPr>
      <w:proofErr w:type="gramStart"/>
      <w:r>
        <w:t>to</w:t>
      </w:r>
      <w:proofErr w:type="gramEnd"/>
      <w:r>
        <w:t xml:space="preserve"> read and write files within S3.</w:t>
      </w:r>
    </w:p>
    <w:p w:rsidR="00BD2F32" w:rsidRDefault="00BD2F32" w:rsidP="00BD2F32">
      <w:pPr>
        <w:pStyle w:val="NoSpacing"/>
      </w:pPr>
      <w:r>
        <w:t>Identity access management is universal.</w:t>
      </w:r>
    </w:p>
    <w:p w:rsidR="00BD2F32" w:rsidRDefault="00BD2F32" w:rsidP="00BD2F32">
      <w:pPr>
        <w:pStyle w:val="NoSpacing"/>
      </w:pPr>
      <w:r>
        <w:t>It doesn't apply to regions at this time.</w:t>
      </w:r>
    </w:p>
    <w:p w:rsidR="00BD2F32" w:rsidRDefault="00BD2F32" w:rsidP="00BD2F32">
      <w:pPr>
        <w:pStyle w:val="NoSpacing"/>
      </w:pPr>
      <w:r>
        <w:t>So what does that mean?</w:t>
      </w:r>
    </w:p>
    <w:p w:rsidR="00BD2F32" w:rsidRDefault="00BD2F32" w:rsidP="00BD2F32">
      <w:pPr>
        <w:pStyle w:val="NoSpacing"/>
      </w:pPr>
      <w:r>
        <w:t>It just means that identity access management is global.</w:t>
      </w:r>
    </w:p>
    <w:p w:rsidR="00BD2F32" w:rsidRDefault="00BD2F32" w:rsidP="00BD2F32">
      <w:pPr>
        <w:pStyle w:val="NoSpacing"/>
      </w:pPr>
      <w:r>
        <w:t>And anything you set up within IAM</w:t>
      </w:r>
    </w:p>
    <w:p w:rsidR="00BD2F32" w:rsidRDefault="00BD2F32" w:rsidP="00BD2F32">
      <w:pPr>
        <w:pStyle w:val="NoSpacing"/>
      </w:pPr>
      <w:proofErr w:type="gramStart"/>
      <w:r>
        <w:t>can</w:t>
      </w:r>
      <w:proofErr w:type="gramEnd"/>
      <w:r>
        <w:t xml:space="preserve"> be viewed and utilized by any region.</w:t>
      </w:r>
    </w:p>
    <w:p w:rsidR="00BD2F32" w:rsidRDefault="00BD2F32" w:rsidP="00BD2F32">
      <w:pPr>
        <w:pStyle w:val="NoSpacing"/>
      </w:pPr>
      <w:r>
        <w:t>The root account is simply the account you</w:t>
      </w:r>
    </w:p>
    <w:p w:rsidR="00BD2F32" w:rsidRDefault="00BD2F32" w:rsidP="00BD2F32">
      <w:pPr>
        <w:pStyle w:val="NoSpacing"/>
      </w:pPr>
      <w:proofErr w:type="gramStart"/>
      <w:r>
        <w:t>created</w:t>
      </w:r>
      <w:proofErr w:type="gramEnd"/>
      <w:r>
        <w:t xml:space="preserve"> when you first set up your AWS account.</w:t>
      </w:r>
    </w:p>
    <w:p w:rsidR="00BD2F32" w:rsidRDefault="00BD2F32" w:rsidP="00BD2F32">
      <w:pPr>
        <w:pStyle w:val="NoSpacing"/>
      </w:pPr>
      <w:r>
        <w:t>So that's the email address that you used</w:t>
      </w:r>
    </w:p>
    <w:p w:rsidR="00BD2F32" w:rsidRDefault="00BD2F32" w:rsidP="00BD2F32">
      <w:pPr>
        <w:pStyle w:val="NoSpacing"/>
      </w:pPr>
      <w:proofErr w:type="gramStart"/>
      <w:r>
        <w:t>when</w:t>
      </w:r>
      <w:proofErr w:type="gramEnd"/>
      <w:r>
        <w:t xml:space="preserve"> you first registered your account with AWS.</w:t>
      </w:r>
    </w:p>
    <w:p w:rsidR="00BD2F32" w:rsidRDefault="00BD2F32" w:rsidP="00BD2F32">
      <w:pPr>
        <w:pStyle w:val="NoSpacing"/>
      </w:pPr>
      <w:r>
        <w:t>And it has complete admin access.</w:t>
      </w:r>
    </w:p>
    <w:p w:rsidR="00BD2F32" w:rsidRDefault="00BD2F32" w:rsidP="00BD2F32">
      <w:pPr>
        <w:pStyle w:val="NoSpacing"/>
      </w:pPr>
      <w:r>
        <w:t>So of course for day-to-day activities</w:t>
      </w:r>
    </w:p>
    <w:p w:rsidR="00BD2F32" w:rsidRDefault="00BD2F32" w:rsidP="00BD2F32">
      <w:pPr>
        <w:pStyle w:val="NoSpacing"/>
      </w:pPr>
      <w:proofErr w:type="gramStart"/>
      <w:r>
        <w:t>we</w:t>
      </w:r>
      <w:proofErr w:type="gramEnd"/>
      <w:r>
        <w:t xml:space="preserve"> shouldn't be using the root account,</w:t>
      </w:r>
    </w:p>
    <w:p w:rsidR="00BD2F32" w:rsidRDefault="00BD2F32" w:rsidP="00BD2F32">
      <w:pPr>
        <w:pStyle w:val="NoSpacing"/>
      </w:pPr>
      <w:proofErr w:type="gramStart"/>
      <w:r>
        <w:t>instead</w:t>
      </w:r>
      <w:proofErr w:type="gramEnd"/>
      <w:r>
        <w:t xml:space="preserve"> we should be creating</w:t>
      </w:r>
    </w:p>
    <w:p w:rsidR="00BD2F32" w:rsidRDefault="00BD2F32" w:rsidP="00BD2F32">
      <w:pPr>
        <w:pStyle w:val="NoSpacing"/>
      </w:pPr>
      <w:proofErr w:type="gramStart"/>
      <w:r>
        <w:t>identity</w:t>
      </w:r>
      <w:proofErr w:type="gramEnd"/>
      <w:r>
        <w:t xml:space="preserve"> access management users,</w:t>
      </w:r>
    </w:p>
    <w:p w:rsidR="00BD2F32" w:rsidRDefault="00BD2F32" w:rsidP="00BD2F32">
      <w:pPr>
        <w:pStyle w:val="NoSpacing"/>
      </w:pPr>
      <w:proofErr w:type="gramStart"/>
      <w:r>
        <w:t>and</w:t>
      </w:r>
      <w:proofErr w:type="gramEnd"/>
      <w:r>
        <w:t xml:space="preserve"> making sure those users</w:t>
      </w:r>
    </w:p>
    <w:p w:rsidR="00BD2F32" w:rsidRDefault="00BD2F32" w:rsidP="00BD2F32">
      <w:pPr>
        <w:pStyle w:val="NoSpacing"/>
      </w:pPr>
      <w:proofErr w:type="gramStart"/>
      <w:r>
        <w:t>have</w:t>
      </w:r>
      <w:proofErr w:type="gramEnd"/>
      <w:r>
        <w:t xml:space="preserve"> the permissions and privileges</w:t>
      </w:r>
    </w:p>
    <w:p w:rsidR="00BD2F32" w:rsidRDefault="00BD2F32" w:rsidP="00BD2F32">
      <w:pPr>
        <w:pStyle w:val="NoSpacing"/>
      </w:pPr>
      <w:proofErr w:type="gramStart"/>
      <w:r>
        <w:t>they</w:t>
      </w:r>
      <w:proofErr w:type="gramEnd"/>
      <w:r>
        <w:t xml:space="preserve"> need to do their jobs.</w:t>
      </w:r>
    </w:p>
    <w:p w:rsidR="00BD2F32" w:rsidRDefault="00BD2F32" w:rsidP="00BD2F32">
      <w:pPr>
        <w:pStyle w:val="NoSpacing"/>
      </w:pPr>
      <w:r>
        <w:t>New users have no permissions at all</w:t>
      </w:r>
    </w:p>
    <w:p w:rsidR="00BD2F32" w:rsidRDefault="00BD2F32" w:rsidP="00BD2F32">
      <w:pPr>
        <w:pStyle w:val="NoSpacing"/>
      </w:pPr>
      <w:proofErr w:type="gramStart"/>
      <w:r>
        <w:lastRenderedPageBreak/>
        <w:t>when</w:t>
      </w:r>
      <w:proofErr w:type="gramEnd"/>
      <w:r>
        <w:t xml:space="preserve"> they're first created.</w:t>
      </w:r>
    </w:p>
    <w:p w:rsidR="00BD2F32" w:rsidRDefault="00BD2F32" w:rsidP="00BD2F32">
      <w:pPr>
        <w:pStyle w:val="NoSpacing"/>
      </w:pPr>
      <w:r>
        <w:t>So we need to explicitly add the permissions</w:t>
      </w:r>
    </w:p>
    <w:p w:rsidR="00BD2F32" w:rsidRDefault="00BD2F32" w:rsidP="00BD2F32">
      <w:pPr>
        <w:pStyle w:val="NoSpacing"/>
      </w:pPr>
      <w:proofErr w:type="gramStart"/>
      <w:r>
        <w:t>they</w:t>
      </w:r>
      <w:proofErr w:type="gramEnd"/>
      <w:r>
        <w:t xml:space="preserve"> needed to do their role.</w:t>
      </w:r>
    </w:p>
    <w:p w:rsidR="00BD2F32" w:rsidRDefault="00BD2F32" w:rsidP="00BD2F32">
      <w:pPr>
        <w:pStyle w:val="NoSpacing"/>
      </w:pPr>
      <w:r>
        <w:t>For example, in the lab</w:t>
      </w:r>
    </w:p>
    <w:p w:rsidR="00BD2F32" w:rsidRDefault="00BD2F32" w:rsidP="00BD2F32">
      <w:pPr>
        <w:pStyle w:val="NoSpacing"/>
      </w:pPr>
      <w:proofErr w:type="gramStart"/>
      <w:r>
        <w:t>we</w:t>
      </w:r>
      <w:proofErr w:type="gramEnd"/>
      <w:r>
        <w:t xml:space="preserve"> added permissions for S3 and Glacier</w:t>
      </w:r>
    </w:p>
    <w:p w:rsidR="00BD2F32" w:rsidRDefault="00BD2F32" w:rsidP="00BD2F32">
      <w:pPr>
        <w:pStyle w:val="NoSpacing"/>
      </w:pPr>
      <w:proofErr w:type="gramStart"/>
      <w:r>
        <w:t>for</w:t>
      </w:r>
      <w:proofErr w:type="gramEnd"/>
      <w:r>
        <w:t xml:space="preserve"> our HR user, to enable them to</w:t>
      </w:r>
    </w:p>
    <w:p w:rsidR="00BD2F32" w:rsidRDefault="00BD2F32" w:rsidP="00BD2F32">
      <w:pPr>
        <w:pStyle w:val="NoSpacing"/>
      </w:pPr>
      <w:proofErr w:type="gramStart"/>
      <w:r>
        <w:t>access</w:t>
      </w:r>
      <w:proofErr w:type="gramEnd"/>
      <w:r>
        <w:t xml:space="preserve"> those AWS services.</w:t>
      </w:r>
    </w:p>
    <w:p w:rsidR="00BD2F32" w:rsidRDefault="00BD2F32" w:rsidP="00BD2F32">
      <w:pPr>
        <w:pStyle w:val="NoSpacing"/>
      </w:pPr>
      <w:r>
        <w:t>New users are assigned the access key ID</w:t>
      </w:r>
    </w:p>
    <w:p w:rsidR="00BD2F32" w:rsidRDefault="00BD2F32" w:rsidP="00BD2F32">
      <w:pPr>
        <w:pStyle w:val="NoSpacing"/>
      </w:pPr>
      <w:proofErr w:type="gramStart"/>
      <w:r>
        <w:t>and</w:t>
      </w:r>
      <w:proofErr w:type="gramEnd"/>
      <w:r>
        <w:t xml:space="preserve"> secret access key when they're very first created.</w:t>
      </w:r>
    </w:p>
    <w:p w:rsidR="00BD2F32" w:rsidRDefault="00BD2F32" w:rsidP="00BD2F32">
      <w:pPr>
        <w:pStyle w:val="NoSpacing"/>
      </w:pPr>
      <w:r>
        <w:t>And these are not the same as a username and password,</w:t>
      </w:r>
    </w:p>
    <w:p w:rsidR="00BD2F32" w:rsidRDefault="00BD2F32" w:rsidP="00BD2F32">
      <w:pPr>
        <w:pStyle w:val="NoSpacing"/>
      </w:pPr>
      <w:proofErr w:type="gramStart"/>
      <w:r>
        <w:t>you</w:t>
      </w:r>
      <w:proofErr w:type="gramEnd"/>
      <w:r>
        <w:t xml:space="preserve"> can't use the access key</w:t>
      </w:r>
    </w:p>
    <w:p w:rsidR="00BD2F32" w:rsidRDefault="00BD2F32" w:rsidP="00BD2F32">
      <w:pPr>
        <w:pStyle w:val="NoSpacing"/>
      </w:pPr>
      <w:proofErr w:type="gramStart"/>
      <w:r>
        <w:t>and</w:t>
      </w:r>
      <w:proofErr w:type="gramEnd"/>
      <w:r>
        <w:t xml:space="preserve"> secret access key to log in to the AWS console</w:t>
      </w:r>
    </w:p>
    <w:p w:rsidR="00BD2F32" w:rsidRDefault="00BD2F32" w:rsidP="00BD2F32">
      <w:pPr>
        <w:pStyle w:val="NoSpacing"/>
      </w:pPr>
      <w:proofErr w:type="gramStart"/>
      <w:r>
        <w:t>but</w:t>
      </w:r>
      <w:proofErr w:type="gramEnd"/>
      <w:r>
        <w:t xml:space="preserve"> you can use it to access AWS via the API</w:t>
      </w:r>
    </w:p>
    <w:p w:rsidR="00BD2F32" w:rsidRDefault="00BD2F32" w:rsidP="00BD2F32">
      <w:pPr>
        <w:pStyle w:val="NoSpacing"/>
      </w:pPr>
      <w:proofErr w:type="gramStart"/>
      <w:r>
        <w:t>and</w:t>
      </w:r>
      <w:proofErr w:type="gramEnd"/>
      <w:r>
        <w:t xml:space="preserve"> command line interface from your local desktop.</w:t>
      </w:r>
    </w:p>
    <w:p w:rsidR="00BD2F32" w:rsidRDefault="00BD2F32" w:rsidP="00BD2F32">
      <w:pPr>
        <w:pStyle w:val="NoSpacing"/>
      </w:pPr>
      <w:r>
        <w:t>And you only get to view</w:t>
      </w:r>
    </w:p>
    <w:p w:rsidR="00BD2F32" w:rsidRDefault="00BD2F32" w:rsidP="00BD2F32">
      <w:pPr>
        <w:pStyle w:val="NoSpacing"/>
      </w:pPr>
      <w:proofErr w:type="gramStart"/>
      <w:r>
        <w:t>and</w:t>
      </w:r>
      <w:proofErr w:type="gramEnd"/>
      <w:r>
        <w:t xml:space="preserve"> download the file containing your access key</w:t>
      </w:r>
    </w:p>
    <w:p w:rsidR="00BD2F32" w:rsidRDefault="00BD2F32" w:rsidP="00BD2F32">
      <w:pPr>
        <w:pStyle w:val="NoSpacing"/>
      </w:pPr>
      <w:proofErr w:type="gramStart"/>
      <w:r>
        <w:t>and</w:t>
      </w:r>
      <w:proofErr w:type="gramEnd"/>
      <w:r>
        <w:t xml:space="preserve"> secret access key one time</w:t>
      </w:r>
    </w:p>
    <w:p w:rsidR="00BD2F32" w:rsidRDefault="00BD2F32" w:rsidP="00BD2F32">
      <w:pPr>
        <w:pStyle w:val="NoSpacing"/>
      </w:pPr>
      <w:proofErr w:type="gramStart"/>
      <w:r>
        <w:t>when</w:t>
      </w:r>
      <w:proofErr w:type="gramEnd"/>
      <w:r>
        <w:t xml:space="preserve"> you initially create them.</w:t>
      </w:r>
    </w:p>
    <w:p w:rsidR="00BD2F32" w:rsidRDefault="00BD2F32" w:rsidP="00BD2F32">
      <w:pPr>
        <w:pStyle w:val="NoSpacing"/>
      </w:pPr>
      <w:r>
        <w:t>And after that, you can still view the access key</w:t>
      </w:r>
    </w:p>
    <w:p w:rsidR="00BD2F32" w:rsidRDefault="00BD2F32" w:rsidP="00BD2F32">
      <w:pPr>
        <w:pStyle w:val="NoSpacing"/>
      </w:pPr>
      <w:proofErr w:type="gramStart"/>
      <w:r>
        <w:t>but</w:t>
      </w:r>
      <w:proofErr w:type="gramEnd"/>
      <w:r>
        <w:t xml:space="preserve"> you cannot view the secret access key again.</w:t>
      </w:r>
    </w:p>
    <w:p w:rsidR="00BD2F32" w:rsidRDefault="00BD2F32" w:rsidP="00BD2F32">
      <w:pPr>
        <w:pStyle w:val="NoSpacing"/>
      </w:pPr>
      <w:r>
        <w:t>So if you lose your secret access key,</w:t>
      </w:r>
    </w:p>
    <w:p w:rsidR="00BD2F32" w:rsidRDefault="00BD2F32" w:rsidP="00BD2F32">
      <w:pPr>
        <w:pStyle w:val="NoSpacing"/>
      </w:pPr>
      <w:proofErr w:type="gramStart"/>
      <w:r>
        <w:t>you</w:t>
      </w:r>
      <w:proofErr w:type="gramEnd"/>
      <w:r>
        <w:t xml:space="preserve"> are going to need to regenerate new Keys.</w:t>
      </w:r>
    </w:p>
    <w:p w:rsidR="00BD2F32" w:rsidRDefault="00BD2F32" w:rsidP="00BD2F32">
      <w:pPr>
        <w:pStyle w:val="NoSpacing"/>
      </w:pPr>
      <w:r>
        <w:t>So do make sure that you save your secret access key</w:t>
      </w:r>
    </w:p>
    <w:p w:rsidR="00BD2F32" w:rsidRDefault="00BD2F32" w:rsidP="00BD2F32">
      <w:pPr>
        <w:pStyle w:val="NoSpacing"/>
      </w:pPr>
      <w:proofErr w:type="gramStart"/>
      <w:r>
        <w:t>in</w:t>
      </w:r>
      <w:proofErr w:type="gramEnd"/>
      <w:r>
        <w:t xml:space="preserve"> a safe location.</w:t>
      </w:r>
    </w:p>
    <w:p w:rsidR="00BD2F32" w:rsidRDefault="00BD2F32" w:rsidP="00BD2F32">
      <w:pPr>
        <w:pStyle w:val="NoSpacing"/>
      </w:pPr>
      <w:r>
        <w:t>Always set up Multi-factor Authentication or MFA</w:t>
      </w:r>
    </w:p>
    <w:p w:rsidR="00BD2F32" w:rsidRDefault="00BD2F32" w:rsidP="00BD2F32">
      <w:pPr>
        <w:pStyle w:val="NoSpacing"/>
      </w:pPr>
      <w:proofErr w:type="gramStart"/>
      <w:r>
        <w:t>on</w:t>
      </w:r>
      <w:proofErr w:type="gramEnd"/>
      <w:r>
        <w:t xml:space="preserve"> your root account.</w:t>
      </w:r>
    </w:p>
    <w:p w:rsidR="00BD2F32" w:rsidRDefault="00BD2F32" w:rsidP="00BD2F32">
      <w:pPr>
        <w:pStyle w:val="NoSpacing"/>
      </w:pPr>
      <w:r>
        <w:t>And that's another thing that we did in the lab.</w:t>
      </w:r>
    </w:p>
    <w:p w:rsidR="00BD2F32" w:rsidRDefault="00BD2F32" w:rsidP="00BD2F32">
      <w:pPr>
        <w:pStyle w:val="NoSpacing"/>
      </w:pPr>
      <w:r>
        <w:t>And finally you can create and customize your own</w:t>
      </w:r>
    </w:p>
    <w:p w:rsidR="00BD2F32" w:rsidRDefault="00BD2F32" w:rsidP="00BD2F32">
      <w:pPr>
        <w:pStyle w:val="NoSpacing"/>
      </w:pPr>
      <w:proofErr w:type="gramStart"/>
      <w:r>
        <w:t>password</w:t>
      </w:r>
      <w:proofErr w:type="gramEnd"/>
      <w:r>
        <w:t xml:space="preserve"> rotation policies.</w:t>
      </w:r>
    </w:p>
    <w:p w:rsidR="00BD2F32" w:rsidRDefault="00BD2F32" w:rsidP="00BD2F32">
      <w:pPr>
        <w:pStyle w:val="NoSpacing"/>
      </w:pPr>
      <w:r>
        <w:t>So that's the end of this section.</w:t>
      </w:r>
    </w:p>
    <w:p w:rsidR="00BD2F32" w:rsidRDefault="00BD2F32" w:rsidP="00BD2F32">
      <w:pPr>
        <w:pStyle w:val="NoSpacing"/>
      </w:pPr>
      <w:r>
        <w:t>Well done for completing the section.</w:t>
      </w:r>
    </w:p>
    <w:p w:rsidR="00BD2F32" w:rsidRDefault="00BD2F32" w:rsidP="00BD2F32">
      <w:pPr>
        <w:pStyle w:val="NoSpacing"/>
      </w:pPr>
      <w:r>
        <w:t>If you have any questions please let me know,</w:t>
      </w:r>
    </w:p>
    <w:p w:rsidR="00BD2F32" w:rsidRDefault="00BD2F32" w:rsidP="00BD2F32">
      <w:pPr>
        <w:pStyle w:val="NoSpacing"/>
      </w:pPr>
      <w:proofErr w:type="gramStart"/>
      <w:r>
        <w:t>otherwise</w:t>
      </w:r>
      <w:proofErr w:type="gramEnd"/>
      <w:r>
        <w:t xml:space="preserve"> please join us in the next lecture.</w:t>
      </w:r>
    </w:p>
    <w:p w:rsidR="00BD2F32" w:rsidRDefault="00BD2F32" w:rsidP="00BD2F32">
      <w:pPr>
        <w:pStyle w:val="NoSpacing"/>
      </w:pPr>
      <w:r>
        <w:t>Thank you.</w:t>
      </w:r>
      <w:r>
        <w:cr/>
      </w:r>
    </w:p>
    <w:p w:rsidR="008B1A17" w:rsidRDefault="00BD2F32" w:rsidP="00BD2F32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Hola Cloud Gurus y bienvenidos a esta conferencia.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esta conferencia va a ser un resumen.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de gestión de acceso a la identidad 101.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Así que vamos a cubrir todo lo que hemos aprendido.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también les estaré contando algunas de las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de examen que tenemos para esta sección también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así que empecemos.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Entonces, ¿qué hemos aprendido hasta ahora?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gestión de acceso de identidad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consta de usuarios, grupos y roles.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si recuerdas el laboratorio,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creamos un par de usuarios,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lastRenderedPageBreak/>
        <w:t>creamos un par de grupos,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usamos esos grupos para aplicar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de permisos a esos usuarios.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también aplicamos políticas directamente a los usuarios.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tenemos un ejemplo de un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de política aquí escrito en JSON.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el documento está escrito como una serie de pares de valores clave.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Entonces, bajo la versión, tenemos la declaración,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el efecto es permitir,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la acción es permitir todas las acciones en todos los recursos.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Así que este documento de política daría acceso completo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a todo dentro de AWS.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finalmente, en nuestro laboratorio también creamos un rol,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creamos un rol que puede ser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utilizado por una instancia EC2 para permitir el acceso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para leer y escribir archivos dentro de S3.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La gestión del acceso a la identidad es universal.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No se aplica a las regiones en este momento.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¿Entonces que significa eso?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Simplemente significa que la gestión del acceso a la identidad es global.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cualquier cosa que configure dentro de IAM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puede ser visto y utilizado por cualquier región.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La cuenta raíz es simplemente la cuenta que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creado cuando configuró su cuenta de AWS por primera vez.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Esa es la dirección de correo electrónico que usaste.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cuando registró por primera vez su cuenta con AWS.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tiene acceso de administrador completo.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Así que, por supuesto, para las actividades del día a día.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deberíamos estar usando la cuenta raíz,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en su lugar, deberíamos estar creando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usuarios de administración de acceso de identidad 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asegurarse de que esos usuarios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tener los permisos y privilegios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necesitan hacer su trabajo.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Los nuevos usuarios no tienen ningún permiso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cuando se crean por primera vez.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Entonces necesitamos agregar explícitamente los permisos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necesitaban hacer su papel.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Por ejemplo, en el laboratorio.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agregamos permisos para S3 y Glacier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para nuestro usuario de recursos humanos, para permitirles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acceder a esos servicios de AWS.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A los nuevos usuarios se les asigna el ID de clave de acceso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clave de acceso secreta cuando se crean por primera vez.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estos no son lo mismo que un nombre de usuario y contraseña,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puedes usar la clave de acceso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clave de acceso secreta para iniciar sesión en la consola de AWS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pero puede usarlo para acceder a AWS a través de la API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lastRenderedPageBreak/>
        <w:t>y la interfaz de línea de comandos desde su escritorio local.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solo puedes ver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descargue el archivo que contiene su clave de acceso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clave de acceso secreta una vez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cuando los crea inicialmente.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después de eso, aún puede ver la clave de acceso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pero no puede volver a ver la clave de acceso secreta.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Entonces, si pierde su clave de acceso secreta,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vas a necesitar regenerar nuevas claves.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Así que asegúrese de guardar su clave de acceso secreta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en un lugar seguro.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Configure siempre la autenticación multifactor o MFA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en su cuenta raíz.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esa es otra cosa que hicimos en el laboratorio.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Y finalmente puedes crear y personalizar tu propio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de contraseñas 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Así que ese es el final de esta sección.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Bien hecho por completar la sección.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Si tiene alguna pregunta, por favor hágamelo saber,</w:t>
      </w:r>
    </w:p>
    <w:p w:rsidR="00BD2F32" w:rsidRPr="00BD2F32" w:rsidRDefault="00BD2F32" w:rsidP="00BD2F32">
      <w:pPr>
        <w:pStyle w:val="NoSpacing"/>
        <w:rPr>
          <w:lang w:val="es-CO"/>
        </w:rPr>
      </w:pPr>
      <w:r w:rsidRPr="00BD2F32">
        <w:rPr>
          <w:lang w:val="es-CO"/>
        </w:rPr>
        <w:t>de lo contrario , únase a nosotros en la próxima conferencia.</w:t>
      </w:r>
    </w:p>
    <w:p w:rsidR="00BD2F32" w:rsidRPr="00EC42C9" w:rsidRDefault="00BD2F32" w:rsidP="00BD2F32">
      <w:pPr>
        <w:pStyle w:val="NoSpacing"/>
      </w:pPr>
      <w:r>
        <w:t>Gracias.</w:t>
      </w:r>
      <w:r>
        <w:cr/>
      </w:r>
    </w:p>
    <w:p w:rsidR="00BD2F32" w:rsidRDefault="00BD2F32" w:rsidP="00BD2F32">
      <w:pPr>
        <w:pStyle w:val="NoSpacing"/>
      </w:pPr>
      <w:bookmarkStart w:id="0" w:name="_GoBack"/>
      <w:bookmarkEnd w:id="0"/>
    </w:p>
    <w:sectPr w:rsidR="00BD2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1A17"/>
    <w:rsid w:val="008B1A17"/>
    <w:rsid w:val="00BD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F92CB-32A4-4B70-A720-1B252B33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2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2023-07-06T20:45:00Z</dcterms:modified>
</cp:coreProperties>
</file>