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522" w:rsidRDefault="00FA66DE" w:rsidP="00FA66DE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FA66DE" w:rsidRDefault="00FA66DE" w:rsidP="00FA66DE">
      <w:pPr>
        <w:pStyle w:val="NoSpacing"/>
      </w:pPr>
      <w:r>
        <w:t>Hello, Cloud Gurus,</w:t>
      </w:r>
    </w:p>
    <w:p w:rsidR="00FA66DE" w:rsidRDefault="00FA66DE" w:rsidP="00FA66DE">
      <w:pPr>
        <w:pStyle w:val="NoSpacing"/>
      </w:pPr>
      <w:proofErr w:type="gramStart"/>
      <w:r>
        <w:t>and</w:t>
      </w:r>
      <w:proofErr w:type="gramEnd"/>
      <w:r>
        <w:t xml:space="preserve"> welcome to this lecture where we're going to review everything that we've</w:t>
      </w:r>
    </w:p>
    <w:p w:rsidR="00FA66DE" w:rsidRDefault="00FA66DE" w:rsidP="00FA66DE">
      <w:pPr>
        <w:pStyle w:val="NoSpacing"/>
      </w:pPr>
      <w:proofErr w:type="gramStart"/>
      <w:r>
        <w:t>learned</w:t>
      </w:r>
      <w:proofErr w:type="gramEnd"/>
      <w:r>
        <w:t xml:space="preserve"> about customer master keys, including my exam tips.</w:t>
      </w:r>
    </w:p>
    <w:p w:rsidR="00FA66DE" w:rsidRDefault="00FA66DE" w:rsidP="00FA66DE">
      <w:pPr>
        <w:pStyle w:val="NoSpacing"/>
      </w:pPr>
      <w:r>
        <w:t>So let's get started. So, first of all, with a CMK,</w:t>
      </w:r>
    </w:p>
    <w:p w:rsidR="00FA66DE" w:rsidRDefault="00FA66DE" w:rsidP="00FA66DE">
      <w:pPr>
        <w:pStyle w:val="NoSpacing"/>
      </w:pPr>
      <w:proofErr w:type="gramStart"/>
      <w:r>
        <w:t>remember</w:t>
      </w:r>
      <w:proofErr w:type="gramEnd"/>
      <w:r>
        <w:t>,</w:t>
      </w:r>
    </w:p>
    <w:p w:rsidR="00FA66DE" w:rsidRDefault="00FA66DE" w:rsidP="00FA66DE">
      <w:pPr>
        <w:pStyle w:val="NoSpacing"/>
      </w:pPr>
      <w:proofErr w:type="gramStart"/>
      <w:r>
        <w:t>you</w:t>
      </w:r>
      <w:proofErr w:type="gramEnd"/>
      <w:r>
        <w:t xml:space="preserve"> can use an alias to create a friendly name that you can use to refer</w:t>
      </w:r>
    </w:p>
    <w:p w:rsidR="00FA66DE" w:rsidRDefault="00FA66DE" w:rsidP="00FA66DE">
      <w:pPr>
        <w:pStyle w:val="NoSpacing"/>
      </w:pPr>
      <w:proofErr w:type="gramStart"/>
      <w:r>
        <w:t>to</w:t>
      </w:r>
      <w:proofErr w:type="gramEnd"/>
      <w:r>
        <w:t xml:space="preserve"> the CMK.</w:t>
      </w:r>
    </w:p>
    <w:p w:rsidR="00FA66DE" w:rsidRDefault="00FA66DE" w:rsidP="00FA66DE">
      <w:pPr>
        <w:pStyle w:val="NoSpacing"/>
      </w:pPr>
      <w:r>
        <w:t>The CMK also has a creation date,</w:t>
      </w:r>
    </w:p>
    <w:p w:rsidR="00FA66DE" w:rsidRDefault="00FA66DE" w:rsidP="00FA66DE">
      <w:pPr>
        <w:pStyle w:val="NoSpacing"/>
      </w:pPr>
      <w:proofErr w:type="gramStart"/>
      <w:r>
        <w:t>so</w:t>
      </w:r>
      <w:proofErr w:type="gramEnd"/>
      <w:r>
        <w:t xml:space="preserve"> the date and time when the CMK was</w:t>
      </w:r>
    </w:p>
    <w:p w:rsidR="00FA66DE" w:rsidRDefault="00FA66DE" w:rsidP="00FA66DE">
      <w:pPr>
        <w:pStyle w:val="NoSpacing"/>
      </w:pPr>
      <w:proofErr w:type="gramStart"/>
      <w:r>
        <w:t>created</w:t>
      </w:r>
      <w:proofErr w:type="gramEnd"/>
      <w:r>
        <w:t>. You can add your own description that's meaningful to you to</w:t>
      </w:r>
    </w:p>
    <w:p w:rsidR="00FA66DE" w:rsidRDefault="00FA66DE" w:rsidP="00FA66DE">
      <w:pPr>
        <w:pStyle w:val="NoSpacing"/>
      </w:pPr>
      <w:proofErr w:type="gramStart"/>
      <w:r>
        <w:t>describe</w:t>
      </w:r>
      <w:proofErr w:type="gramEnd"/>
      <w:r>
        <w:t xml:space="preserve"> the CMK. Every customer master key also has a key state,</w:t>
      </w:r>
    </w:p>
    <w:p w:rsidR="00FA66DE" w:rsidRDefault="00FA66DE" w:rsidP="00FA66DE">
      <w:pPr>
        <w:pStyle w:val="NoSpacing"/>
      </w:pPr>
      <w:proofErr w:type="gramStart"/>
      <w:r>
        <w:t>and</w:t>
      </w:r>
      <w:proofErr w:type="gramEnd"/>
      <w:r>
        <w:t xml:space="preserve"> typically you'll see enabled, disabled, pending deletion,</w:t>
      </w:r>
    </w:p>
    <w:p w:rsidR="00FA66DE" w:rsidRDefault="00FA66DE" w:rsidP="00FA66DE">
      <w:pPr>
        <w:pStyle w:val="NoSpacing"/>
      </w:pPr>
      <w:proofErr w:type="gramStart"/>
      <w:r>
        <w:t>or</w:t>
      </w:r>
      <w:proofErr w:type="gramEnd"/>
      <w:r>
        <w:t xml:space="preserve"> unavailable. And if you remember, in my account, we had my new key,</w:t>
      </w:r>
    </w:p>
    <w:p w:rsidR="00FA66DE" w:rsidRDefault="00FA66DE" w:rsidP="00FA66DE">
      <w:pPr>
        <w:pStyle w:val="NoSpacing"/>
      </w:pPr>
      <w:proofErr w:type="gramStart"/>
      <w:r>
        <w:t>which</w:t>
      </w:r>
      <w:proofErr w:type="gramEnd"/>
      <w:r>
        <w:t xml:space="preserve"> was enabled, and we also saw one in there that was pending deletion.,</w:t>
      </w:r>
    </w:p>
    <w:p w:rsidR="00FA66DE" w:rsidRDefault="00FA66DE" w:rsidP="00FA66DE">
      <w:pPr>
        <w:pStyle w:val="NoSpacing"/>
      </w:pPr>
      <w:proofErr w:type="gramStart"/>
      <w:r>
        <w:t>that</w:t>
      </w:r>
      <w:proofErr w:type="gramEnd"/>
      <w:r>
        <w:t xml:space="preserve"> was going to get deleted tomorrow.</w:t>
      </w:r>
    </w:p>
    <w:p w:rsidR="00FA66DE" w:rsidRDefault="00FA66DE" w:rsidP="00FA66DE">
      <w:pPr>
        <w:pStyle w:val="NoSpacing"/>
      </w:pPr>
      <w:r>
        <w:t>In terms of key material,</w:t>
      </w:r>
    </w:p>
    <w:p w:rsidR="00FA66DE" w:rsidRDefault="00FA66DE" w:rsidP="00FA66DE">
      <w:pPr>
        <w:pStyle w:val="NoSpacing"/>
      </w:pPr>
      <w:proofErr w:type="gramStart"/>
      <w:r>
        <w:t>you</w:t>
      </w:r>
      <w:proofErr w:type="gramEnd"/>
      <w:r>
        <w:t xml:space="preserve"> can provide your own key material that was generated externally,</w:t>
      </w:r>
    </w:p>
    <w:p w:rsidR="00FA66DE" w:rsidRDefault="00FA66DE" w:rsidP="00FA66DE">
      <w:pPr>
        <w:pStyle w:val="NoSpacing"/>
      </w:pPr>
      <w:proofErr w:type="gramStart"/>
      <w:r>
        <w:t>or</w:t>
      </w:r>
      <w:proofErr w:type="gramEnd"/>
      <w:r>
        <w:t xml:space="preserve"> you can use AWS provided. And finally,</w:t>
      </w:r>
    </w:p>
    <w:p w:rsidR="00FA66DE" w:rsidRDefault="00FA66DE" w:rsidP="00FA66DE">
      <w:pPr>
        <w:pStyle w:val="NoSpacing"/>
      </w:pPr>
      <w:proofErr w:type="gramStart"/>
      <w:r>
        <w:t>customer</w:t>
      </w:r>
      <w:proofErr w:type="gramEnd"/>
      <w:r>
        <w:t xml:space="preserve"> master keys cannot be exported outside of KMS.</w:t>
      </w:r>
    </w:p>
    <w:p w:rsidR="00FA66DE" w:rsidRDefault="00FA66DE" w:rsidP="00FA66DE">
      <w:pPr>
        <w:pStyle w:val="NoSpacing"/>
      </w:pPr>
      <w:r>
        <w:t>So they stay within KMS, and they are managed within KMS.</w:t>
      </w:r>
    </w:p>
    <w:p w:rsidR="00FA66DE" w:rsidRDefault="00FA66DE" w:rsidP="00FA66DE">
      <w:pPr>
        <w:pStyle w:val="NoSpacing"/>
      </w:pPr>
      <w:r>
        <w:t>So you cannot export your entire customer master key out of KMS</w:t>
      </w:r>
    </w:p>
    <w:p w:rsidR="00FA66DE" w:rsidRDefault="00FA66DE" w:rsidP="00FA66DE">
      <w:pPr>
        <w:pStyle w:val="NoSpacing"/>
      </w:pPr>
      <w:proofErr w:type="gramStart"/>
      <w:r>
        <w:t>and</w:t>
      </w:r>
      <w:proofErr w:type="gramEnd"/>
      <w:r>
        <w:t xml:space="preserve"> administer it somewhere else.</w:t>
      </w:r>
    </w:p>
    <w:p w:rsidR="00FA66DE" w:rsidRDefault="00FA66DE" w:rsidP="00FA66DE">
      <w:pPr>
        <w:pStyle w:val="NoSpacing"/>
      </w:pPr>
      <w:r>
        <w:t>So let's move on to some of our exam tips and review everything you need to do</w:t>
      </w:r>
    </w:p>
    <w:p w:rsidR="00FA66DE" w:rsidRDefault="00FA66DE" w:rsidP="00FA66DE">
      <w:pPr>
        <w:pStyle w:val="NoSpacing"/>
      </w:pPr>
      <w:proofErr w:type="gramStart"/>
      <w:r>
        <w:t>in</w:t>
      </w:r>
      <w:proofErr w:type="gramEnd"/>
      <w:r>
        <w:t xml:space="preserve"> order to set up a customer master key. So, first of all,</w:t>
      </w:r>
    </w:p>
    <w:p w:rsidR="00FA66DE" w:rsidRDefault="00FA66DE" w:rsidP="00FA66DE">
      <w:pPr>
        <w:pStyle w:val="NoSpacing"/>
      </w:pPr>
      <w:proofErr w:type="gramStart"/>
      <w:r>
        <w:t>to</w:t>
      </w:r>
      <w:proofErr w:type="gramEnd"/>
      <w:r>
        <w:t xml:space="preserve"> set up our customer master key, we can create an alias,</w:t>
      </w:r>
    </w:p>
    <w:p w:rsidR="00FA66DE" w:rsidRDefault="00FA66DE" w:rsidP="00FA66DE">
      <w:pPr>
        <w:pStyle w:val="NoSpacing"/>
      </w:pPr>
      <w:proofErr w:type="gramStart"/>
      <w:r>
        <w:t>a</w:t>
      </w:r>
      <w:proofErr w:type="gramEnd"/>
      <w:r>
        <w:t xml:space="preserve"> friendly name that we can use to help identify our key.</w:t>
      </w:r>
    </w:p>
    <w:p w:rsidR="00FA66DE" w:rsidRDefault="00FA66DE" w:rsidP="00FA66DE">
      <w:pPr>
        <w:pStyle w:val="NoSpacing"/>
      </w:pPr>
      <w:r>
        <w:t>We can add a description that's meaningful to us so that we know which keys to</w:t>
      </w:r>
    </w:p>
    <w:p w:rsidR="00FA66DE" w:rsidRDefault="00FA66DE" w:rsidP="00FA66DE">
      <w:pPr>
        <w:pStyle w:val="NoSpacing"/>
      </w:pPr>
      <w:proofErr w:type="gramStart"/>
      <w:r>
        <w:t>use</w:t>
      </w:r>
      <w:proofErr w:type="gramEnd"/>
      <w:r>
        <w:t xml:space="preserve"> for which applications or which teams.</w:t>
      </w:r>
    </w:p>
    <w:p w:rsidR="00FA66DE" w:rsidRDefault="00FA66DE" w:rsidP="00FA66DE">
      <w:pPr>
        <w:pStyle w:val="NoSpacing"/>
      </w:pPr>
      <w:r>
        <w:t>And we need to choose our key material option.</w:t>
      </w:r>
    </w:p>
    <w:p w:rsidR="00FA66DE" w:rsidRDefault="00FA66DE" w:rsidP="00FA66DE">
      <w:pPr>
        <w:pStyle w:val="NoSpacing"/>
      </w:pPr>
      <w:r>
        <w:t xml:space="preserve">So are we going to use key material that was generated by </w:t>
      </w:r>
      <w:proofErr w:type="gramStart"/>
      <w:r>
        <w:t>KMS,</w:t>
      </w:r>
      <w:proofErr w:type="gramEnd"/>
    </w:p>
    <w:p w:rsidR="00FA66DE" w:rsidRDefault="00FA66DE" w:rsidP="00FA66DE">
      <w:pPr>
        <w:pStyle w:val="NoSpacing"/>
      </w:pPr>
      <w:proofErr w:type="gramStart"/>
      <w:r>
        <w:t>or</w:t>
      </w:r>
      <w:proofErr w:type="gramEnd"/>
      <w:r>
        <w:t xml:space="preserve"> are we going to provide our own key material,</w:t>
      </w:r>
    </w:p>
    <w:p w:rsidR="00FA66DE" w:rsidRDefault="00FA66DE" w:rsidP="00FA66DE">
      <w:pPr>
        <w:pStyle w:val="NoSpacing"/>
      </w:pPr>
      <w:proofErr w:type="gramStart"/>
      <w:r>
        <w:t>or</w:t>
      </w:r>
      <w:proofErr w:type="gramEnd"/>
      <w:r>
        <w:t xml:space="preserve"> are we going to use a </w:t>
      </w:r>
      <w:proofErr w:type="spellStart"/>
      <w:r>
        <w:t>CloudHSM</w:t>
      </w:r>
      <w:proofErr w:type="spellEnd"/>
      <w:r>
        <w:t>?</w:t>
      </w:r>
    </w:p>
    <w:p w:rsidR="00FA66DE" w:rsidRDefault="00FA66DE" w:rsidP="00FA66DE">
      <w:pPr>
        <w:pStyle w:val="NoSpacing"/>
      </w:pPr>
      <w:r>
        <w:t>The next thing we need to do is define the key administrative permissions.</w:t>
      </w:r>
    </w:p>
    <w:p w:rsidR="00FA66DE" w:rsidRDefault="00FA66DE" w:rsidP="00FA66DE">
      <w:pPr>
        <w:pStyle w:val="NoSpacing"/>
      </w:pPr>
      <w:r>
        <w:t>So this is going to be the Identity Access Management users and roles who are</w:t>
      </w:r>
    </w:p>
    <w:p w:rsidR="00FA66DE" w:rsidRDefault="00FA66DE" w:rsidP="00FA66DE">
      <w:pPr>
        <w:pStyle w:val="NoSpacing"/>
      </w:pPr>
      <w:proofErr w:type="gramStart"/>
      <w:r>
        <w:t>allowed</w:t>
      </w:r>
      <w:proofErr w:type="gramEnd"/>
      <w:r>
        <w:t xml:space="preserve"> to administer and manage the key.</w:t>
      </w:r>
    </w:p>
    <w:p w:rsidR="00FA66DE" w:rsidRDefault="00FA66DE" w:rsidP="00FA66DE">
      <w:pPr>
        <w:pStyle w:val="NoSpacing"/>
      </w:pPr>
      <w:r>
        <w:t>So this is all about the administrative side,</w:t>
      </w:r>
    </w:p>
    <w:p w:rsidR="00FA66DE" w:rsidRDefault="00FA66DE" w:rsidP="00FA66DE">
      <w:pPr>
        <w:pStyle w:val="NoSpacing"/>
      </w:pPr>
      <w:proofErr w:type="gramStart"/>
      <w:r>
        <w:t>the</w:t>
      </w:r>
      <w:proofErr w:type="gramEnd"/>
      <w:r>
        <w:t xml:space="preserve"> lifecycle management of the key, being able to delete the key,</w:t>
      </w:r>
    </w:p>
    <w:p w:rsidR="00FA66DE" w:rsidRDefault="00FA66DE" w:rsidP="00FA66DE">
      <w:pPr>
        <w:pStyle w:val="NoSpacing"/>
      </w:pPr>
      <w:proofErr w:type="gramStart"/>
      <w:r>
        <w:t>or</w:t>
      </w:r>
      <w:proofErr w:type="gramEnd"/>
      <w:r>
        <w:t xml:space="preserve"> disable it.</w:t>
      </w:r>
    </w:p>
    <w:p w:rsidR="00FA66DE" w:rsidRDefault="00FA66DE" w:rsidP="00FA66DE">
      <w:pPr>
        <w:pStyle w:val="NoSpacing"/>
      </w:pPr>
      <w:r>
        <w:t>So we need to provide the name of the Identity Access Management users or</w:t>
      </w:r>
    </w:p>
    <w:p w:rsidR="00FA66DE" w:rsidRDefault="00FA66DE" w:rsidP="00FA66DE">
      <w:pPr>
        <w:pStyle w:val="NoSpacing"/>
      </w:pPr>
      <w:proofErr w:type="gramStart"/>
      <w:r>
        <w:t>roles</w:t>
      </w:r>
      <w:proofErr w:type="gramEnd"/>
      <w:r>
        <w:t xml:space="preserve"> who are going to have administrative permissions.</w:t>
      </w:r>
    </w:p>
    <w:p w:rsidR="00FA66DE" w:rsidRDefault="00FA66DE" w:rsidP="00FA66DE">
      <w:pPr>
        <w:pStyle w:val="NoSpacing"/>
      </w:pPr>
      <w:r>
        <w:t>And then finally, we need to set the key usage permissions.</w:t>
      </w:r>
    </w:p>
    <w:p w:rsidR="00FA66DE" w:rsidRDefault="00FA66DE" w:rsidP="00FA66DE">
      <w:pPr>
        <w:pStyle w:val="NoSpacing"/>
      </w:pPr>
      <w:r>
        <w:t>So this will be the permissions for the Identity Access Management users and</w:t>
      </w:r>
    </w:p>
    <w:p w:rsidR="00FA66DE" w:rsidRDefault="00FA66DE" w:rsidP="00FA66DE">
      <w:pPr>
        <w:pStyle w:val="NoSpacing"/>
      </w:pPr>
      <w:proofErr w:type="gramStart"/>
      <w:r>
        <w:t>roles</w:t>
      </w:r>
      <w:proofErr w:type="gramEnd"/>
      <w:r>
        <w:t xml:space="preserve"> who can use the key to encrypt and decrypt data.</w:t>
      </w:r>
    </w:p>
    <w:p w:rsidR="00FA66DE" w:rsidRDefault="00FA66DE" w:rsidP="00FA66DE">
      <w:pPr>
        <w:pStyle w:val="NoSpacing"/>
      </w:pPr>
      <w:r>
        <w:t>So these are the users and roles who are going to be performing cryptographic</w:t>
      </w:r>
    </w:p>
    <w:p w:rsidR="00FA66DE" w:rsidRDefault="00FA66DE" w:rsidP="00FA66DE">
      <w:pPr>
        <w:pStyle w:val="NoSpacing"/>
      </w:pPr>
      <w:proofErr w:type="gramStart"/>
      <w:r>
        <w:t>operations</w:t>
      </w:r>
      <w:proofErr w:type="gramEnd"/>
      <w:r>
        <w:t xml:space="preserve"> using CMK.</w:t>
      </w:r>
    </w:p>
    <w:p w:rsidR="00FA66DE" w:rsidRDefault="00FA66DE" w:rsidP="00FA66DE">
      <w:pPr>
        <w:pStyle w:val="NoSpacing"/>
      </w:pPr>
      <w:r>
        <w:t>So we're going to provide the names of any users or roles who are</w:t>
      </w:r>
    </w:p>
    <w:p w:rsidR="00FA66DE" w:rsidRDefault="00FA66DE" w:rsidP="00FA66DE">
      <w:pPr>
        <w:pStyle w:val="NoSpacing"/>
      </w:pPr>
      <w:proofErr w:type="gramStart"/>
      <w:r>
        <w:t>going</w:t>
      </w:r>
      <w:proofErr w:type="gramEnd"/>
      <w:r>
        <w:t xml:space="preserve"> to have key usage permissions.</w:t>
      </w:r>
    </w:p>
    <w:p w:rsidR="00FA66DE" w:rsidRDefault="00FA66DE" w:rsidP="00FA66DE">
      <w:pPr>
        <w:pStyle w:val="NoSpacing"/>
      </w:pPr>
      <w:r>
        <w:lastRenderedPageBreak/>
        <w:t>And when you say the term AWS-managed key,</w:t>
      </w:r>
    </w:p>
    <w:p w:rsidR="00FA66DE" w:rsidRDefault="00FA66DE" w:rsidP="00FA66DE">
      <w:pPr>
        <w:pStyle w:val="NoSpacing"/>
      </w:pPr>
      <w:proofErr w:type="gramStart"/>
      <w:r>
        <w:t>that</w:t>
      </w:r>
      <w:proofErr w:type="gramEnd"/>
      <w:r>
        <w:t xml:space="preserve"> simply to the AWS-provided an AWS-managed</w:t>
      </w:r>
    </w:p>
    <w:p w:rsidR="00FA66DE" w:rsidRDefault="00FA66DE" w:rsidP="00FA66DE">
      <w:pPr>
        <w:pStyle w:val="NoSpacing"/>
      </w:pPr>
      <w:r>
        <w:t>CMK and these are the CMKs that are used on your behalf</w:t>
      </w:r>
    </w:p>
    <w:p w:rsidR="00FA66DE" w:rsidRDefault="00FA66DE" w:rsidP="00FA66DE">
      <w:pPr>
        <w:pStyle w:val="NoSpacing"/>
      </w:pPr>
      <w:proofErr w:type="gramStart"/>
      <w:r>
        <w:t>with</w:t>
      </w:r>
      <w:proofErr w:type="gramEnd"/>
      <w:r>
        <w:t xml:space="preserve"> the services that are integrated with KMS.</w:t>
      </w:r>
    </w:p>
    <w:p w:rsidR="00FA66DE" w:rsidRDefault="00FA66DE" w:rsidP="00FA66DE">
      <w:pPr>
        <w:pStyle w:val="NoSpacing"/>
      </w:pPr>
      <w:r>
        <w:t>So services like S3 and RDS.</w:t>
      </w:r>
    </w:p>
    <w:p w:rsidR="00FA66DE" w:rsidRDefault="00FA66DE" w:rsidP="00FA66DE">
      <w:pPr>
        <w:pStyle w:val="NoSpacing"/>
      </w:pPr>
      <w:r>
        <w:t>When you select encryption in the console for those services,</w:t>
      </w:r>
    </w:p>
    <w:p w:rsidR="00FA66DE" w:rsidRDefault="00FA66DE" w:rsidP="00FA66DE">
      <w:pPr>
        <w:pStyle w:val="NoSpacing"/>
      </w:pPr>
      <w:proofErr w:type="gramStart"/>
      <w:r>
        <w:t>it's</w:t>
      </w:r>
      <w:proofErr w:type="gramEnd"/>
      <w:r>
        <w:t xml:space="preserve"> these AWS-managed keys, which are used in the background.</w:t>
      </w:r>
    </w:p>
    <w:p w:rsidR="00FA66DE" w:rsidRDefault="00FA66DE" w:rsidP="00FA66DE">
      <w:pPr>
        <w:pStyle w:val="NoSpacing"/>
      </w:pPr>
      <w:r>
        <w:t>And when you see the term customer-managed key,</w:t>
      </w:r>
    </w:p>
    <w:p w:rsidR="00FA66DE" w:rsidRDefault="00FA66DE" w:rsidP="00FA66DE">
      <w:pPr>
        <w:pStyle w:val="NoSpacing"/>
      </w:pPr>
      <w:proofErr w:type="gramStart"/>
      <w:r>
        <w:t>this</w:t>
      </w:r>
      <w:proofErr w:type="gramEnd"/>
      <w:r>
        <w:t xml:space="preserve"> refers to keys that you create, own, and manage yourself.</w:t>
      </w:r>
    </w:p>
    <w:p w:rsidR="00FA66DE" w:rsidRDefault="00FA66DE" w:rsidP="00FA66DE">
      <w:pPr>
        <w:pStyle w:val="NoSpacing"/>
      </w:pPr>
      <w:r>
        <w:t>So they're not created by AWS. You create them yourself,</w:t>
      </w:r>
    </w:p>
    <w:p w:rsidR="00FA66DE" w:rsidRDefault="00FA66DE" w:rsidP="00FA66DE">
      <w:pPr>
        <w:pStyle w:val="NoSpacing"/>
      </w:pPr>
      <w:proofErr w:type="gramStart"/>
      <w:r>
        <w:t>either</w:t>
      </w:r>
      <w:proofErr w:type="gramEnd"/>
      <w:r>
        <w:t xml:space="preserve"> using the command-line interface or using the console.</w:t>
      </w:r>
    </w:p>
    <w:p w:rsidR="00FA66DE" w:rsidRDefault="00FA66DE" w:rsidP="00FA66DE">
      <w:pPr>
        <w:pStyle w:val="NoSpacing"/>
      </w:pPr>
      <w:r>
        <w:t>And later on, that's exactly what we're going to be doing.</w:t>
      </w:r>
    </w:p>
    <w:p w:rsidR="00FA66DE" w:rsidRDefault="00FA66DE" w:rsidP="00FA66DE">
      <w:pPr>
        <w:pStyle w:val="NoSpacing"/>
      </w:pPr>
      <w:r>
        <w:t>So we'll create our own customer-managed CMK using the AWS</w:t>
      </w:r>
    </w:p>
    <w:p w:rsidR="00FA66DE" w:rsidRDefault="00FA66DE" w:rsidP="00FA66DE">
      <w:pPr>
        <w:pStyle w:val="NoSpacing"/>
      </w:pPr>
      <w:proofErr w:type="gramStart"/>
      <w:r>
        <w:t>console</w:t>
      </w:r>
      <w:proofErr w:type="gramEnd"/>
      <w:r>
        <w:t>. And then finally, we have the data key.</w:t>
      </w:r>
    </w:p>
    <w:p w:rsidR="00FA66DE" w:rsidRDefault="00FA66DE" w:rsidP="00FA66DE">
      <w:pPr>
        <w:pStyle w:val="NoSpacing"/>
      </w:pPr>
      <w:r>
        <w:t>And if you remember,</w:t>
      </w:r>
    </w:p>
    <w:p w:rsidR="00FA66DE" w:rsidRDefault="00FA66DE" w:rsidP="00FA66DE">
      <w:pPr>
        <w:pStyle w:val="NoSpacing"/>
      </w:pPr>
      <w:proofErr w:type="gramStart"/>
      <w:r>
        <w:t>the</w:t>
      </w:r>
      <w:proofErr w:type="gramEnd"/>
      <w:r>
        <w:t xml:space="preserve"> data key is an encryption key that you can use to encrypt data,</w:t>
      </w:r>
    </w:p>
    <w:p w:rsidR="00FA66DE" w:rsidRDefault="00FA66DE" w:rsidP="00FA66DE">
      <w:pPr>
        <w:pStyle w:val="NoSpacing"/>
      </w:pPr>
      <w:proofErr w:type="gramStart"/>
      <w:r>
        <w:t>including</w:t>
      </w:r>
      <w:proofErr w:type="gramEnd"/>
      <w:r>
        <w:t xml:space="preserve"> large amounts of data.</w:t>
      </w:r>
    </w:p>
    <w:p w:rsidR="00FA66DE" w:rsidRDefault="00FA66DE" w:rsidP="00FA66DE">
      <w:pPr>
        <w:pStyle w:val="NoSpacing"/>
      </w:pPr>
      <w:r>
        <w:t>So you can use your customer-managed CMK to generate, encrypt,</w:t>
      </w:r>
    </w:p>
    <w:p w:rsidR="00FA66DE" w:rsidRDefault="00FA66DE" w:rsidP="00FA66DE">
      <w:pPr>
        <w:pStyle w:val="NoSpacing"/>
      </w:pPr>
      <w:proofErr w:type="gramStart"/>
      <w:r>
        <w:t>and</w:t>
      </w:r>
      <w:proofErr w:type="gramEnd"/>
      <w:r>
        <w:t xml:space="preserve"> decrypt your data key.</w:t>
      </w:r>
    </w:p>
    <w:p w:rsidR="00FA66DE" w:rsidRDefault="00FA66DE" w:rsidP="00FA66DE">
      <w:pPr>
        <w:pStyle w:val="NoSpacing"/>
      </w:pPr>
      <w:r>
        <w:t>So that is the end of this lecture. If you have any questions,</w:t>
      </w:r>
    </w:p>
    <w:p w:rsidR="00FA66DE" w:rsidRDefault="00FA66DE" w:rsidP="00FA66DE">
      <w:pPr>
        <w:pStyle w:val="NoSpacing"/>
      </w:pPr>
      <w:proofErr w:type="gramStart"/>
      <w:r>
        <w:t>please</w:t>
      </w:r>
      <w:proofErr w:type="gramEnd"/>
      <w:r>
        <w:t xml:space="preserve"> do let me know. Otherwise, feel free to move on to the next lecture.</w:t>
      </w:r>
    </w:p>
    <w:p w:rsidR="00FA66DE" w:rsidRDefault="00FA66DE" w:rsidP="00FA66DE">
      <w:pPr>
        <w:pStyle w:val="NoSpacing"/>
      </w:pPr>
      <w:r>
        <w:t>Thank you.</w:t>
      </w:r>
      <w:r>
        <w:cr/>
      </w:r>
    </w:p>
    <w:p w:rsidR="003E4522" w:rsidRDefault="00FA66DE" w:rsidP="00FA66DE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Hola, gurús de la nube,</w:t>
      </w:r>
    </w:p>
    <w:p w:rsidR="00FA66DE" w:rsidRPr="00FA66DE" w:rsidRDefault="00FA66DE" w:rsidP="00FA66DE">
      <w:pPr>
        <w:pStyle w:val="NoSpacing"/>
        <w:rPr>
          <w:lang w:val="es-CO"/>
        </w:rPr>
      </w:pPr>
      <w:proofErr w:type="gramStart"/>
      <w:r w:rsidRPr="00FA66DE">
        <w:rPr>
          <w:lang w:val="es-CO"/>
        </w:rPr>
        <w:t>y</w:t>
      </w:r>
      <w:proofErr w:type="gramEnd"/>
      <w:r w:rsidRPr="00FA66DE">
        <w:rPr>
          <w:lang w:val="es-CO"/>
        </w:rPr>
        <w:t xml:space="preserve"> bienvenidos a esta conferencia donde vamos a revisar todo lo que hemos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aprendí sobre las claves maestras del cliente, incluidos mis consejos para el examen.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Entonces empecemos. En primer lugar, con una CMK,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recuerda ,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puede usar un alias para crear un nombre descriptivo que puede usar para referirse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a la CMK.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La CMK también tiene una fecha de creación,</w:t>
      </w:r>
    </w:p>
    <w:p w:rsidR="00FA66DE" w:rsidRPr="00FA66DE" w:rsidRDefault="00FA66DE" w:rsidP="00FA66DE">
      <w:pPr>
        <w:pStyle w:val="NoSpacing"/>
        <w:rPr>
          <w:lang w:val="es-CO"/>
        </w:rPr>
      </w:pPr>
      <w:proofErr w:type="gramStart"/>
      <w:r w:rsidRPr="00FA66DE">
        <w:rPr>
          <w:lang w:val="es-CO"/>
        </w:rPr>
        <w:t>por</w:t>
      </w:r>
      <w:proofErr w:type="gramEnd"/>
      <w:r w:rsidRPr="00FA66DE">
        <w:rPr>
          <w:lang w:val="es-CO"/>
        </w:rPr>
        <w:t xml:space="preserve"> lo que la fecha y la hora en que se activó la CMK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creado _ Puede agregar su propia descripción que sea significativa para usted para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describir la CMK. Cada clave maestra de cliente también tiene un estado de clave,</w:t>
      </w:r>
    </w:p>
    <w:p w:rsidR="00FA66DE" w:rsidRPr="00FA66DE" w:rsidRDefault="00FA66DE" w:rsidP="00FA66DE">
      <w:pPr>
        <w:pStyle w:val="NoSpacing"/>
        <w:rPr>
          <w:lang w:val="es-CO"/>
        </w:rPr>
      </w:pPr>
      <w:proofErr w:type="gramStart"/>
      <w:r w:rsidRPr="00FA66DE">
        <w:rPr>
          <w:lang w:val="es-CO"/>
        </w:rPr>
        <w:t>y</w:t>
      </w:r>
      <w:proofErr w:type="gramEnd"/>
      <w:r w:rsidRPr="00FA66DE">
        <w:rPr>
          <w:lang w:val="es-CO"/>
        </w:rPr>
        <w:t xml:space="preserve"> normalmente verá habilitado, deshabilitado, pendiente de eliminación,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o no disponible. Y si te acuerdas, en mi cuenta teníamos mi clave nueva,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que estaba habilitado, y también vimos uno allí que estaba pendiente de eliminación.,</w:t>
      </w:r>
    </w:p>
    <w:p w:rsidR="00FA66DE" w:rsidRPr="00FA66DE" w:rsidRDefault="00FA66DE" w:rsidP="00FA66DE">
      <w:pPr>
        <w:pStyle w:val="NoSpacing"/>
        <w:rPr>
          <w:lang w:val="es-CO"/>
        </w:rPr>
      </w:pPr>
      <w:proofErr w:type="gramStart"/>
      <w:r w:rsidRPr="00FA66DE">
        <w:rPr>
          <w:lang w:val="es-CO"/>
        </w:rPr>
        <w:t>eso</w:t>
      </w:r>
      <w:proofErr w:type="gramEnd"/>
      <w:r w:rsidRPr="00FA66DE">
        <w:rPr>
          <w:lang w:val="es-CO"/>
        </w:rPr>
        <w:t xml:space="preserve"> iba a ser borrado mañana.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En cuanto al material clave,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puede proporcionar su propio material clave que se generó externamente,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o puede usar AWS proporcionado. Y finalmente,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del cliente no se pueden exportar fuera de KMS.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Por lo tanto, permanecen dentro de KMS y se administran dentro de KMS.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Por lo tanto, no puede exportar su clave maestra de cliente completa fuera de KMS</w:t>
      </w:r>
    </w:p>
    <w:p w:rsidR="00FA66DE" w:rsidRPr="00FA66DE" w:rsidRDefault="00FA66DE" w:rsidP="00FA66DE">
      <w:pPr>
        <w:pStyle w:val="NoSpacing"/>
        <w:rPr>
          <w:lang w:val="es-CO"/>
        </w:rPr>
      </w:pPr>
      <w:proofErr w:type="gramStart"/>
      <w:r w:rsidRPr="00FA66DE">
        <w:rPr>
          <w:lang w:val="es-CO"/>
        </w:rPr>
        <w:t>y</w:t>
      </w:r>
      <w:proofErr w:type="gramEnd"/>
      <w:r w:rsidRPr="00FA66DE">
        <w:rPr>
          <w:lang w:val="es-CO"/>
        </w:rPr>
        <w:t xml:space="preserve"> administrarlo en otro lugar.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Entonces, pasemos a algunos de nuestros consejos para el examen y revisemos todo lo que debe hacer.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para configurar una clave maestra de cliente. Entonces, en primer lugar,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lastRenderedPageBreak/>
        <w:t>para configurar la clave maestra de nuestro cliente, podemos crear un alias,</w:t>
      </w:r>
    </w:p>
    <w:p w:rsidR="00FA66DE" w:rsidRPr="00FA66DE" w:rsidRDefault="00FA66DE" w:rsidP="00FA66DE">
      <w:pPr>
        <w:pStyle w:val="NoSpacing"/>
        <w:rPr>
          <w:lang w:val="es-CO"/>
        </w:rPr>
      </w:pPr>
      <w:proofErr w:type="gramStart"/>
      <w:r w:rsidRPr="00FA66DE">
        <w:rPr>
          <w:lang w:val="es-CO"/>
        </w:rPr>
        <w:t>un</w:t>
      </w:r>
      <w:proofErr w:type="gramEnd"/>
      <w:r w:rsidRPr="00FA66DE">
        <w:rPr>
          <w:lang w:val="es-CO"/>
        </w:rPr>
        <w:t xml:space="preserve"> nombre descriptivo que podemos usar para ayudar a identificar nuestra clave.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Podemos agregar una descripción que sea significativa para nosotros para que sepamos qué claves</w:t>
      </w:r>
    </w:p>
    <w:p w:rsidR="00FA66DE" w:rsidRPr="00FA66DE" w:rsidRDefault="00FA66DE" w:rsidP="00FA66DE">
      <w:pPr>
        <w:pStyle w:val="NoSpacing"/>
        <w:rPr>
          <w:lang w:val="es-CO"/>
        </w:rPr>
      </w:pPr>
      <w:proofErr w:type="gramStart"/>
      <w:r w:rsidRPr="00FA66DE">
        <w:rPr>
          <w:lang w:val="es-CO"/>
        </w:rPr>
        <w:t>uso</w:t>
      </w:r>
      <w:proofErr w:type="gramEnd"/>
      <w:r w:rsidRPr="00FA66DE">
        <w:rPr>
          <w:lang w:val="es-CO"/>
        </w:rPr>
        <w:t xml:space="preserve"> para qué aplicaciones o qué equipos.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Y tenemos que elegir nuestra opción de material clave.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 xml:space="preserve">Entonces, </w:t>
      </w:r>
      <w:proofErr w:type="gramStart"/>
      <w:r w:rsidRPr="00FA66DE">
        <w:rPr>
          <w:lang w:val="es-CO"/>
        </w:rPr>
        <w:t>¿</w:t>
      </w:r>
      <w:proofErr w:type="gramEnd"/>
      <w:r w:rsidRPr="00FA66DE">
        <w:rPr>
          <w:lang w:val="es-CO"/>
        </w:rPr>
        <w:t>vamos a usar material clave generado por KMS,</w:t>
      </w:r>
    </w:p>
    <w:p w:rsidR="00FA66DE" w:rsidRPr="00FA66DE" w:rsidRDefault="00FA66DE" w:rsidP="00FA66DE">
      <w:pPr>
        <w:pStyle w:val="NoSpacing"/>
        <w:rPr>
          <w:lang w:val="es-CO"/>
        </w:rPr>
      </w:pPr>
      <w:proofErr w:type="gramStart"/>
      <w:r w:rsidRPr="00FA66DE">
        <w:rPr>
          <w:lang w:val="es-CO"/>
        </w:rPr>
        <w:t>o</w:t>
      </w:r>
      <w:proofErr w:type="gramEnd"/>
      <w:r w:rsidRPr="00FA66DE">
        <w:rPr>
          <w:lang w:val="es-CO"/>
        </w:rPr>
        <w:t xml:space="preserve"> vamos a proporcionar nuestro propio material clave,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¿O vamos a usar un CloudHSM ?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Lo siguiente que debemos hacer es definir los permisos administrativos clave.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Entonces, estos serán los usuarios y roles de Identity Access Management que están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autorizado a administrar y gestionar la clave.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Así que esto es todo sobre el lado administrativo,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la gestión del ciclo de vida de la clave, pudiendo eliminar la clave,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o desactivarlo.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Por lo tanto, debemos proporcionar el nombre de los usuarios de Identity Access Management o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roles que van a tener permisos administrativos.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Y finalmente, necesitamos establecer los permisos de uso de claves.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Estos serán los permisos para los usuarios de Identity Access Management y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roles que pueden usar la clave para cifrar y descifrar datos.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Estos son los usuarios y roles que van a realizar criptografía.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operaciones usando CMK.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Así que vamos a proporcionar los nombres de cualquier usuario o rol que esté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va a tener permisos de uso de clave.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Y cuando dice el término clave administrada por AWS,</w:t>
      </w:r>
    </w:p>
    <w:p w:rsidR="00FA66DE" w:rsidRPr="00FA66DE" w:rsidRDefault="00FA66DE" w:rsidP="00FA66DE">
      <w:pPr>
        <w:pStyle w:val="NoSpacing"/>
        <w:rPr>
          <w:lang w:val="es-CO"/>
        </w:rPr>
      </w:pPr>
      <w:proofErr w:type="gramStart"/>
      <w:r w:rsidRPr="00FA66DE">
        <w:rPr>
          <w:lang w:val="es-CO"/>
        </w:rPr>
        <w:t>que</w:t>
      </w:r>
      <w:proofErr w:type="gramEnd"/>
      <w:r w:rsidRPr="00FA66DE">
        <w:rPr>
          <w:lang w:val="es-CO"/>
        </w:rPr>
        <w:t xml:space="preserve"> simplemente a la AWS-proporcionó un AWS-administrado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CMK y estas son las CMK que se utilizan en su nombre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con los servicios que se integran con KMS.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Así que servicios como S3 y RDS.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Cuando selecciona el cifrado en la consola para esos servicios,</w:t>
      </w:r>
    </w:p>
    <w:p w:rsidR="00FA66DE" w:rsidRPr="00FA66DE" w:rsidRDefault="00FA66DE" w:rsidP="00FA66DE">
      <w:pPr>
        <w:pStyle w:val="NoSpacing"/>
        <w:rPr>
          <w:lang w:val="es-CO"/>
        </w:rPr>
      </w:pPr>
      <w:proofErr w:type="gramStart"/>
      <w:r w:rsidRPr="00FA66DE">
        <w:rPr>
          <w:lang w:val="es-CO"/>
        </w:rPr>
        <w:t>son</w:t>
      </w:r>
      <w:proofErr w:type="gramEnd"/>
      <w:r w:rsidRPr="00FA66DE">
        <w:rPr>
          <w:lang w:val="es-CO"/>
        </w:rPr>
        <w:t xml:space="preserve"> estas claves administradas por AWS, las que se utilizan en segundo plano.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Y cuando vea el término clave administrada por el cliente,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esto se refiere a claves que usted mismo crea, posee y administra.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Entonces no son creados por AWS. Los creas tú mismo,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ya sea usando la interfaz de línea de comandos o usando la consola.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Y más adelante, eso es exactamente lo que vamos a hacer.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Así que crearemos nuestra propia CMK administrada por el cliente usando AWS</w:t>
      </w:r>
    </w:p>
    <w:p w:rsidR="00FA66DE" w:rsidRPr="00FA66DE" w:rsidRDefault="00FA66DE" w:rsidP="00FA66DE">
      <w:pPr>
        <w:pStyle w:val="NoSpacing"/>
        <w:rPr>
          <w:lang w:val="es-CO"/>
        </w:rPr>
      </w:pPr>
      <w:proofErr w:type="gramStart"/>
      <w:r w:rsidRPr="00FA66DE">
        <w:rPr>
          <w:lang w:val="es-CO"/>
        </w:rPr>
        <w:t>consola</w:t>
      </w:r>
      <w:proofErr w:type="gramEnd"/>
      <w:r w:rsidRPr="00FA66DE">
        <w:rPr>
          <w:lang w:val="es-CO"/>
        </w:rPr>
        <w:t xml:space="preserve"> _ Y finalmente, tenemos la clave de datos.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Y si recuerdas,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la clave de datos es una clave de cifrado que puede utilizar para cifrar datos,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incluyendo grandes cantidades de datos.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De modo que puede usar su CMK administrada por el cliente para generar, cifrar,</w:t>
      </w:r>
    </w:p>
    <w:p w:rsidR="00FA66DE" w:rsidRPr="00FA66DE" w:rsidRDefault="00FA66DE" w:rsidP="00FA66DE">
      <w:pPr>
        <w:pStyle w:val="NoSpacing"/>
        <w:rPr>
          <w:lang w:val="es-CO"/>
        </w:rPr>
      </w:pPr>
      <w:proofErr w:type="gramStart"/>
      <w:r w:rsidRPr="00FA66DE">
        <w:rPr>
          <w:lang w:val="es-CO"/>
        </w:rPr>
        <w:t>y</w:t>
      </w:r>
      <w:proofErr w:type="gramEnd"/>
      <w:r w:rsidRPr="00FA66DE">
        <w:rPr>
          <w:lang w:val="es-CO"/>
        </w:rPr>
        <w:t xml:space="preserve"> descifrar su clave de datos.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Así que ese es el final de esta conferencia. Si tienes alguna pregunta,</w:t>
      </w:r>
    </w:p>
    <w:p w:rsidR="00FA66DE" w:rsidRPr="00FA66DE" w:rsidRDefault="00FA66DE" w:rsidP="00FA66DE">
      <w:pPr>
        <w:pStyle w:val="NoSpacing"/>
        <w:rPr>
          <w:lang w:val="es-CO"/>
        </w:rPr>
      </w:pPr>
      <w:r w:rsidRPr="00FA66DE">
        <w:rPr>
          <w:lang w:val="es-CO"/>
        </w:rPr>
        <w:t>por favor hágamelo saber. De lo contrario, siéntase libre de pasar a la siguiente lección.</w:t>
      </w:r>
    </w:p>
    <w:p w:rsidR="00FA66DE" w:rsidRPr="001A7075" w:rsidRDefault="00FA66DE" w:rsidP="00FA66DE">
      <w:pPr>
        <w:pStyle w:val="NoSpacing"/>
      </w:pPr>
      <w:r>
        <w:t>Gracias.</w:t>
      </w:r>
      <w:r>
        <w:cr/>
      </w:r>
    </w:p>
    <w:p w:rsidR="00FA66DE" w:rsidRDefault="00FA66DE" w:rsidP="00FA66DE">
      <w:pPr>
        <w:pStyle w:val="NoSpacing"/>
      </w:pPr>
      <w:bookmarkStart w:id="0" w:name="_GoBack"/>
      <w:bookmarkEnd w:id="0"/>
    </w:p>
    <w:sectPr w:rsidR="00FA6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4522"/>
    <w:rsid w:val="003E4522"/>
    <w:rsid w:val="00F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097891-C04D-471F-9C89-8A9A7BCF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6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2023-07-07T23:44:00Z</dcterms:modified>
</cp:coreProperties>
</file>