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823" w:rsidRDefault="00B84466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10 Elastic Load Balancing (ELB)</w:t>
      </w:r>
    </w:p>
    <w:p w:rsidR="00532823" w:rsidRDefault="00B84466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10-07 ELB Exam Tips</w:t>
      </w:r>
    </w:p>
    <w:p w:rsidR="00532823" w:rsidRDefault="00B84466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10-07 ELB Exam Tips FINAL.docx</w:t>
      </w:r>
    </w:p>
    <w:p w:rsidR="00532823" w:rsidRDefault="00532823">
      <w:pPr>
        <w:spacing w:line="240" w:lineRule="auto"/>
      </w:pP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 and welcome to this lecture.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congratulations, you're at the end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felicidades</w:t>
      </w:r>
      <w:proofErr w:type="spellEnd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 xml:space="preserve"> al final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elastic load balancing section of the course.</w:t>
      </w:r>
    </w:p>
    <w:p w:rsidR="00532823" w:rsidRDefault="00A134E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elástica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now is just cover off what you need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know going into your exam.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saber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need to remember the four different types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</w:t>
      </w:r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dar</w:t>
      </w:r>
      <w:proofErr w:type="spellEnd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elastic load balancers.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have our application l</w:t>
      </w:r>
      <w:r>
        <w:rPr>
          <w:rFonts w:ascii="Calibri (Body)" w:eastAsia="Calibri (Body)" w:hAnsi="Calibri (Body)" w:cs="Calibri (Body)"/>
          <w:sz w:val="32"/>
        </w:rPr>
        <w:t>oad balancers.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These operate at Layer seven and do intelligent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inteligencia</w:t>
      </w:r>
      <w:proofErr w:type="spellEnd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 xml:space="preserve"> para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load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balancing.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balanceo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Network load balancers.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These operate at Layer four</w:t>
      </w:r>
    </w:p>
    <w:p w:rsidR="00532823" w:rsidRDefault="00A134E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used for extreme performance.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extremo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Gateway load balancers.</w:t>
      </w:r>
    </w:p>
    <w:p w:rsidR="00532823" w:rsidRDefault="00A134E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These operate at Layer three</w:t>
      </w:r>
    </w:p>
    <w:p w:rsidR="00532823" w:rsidRDefault="00A134E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used for inline virtual appliances.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our classic load balancers.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These operate a combination of cross betwe</w:t>
      </w:r>
      <w:r>
        <w:rPr>
          <w:rFonts w:ascii="Calibri (Body)" w:eastAsia="Calibri (Body)" w:hAnsi="Calibri (Body)" w:cs="Calibri (Body)"/>
          <w:sz w:val="32"/>
        </w:rPr>
        <w:t>en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combinación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cruce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Layers four and seven, and mostly are used for test and dev.</w:t>
      </w:r>
    </w:p>
    <w:p w:rsidR="00532823" w:rsidRDefault="00A134E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proofErr w:type="spellEnd"/>
      <w:proofErr w:type="gram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capas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siete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principalmente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pruebas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desarrollo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 what a health check is.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 you can use health checks to route your traffic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enrutar</w:t>
      </w:r>
      <w:proofErr w:type="spellEnd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instances or targets that are healthy.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Remember, with application </w:t>
      </w:r>
      <w:r>
        <w:rPr>
          <w:rFonts w:ascii="Calibri (Body)" w:eastAsia="Calibri (Body)" w:hAnsi="Calibri (Body)" w:cs="Calibri (Body)"/>
          <w:sz w:val="32"/>
        </w:rPr>
        <w:t>load balancers,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con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what a listener is.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listener checks for connection requests from clients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comprueba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solicitudes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 w:rsidR="00A134E3"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protocol and the port that you configure.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configures.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either going to be port 80 or port 443.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 o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443.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you have rules, and these determine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determinan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load balancer routes your request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its registered target,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rule consists of a priority,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prioridad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 more actions and one or more conditions.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condiciones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our target groups, and our target groups,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target group routes </w:t>
      </w:r>
      <w:r>
        <w:rPr>
          <w:rFonts w:ascii="Calibri (Body)" w:eastAsia="Calibri (Body)" w:hAnsi="Calibri (Body)" w:cs="Calibri (Body)"/>
          <w:sz w:val="32"/>
        </w:rPr>
        <w:t>request to one</w:t>
      </w:r>
    </w:p>
    <w:p w:rsidR="00532823" w:rsidRDefault="00A134E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proofErr w:type="gram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dirige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more registered targets,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our EC2 instances using the protocol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port numbers that you</w:t>
      </w:r>
      <w:r>
        <w:rPr>
          <w:rFonts w:ascii="Calibri (Body)" w:eastAsia="Calibri (Body)" w:hAnsi="Calibri (Body)" w:cs="Calibri (Body)"/>
          <w:sz w:val="32"/>
        </w:rPr>
        <w:t xml:space="preserve"> specify.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 that there is a limitation</w:t>
      </w:r>
    </w:p>
    <w:p w:rsidR="00532823" w:rsidRDefault="00A134E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limitación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load balancers.</w:t>
      </w:r>
    </w:p>
    <w:p w:rsidR="00532823" w:rsidRDefault="00A134E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 w:rsidR="00B84466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does only support HTTP and HTTPS.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 y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HTTPS.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to use a HTTPS listener,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para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HTTPS,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must deploy at least one SSL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SSL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TLS service certificate on your load balancer.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certificado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TLS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load bal</w:t>
      </w:r>
      <w:r>
        <w:rPr>
          <w:rFonts w:ascii="Calibri (Body)" w:eastAsia="Calibri (Body)" w:hAnsi="Calibri (Body)" w:cs="Calibri (Body)"/>
          <w:sz w:val="32"/>
        </w:rPr>
        <w:t>ancer uses the service certificate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certificado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terminate the front end connection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frontal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decrypt the requests from your clients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solicitudes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</w:t>
      </w:r>
      <w:r>
        <w:rPr>
          <w:rFonts w:ascii="Calibri (Body)" w:eastAsia="Calibri (Body)" w:hAnsi="Calibri (Body)" w:cs="Calibri (Body)"/>
          <w:sz w:val="32"/>
        </w:rPr>
        <w:t>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sending them to the targets.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network load balancers,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remember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operate at Layer four.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ecuerde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You're going to use them when </w:t>
      </w:r>
      <w:r>
        <w:rPr>
          <w:rFonts w:ascii="Calibri (Body)" w:eastAsia="Calibri (Body)" w:hAnsi="Calibri (Body)" w:cs="Calibri (Body)"/>
          <w:sz w:val="32"/>
        </w:rPr>
        <w:t>you need extreme performance.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extremo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Other use cases are where you need protocols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aquellos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not supported by application load balancers.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son compatibles con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network load balancers can also decrypt your traffic,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going to need to install the certificate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certificado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load balancer.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gateway load balancers.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watch for any questions about load balancers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operating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 Layer three for inline virtual appliances.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operando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be honest, it doesn't really come up that much,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honesto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surge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see anything talking about Layer three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inline virtual appliances, I want you to think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gateway load balancers.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classic load balancers.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 what a 504 error means.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 504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just means that the gateway has timed out,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agotó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means your application is not responding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responde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idle timeout period.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período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inactividad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to basically solve this,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resolver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need to troubleshoot the application.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your web server </w:t>
      </w:r>
      <w:proofErr w:type="gramStart"/>
      <w:r>
        <w:rPr>
          <w:rFonts w:ascii="Calibri (Body)" w:eastAsia="Calibri (Body)" w:hAnsi="Calibri (Body)" w:cs="Calibri (Body)"/>
          <w:sz w:val="32"/>
        </w:rPr>
        <w:t>down</w:t>
      </w:r>
      <w:proofErr w:type="gramEnd"/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caído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it your database server, et cetera.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remember, if you need the IPV 4 address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IPV 4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end user, you're going to be looking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buscando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X-forwarded-for-header.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reenviado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</w:t>
      </w:r>
      <w:r>
        <w:rPr>
          <w:rFonts w:ascii="Calibri (Body)" w:eastAsia="Calibri (Body)" w:hAnsi="Calibri (Body)" w:cs="Calibri (Body)"/>
          <w:sz w:val="32"/>
        </w:rPr>
        <w:t>g on to sticky sessions.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pegajosas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what sticky sessions are.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pegajosas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enable your users to stick to the same EC2 instance.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permanecer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can be useful if you're storing information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útil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locally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that instance.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localmente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may see scenario based questions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remove an EC2 instance from a pool,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load balancer continues to direct traffic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dirigiendo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EC2 instance.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a scenario like that, you just need to disable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desactivar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sticky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sessions.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pegajosas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 the application load balancers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</w:t>
      </w:r>
      <w:r>
        <w:rPr>
          <w:rFonts w:ascii="Calibri (Body)" w:eastAsia="Calibri (Body)" w:hAnsi="Calibri (Body)" w:cs="Calibri (Body)"/>
          <w:sz w:val="32"/>
        </w:rPr>
        <w:t>sticky sessions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pegajosas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enable sticky sessions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fijas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application load balancer,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going to be sent to the target group lev</w:t>
      </w:r>
      <w:r>
        <w:rPr>
          <w:rFonts w:ascii="Calibri (Body)" w:eastAsia="Calibri (Body)" w:hAnsi="Calibri (Body)" w:cs="Calibri (Body)"/>
          <w:sz w:val="32"/>
        </w:rPr>
        <w:t>el,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not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the individual EC2 instances in that target group.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do want it to go to individual EC2 instances,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basically just need one target group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 instance.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Also, remember deregistration delay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connection draining,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drenaje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depending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if it's an application load balancer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classic load balancer.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exactly the same thing.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you basically want to enable deregistration delay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cancelación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will keep existing connections open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mantendrá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abiertas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EC2 instance becomes </w:t>
      </w:r>
      <w:r>
        <w:rPr>
          <w:rFonts w:ascii="Calibri (Body)" w:eastAsia="Calibri (Body)" w:hAnsi="Calibri (Body)" w:cs="Calibri (Body)"/>
          <w:sz w:val="32"/>
        </w:rPr>
        <w:t>unhealthy,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could choose to disable deregistration delay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retraso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connection draining.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drenaje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do this if you want your load balancer</w:t>
      </w:r>
    </w:p>
    <w:p w:rsidR="00532823" w:rsidRDefault="00B84466"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immediately close connections to the instances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deregistered or that have become unhealthy.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dados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lubres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</w:t>
      </w:r>
    </w:p>
    <w:p w:rsidR="00532823" w:rsidRDefault="00B8446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</w:p>
    <w:p w:rsidR="00532823" w:rsidRDefault="00B8446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the end of the load balancing section.</w:t>
      </w:r>
    </w:p>
    <w:p w:rsidR="00532823" w:rsidRDefault="00B8446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final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32823" w:rsidRDefault="00B8446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if you've got the time, I'll see you in the next section. </w:t>
      </w:r>
    </w:p>
    <w:p w:rsidR="00532823" w:rsidRDefault="00B8446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</w:t>
      </w:r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sectPr w:rsidR="00532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32823"/>
    <w:rsid w:val="00532823"/>
    <w:rsid w:val="00A134E3"/>
    <w:rsid w:val="00B8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8AE435-3E8C-490C-8D18-0FE3580F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1452</Words>
  <Characters>8280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2023-12-01T01:19:00Z</dcterms:created>
  <dcterms:modified xsi:type="dcterms:W3CDTF">2024-07-31T16:28:00Z</dcterms:modified>
</cp:coreProperties>
</file>