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67769" w14:textId="18FE68F2" w:rsidR="00F54702" w:rsidRDefault="00AC1229" w:rsidP="00AC1229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730CB9D8" w14:textId="4A427A92" w:rsidR="00AC1229" w:rsidRDefault="00AC1229" w:rsidP="00AC1229">
      <w:pPr>
        <w:pStyle w:val="NoSpacing"/>
        <w:rPr>
          <w:rFonts w:eastAsia="Calibri (Body)"/>
        </w:rPr>
      </w:pPr>
    </w:p>
    <w:p w14:paraId="32F4E9B3" w14:textId="77777777" w:rsidR="00AC1229" w:rsidRDefault="00AC1229" w:rsidP="00AC1229">
      <w:pPr>
        <w:pStyle w:val="NoSpacing"/>
      </w:pPr>
      <w:r>
        <w:t>Okay, hello Cloud Gurus, and welcome to this lecture.</w:t>
      </w:r>
    </w:p>
    <w:p w14:paraId="78B6449A" w14:textId="77777777" w:rsidR="00AC1229" w:rsidRDefault="00AC1229" w:rsidP="00AC1229">
      <w:pPr>
        <w:pStyle w:val="NoSpacing"/>
      </w:pPr>
      <w:r>
        <w:t>In this lecture, we're going to look at</w:t>
      </w:r>
    </w:p>
    <w:p w14:paraId="0372BA37" w14:textId="77777777" w:rsidR="00AC1229" w:rsidRDefault="00AC1229" w:rsidP="00AC1229">
      <w:pPr>
        <w:pStyle w:val="NoSpacing"/>
      </w:pPr>
      <w:r>
        <w:t>how we can optimize EC2 using placement groups.</w:t>
      </w:r>
    </w:p>
    <w:p w14:paraId="635E839B" w14:textId="77777777" w:rsidR="00AC1229" w:rsidRDefault="00AC1229" w:rsidP="00AC1229">
      <w:pPr>
        <w:pStyle w:val="NoSpacing"/>
      </w:pPr>
      <w:r>
        <w:t xml:space="preserve">So, first we're going to look at </w:t>
      </w:r>
      <w:proofErr w:type="gramStart"/>
      <w:r>
        <w:t>our</w:t>
      </w:r>
      <w:proofErr w:type="gramEnd"/>
    </w:p>
    <w:p w14:paraId="3BEBB0EB" w14:textId="77777777" w:rsidR="00AC1229" w:rsidRDefault="00AC1229" w:rsidP="00AC1229">
      <w:pPr>
        <w:pStyle w:val="NoSpacing"/>
      </w:pPr>
      <w:r>
        <w:t>three different types of placement groups.</w:t>
      </w:r>
    </w:p>
    <w:p w14:paraId="5BEEF884" w14:textId="77777777" w:rsidR="00AC1229" w:rsidRDefault="00AC1229" w:rsidP="00AC1229">
      <w:pPr>
        <w:pStyle w:val="NoSpacing"/>
      </w:pPr>
      <w:r>
        <w:t>We're then going to deep dive into</w:t>
      </w:r>
    </w:p>
    <w:p w14:paraId="79C0D54A" w14:textId="77777777" w:rsidR="00AC1229" w:rsidRDefault="00AC1229" w:rsidP="00AC1229">
      <w:pPr>
        <w:pStyle w:val="NoSpacing"/>
      </w:pPr>
      <w:r>
        <w:t>clustered placement groups, spread placement groups,</w:t>
      </w:r>
    </w:p>
    <w:p w14:paraId="75C362F4" w14:textId="77777777" w:rsidR="00AC1229" w:rsidRDefault="00AC1229" w:rsidP="00AC1229">
      <w:pPr>
        <w:pStyle w:val="NoSpacing"/>
      </w:pPr>
      <w:r>
        <w:t>partition placement groups,</w:t>
      </w:r>
    </w:p>
    <w:p w14:paraId="63B81A35" w14:textId="77777777" w:rsidR="00AC1229" w:rsidRDefault="00AC1229" w:rsidP="00AC1229">
      <w:pPr>
        <w:pStyle w:val="NoSpacing"/>
      </w:pPr>
      <w:r>
        <w:t>and then we'll move on to my exam tips.</w:t>
      </w:r>
    </w:p>
    <w:p w14:paraId="28D24EED" w14:textId="77777777" w:rsidR="00AC1229" w:rsidRDefault="00AC1229" w:rsidP="00AC1229">
      <w:pPr>
        <w:pStyle w:val="NoSpacing"/>
      </w:pPr>
      <w:r>
        <w:t>So, the 2 types of placement groups are, guess what?</w:t>
      </w:r>
    </w:p>
    <w:p w14:paraId="272AB49D" w14:textId="77777777" w:rsidR="00AC1229" w:rsidRDefault="00AC1229" w:rsidP="00AC1229">
      <w:pPr>
        <w:pStyle w:val="NoSpacing"/>
      </w:pPr>
      <w:r>
        <w:t>Clustered placement groups, spread placement groups,</w:t>
      </w:r>
    </w:p>
    <w:p w14:paraId="2C5FAEB2" w14:textId="77777777" w:rsidR="00AC1229" w:rsidRDefault="00AC1229" w:rsidP="00AC1229">
      <w:pPr>
        <w:pStyle w:val="NoSpacing"/>
      </w:pPr>
      <w:r>
        <w:t>and partitioned placement groups.</w:t>
      </w:r>
    </w:p>
    <w:p w14:paraId="6DBDBD53" w14:textId="77777777" w:rsidR="00AC1229" w:rsidRDefault="00AC1229" w:rsidP="00AC1229">
      <w:pPr>
        <w:pStyle w:val="NoSpacing"/>
      </w:pPr>
      <w:r>
        <w:t>Well, what does that actually even mean?</w:t>
      </w:r>
    </w:p>
    <w:p w14:paraId="2315111D" w14:textId="77777777" w:rsidR="00AC1229" w:rsidRDefault="00AC1229" w:rsidP="00AC1229">
      <w:pPr>
        <w:pStyle w:val="NoSpacing"/>
      </w:pPr>
      <w:r>
        <w:t>Well, let's look at a clustered placement group.</w:t>
      </w:r>
    </w:p>
    <w:p w14:paraId="7A3E5807" w14:textId="77777777" w:rsidR="00AC1229" w:rsidRDefault="00AC1229" w:rsidP="00AC1229">
      <w:pPr>
        <w:pStyle w:val="NoSpacing"/>
      </w:pPr>
      <w:r>
        <w:t>And this is basically a grouping of instances</w:t>
      </w:r>
    </w:p>
    <w:p w14:paraId="44C40439" w14:textId="77777777" w:rsidR="00AC1229" w:rsidRDefault="00AC1229" w:rsidP="00AC1229">
      <w:pPr>
        <w:pStyle w:val="NoSpacing"/>
      </w:pPr>
      <w:r>
        <w:t>within a single availability zone.</w:t>
      </w:r>
    </w:p>
    <w:p w14:paraId="2EE2C5F7" w14:textId="77777777" w:rsidR="00AC1229" w:rsidRDefault="00AC1229" w:rsidP="00AC1229">
      <w:pPr>
        <w:pStyle w:val="NoSpacing"/>
      </w:pPr>
      <w:r>
        <w:t>And this is recommended for applications</w:t>
      </w:r>
    </w:p>
    <w:p w14:paraId="4CD1649B" w14:textId="77777777" w:rsidR="00AC1229" w:rsidRDefault="00AC1229" w:rsidP="00AC1229">
      <w:pPr>
        <w:pStyle w:val="NoSpacing"/>
      </w:pPr>
      <w:r>
        <w:t>that need really low network latency,</w:t>
      </w:r>
    </w:p>
    <w:p w14:paraId="180D59EA" w14:textId="77777777" w:rsidR="00AC1229" w:rsidRDefault="00AC1229" w:rsidP="00AC1229">
      <w:pPr>
        <w:pStyle w:val="NoSpacing"/>
      </w:pPr>
      <w:r>
        <w:t>high network throughput, or both.</w:t>
      </w:r>
    </w:p>
    <w:p w14:paraId="533F240C" w14:textId="77777777" w:rsidR="00AC1229" w:rsidRDefault="00AC1229" w:rsidP="00AC1229">
      <w:pPr>
        <w:pStyle w:val="NoSpacing"/>
      </w:pPr>
      <w:r>
        <w:t>And essentially because they're</w:t>
      </w:r>
    </w:p>
    <w:p w14:paraId="3856C97C" w14:textId="77777777" w:rsidR="00AC1229" w:rsidRDefault="00AC1229" w:rsidP="00AC1229">
      <w:pPr>
        <w:pStyle w:val="NoSpacing"/>
      </w:pPr>
      <w:r>
        <w:t>in the same availability zone</w:t>
      </w:r>
    </w:p>
    <w:p w14:paraId="747C6DD0" w14:textId="77777777" w:rsidR="00AC1229" w:rsidRDefault="00AC1229" w:rsidP="00AC1229">
      <w:pPr>
        <w:pStyle w:val="NoSpacing"/>
      </w:pPr>
      <w:r>
        <w:t xml:space="preserve">they're very </w:t>
      </w:r>
      <w:proofErr w:type="spellStart"/>
      <w:r>
        <w:t>very</w:t>
      </w:r>
      <w:proofErr w:type="spellEnd"/>
      <w:r>
        <w:t xml:space="preserve"> close to each other.</w:t>
      </w:r>
    </w:p>
    <w:p w14:paraId="648DC79C" w14:textId="77777777" w:rsidR="00AC1229" w:rsidRDefault="00AC1229" w:rsidP="00AC1229">
      <w:pPr>
        <w:pStyle w:val="NoSpacing"/>
      </w:pPr>
      <w:r>
        <w:t>So, it's a way of speeding up the rate</w:t>
      </w:r>
    </w:p>
    <w:p w14:paraId="2E2FA009" w14:textId="77777777" w:rsidR="00AC1229" w:rsidRDefault="00AC1229" w:rsidP="00AC1229">
      <w:pPr>
        <w:pStyle w:val="NoSpacing"/>
      </w:pPr>
      <w:r>
        <w:t>at which your EC2 instances communicate.</w:t>
      </w:r>
    </w:p>
    <w:p w14:paraId="741B567A" w14:textId="77777777" w:rsidR="00AC1229" w:rsidRDefault="00AC1229" w:rsidP="00AC1229">
      <w:pPr>
        <w:pStyle w:val="NoSpacing"/>
      </w:pPr>
      <w:r>
        <w:t>And only certain types of EC2 instances can be launched</w:t>
      </w:r>
    </w:p>
    <w:p w14:paraId="57D18506" w14:textId="77777777" w:rsidR="00AC1229" w:rsidRDefault="00AC1229" w:rsidP="00AC1229">
      <w:pPr>
        <w:pStyle w:val="NoSpacing"/>
      </w:pPr>
      <w:r>
        <w:t>into a clustered placement group</w:t>
      </w:r>
    </w:p>
    <w:p w14:paraId="1BE91704" w14:textId="77777777" w:rsidR="00AC1229" w:rsidRDefault="00AC1229" w:rsidP="00AC1229">
      <w:pPr>
        <w:pStyle w:val="NoSpacing"/>
      </w:pPr>
      <w:r>
        <w:t>Moving on we then got spread placement groups.</w:t>
      </w:r>
    </w:p>
    <w:p w14:paraId="5824B424" w14:textId="77777777" w:rsidR="00AC1229" w:rsidRDefault="00AC1229" w:rsidP="00AC1229">
      <w:pPr>
        <w:pStyle w:val="NoSpacing"/>
      </w:pPr>
      <w:r>
        <w:t>And this is where you've got a group of instances</w:t>
      </w:r>
    </w:p>
    <w:p w14:paraId="131FB20E" w14:textId="77777777" w:rsidR="00AC1229" w:rsidRDefault="00AC1229" w:rsidP="00AC1229">
      <w:pPr>
        <w:pStyle w:val="NoSpacing"/>
      </w:pPr>
      <w:r>
        <w:t>that are each place on distinct underlying hardware.</w:t>
      </w:r>
    </w:p>
    <w:p w14:paraId="41FE88EB" w14:textId="77777777" w:rsidR="00AC1229" w:rsidRDefault="00AC1229" w:rsidP="00AC1229">
      <w:pPr>
        <w:pStyle w:val="NoSpacing"/>
      </w:pPr>
      <w:r>
        <w:t>And this is recommended for applications</w:t>
      </w:r>
    </w:p>
    <w:p w14:paraId="5CD7844C" w14:textId="77777777" w:rsidR="00AC1229" w:rsidRDefault="00AC1229" w:rsidP="00AC1229">
      <w:pPr>
        <w:pStyle w:val="NoSpacing"/>
      </w:pPr>
      <w:r>
        <w:t>that have a small number of critical instances</w:t>
      </w:r>
    </w:p>
    <w:p w14:paraId="52FB4B26" w14:textId="77777777" w:rsidR="00AC1229" w:rsidRDefault="00AC1229" w:rsidP="00AC1229">
      <w:pPr>
        <w:pStyle w:val="NoSpacing"/>
      </w:pPr>
      <w:r>
        <w:t>that should be completely separate from each other.</w:t>
      </w:r>
    </w:p>
    <w:p w14:paraId="0D7ECE18" w14:textId="77777777" w:rsidR="00AC1229" w:rsidRDefault="00AC1229" w:rsidP="00AC1229">
      <w:pPr>
        <w:pStyle w:val="NoSpacing"/>
      </w:pPr>
      <w:r>
        <w:t>So, they spread out rather than being close together.</w:t>
      </w:r>
    </w:p>
    <w:p w14:paraId="54B527AA" w14:textId="77777777" w:rsidR="00AC1229" w:rsidRDefault="00AC1229" w:rsidP="00AC1229">
      <w:pPr>
        <w:pStyle w:val="NoSpacing"/>
      </w:pPr>
      <w:r>
        <w:t>This is used for individual instances.</w:t>
      </w:r>
    </w:p>
    <w:p w14:paraId="44BF8065" w14:textId="77777777" w:rsidR="00AC1229" w:rsidRDefault="00AC1229" w:rsidP="00AC1229">
      <w:pPr>
        <w:pStyle w:val="NoSpacing"/>
      </w:pPr>
      <w:r>
        <w:t>So, you might say, hey I don't want my primary database</w:t>
      </w:r>
    </w:p>
    <w:p w14:paraId="01AD8227" w14:textId="77777777" w:rsidR="00AC1229" w:rsidRDefault="00AC1229" w:rsidP="00AC1229">
      <w:pPr>
        <w:pStyle w:val="NoSpacing"/>
      </w:pPr>
      <w:r>
        <w:t>to be on the exact same hardware as my secondary database</w:t>
      </w:r>
    </w:p>
    <w:p w14:paraId="7866D560" w14:textId="77777777" w:rsidR="00AC1229" w:rsidRDefault="00AC1229" w:rsidP="00AC1229">
      <w:pPr>
        <w:pStyle w:val="NoSpacing"/>
      </w:pPr>
      <w:r>
        <w:t>or my backup database.</w:t>
      </w:r>
    </w:p>
    <w:p w14:paraId="1C14C176" w14:textId="77777777" w:rsidR="00AC1229" w:rsidRDefault="00AC1229" w:rsidP="00AC1229">
      <w:pPr>
        <w:pStyle w:val="NoSpacing"/>
      </w:pPr>
      <w:r>
        <w:t>I need them to be on different hardware.</w:t>
      </w:r>
    </w:p>
    <w:p w14:paraId="634E808A" w14:textId="77777777" w:rsidR="00AC1229" w:rsidRDefault="00AC1229" w:rsidP="00AC1229">
      <w:pPr>
        <w:pStyle w:val="NoSpacing"/>
      </w:pPr>
      <w:r>
        <w:t>So, that's where you would use spread placement groups.</w:t>
      </w:r>
    </w:p>
    <w:p w14:paraId="55A62292" w14:textId="77777777" w:rsidR="00AC1229" w:rsidRDefault="00AC1229" w:rsidP="00AC1229">
      <w:pPr>
        <w:pStyle w:val="NoSpacing"/>
      </w:pPr>
      <w:r>
        <w:t>And then we have partition placement groups.</w:t>
      </w:r>
    </w:p>
    <w:p w14:paraId="61891F37" w14:textId="77777777" w:rsidR="00AC1229" w:rsidRDefault="00AC1229" w:rsidP="00AC1229">
      <w:pPr>
        <w:pStyle w:val="NoSpacing"/>
      </w:pPr>
      <w:r>
        <w:t>And this is where every partition placement group</w:t>
      </w:r>
    </w:p>
    <w:p w14:paraId="647F7B90" w14:textId="77777777" w:rsidR="00AC1229" w:rsidRDefault="00AC1229" w:rsidP="00AC1229">
      <w:pPr>
        <w:pStyle w:val="NoSpacing"/>
      </w:pPr>
      <w:r>
        <w:t>has its own set of racks.</w:t>
      </w:r>
    </w:p>
    <w:p w14:paraId="09B42373" w14:textId="77777777" w:rsidR="00AC1229" w:rsidRDefault="00AC1229" w:rsidP="00AC1229">
      <w:pPr>
        <w:pStyle w:val="NoSpacing"/>
      </w:pPr>
      <w:r>
        <w:t>And each rack has its own network and power source.</w:t>
      </w:r>
    </w:p>
    <w:p w14:paraId="5EC0A7FA" w14:textId="77777777" w:rsidR="00AC1229" w:rsidRDefault="00AC1229" w:rsidP="00AC1229">
      <w:pPr>
        <w:pStyle w:val="NoSpacing"/>
      </w:pPr>
      <w:r>
        <w:t>So, no 2 partitions within placement groups</w:t>
      </w:r>
    </w:p>
    <w:p w14:paraId="1FF8FA50" w14:textId="77777777" w:rsidR="00AC1229" w:rsidRDefault="00AC1229" w:rsidP="00AC1229">
      <w:pPr>
        <w:pStyle w:val="NoSpacing"/>
      </w:pPr>
      <w:r>
        <w:t>share the same racks which allows you to isolate</w:t>
      </w:r>
    </w:p>
    <w:p w14:paraId="2DA79665" w14:textId="77777777" w:rsidR="00AC1229" w:rsidRDefault="00AC1229" w:rsidP="00AC1229">
      <w:pPr>
        <w:pStyle w:val="NoSpacing"/>
      </w:pPr>
      <w:r>
        <w:t>the impact of hardware failure within your application.</w:t>
      </w:r>
    </w:p>
    <w:p w14:paraId="11417789" w14:textId="77777777" w:rsidR="00AC1229" w:rsidRDefault="00AC1229" w:rsidP="00AC1229">
      <w:pPr>
        <w:pStyle w:val="NoSpacing"/>
      </w:pPr>
      <w:r>
        <w:lastRenderedPageBreak/>
        <w:t>So, EC2 divides each group</w:t>
      </w:r>
    </w:p>
    <w:p w14:paraId="17938A41" w14:textId="77777777" w:rsidR="00AC1229" w:rsidRDefault="00AC1229" w:rsidP="00AC1229">
      <w:pPr>
        <w:pStyle w:val="NoSpacing"/>
      </w:pPr>
      <w:r>
        <w:t>into logical segments called partitions.</w:t>
      </w:r>
    </w:p>
    <w:p w14:paraId="122B9E08" w14:textId="77777777" w:rsidR="00AC1229" w:rsidRDefault="00AC1229" w:rsidP="00AC1229">
      <w:pPr>
        <w:pStyle w:val="NoSpacing"/>
      </w:pPr>
      <w:r>
        <w:t>So, partition basically it's a rack.</w:t>
      </w:r>
    </w:p>
    <w:p w14:paraId="2E5A5826" w14:textId="77777777" w:rsidR="00AC1229" w:rsidRDefault="00AC1229" w:rsidP="00AC1229">
      <w:pPr>
        <w:pStyle w:val="NoSpacing"/>
      </w:pPr>
      <w:r>
        <w:t>It's a way of grouping your EC2 instances</w:t>
      </w:r>
    </w:p>
    <w:p w14:paraId="5AF468F8" w14:textId="77777777" w:rsidR="00AC1229" w:rsidRDefault="00AC1229" w:rsidP="00AC1229">
      <w:pPr>
        <w:pStyle w:val="NoSpacing"/>
      </w:pPr>
      <w:r>
        <w:t>into dedicated network and power sources.</w:t>
      </w:r>
    </w:p>
    <w:p w14:paraId="6D6BD0A7" w14:textId="77777777" w:rsidR="00AC1229" w:rsidRDefault="00AC1229" w:rsidP="00AC1229">
      <w:pPr>
        <w:pStyle w:val="NoSpacing"/>
      </w:pPr>
      <w:r>
        <w:t>So, that's all it is.</w:t>
      </w:r>
    </w:p>
    <w:p w14:paraId="5C307959" w14:textId="77777777" w:rsidR="00AC1229" w:rsidRDefault="00AC1229" w:rsidP="00AC1229">
      <w:pPr>
        <w:pStyle w:val="NoSpacing"/>
      </w:pPr>
      <w:r>
        <w:t>And this is used when you've got multiple instances</w:t>
      </w:r>
    </w:p>
    <w:p w14:paraId="4AAC2DB6" w14:textId="77777777" w:rsidR="00AC1229" w:rsidRDefault="00AC1229" w:rsidP="00AC1229">
      <w:pPr>
        <w:pStyle w:val="NoSpacing"/>
      </w:pPr>
      <w:r>
        <w:t>and you want them to be on their own dedicated network</w:t>
      </w:r>
    </w:p>
    <w:p w14:paraId="4A628BEA" w14:textId="77777777" w:rsidR="00AC1229" w:rsidRDefault="00AC1229" w:rsidP="00AC1229">
      <w:pPr>
        <w:pStyle w:val="NoSpacing"/>
      </w:pPr>
      <w:r>
        <w:t>and power sources.</w:t>
      </w:r>
    </w:p>
    <w:p w14:paraId="419E5FF5" w14:textId="77777777" w:rsidR="00AC1229" w:rsidRDefault="00AC1229" w:rsidP="00AC1229">
      <w:pPr>
        <w:pStyle w:val="NoSpacing"/>
      </w:pPr>
      <w:r>
        <w:t>So, going into your exam</w:t>
      </w:r>
    </w:p>
    <w:p w14:paraId="73D40C92" w14:textId="77777777" w:rsidR="00AC1229" w:rsidRDefault="00AC1229" w:rsidP="00AC1229">
      <w:pPr>
        <w:pStyle w:val="NoSpacing"/>
      </w:pPr>
      <w:r>
        <w:t>just remember three different types of placement groups.</w:t>
      </w:r>
    </w:p>
    <w:p w14:paraId="28F343B0" w14:textId="77777777" w:rsidR="00AC1229" w:rsidRDefault="00AC1229" w:rsidP="00AC1229">
      <w:pPr>
        <w:pStyle w:val="NoSpacing"/>
      </w:pPr>
      <w:r>
        <w:t>So, if you've got EC2 applications</w:t>
      </w:r>
    </w:p>
    <w:p w14:paraId="17787A27" w14:textId="77777777" w:rsidR="00AC1229" w:rsidRDefault="00AC1229" w:rsidP="00AC1229">
      <w:pPr>
        <w:pStyle w:val="NoSpacing"/>
      </w:pPr>
      <w:r>
        <w:t>that are running high performance compute</w:t>
      </w:r>
    </w:p>
    <w:p w14:paraId="03F2DB06" w14:textId="77777777" w:rsidR="00AC1229" w:rsidRDefault="00AC1229" w:rsidP="00AC1229">
      <w:pPr>
        <w:pStyle w:val="NoSpacing"/>
      </w:pPr>
      <w:r>
        <w:t>and you need really low network latency</w:t>
      </w:r>
    </w:p>
    <w:p w14:paraId="16C93924" w14:textId="77777777" w:rsidR="00AC1229" w:rsidRDefault="00AC1229" w:rsidP="00AC1229">
      <w:pPr>
        <w:pStyle w:val="NoSpacing"/>
      </w:pPr>
      <w:r>
        <w:t>or high network throughput</w:t>
      </w:r>
    </w:p>
    <w:p w14:paraId="40A1EA40" w14:textId="77777777" w:rsidR="00AC1229" w:rsidRDefault="00AC1229" w:rsidP="00AC1229">
      <w:pPr>
        <w:pStyle w:val="NoSpacing"/>
      </w:pPr>
      <w:r>
        <w:t>then you are going to want a clustered placement group.</w:t>
      </w:r>
    </w:p>
    <w:p w14:paraId="1EA480BA" w14:textId="77777777" w:rsidR="00AC1229" w:rsidRDefault="00AC1229" w:rsidP="00AC1229">
      <w:pPr>
        <w:pStyle w:val="NoSpacing"/>
      </w:pPr>
      <w:r>
        <w:t>If you've got individual critical EC2 instances</w:t>
      </w:r>
    </w:p>
    <w:p w14:paraId="27EB337E" w14:textId="77777777" w:rsidR="00AC1229" w:rsidRDefault="00AC1229" w:rsidP="00AC1229">
      <w:pPr>
        <w:pStyle w:val="NoSpacing"/>
      </w:pPr>
      <w:r>
        <w:t>that need to be on their own dedicated hardware</w:t>
      </w:r>
    </w:p>
    <w:p w14:paraId="05232D09" w14:textId="77777777" w:rsidR="00AC1229" w:rsidRDefault="00AC1229" w:rsidP="00AC1229">
      <w:pPr>
        <w:pStyle w:val="NoSpacing"/>
      </w:pPr>
      <w:r>
        <w:t>then you want to use spread placement groups.</w:t>
      </w:r>
    </w:p>
    <w:p w14:paraId="318377F4" w14:textId="77777777" w:rsidR="00AC1229" w:rsidRDefault="00AC1229" w:rsidP="00AC1229">
      <w:pPr>
        <w:pStyle w:val="NoSpacing"/>
      </w:pPr>
      <w:r>
        <w:t>And if you've got multiple EC2 instances</w:t>
      </w:r>
    </w:p>
    <w:p w14:paraId="1B9DA2A3" w14:textId="77777777" w:rsidR="00AC1229" w:rsidRDefault="00AC1229" w:rsidP="00AC1229">
      <w:pPr>
        <w:pStyle w:val="NoSpacing"/>
      </w:pPr>
      <w:proofErr w:type="gramStart"/>
      <w:r>
        <w:t>so</w:t>
      </w:r>
      <w:proofErr w:type="gramEnd"/>
      <w:r>
        <w:t xml:space="preserve"> this could be things like HDFS or HBase and Cassandra</w:t>
      </w:r>
    </w:p>
    <w:p w14:paraId="0974F646" w14:textId="77777777" w:rsidR="00AC1229" w:rsidRDefault="00AC1229" w:rsidP="00AC1229">
      <w:pPr>
        <w:pStyle w:val="NoSpacing"/>
      </w:pPr>
      <w:r>
        <w:t>and they need to be on their own racks</w:t>
      </w:r>
    </w:p>
    <w:p w14:paraId="6718919A" w14:textId="77777777" w:rsidR="00AC1229" w:rsidRDefault="00AC1229" w:rsidP="00AC1229">
      <w:pPr>
        <w:pStyle w:val="NoSpacing"/>
      </w:pPr>
      <w:r>
        <w:t>and dedicated network infrastructure</w:t>
      </w:r>
    </w:p>
    <w:p w14:paraId="3496A74C" w14:textId="77777777" w:rsidR="00AC1229" w:rsidRDefault="00AC1229" w:rsidP="00AC1229">
      <w:pPr>
        <w:pStyle w:val="NoSpacing"/>
      </w:pPr>
      <w:r>
        <w:t>then you've got petitioned placement groups.</w:t>
      </w:r>
    </w:p>
    <w:p w14:paraId="129CED19" w14:textId="77777777" w:rsidR="00AC1229" w:rsidRDefault="00AC1229" w:rsidP="00AC1229">
      <w:pPr>
        <w:pStyle w:val="NoSpacing"/>
      </w:pPr>
      <w:r>
        <w:t>So, clustered placement group</w:t>
      </w:r>
    </w:p>
    <w:p w14:paraId="29408D6F" w14:textId="77777777" w:rsidR="00AC1229" w:rsidRDefault="00AC1229" w:rsidP="00AC1229">
      <w:pPr>
        <w:pStyle w:val="NoSpacing"/>
      </w:pPr>
      <w:r>
        <w:t>can't span multiple availability zones</w:t>
      </w:r>
    </w:p>
    <w:p w14:paraId="2C7E9B64" w14:textId="77777777" w:rsidR="00AC1229" w:rsidRDefault="00AC1229" w:rsidP="00AC1229">
      <w:pPr>
        <w:pStyle w:val="NoSpacing"/>
      </w:pPr>
      <w:r>
        <w:t>whereas a spread placement group</w:t>
      </w:r>
    </w:p>
    <w:p w14:paraId="101C0A6C" w14:textId="77777777" w:rsidR="00AC1229" w:rsidRDefault="00AC1229" w:rsidP="00AC1229">
      <w:pPr>
        <w:pStyle w:val="NoSpacing"/>
      </w:pPr>
      <w:r>
        <w:t>and a partition placement group can.</w:t>
      </w:r>
    </w:p>
    <w:p w14:paraId="1EC88277" w14:textId="77777777" w:rsidR="00AC1229" w:rsidRDefault="00AC1229" w:rsidP="00AC1229">
      <w:pPr>
        <w:pStyle w:val="NoSpacing"/>
      </w:pPr>
      <w:r>
        <w:t>And only certain types of instances</w:t>
      </w:r>
    </w:p>
    <w:p w14:paraId="0D41CFAC" w14:textId="77777777" w:rsidR="00AC1229" w:rsidRDefault="00AC1229" w:rsidP="00AC1229">
      <w:pPr>
        <w:pStyle w:val="NoSpacing"/>
      </w:pPr>
      <w:r>
        <w:t>can be launched in a placement group.</w:t>
      </w:r>
    </w:p>
    <w:p w14:paraId="30C8B50E" w14:textId="77777777" w:rsidR="00AC1229" w:rsidRDefault="00AC1229" w:rsidP="00AC1229">
      <w:pPr>
        <w:pStyle w:val="NoSpacing"/>
      </w:pPr>
      <w:r>
        <w:t>So, these are compute optimized, GPU optimized,</w:t>
      </w:r>
    </w:p>
    <w:p w14:paraId="1ED69D13" w14:textId="77777777" w:rsidR="00AC1229" w:rsidRDefault="00AC1229" w:rsidP="00AC1229">
      <w:pPr>
        <w:pStyle w:val="NoSpacing"/>
      </w:pPr>
      <w:r>
        <w:t>memory optimized, or storage optimized.</w:t>
      </w:r>
    </w:p>
    <w:p w14:paraId="2A54A437" w14:textId="77777777" w:rsidR="00AC1229" w:rsidRDefault="00AC1229" w:rsidP="00AC1229">
      <w:pPr>
        <w:pStyle w:val="NoSpacing"/>
      </w:pPr>
      <w:r>
        <w:t>And AWS recommends that you have homogenous instances</w:t>
      </w:r>
    </w:p>
    <w:p w14:paraId="0C2CA24F" w14:textId="77777777" w:rsidR="00AC1229" w:rsidRDefault="00AC1229" w:rsidP="00AC1229">
      <w:pPr>
        <w:pStyle w:val="NoSpacing"/>
      </w:pPr>
      <w:r>
        <w:t xml:space="preserve">within a clustered placement </w:t>
      </w:r>
      <w:proofErr w:type="gramStart"/>
      <w:r>
        <w:t>groups</w:t>
      </w:r>
      <w:proofErr w:type="gramEnd"/>
      <w:r>
        <w:t>.</w:t>
      </w:r>
    </w:p>
    <w:p w14:paraId="275B5963" w14:textId="77777777" w:rsidR="00AC1229" w:rsidRDefault="00AC1229" w:rsidP="00AC1229">
      <w:pPr>
        <w:pStyle w:val="NoSpacing"/>
      </w:pPr>
      <w:r>
        <w:t>You always have the same type of instances</w:t>
      </w:r>
    </w:p>
    <w:p w14:paraId="7680F6A4" w14:textId="77777777" w:rsidR="00AC1229" w:rsidRDefault="00AC1229" w:rsidP="00AC1229">
      <w:pPr>
        <w:pStyle w:val="NoSpacing"/>
      </w:pPr>
      <w:r>
        <w:t>within a clustered placement group.</w:t>
      </w:r>
    </w:p>
    <w:p w14:paraId="4C82DCF3" w14:textId="77777777" w:rsidR="00AC1229" w:rsidRDefault="00AC1229" w:rsidP="00AC1229">
      <w:pPr>
        <w:pStyle w:val="NoSpacing"/>
      </w:pPr>
      <w:r>
        <w:t>Also remember you can't merge placement groups.</w:t>
      </w:r>
    </w:p>
    <w:p w14:paraId="53633B5B" w14:textId="77777777" w:rsidR="00AC1229" w:rsidRDefault="00AC1229" w:rsidP="00AC1229">
      <w:pPr>
        <w:pStyle w:val="NoSpacing"/>
      </w:pPr>
      <w:r>
        <w:t>You can't have 2 different clustered placement groups</w:t>
      </w:r>
    </w:p>
    <w:p w14:paraId="20E8ED2C" w14:textId="77777777" w:rsidR="00AC1229" w:rsidRDefault="00AC1229" w:rsidP="00AC1229">
      <w:pPr>
        <w:pStyle w:val="NoSpacing"/>
      </w:pPr>
      <w:r>
        <w:t>and then merge them together</w:t>
      </w:r>
    </w:p>
    <w:p w14:paraId="22DF8608" w14:textId="77777777" w:rsidR="00AC1229" w:rsidRDefault="00AC1229" w:rsidP="00AC1229">
      <w:pPr>
        <w:pStyle w:val="NoSpacing"/>
      </w:pPr>
      <w:r>
        <w:t>and you can move an existing instance</w:t>
      </w:r>
    </w:p>
    <w:p w14:paraId="74259A99" w14:textId="77777777" w:rsidR="00AC1229" w:rsidRDefault="00AC1229" w:rsidP="00AC1229">
      <w:pPr>
        <w:pStyle w:val="NoSpacing"/>
      </w:pPr>
      <w:r>
        <w:t>into a placement group but</w:t>
      </w:r>
    </w:p>
    <w:p w14:paraId="61A8DA8A" w14:textId="77777777" w:rsidR="00AC1229" w:rsidRDefault="00AC1229" w:rsidP="00AC1229">
      <w:pPr>
        <w:pStyle w:val="NoSpacing"/>
      </w:pPr>
      <w:r>
        <w:t>before you move the instance</w:t>
      </w:r>
    </w:p>
    <w:p w14:paraId="25D4BCD2" w14:textId="77777777" w:rsidR="00AC1229" w:rsidRDefault="00AC1229" w:rsidP="00AC1229">
      <w:pPr>
        <w:pStyle w:val="NoSpacing"/>
      </w:pPr>
      <w:r>
        <w:t>the instance must be in the stop state and then you can move</w:t>
      </w:r>
    </w:p>
    <w:p w14:paraId="6D5C9236" w14:textId="77777777" w:rsidR="00AC1229" w:rsidRDefault="00AC1229" w:rsidP="00AC1229">
      <w:pPr>
        <w:pStyle w:val="NoSpacing"/>
      </w:pPr>
      <w:r>
        <w:t>or remove an instance using the command line, the SDK,</w:t>
      </w:r>
    </w:p>
    <w:p w14:paraId="13621E3A" w14:textId="77777777" w:rsidR="00AC1229" w:rsidRDefault="00AC1229" w:rsidP="00AC1229">
      <w:pPr>
        <w:pStyle w:val="NoSpacing"/>
      </w:pPr>
      <w:r>
        <w:t>but you can't do it using the console just yet.</w:t>
      </w:r>
    </w:p>
    <w:p w14:paraId="362E4D3F" w14:textId="77777777" w:rsidR="00AC1229" w:rsidRDefault="00AC1229" w:rsidP="00AC1229">
      <w:pPr>
        <w:pStyle w:val="NoSpacing"/>
      </w:pPr>
      <w:r>
        <w:t>So, that's all the placement groups are</w:t>
      </w:r>
    </w:p>
    <w:p w14:paraId="295629E1" w14:textId="77777777" w:rsidR="00AC1229" w:rsidRDefault="00AC1229" w:rsidP="00AC1229">
      <w:pPr>
        <w:pStyle w:val="NoSpacing"/>
      </w:pPr>
      <w:r>
        <w:t>they're a way of logically grouping your EC2 instances</w:t>
      </w:r>
    </w:p>
    <w:p w14:paraId="699154DB" w14:textId="77777777" w:rsidR="00AC1229" w:rsidRDefault="00AC1229" w:rsidP="00AC1229">
      <w:pPr>
        <w:pStyle w:val="NoSpacing"/>
      </w:pPr>
      <w:r>
        <w:t>depending on what it is you want to do.</w:t>
      </w:r>
    </w:p>
    <w:p w14:paraId="077157A3" w14:textId="77777777" w:rsidR="00AC1229" w:rsidRDefault="00AC1229" w:rsidP="00AC1229">
      <w:pPr>
        <w:pStyle w:val="NoSpacing"/>
      </w:pPr>
      <w:r>
        <w:lastRenderedPageBreak/>
        <w:t>You just need to remember the 3 placement group types</w:t>
      </w:r>
    </w:p>
    <w:p w14:paraId="223BC848" w14:textId="77777777" w:rsidR="00AC1229" w:rsidRDefault="00AC1229" w:rsidP="00AC1229">
      <w:pPr>
        <w:pStyle w:val="NoSpacing"/>
      </w:pPr>
      <w:r>
        <w:t>going into your exam and the different are</w:t>
      </w:r>
    </w:p>
    <w:p w14:paraId="6A7F313E" w14:textId="77777777" w:rsidR="00AC1229" w:rsidRDefault="00AC1229" w:rsidP="00AC1229">
      <w:pPr>
        <w:pStyle w:val="NoSpacing"/>
      </w:pPr>
      <w:r>
        <w:t>use cases for those placement groups.</w:t>
      </w:r>
    </w:p>
    <w:p w14:paraId="2C91157B" w14:textId="77777777" w:rsidR="00AC1229" w:rsidRDefault="00AC1229" w:rsidP="00AC1229">
      <w:pPr>
        <w:pStyle w:val="NoSpacing"/>
      </w:pPr>
      <w:r>
        <w:t>So, that is it for this lecture everyone</w:t>
      </w:r>
    </w:p>
    <w:p w14:paraId="54F1D01F" w14:textId="77777777" w:rsidR="00AC1229" w:rsidRDefault="00AC1229" w:rsidP="00AC1229">
      <w:pPr>
        <w:pStyle w:val="NoSpacing"/>
      </w:pPr>
      <w:r>
        <w:t xml:space="preserve">if you have any </w:t>
      </w:r>
      <w:proofErr w:type="gramStart"/>
      <w:r>
        <w:t>questions</w:t>
      </w:r>
      <w:proofErr w:type="gramEnd"/>
      <w:r>
        <w:t xml:space="preserve"> please let me know.</w:t>
      </w:r>
    </w:p>
    <w:p w14:paraId="5BCA1731" w14:textId="77777777" w:rsidR="00AC1229" w:rsidRDefault="00AC1229" w:rsidP="00AC1229">
      <w:pPr>
        <w:pStyle w:val="NoSpacing"/>
      </w:pPr>
      <w:r>
        <w:t>If not feel free to move on to the next lecture.</w:t>
      </w:r>
    </w:p>
    <w:p w14:paraId="73650A7A" w14:textId="72E89C26" w:rsidR="00AC1229" w:rsidRDefault="00AC1229" w:rsidP="00AC1229">
      <w:pPr>
        <w:pStyle w:val="NoSpacing"/>
      </w:pPr>
      <w:r>
        <w:t>Thank you.</w:t>
      </w:r>
      <w:r>
        <w:cr/>
      </w:r>
    </w:p>
    <w:p w14:paraId="588FBDA7" w14:textId="12B3D9D1" w:rsidR="00F54702" w:rsidRDefault="00AC1229" w:rsidP="00AC1229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8B7F1C8" w14:textId="63C34ABD" w:rsidR="00672C74" w:rsidRDefault="00672C74" w:rsidP="00AC1229">
      <w:pPr>
        <w:pStyle w:val="NoSpacing"/>
        <w:rPr>
          <w:rFonts w:eastAsia="Calibri (Body)"/>
        </w:rPr>
      </w:pPr>
    </w:p>
    <w:p w14:paraId="504BB6E0" w14:textId="77777777" w:rsidR="00672C74" w:rsidRPr="009A219A" w:rsidRDefault="00672C74" w:rsidP="00672C74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Cloud Gurus 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3B388EB" w14:textId="77777777" w:rsidR="00672C74" w:rsidRDefault="00672C74" w:rsidP="00672C7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</w:p>
    <w:p w14:paraId="1998552C" w14:textId="77777777" w:rsidR="00672C74" w:rsidRDefault="00672C74" w:rsidP="00672C74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optimizar</w:t>
      </w:r>
      <w:proofErr w:type="spellEnd"/>
      <w:r>
        <w:t xml:space="preserve"> EC2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>.</w:t>
      </w:r>
    </w:p>
    <w:p w14:paraId="04083C80" w14:textId="77777777" w:rsidR="00672C74" w:rsidRDefault="00672C74" w:rsidP="00672C74">
      <w:pPr>
        <w:pStyle w:val="NoSpacing"/>
      </w:pPr>
      <w:proofErr w:type="spellStart"/>
      <w:r>
        <w:t>Entonces</w:t>
      </w:r>
      <w:proofErr w:type="spellEnd"/>
      <w:r>
        <w:t xml:space="preserve">, primero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nuestra</w:t>
      </w:r>
      <w:proofErr w:type="spellEnd"/>
    </w:p>
    <w:p w14:paraId="4B05A0DD" w14:textId="77777777" w:rsidR="00672C74" w:rsidRDefault="00672C74" w:rsidP="00672C74">
      <w:pPr>
        <w:pStyle w:val="NoSpacing"/>
      </w:pP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de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colocación</w:t>
      </w:r>
      <w:proofErr w:type="spellEnd"/>
      <w:r>
        <w:t>.</w:t>
      </w:r>
    </w:p>
    <w:p w14:paraId="31F91820" w14:textId="77777777" w:rsidR="00672C74" w:rsidRDefault="00672C74" w:rsidP="00672C74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3C1F554C" w14:textId="77777777" w:rsidR="00672C74" w:rsidRDefault="00672C74" w:rsidP="00672C74">
      <w:pPr>
        <w:pStyle w:val="NoSpacing"/>
      </w:pP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agrupados</w:t>
      </w:r>
      <w:proofErr w:type="spellEnd"/>
      <w:r>
        <w:t xml:space="preserve">,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distribuidos</w:t>
      </w:r>
      <w:proofErr w:type="spellEnd"/>
      <w:r>
        <w:t>,</w:t>
      </w:r>
    </w:p>
    <w:p w14:paraId="19181E00" w14:textId="77777777" w:rsidR="00672C74" w:rsidRDefault="00672C74" w:rsidP="00672C74">
      <w:pPr>
        <w:pStyle w:val="NoSpacing"/>
      </w:pPr>
      <w:proofErr w:type="spellStart"/>
      <w:r>
        <w:t>grupos</w:t>
      </w:r>
      <w:proofErr w:type="spellEnd"/>
      <w:r>
        <w:t xml:space="preserve"> de </w:t>
      </w:r>
      <w:proofErr w:type="spellStart"/>
      <w:r>
        <w:t>colocación</w:t>
      </w:r>
      <w:proofErr w:type="spellEnd"/>
      <w:r>
        <w:t xml:space="preserve"> de </w:t>
      </w:r>
      <w:proofErr w:type="spellStart"/>
      <w:r>
        <w:t>particiones</w:t>
      </w:r>
      <w:proofErr w:type="spellEnd"/>
      <w:r>
        <w:t>,</w:t>
      </w:r>
    </w:p>
    <w:p w14:paraId="4D43B43A" w14:textId="77777777" w:rsidR="00672C74" w:rsidRDefault="00672C74" w:rsidP="00672C7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965E0D3" w14:textId="77777777" w:rsidR="00672C74" w:rsidRDefault="00672C74" w:rsidP="00672C74">
      <w:pPr>
        <w:pStyle w:val="NoSpacing"/>
      </w:pPr>
      <w:proofErr w:type="spellStart"/>
      <w:r>
        <w:t>Entonces</w:t>
      </w:r>
      <w:proofErr w:type="spellEnd"/>
      <w:r>
        <w:t xml:space="preserve">, los 2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son, ¿</w:t>
      </w:r>
      <w:proofErr w:type="spellStart"/>
      <w:r>
        <w:t>adivinen</w:t>
      </w:r>
      <w:proofErr w:type="spellEnd"/>
      <w:r>
        <w:t xml:space="preserve"> </w:t>
      </w:r>
      <w:proofErr w:type="spellStart"/>
      <w:r>
        <w:t>qué</w:t>
      </w:r>
      <w:proofErr w:type="spellEnd"/>
      <w:r>
        <w:t>?</w:t>
      </w:r>
    </w:p>
    <w:p w14:paraId="146ECAA2" w14:textId="77777777" w:rsidR="00672C74" w:rsidRDefault="00672C74" w:rsidP="00672C74">
      <w:pPr>
        <w:pStyle w:val="NoSpacing"/>
      </w:pP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agrupados</w:t>
      </w:r>
      <w:proofErr w:type="spellEnd"/>
      <w:r>
        <w:t xml:space="preserve">,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distribuidos</w:t>
      </w:r>
      <w:proofErr w:type="spellEnd"/>
      <w:r>
        <w:t>,</w:t>
      </w:r>
    </w:p>
    <w:p w14:paraId="7960635E" w14:textId="77777777" w:rsidR="00672C74" w:rsidRDefault="00672C74" w:rsidP="00672C74">
      <w:pPr>
        <w:pStyle w:val="NoSpacing"/>
      </w:pPr>
      <w:r>
        <w:t xml:space="preserve">y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divididos</w:t>
      </w:r>
      <w:proofErr w:type="spellEnd"/>
      <w:r>
        <w:t>.</w:t>
      </w:r>
    </w:p>
    <w:p w14:paraId="01D10809" w14:textId="77777777" w:rsidR="00672C74" w:rsidRDefault="00672C74" w:rsidP="00672C74">
      <w:pPr>
        <w:pStyle w:val="NoSpacing"/>
      </w:pPr>
      <w:r>
        <w:t>Bueno,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>?</w:t>
      </w:r>
    </w:p>
    <w:p w14:paraId="4B2DF08D" w14:textId="77777777" w:rsidR="00672C74" w:rsidRDefault="00672C74" w:rsidP="00672C74">
      <w:pPr>
        <w:pStyle w:val="NoSpacing"/>
      </w:pPr>
      <w:r>
        <w:t xml:space="preserve">Bueno, </w:t>
      </w:r>
      <w:proofErr w:type="spellStart"/>
      <w:r>
        <w:t>veamos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agrupado</w:t>
      </w:r>
      <w:proofErr w:type="spellEnd"/>
      <w:r>
        <w:t>.</w:t>
      </w:r>
    </w:p>
    <w:p w14:paraId="3C721C4E" w14:textId="77777777" w:rsidR="00672C74" w:rsidRDefault="00672C74" w:rsidP="00672C74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una </w:t>
      </w:r>
      <w:proofErr w:type="spellStart"/>
      <w:r>
        <w:t>agrupación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.</w:t>
      </w:r>
    </w:p>
    <w:p w14:paraId="00B4A6F8" w14:textId="77777777" w:rsidR="00672C74" w:rsidRDefault="00672C74" w:rsidP="00672C74">
      <w:pPr>
        <w:pStyle w:val="NoSpacing"/>
      </w:pPr>
      <w:r>
        <w:t xml:space="preserve">dentro de una </w:t>
      </w:r>
      <w:proofErr w:type="spellStart"/>
      <w:r>
        <w:t>única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>.</w:t>
      </w:r>
    </w:p>
    <w:p w14:paraId="2D762846" w14:textId="77777777" w:rsidR="00672C74" w:rsidRDefault="00672C74" w:rsidP="00672C74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recomienda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>.</w:t>
      </w:r>
    </w:p>
    <w:p w14:paraId="28F3D767" w14:textId="77777777" w:rsidR="00672C74" w:rsidRDefault="00672C74" w:rsidP="00672C74">
      <w:pPr>
        <w:pStyle w:val="NoSpacing"/>
      </w:pPr>
      <w:r>
        <w:t xml:space="preserve">que </w:t>
      </w:r>
      <w:proofErr w:type="spellStart"/>
      <w:r>
        <w:t>necesitan</w:t>
      </w:r>
      <w:proofErr w:type="spellEnd"/>
      <w:r>
        <w:t xml:space="preserve"> una </w:t>
      </w:r>
      <w:proofErr w:type="spellStart"/>
      <w:r>
        <w:t>latencia</w:t>
      </w:r>
      <w:proofErr w:type="spellEnd"/>
      <w:r>
        <w:t xml:space="preserve"> de red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baja</w:t>
      </w:r>
      <w:proofErr w:type="spellEnd"/>
      <w:r>
        <w:t>,</w:t>
      </w:r>
    </w:p>
    <w:p w14:paraId="2D9B64D2" w14:textId="77777777" w:rsidR="00672C74" w:rsidRDefault="00672C74" w:rsidP="00672C74">
      <w:pPr>
        <w:pStyle w:val="NoSpacing"/>
      </w:pPr>
      <w:r>
        <w:t xml:space="preserve">alto </w:t>
      </w:r>
      <w:proofErr w:type="spellStart"/>
      <w:r>
        <w:t>rendimiento</w:t>
      </w:r>
      <w:proofErr w:type="spellEnd"/>
      <w:r>
        <w:t xml:space="preserve"> de la red, o ambos.</w:t>
      </w:r>
    </w:p>
    <w:p w14:paraId="3D7798AE" w14:textId="77777777" w:rsidR="00672C74" w:rsidRDefault="00672C74" w:rsidP="00672C74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son</w:t>
      </w:r>
    </w:p>
    <w:p w14:paraId="302918E0" w14:textId="77777777" w:rsidR="00672C74" w:rsidRDefault="00672C74" w:rsidP="00672C74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zona de </w:t>
      </w:r>
      <w:proofErr w:type="spellStart"/>
      <w:r>
        <w:t>disponibilidad</w:t>
      </w:r>
      <w:proofErr w:type="spellEnd"/>
    </w:p>
    <w:p w14:paraId="33AC1A73" w14:textId="77777777" w:rsidR="00672C74" w:rsidRDefault="00672C74" w:rsidP="00672C74">
      <w:pPr>
        <w:pStyle w:val="NoSpacing"/>
      </w:pPr>
      <w:proofErr w:type="spellStart"/>
      <w:r>
        <w:t>están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uno del </w:t>
      </w:r>
      <w:proofErr w:type="spellStart"/>
      <w:r>
        <w:t>otro</w:t>
      </w:r>
      <w:proofErr w:type="spellEnd"/>
      <w:r>
        <w:t>.</w:t>
      </w:r>
    </w:p>
    <w:p w14:paraId="6C7F75C8" w14:textId="77777777" w:rsidR="00672C74" w:rsidRDefault="00672C74" w:rsidP="00672C74">
      <w:pPr>
        <w:pStyle w:val="NoSpacing"/>
      </w:pPr>
      <w:proofErr w:type="spellStart"/>
      <w:r>
        <w:t>Entonces</w:t>
      </w:r>
      <w:proofErr w:type="spellEnd"/>
      <w:r>
        <w:t xml:space="preserve">, es una forma de </w:t>
      </w:r>
      <w:proofErr w:type="spellStart"/>
      <w:r>
        <w:t>acelerar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ritmo</w:t>
      </w:r>
      <w:proofErr w:type="spellEnd"/>
      <w:r>
        <w:t>.</w:t>
      </w:r>
    </w:p>
    <w:p w14:paraId="70D668D9" w14:textId="77777777" w:rsidR="00672C74" w:rsidRDefault="00672C74" w:rsidP="00672C7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se </w:t>
      </w:r>
      <w:proofErr w:type="spellStart"/>
      <w:r>
        <w:t>comunican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EC2.</w:t>
      </w:r>
    </w:p>
    <w:p w14:paraId="6C813BF3" w14:textId="77777777" w:rsidR="00672C74" w:rsidRDefault="00672C74" w:rsidP="00672C74">
      <w:pPr>
        <w:pStyle w:val="NoSpacing"/>
      </w:pPr>
      <w:r>
        <w:t xml:space="preserve">Y solo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lanzar</w:t>
      </w:r>
      <w:proofErr w:type="spellEnd"/>
      <w:r>
        <w:t xml:space="preserve">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EC2</w:t>
      </w:r>
    </w:p>
    <w:p w14:paraId="34E5C181" w14:textId="77777777" w:rsidR="00672C74" w:rsidRDefault="00672C74" w:rsidP="00672C74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agrupado</w:t>
      </w:r>
      <w:proofErr w:type="spellEnd"/>
    </w:p>
    <w:p w14:paraId="6D3D3ED0" w14:textId="77777777" w:rsidR="00672C74" w:rsidRDefault="00672C74" w:rsidP="00672C74">
      <w:pPr>
        <w:pStyle w:val="NoSpacing"/>
      </w:pPr>
      <w:proofErr w:type="spellStart"/>
      <w:r>
        <w:t>Continuando</w:t>
      </w:r>
      <w:proofErr w:type="spellEnd"/>
      <w:r>
        <w:t xml:space="preserve">, </w:t>
      </w:r>
      <w:proofErr w:type="spellStart"/>
      <w:r>
        <w:t>obtuvimos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colocación</w:t>
      </w:r>
      <w:proofErr w:type="spellEnd"/>
      <w:r>
        <w:t xml:space="preserve"> </w:t>
      </w:r>
      <w:proofErr w:type="spellStart"/>
      <w:r>
        <w:t>distribuidos</w:t>
      </w:r>
      <w:proofErr w:type="spellEnd"/>
      <w:r>
        <w:t>.</w:t>
      </w:r>
    </w:p>
    <w:p w14:paraId="619FA04E" w14:textId="77777777" w:rsidR="00672C74" w:rsidRDefault="00672C74" w:rsidP="00672C74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.</w:t>
      </w:r>
    </w:p>
    <w:p w14:paraId="43D5BC28" w14:textId="77777777" w:rsidR="00672C74" w:rsidRDefault="00672C74" w:rsidP="00672C74">
      <w:pPr>
        <w:pStyle w:val="NoSpacing"/>
      </w:pPr>
      <w:r>
        <w:t xml:space="preserve">que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</w:t>
      </w:r>
      <w:proofErr w:type="spellStart"/>
      <w:r>
        <w:t>en</w:t>
      </w:r>
      <w:proofErr w:type="spellEnd"/>
      <w:r>
        <w:t xml:space="preserve"> un hardware </w:t>
      </w:r>
      <w:proofErr w:type="spellStart"/>
      <w:r>
        <w:t>subyacente</w:t>
      </w:r>
      <w:proofErr w:type="spellEnd"/>
      <w:r>
        <w:t xml:space="preserve"> </w:t>
      </w:r>
      <w:proofErr w:type="spellStart"/>
      <w:r>
        <w:t>distinto</w:t>
      </w:r>
      <w:proofErr w:type="spellEnd"/>
      <w:r>
        <w:t>.</w:t>
      </w:r>
    </w:p>
    <w:p w14:paraId="79A032FA" w14:textId="77777777" w:rsidR="00672C74" w:rsidRDefault="00672C74" w:rsidP="00672C74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recomienda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>.</w:t>
      </w:r>
    </w:p>
    <w:p w14:paraId="11D0A8F8" w14:textId="77777777" w:rsidR="00672C74" w:rsidRDefault="00672C74" w:rsidP="00672C74">
      <w:pPr>
        <w:pStyle w:val="NoSpacing"/>
      </w:pPr>
      <w:r>
        <w:t xml:space="preserve">que </w:t>
      </w:r>
      <w:proofErr w:type="spellStart"/>
      <w:r>
        <w:t>tienen</w:t>
      </w:r>
      <w:proofErr w:type="spellEnd"/>
      <w:r>
        <w:t xml:space="preserve"> un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críticas</w:t>
      </w:r>
      <w:proofErr w:type="spellEnd"/>
    </w:p>
    <w:p w14:paraId="0CEEE739" w14:textId="77777777" w:rsidR="00672C74" w:rsidRDefault="00672C74" w:rsidP="00672C74">
      <w:pPr>
        <w:pStyle w:val="NoSpacing"/>
      </w:pPr>
      <w:r>
        <w:t xml:space="preserve">que </w:t>
      </w:r>
      <w:proofErr w:type="spellStart"/>
      <w:r>
        <w:t>deberían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uno del </w:t>
      </w:r>
      <w:proofErr w:type="spellStart"/>
      <w:r>
        <w:t>otro</w:t>
      </w:r>
      <w:proofErr w:type="spellEnd"/>
      <w:r>
        <w:t>.</w:t>
      </w:r>
    </w:p>
    <w:p w14:paraId="442920DE" w14:textId="77777777" w:rsidR="00672C74" w:rsidRDefault="00672C74" w:rsidP="00672C74">
      <w:pPr>
        <w:pStyle w:val="NoSpacing"/>
      </w:pPr>
      <w:r>
        <w:t xml:space="preserve">Por lo tanto, se </w:t>
      </w:r>
      <w:proofErr w:type="spellStart"/>
      <w:r>
        <w:t>dispersaron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juntos</w:t>
      </w:r>
      <w:proofErr w:type="spellEnd"/>
      <w:r>
        <w:t>.</w:t>
      </w:r>
    </w:p>
    <w:p w14:paraId="78DEB019" w14:textId="77777777" w:rsidR="00672C74" w:rsidRDefault="00672C74" w:rsidP="00672C74">
      <w:pPr>
        <w:pStyle w:val="NoSpacing"/>
      </w:pPr>
      <w:proofErr w:type="spellStart"/>
      <w:r>
        <w:t>Esto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>.</w:t>
      </w:r>
    </w:p>
    <w:p w14:paraId="1216ABEA" w14:textId="77777777" w:rsidR="00672C74" w:rsidRDefault="00672C74" w:rsidP="00672C7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decir</w:t>
      </w:r>
      <w:proofErr w:type="spellEnd"/>
      <w:r>
        <w:t>: "</w:t>
      </w:r>
      <w:proofErr w:type="spellStart"/>
      <w:r>
        <w:t>Oye</w:t>
      </w:r>
      <w:proofErr w:type="spellEnd"/>
      <w:r>
        <w:t xml:space="preserve">, no </w:t>
      </w:r>
      <w:proofErr w:type="spellStart"/>
      <w:r>
        <w:t>quiero</w:t>
      </w:r>
      <w:proofErr w:type="spellEnd"/>
      <w:r>
        <w:t xml:space="preserve"> que mi base de </w:t>
      </w:r>
      <w:proofErr w:type="spellStart"/>
      <w:r>
        <w:t>datos</w:t>
      </w:r>
      <w:proofErr w:type="spellEnd"/>
      <w:r>
        <w:t xml:space="preserve"> principal</w:t>
      </w:r>
    </w:p>
    <w:p w14:paraId="0ACDFB2A" w14:textId="77777777" w:rsidR="00672C74" w:rsidRDefault="00672C74" w:rsidP="00672C74">
      <w:pPr>
        <w:pStyle w:val="NoSpacing"/>
      </w:pPr>
      <w:proofErr w:type="spellStart"/>
      <w:r>
        <w:t>estar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hardware que mi </w:t>
      </w:r>
      <w:proofErr w:type="gramStart"/>
      <w:r>
        <w:t>base</w:t>
      </w:r>
      <w:proofErr w:type="gram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secundaria</w:t>
      </w:r>
      <w:proofErr w:type="spellEnd"/>
    </w:p>
    <w:p w14:paraId="1B2934DB" w14:textId="77777777" w:rsidR="00672C74" w:rsidRDefault="00672C74" w:rsidP="00672C74">
      <w:pPr>
        <w:pStyle w:val="NoSpacing"/>
      </w:pPr>
      <w:r>
        <w:t xml:space="preserve">o mi </w:t>
      </w:r>
      <w:proofErr w:type="gramStart"/>
      <w:r>
        <w:t>base</w:t>
      </w:r>
      <w:proofErr w:type="gram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respaldo</w:t>
      </w:r>
      <w:proofErr w:type="spellEnd"/>
      <w:r>
        <w:t>.</w:t>
      </w:r>
    </w:p>
    <w:p w14:paraId="16DD6AB0" w14:textId="77777777" w:rsidR="00672C74" w:rsidRDefault="00672C74" w:rsidP="00672C74">
      <w:pPr>
        <w:pStyle w:val="NoSpacing"/>
      </w:pPr>
      <w:proofErr w:type="spellStart"/>
      <w:r>
        <w:t>Necesito</w:t>
      </w:r>
      <w:proofErr w:type="spellEnd"/>
      <w:r>
        <w:t xml:space="preserve"> que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hardware </w:t>
      </w:r>
      <w:proofErr w:type="spellStart"/>
      <w:r>
        <w:t>diferente</w:t>
      </w:r>
      <w:proofErr w:type="spellEnd"/>
      <w:r>
        <w:t>.</w:t>
      </w:r>
    </w:p>
    <w:p w14:paraId="47528D19" w14:textId="77777777" w:rsidR="00672C74" w:rsidRDefault="00672C74" w:rsidP="00672C74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, </w:t>
      </w: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utilizarían</w:t>
      </w:r>
      <w:proofErr w:type="spellEnd"/>
      <w:r>
        <w:t xml:space="preserve">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distribuidos</w:t>
      </w:r>
      <w:proofErr w:type="spellEnd"/>
      <w:r>
        <w:t>.</w:t>
      </w:r>
    </w:p>
    <w:p w14:paraId="44FBC389" w14:textId="77777777" w:rsidR="00672C74" w:rsidRDefault="00672C74" w:rsidP="00672C7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colocación</w:t>
      </w:r>
      <w:proofErr w:type="spellEnd"/>
      <w:r>
        <w:t xml:space="preserve"> de </w:t>
      </w:r>
      <w:proofErr w:type="spellStart"/>
      <w:r>
        <w:t>particiones</w:t>
      </w:r>
      <w:proofErr w:type="spellEnd"/>
      <w:r>
        <w:t>.</w:t>
      </w:r>
    </w:p>
    <w:p w14:paraId="0989353E" w14:textId="77777777" w:rsidR="00672C74" w:rsidRDefault="00672C74" w:rsidP="00672C74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colocación</w:t>
      </w:r>
      <w:proofErr w:type="spellEnd"/>
      <w:r>
        <w:t xml:space="preserve"> de </w:t>
      </w:r>
      <w:proofErr w:type="spellStart"/>
      <w:r>
        <w:t>particiones</w:t>
      </w:r>
      <w:proofErr w:type="spellEnd"/>
    </w:p>
    <w:p w14:paraId="6FCC3029" w14:textId="77777777" w:rsidR="00672C74" w:rsidRDefault="00672C74" w:rsidP="00672C74">
      <w:pPr>
        <w:pStyle w:val="NoSpacing"/>
      </w:pPr>
      <w:r>
        <w:t xml:space="preserve">Tiene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juego</w:t>
      </w:r>
      <w:proofErr w:type="spellEnd"/>
      <w:r>
        <w:t xml:space="preserve"> de </w:t>
      </w:r>
      <w:proofErr w:type="spellStart"/>
      <w:r>
        <w:t>bastidores</w:t>
      </w:r>
      <w:proofErr w:type="spellEnd"/>
      <w:r>
        <w:t>.</w:t>
      </w:r>
    </w:p>
    <w:p w14:paraId="07608E48" w14:textId="77777777" w:rsidR="00672C74" w:rsidRDefault="00672C74" w:rsidP="00672C74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rack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red y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energía</w:t>
      </w:r>
      <w:proofErr w:type="spellEnd"/>
      <w:r>
        <w:t>.</w:t>
      </w:r>
    </w:p>
    <w:p w14:paraId="1E3F1D86" w14:textId="77777777" w:rsidR="00672C74" w:rsidRDefault="00672C74" w:rsidP="00672C74">
      <w:pPr>
        <w:pStyle w:val="NoSpacing"/>
      </w:pPr>
      <w:proofErr w:type="spellStart"/>
      <w:r>
        <w:t>Entonces</w:t>
      </w:r>
      <w:proofErr w:type="spellEnd"/>
      <w:r>
        <w:t xml:space="preserve">, no hay 2 </w:t>
      </w:r>
      <w:proofErr w:type="spellStart"/>
      <w:r>
        <w:t>particiones</w:t>
      </w:r>
      <w:proofErr w:type="spellEnd"/>
      <w:r>
        <w:t xml:space="preserve"> dentro de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>.</w:t>
      </w:r>
    </w:p>
    <w:p w14:paraId="765C6E73" w14:textId="77777777" w:rsidR="00672C74" w:rsidRDefault="00672C74" w:rsidP="00672C74">
      <w:pPr>
        <w:pStyle w:val="NoSpacing"/>
      </w:pPr>
      <w:proofErr w:type="spellStart"/>
      <w:r>
        <w:t>comparten</w:t>
      </w:r>
      <w:proofErr w:type="spellEnd"/>
      <w:r>
        <w:t xml:space="preserve"> los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bastidores</w:t>
      </w:r>
      <w:proofErr w:type="spellEnd"/>
      <w:r>
        <w:t xml:space="preserve">, lo que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aislar</w:t>
      </w:r>
      <w:proofErr w:type="spellEnd"/>
    </w:p>
    <w:p w14:paraId="53062AA3" w14:textId="77777777" w:rsidR="00672C74" w:rsidRDefault="00672C74" w:rsidP="00672C74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de una </w:t>
      </w:r>
      <w:proofErr w:type="spellStart"/>
      <w:r>
        <w:t>falla</w:t>
      </w:r>
      <w:proofErr w:type="spellEnd"/>
      <w:r>
        <w:t xml:space="preserve"> de hardware dentro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2E9E889B" w14:textId="77777777" w:rsidR="00672C74" w:rsidRDefault="00672C74" w:rsidP="00672C74">
      <w:pPr>
        <w:pStyle w:val="NoSpacing"/>
      </w:pPr>
      <w:proofErr w:type="spellStart"/>
      <w:r>
        <w:t>Entonces</w:t>
      </w:r>
      <w:proofErr w:type="spellEnd"/>
      <w:r>
        <w:t xml:space="preserve">, EC2 divide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grupo</w:t>
      </w:r>
      <w:proofErr w:type="spellEnd"/>
    </w:p>
    <w:p w14:paraId="12EB7089" w14:textId="77777777" w:rsidR="00672C74" w:rsidRDefault="00672C74" w:rsidP="00672C7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segmentos</w:t>
      </w:r>
      <w:proofErr w:type="spellEnd"/>
      <w:r>
        <w:t xml:space="preserve"> </w:t>
      </w:r>
      <w:proofErr w:type="spellStart"/>
      <w:r>
        <w:t>lógicos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</w:t>
      </w:r>
      <w:proofErr w:type="spellStart"/>
      <w:r>
        <w:t>particiones</w:t>
      </w:r>
      <w:proofErr w:type="spellEnd"/>
      <w:r>
        <w:t>.</w:t>
      </w:r>
    </w:p>
    <w:p w14:paraId="6D490385" w14:textId="77777777" w:rsidR="00672C74" w:rsidRDefault="00672C74" w:rsidP="00672C74">
      <w:pPr>
        <w:pStyle w:val="NoSpacing"/>
      </w:pPr>
      <w:proofErr w:type="spellStart"/>
      <w:r>
        <w:t>Entonces</w:t>
      </w:r>
      <w:proofErr w:type="spellEnd"/>
      <w:r>
        <w:t xml:space="preserve">, la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es un </w:t>
      </w:r>
      <w:proofErr w:type="spellStart"/>
      <w:r>
        <w:t>bastidor</w:t>
      </w:r>
      <w:proofErr w:type="spellEnd"/>
      <w:r>
        <w:t>.</w:t>
      </w:r>
    </w:p>
    <w:p w14:paraId="2518F7A9" w14:textId="77777777" w:rsidR="00672C74" w:rsidRDefault="00672C74" w:rsidP="00672C74">
      <w:pPr>
        <w:pStyle w:val="NoSpacing"/>
      </w:pPr>
      <w:r>
        <w:t xml:space="preserve">Es una forma de </w:t>
      </w:r>
      <w:proofErr w:type="spellStart"/>
      <w:r>
        <w:t>agrupar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EC2.</w:t>
      </w:r>
    </w:p>
    <w:p w14:paraId="49E1C910" w14:textId="77777777" w:rsidR="00672C74" w:rsidRDefault="00672C74" w:rsidP="00672C74">
      <w:pPr>
        <w:pStyle w:val="NoSpacing"/>
      </w:pPr>
      <w:proofErr w:type="spellStart"/>
      <w:r>
        <w:t>en</w:t>
      </w:r>
      <w:proofErr w:type="spellEnd"/>
      <w:r>
        <w:t xml:space="preserve"> redes </w:t>
      </w:r>
      <w:proofErr w:type="spellStart"/>
      <w:r>
        <w:t>dedicadas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energía</w:t>
      </w:r>
      <w:proofErr w:type="spellEnd"/>
      <w:r>
        <w:t>.</w:t>
      </w:r>
    </w:p>
    <w:p w14:paraId="75EB4D44" w14:textId="77777777" w:rsidR="00672C74" w:rsidRDefault="00672C74" w:rsidP="00672C7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5F001D77" w14:textId="77777777" w:rsidR="00672C74" w:rsidRDefault="00672C74" w:rsidP="00672C74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.</w:t>
      </w:r>
    </w:p>
    <w:p w14:paraId="22775080" w14:textId="77777777" w:rsidR="00672C74" w:rsidRDefault="00672C74" w:rsidP="00672C74">
      <w:pPr>
        <w:pStyle w:val="NoSpacing"/>
      </w:pPr>
      <w:r>
        <w:t xml:space="preserve">y </w:t>
      </w:r>
      <w:proofErr w:type="spellStart"/>
      <w:r>
        <w:t>quieres</w:t>
      </w:r>
      <w:proofErr w:type="spellEnd"/>
      <w:r>
        <w:t xml:space="preserve"> que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red </w:t>
      </w:r>
      <w:proofErr w:type="spellStart"/>
      <w:r>
        <w:t>dedicada</w:t>
      </w:r>
      <w:proofErr w:type="spellEnd"/>
    </w:p>
    <w:p w14:paraId="5657F20D" w14:textId="77777777" w:rsidR="00672C74" w:rsidRDefault="00672C74" w:rsidP="00672C74">
      <w:pPr>
        <w:pStyle w:val="NoSpacing"/>
      </w:pPr>
      <w:r>
        <w:t xml:space="preserve">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energía</w:t>
      </w:r>
      <w:proofErr w:type="spellEnd"/>
      <w:r>
        <w:t>.</w:t>
      </w:r>
    </w:p>
    <w:p w14:paraId="06EDB55E" w14:textId="77777777" w:rsidR="00672C74" w:rsidRDefault="00672C74" w:rsidP="00672C7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yendo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</w:t>
      </w:r>
    </w:p>
    <w:p w14:paraId="6853860D" w14:textId="77777777" w:rsidR="00672C74" w:rsidRDefault="00672C74" w:rsidP="00672C74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de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colocación</w:t>
      </w:r>
      <w:proofErr w:type="spellEnd"/>
      <w:r>
        <w:t>.</w:t>
      </w:r>
    </w:p>
    <w:p w14:paraId="674A95AF" w14:textId="77777777" w:rsidR="00672C74" w:rsidRDefault="00672C74" w:rsidP="00672C7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EC2</w:t>
      </w:r>
    </w:p>
    <w:p w14:paraId="335D492B" w14:textId="77777777" w:rsidR="00672C74" w:rsidRDefault="00672C74" w:rsidP="00672C74">
      <w:pPr>
        <w:pStyle w:val="NoSpacing"/>
      </w:pPr>
      <w:r>
        <w:t xml:space="preserve">que </w:t>
      </w:r>
      <w:proofErr w:type="spellStart"/>
      <w:r>
        <w:t>ejecutan</w:t>
      </w:r>
      <w:proofErr w:type="spellEnd"/>
      <w:r>
        <w:t xml:space="preserve"> </w:t>
      </w:r>
      <w:proofErr w:type="spellStart"/>
      <w:r>
        <w:t>computación</w:t>
      </w:r>
      <w:proofErr w:type="spellEnd"/>
      <w:r>
        <w:t xml:space="preserve"> de alto </w:t>
      </w:r>
      <w:proofErr w:type="spellStart"/>
      <w:r>
        <w:t>rendimiento</w:t>
      </w:r>
      <w:proofErr w:type="spellEnd"/>
    </w:p>
    <w:p w14:paraId="1CCCD45C" w14:textId="77777777" w:rsidR="00672C74" w:rsidRDefault="00672C74" w:rsidP="00672C74">
      <w:pPr>
        <w:pStyle w:val="NoSpacing"/>
      </w:pPr>
      <w:r>
        <w:t xml:space="preserve">y </w:t>
      </w:r>
      <w:proofErr w:type="spellStart"/>
      <w:r>
        <w:t>necesitas</w:t>
      </w:r>
      <w:proofErr w:type="spellEnd"/>
      <w:r>
        <w:t xml:space="preserve"> una </w:t>
      </w:r>
      <w:proofErr w:type="spellStart"/>
      <w:r>
        <w:t>latencia</w:t>
      </w:r>
      <w:proofErr w:type="spellEnd"/>
      <w:r>
        <w:t xml:space="preserve"> de red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baja</w:t>
      </w:r>
      <w:proofErr w:type="spellEnd"/>
    </w:p>
    <w:p w14:paraId="78FB89D0" w14:textId="77777777" w:rsidR="00672C74" w:rsidRDefault="00672C74" w:rsidP="00672C74">
      <w:pPr>
        <w:pStyle w:val="NoSpacing"/>
      </w:pPr>
      <w:r>
        <w:t xml:space="preserve">o alto </w:t>
      </w:r>
      <w:proofErr w:type="spellStart"/>
      <w:r>
        <w:t>rendimiento</w:t>
      </w:r>
      <w:proofErr w:type="spellEnd"/>
      <w:r>
        <w:t xml:space="preserve"> de la red</w:t>
      </w:r>
    </w:p>
    <w:p w14:paraId="64E2D9D6" w14:textId="77777777" w:rsidR="00672C74" w:rsidRDefault="00672C74" w:rsidP="00672C7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querrá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agrupado</w:t>
      </w:r>
      <w:proofErr w:type="spellEnd"/>
      <w:r>
        <w:t>.</w:t>
      </w:r>
    </w:p>
    <w:p w14:paraId="6DCBC885" w14:textId="77777777" w:rsidR="00672C74" w:rsidRDefault="00672C74" w:rsidP="00672C74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críticas</w:t>
      </w:r>
      <w:proofErr w:type="spellEnd"/>
      <w:r>
        <w:t xml:space="preserve"> </w:t>
      </w:r>
      <w:proofErr w:type="spellStart"/>
      <w:r>
        <w:t>individuales</w:t>
      </w:r>
      <w:proofErr w:type="spellEnd"/>
    </w:p>
    <w:p w14:paraId="3DD89818" w14:textId="77777777" w:rsidR="00672C74" w:rsidRDefault="00672C74" w:rsidP="00672C74">
      <w:pPr>
        <w:pStyle w:val="NoSpacing"/>
      </w:pPr>
      <w:r>
        <w:t xml:space="preserve">que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hardware </w:t>
      </w:r>
      <w:proofErr w:type="spellStart"/>
      <w:r>
        <w:t>dedicado</w:t>
      </w:r>
      <w:proofErr w:type="spellEnd"/>
    </w:p>
    <w:p w14:paraId="394F9B46" w14:textId="77777777" w:rsidR="00672C74" w:rsidRDefault="00672C74" w:rsidP="00672C7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distribuidos</w:t>
      </w:r>
      <w:proofErr w:type="spellEnd"/>
      <w:r>
        <w:t>.</w:t>
      </w:r>
    </w:p>
    <w:p w14:paraId="3E049C01" w14:textId="77777777" w:rsidR="00672C74" w:rsidRDefault="00672C74" w:rsidP="00672C74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</w:t>
      </w:r>
    </w:p>
    <w:p w14:paraId="51E1A875" w14:textId="77777777" w:rsidR="00672C74" w:rsidRDefault="00672C74" w:rsidP="00672C7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ser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HDFS o HBase y Cassandra.</w:t>
      </w:r>
    </w:p>
    <w:p w14:paraId="59085F07" w14:textId="77777777" w:rsidR="00672C74" w:rsidRDefault="00672C74" w:rsidP="00672C74">
      <w:pPr>
        <w:pStyle w:val="NoSpacing"/>
      </w:pPr>
      <w:r>
        <w:t xml:space="preserve">y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bastidores</w:t>
      </w:r>
      <w:proofErr w:type="spellEnd"/>
    </w:p>
    <w:p w14:paraId="3132772C" w14:textId="77777777" w:rsidR="00672C74" w:rsidRDefault="00672C74" w:rsidP="00672C74">
      <w:pPr>
        <w:pStyle w:val="NoSpacing"/>
      </w:pPr>
      <w:r>
        <w:t xml:space="preserve">e </w:t>
      </w:r>
      <w:proofErr w:type="spellStart"/>
      <w:r>
        <w:t>infraestructura</w:t>
      </w:r>
      <w:proofErr w:type="spellEnd"/>
      <w:r>
        <w:t xml:space="preserve"> de red </w:t>
      </w:r>
      <w:proofErr w:type="spellStart"/>
      <w:r>
        <w:t>dedicada</w:t>
      </w:r>
      <w:proofErr w:type="spellEnd"/>
    </w:p>
    <w:p w14:paraId="78128E79" w14:textId="77777777" w:rsidR="00672C74" w:rsidRDefault="00672C74" w:rsidP="00672C7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colocación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>.</w:t>
      </w:r>
    </w:p>
    <w:p w14:paraId="7AF0C0B3" w14:textId="77777777" w:rsidR="00672C74" w:rsidRDefault="00672C74" w:rsidP="00672C7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agrupado</w:t>
      </w:r>
      <w:proofErr w:type="spellEnd"/>
    </w:p>
    <w:p w14:paraId="011D7FE7" w14:textId="77777777" w:rsidR="00672C74" w:rsidRDefault="00672C74" w:rsidP="00672C74">
      <w:pPr>
        <w:pStyle w:val="NoSpacing"/>
      </w:pPr>
      <w:r>
        <w:t xml:space="preserve">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abarcar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zonas de </w:t>
      </w:r>
      <w:proofErr w:type="spellStart"/>
      <w:r>
        <w:t>disponibilidad</w:t>
      </w:r>
      <w:proofErr w:type="spellEnd"/>
    </w:p>
    <w:p w14:paraId="63C0718B" w14:textId="77777777" w:rsidR="00672C74" w:rsidRDefault="00672C74" w:rsidP="00672C74">
      <w:pPr>
        <w:pStyle w:val="NoSpacing"/>
      </w:pPr>
      <w:proofErr w:type="spellStart"/>
      <w:r>
        <w:t>mientras</w:t>
      </w:r>
      <w:proofErr w:type="spellEnd"/>
      <w:r>
        <w:t xml:space="preserve"> que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colocación</w:t>
      </w:r>
      <w:proofErr w:type="spellEnd"/>
      <w:r>
        <w:t xml:space="preserve"> </w:t>
      </w:r>
      <w:proofErr w:type="spellStart"/>
      <w:r>
        <w:t>extendido</w:t>
      </w:r>
      <w:proofErr w:type="spellEnd"/>
    </w:p>
    <w:p w14:paraId="68D0DD47" w14:textId="77777777" w:rsidR="00672C74" w:rsidRDefault="00672C74" w:rsidP="00672C74">
      <w:pPr>
        <w:pStyle w:val="NoSpacing"/>
      </w:pPr>
      <w:r>
        <w:t xml:space="preserve">y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colocación</w:t>
      </w:r>
      <w:proofErr w:type="spellEnd"/>
      <w:r>
        <w:t xml:space="preserve"> de </w:t>
      </w:r>
      <w:proofErr w:type="spellStart"/>
      <w:r>
        <w:t>particiones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</w:p>
    <w:p w14:paraId="2FC5D4CB" w14:textId="77777777" w:rsidR="00672C74" w:rsidRDefault="00672C74" w:rsidP="00672C74">
      <w:pPr>
        <w:pStyle w:val="NoSpacing"/>
      </w:pPr>
      <w:r>
        <w:t xml:space="preserve">Y solo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instancias</w:t>
      </w:r>
      <w:proofErr w:type="spellEnd"/>
    </w:p>
    <w:p w14:paraId="53814E14" w14:textId="77777777" w:rsidR="00672C74" w:rsidRDefault="00672C74" w:rsidP="00672C74">
      <w:pPr>
        <w:pStyle w:val="NoSpacing"/>
      </w:pPr>
      <w:r>
        <w:t xml:space="preserve">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>.</w:t>
      </w:r>
    </w:p>
    <w:p w14:paraId="229D4968" w14:textId="77777777" w:rsidR="00672C74" w:rsidRDefault="00672C74" w:rsidP="00672C7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optimizados</w:t>
      </w:r>
      <w:proofErr w:type="spellEnd"/>
      <w:r>
        <w:t xml:space="preserve"> para </w:t>
      </w:r>
      <w:proofErr w:type="spellStart"/>
      <w:r>
        <w:t>computación</w:t>
      </w:r>
      <w:proofErr w:type="spellEnd"/>
      <w:r>
        <w:t xml:space="preserve">, </w:t>
      </w:r>
      <w:proofErr w:type="spellStart"/>
      <w:r>
        <w:t>optimizados</w:t>
      </w:r>
      <w:proofErr w:type="spellEnd"/>
      <w:r>
        <w:t xml:space="preserve"> </w:t>
      </w:r>
      <w:proofErr w:type="gramStart"/>
      <w:r>
        <w:t>para GPU</w:t>
      </w:r>
      <w:proofErr w:type="gramEnd"/>
      <w:r>
        <w:t>,</w:t>
      </w:r>
    </w:p>
    <w:p w14:paraId="0715E317" w14:textId="77777777" w:rsidR="00672C74" w:rsidRDefault="00672C74" w:rsidP="00672C74">
      <w:pPr>
        <w:pStyle w:val="NoSpacing"/>
      </w:pPr>
      <w:proofErr w:type="spellStart"/>
      <w:r>
        <w:t>memoria</w:t>
      </w:r>
      <w:proofErr w:type="spellEnd"/>
      <w:r>
        <w:t xml:space="preserve"> </w:t>
      </w:r>
      <w:proofErr w:type="spellStart"/>
      <w:r>
        <w:t>optimizada</w:t>
      </w:r>
      <w:proofErr w:type="spellEnd"/>
      <w:r>
        <w:t xml:space="preserve"> o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optimizado</w:t>
      </w:r>
      <w:proofErr w:type="spellEnd"/>
      <w:r>
        <w:t>.</w:t>
      </w:r>
    </w:p>
    <w:p w14:paraId="6DB5A7B1" w14:textId="77777777" w:rsidR="00672C74" w:rsidRDefault="00672C74" w:rsidP="00672C74">
      <w:pPr>
        <w:pStyle w:val="NoSpacing"/>
      </w:pPr>
      <w:r>
        <w:t xml:space="preserve">Y AWS </w:t>
      </w:r>
      <w:proofErr w:type="spellStart"/>
      <w:r>
        <w:t>recomienda</w:t>
      </w:r>
      <w:proofErr w:type="spellEnd"/>
      <w:r>
        <w:t xml:space="preserve"> que </w:t>
      </w:r>
      <w:proofErr w:type="spellStart"/>
      <w:r>
        <w:t>tengas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homogéneas</w:t>
      </w:r>
      <w:proofErr w:type="spellEnd"/>
    </w:p>
    <w:p w14:paraId="6CEF364C" w14:textId="77777777" w:rsidR="00672C74" w:rsidRDefault="00672C74" w:rsidP="00672C74">
      <w:pPr>
        <w:pStyle w:val="NoSpacing"/>
      </w:pP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</w:t>
      </w:r>
      <w:proofErr w:type="spellStart"/>
      <w:proofErr w:type="gramStart"/>
      <w:r>
        <w:t>agrupados</w:t>
      </w:r>
      <w:proofErr w:type="spellEnd"/>
      <w:r>
        <w:t xml:space="preserve"> .</w:t>
      </w:r>
      <w:proofErr w:type="gramEnd"/>
    </w:p>
    <w:p w14:paraId="3002EB56" w14:textId="77777777" w:rsidR="00672C74" w:rsidRDefault="00672C74" w:rsidP="00672C74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.</w:t>
      </w:r>
    </w:p>
    <w:p w14:paraId="7B0B011B" w14:textId="77777777" w:rsidR="00672C74" w:rsidRDefault="00672C74" w:rsidP="00672C74">
      <w:pPr>
        <w:pStyle w:val="NoSpacing"/>
      </w:pPr>
      <w:r>
        <w:t xml:space="preserve">dentro de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agrupado</w:t>
      </w:r>
      <w:proofErr w:type="spellEnd"/>
      <w:r>
        <w:t>.</w:t>
      </w:r>
    </w:p>
    <w:p w14:paraId="703651DB" w14:textId="77777777" w:rsidR="00672C74" w:rsidRDefault="00672C74" w:rsidP="00672C74">
      <w:pPr>
        <w:pStyle w:val="NoSpacing"/>
      </w:pPr>
      <w:proofErr w:type="spellStart"/>
      <w:r>
        <w:t>Recuerde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que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fusionar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>.</w:t>
      </w:r>
    </w:p>
    <w:p w14:paraId="6EEF31DF" w14:textId="77777777" w:rsidR="00672C74" w:rsidRDefault="00672C74" w:rsidP="00672C74">
      <w:pPr>
        <w:pStyle w:val="NoSpacing"/>
      </w:pPr>
      <w:r>
        <w:t xml:space="preserve">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dos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agrupados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695926D4" w14:textId="77777777" w:rsidR="00672C74" w:rsidRDefault="00672C74" w:rsidP="00672C7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fusionarlos</w:t>
      </w:r>
      <w:proofErr w:type="spellEnd"/>
    </w:p>
    <w:p w14:paraId="1C3385BC" w14:textId="77777777" w:rsidR="00672C74" w:rsidRDefault="00672C74" w:rsidP="00672C74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mover una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existente</w:t>
      </w:r>
      <w:proofErr w:type="spellEnd"/>
    </w:p>
    <w:p w14:paraId="7F9E344A" w14:textId="77777777" w:rsidR="00672C74" w:rsidRDefault="00672C74" w:rsidP="00672C74">
      <w:pPr>
        <w:pStyle w:val="NoSpacing"/>
      </w:pPr>
      <w:proofErr w:type="spellStart"/>
      <w:r>
        <w:lastRenderedPageBreak/>
        <w:t>en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colocación</w:t>
      </w:r>
      <w:proofErr w:type="spellEnd"/>
      <w:r>
        <w:t xml:space="preserve"> </w:t>
      </w:r>
      <w:proofErr w:type="spellStart"/>
      <w:r>
        <w:t>pero</w:t>
      </w:r>
      <w:proofErr w:type="spellEnd"/>
    </w:p>
    <w:p w14:paraId="73490785" w14:textId="77777777" w:rsidR="00672C74" w:rsidRDefault="00672C74" w:rsidP="00672C74">
      <w:pPr>
        <w:pStyle w:val="NoSpacing"/>
      </w:pPr>
      <w:r>
        <w:t xml:space="preserve">antes de mover la </w:t>
      </w:r>
      <w:proofErr w:type="spellStart"/>
      <w:r>
        <w:t>instancia</w:t>
      </w:r>
      <w:proofErr w:type="spellEnd"/>
    </w:p>
    <w:p w14:paraId="53B27745" w14:textId="77777777" w:rsidR="00672C74" w:rsidRDefault="00672C74" w:rsidP="00672C74">
      <w:pPr>
        <w:pStyle w:val="NoSpacing"/>
      </w:pPr>
      <w:r>
        <w:t xml:space="preserve">la </w:t>
      </w:r>
      <w:proofErr w:type="spellStart"/>
      <w:r>
        <w:t>instancia</w:t>
      </w:r>
      <w:proofErr w:type="spellEnd"/>
      <w:r>
        <w:t xml:space="preserve"> debe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detenido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moverse</w:t>
      </w:r>
      <w:proofErr w:type="spellEnd"/>
    </w:p>
    <w:p w14:paraId="009678F2" w14:textId="77777777" w:rsidR="00672C74" w:rsidRDefault="00672C74" w:rsidP="00672C74">
      <w:pPr>
        <w:pStyle w:val="NoSpacing"/>
      </w:pPr>
      <w:r>
        <w:t xml:space="preserve">o </w:t>
      </w:r>
      <w:proofErr w:type="spellStart"/>
      <w:r>
        <w:t>eliminar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SDK,</w:t>
      </w:r>
    </w:p>
    <w:p w14:paraId="27AA9E74" w14:textId="77777777" w:rsidR="00672C74" w:rsidRDefault="00672C74" w:rsidP="00672C74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578D8701" w14:textId="77777777" w:rsidR="00672C74" w:rsidRDefault="00672C74" w:rsidP="00672C74">
      <w:pPr>
        <w:pStyle w:val="NoSpacing"/>
      </w:pPr>
      <w:proofErr w:type="spellStart"/>
      <w:r>
        <w:t>Esos</w:t>
      </w:r>
      <w:proofErr w:type="spellEnd"/>
      <w:r>
        <w:t xml:space="preserve"> son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>.</w:t>
      </w:r>
    </w:p>
    <w:p w14:paraId="6B8125E9" w14:textId="77777777" w:rsidR="00672C74" w:rsidRDefault="00672C74" w:rsidP="00672C74">
      <w:pPr>
        <w:pStyle w:val="NoSpacing"/>
      </w:pPr>
      <w:r>
        <w:t xml:space="preserve">son una forma de </w:t>
      </w:r>
      <w:proofErr w:type="spellStart"/>
      <w:r>
        <w:t>agrupar</w:t>
      </w:r>
      <w:proofErr w:type="spellEnd"/>
      <w:r>
        <w:t xml:space="preserve"> </w:t>
      </w:r>
      <w:proofErr w:type="spellStart"/>
      <w:r>
        <w:t>lógicamente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EC2</w:t>
      </w:r>
    </w:p>
    <w:p w14:paraId="54985D6B" w14:textId="77777777" w:rsidR="00672C74" w:rsidRDefault="00672C74" w:rsidP="00672C74">
      <w:pPr>
        <w:pStyle w:val="NoSpacing"/>
      </w:pPr>
      <w:proofErr w:type="spellStart"/>
      <w:r>
        <w:t>dependiendo</w:t>
      </w:r>
      <w:proofErr w:type="spellEnd"/>
      <w:r>
        <w:t xml:space="preserve"> de lo que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hacer</w:t>
      </w:r>
      <w:proofErr w:type="spellEnd"/>
      <w:r>
        <w:t>.</w:t>
      </w:r>
    </w:p>
    <w:p w14:paraId="7444C2C9" w14:textId="77777777" w:rsidR="00672C74" w:rsidRDefault="00672C74" w:rsidP="00672C74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los 3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>.</w:t>
      </w:r>
    </w:p>
    <w:p w14:paraId="0CF18EF6" w14:textId="77777777" w:rsidR="00672C74" w:rsidRDefault="00672C74" w:rsidP="00672C74">
      <w:pPr>
        <w:pStyle w:val="NoSpacing"/>
      </w:pPr>
      <w:proofErr w:type="spellStart"/>
      <w:r>
        <w:t>yendo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 y los </w:t>
      </w:r>
      <w:proofErr w:type="spellStart"/>
      <w:r>
        <w:t>diferentes</w:t>
      </w:r>
      <w:proofErr w:type="spellEnd"/>
      <w:r>
        <w:t xml:space="preserve"> son</w:t>
      </w:r>
    </w:p>
    <w:p w14:paraId="2A06233F" w14:textId="77777777" w:rsidR="00672C74" w:rsidRDefault="00672C74" w:rsidP="00672C74">
      <w:pPr>
        <w:pStyle w:val="NoSpacing"/>
      </w:pP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para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>.</w:t>
      </w:r>
    </w:p>
    <w:p w14:paraId="48830459" w14:textId="77777777" w:rsidR="00672C74" w:rsidRDefault="00672C74" w:rsidP="00672C7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.</w:t>
      </w:r>
    </w:p>
    <w:p w14:paraId="654AA9B7" w14:textId="77777777" w:rsidR="00672C74" w:rsidRDefault="00672C74" w:rsidP="00672C74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</w:t>
      </w:r>
      <w:proofErr w:type="spellStart"/>
      <w:r>
        <w:t>hágamelo</w:t>
      </w:r>
      <w:proofErr w:type="spellEnd"/>
      <w:r>
        <w:t xml:space="preserve"> saber.</w:t>
      </w:r>
    </w:p>
    <w:p w14:paraId="7C5DB415" w14:textId="77777777" w:rsidR="00672C74" w:rsidRDefault="00672C74" w:rsidP="00672C74">
      <w:pPr>
        <w:pStyle w:val="NoSpacing"/>
      </w:pPr>
      <w:r>
        <w:t xml:space="preserve">Si no, </w:t>
      </w:r>
      <w:proofErr w:type="spellStart"/>
      <w:r>
        <w:t>siéntete</w:t>
      </w:r>
      <w:proofErr w:type="spellEnd"/>
      <w:r>
        <w:t xml:space="preserve"> libre de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61720A1" w14:textId="3D959AF5" w:rsidR="00672C74" w:rsidRDefault="00672C74" w:rsidP="00AC1229">
      <w:pPr>
        <w:pStyle w:val="NoSpacing"/>
      </w:pPr>
      <w:r>
        <w:t>Gracias.</w:t>
      </w:r>
    </w:p>
    <w:sectPr w:rsidR="00672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4702"/>
    <w:rsid w:val="00672C74"/>
    <w:rsid w:val="00AC1229"/>
    <w:rsid w:val="00F5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6F6F1"/>
  <w15:docId w15:val="{6DFF4FD8-C59C-4611-B262-079E513B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12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1338</Words>
  <Characters>7631</Characters>
  <Application>Microsoft Office Word</Application>
  <DocSecurity>0</DocSecurity>
  <Lines>63</Lines>
  <Paragraphs>17</Paragraphs>
  <ScaleCrop>false</ScaleCrop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2023-11-16T00:18:00Z</dcterms:modified>
</cp:coreProperties>
</file>