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A529A" w14:textId="2320877D" w:rsidR="00DB3DBB" w:rsidRDefault="00F15164" w:rsidP="00AA3719">
      <w:pPr>
        <w:jc w:val="center"/>
        <w:rPr>
          <w:lang w:val="de-DE"/>
        </w:rPr>
      </w:pPr>
      <w:r>
        <w:rPr>
          <w:lang w:val="de-DE"/>
        </w:rPr>
        <w:t>Aufgabe 1)</w:t>
      </w:r>
    </w:p>
    <w:p w14:paraId="31FA813B" w14:textId="511D2FFD" w:rsidR="00F15164" w:rsidRDefault="00F15164">
      <w:pPr>
        <w:rPr>
          <w:lang w:val="de-DE"/>
        </w:rPr>
      </w:pPr>
      <w:r w:rsidRPr="00AA3719">
        <w:rPr>
          <w:b/>
          <w:bCs/>
          <w:lang w:val="de-DE"/>
        </w:rPr>
        <w:t>Assoziation</w:t>
      </w:r>
      <w:r>
        <w:rPr>
          <w:lang w:val="de-DE"/>
        </w:rPr>
        <w:t>:</w:t>
      </w:r>
    </w:p>
    <w:p w14:paraId="50FEDD3F" w14:textId="77777777" w:rsidR="00F15164" w:rsidRDefault="00F15164">
      <w:pPr>
        <w:rPr>
          <w:lang w:val="de-DE"/>
        </w:rPr>
      </w:pPr>
      <w:r>
        <w:rPr>
          <w:lang w:val="de-DE"/>
        </w:rPr>
        <w:t xml:space="preserve">Durch Assoziation werden Beziehungen von Klassen modelliert. Dadurch ist wechselseitiger Zugriff zwischen den Objekten der Klassen Möglich. </w:t>
      </w:r>
    </w:p>
    <w:p w14:paraId="67C6E13D" w14:textId="39D58FEA" w:rsidR="00F15164" w:rsidRDefault="00F15164">
      <w:pPr>
        <w:rPr>
          <w:lang w:val="de-DE"/>
        </w:rPr>
      </w:pPr>
      <w:r>
        <w:rPr>
          <w:lang w:val="de-DE"/>
        </w:rPr>
        <w:t>Es gibt verschiedene Arten von Assoziation:</w:t>
      </w:r>
    </w:p>
    <w:p w14:paraId="48714ED7" w14:textId="5C7AA089" w:rsidR="00F15164" w:rsidRDefault="00F15164">
      <w:pPr>
        <w:rPr>
          <w:lang w:val="de-DE"/>
        </w:rPr>
      </w:pPr>
      <w:r>
        <w:rPr>
          <w:lang w:val="de-DE"/>
        </w:rPr>
        <w:t>1: binäre Assoziation</w:t>
      </w:r>
    </w:p>
    <w:p w14:paraId="676DA220" w14:textId="0B754103" w:rsidR="00F15164" w:rsidRDefault="00F15164">
      <w:pPr>
        <w:rPr>
          <w:lang w:val="de-DE"/>
        </w:rPr>
      </w:pPr>
      <w:r>
        <w:rPr>
          <w:lang w:val="de-DE"/>
        </w:rPr>
        <w:t xml:space="preserve">Wird durch eine Linie zwischen den Klassen dargestellt. </w:t>
      </w:r>
    </w:p>
    <w:p w14:paraId="2C4BD434" w14:textId="2BBD289F" w:rsidR="00F15164" w:rsidRDefault="00A26204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32B55BE2" wp14:editId="33CF3D65">
            <wp:extent cx="3550920" cy="1441032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626" cy="144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4A890" w14:textId="08383554" w:rsidR="00A26204" w:rsidRDefault="00C250CE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30133BD5" wp14:editId="388DE359">
            <wp:extent cx="2118360" cy="10892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769" cy="109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ABD14" w14:textId="77777777" w:rsidR="00AA3719" w:rsidRDefault="00AA3719">
      <w:pPr>
        <w:rPr>
          <w:lang w:val="de-DE"/>
        </w:rPr>
      </w:pPr>
    </w:p>
    <w:p w14:paraId="6F627EDA" w14:textId="60040C55" w:rsidR="00C250CE" w:rsidRDefault="00C250CE">
      <w:pPr>
        <w:rPr>
          <w:lang w:val="de-DE"/>
        </w:rPr>
      </w:pPr>
      <w:r>
        <w:rPr>
          <w:lang w:val="de-DE"/>
        </w:rPr>
        <w:t>2: Assoziation nur für eine Richtung</w:t>
      </w:r>
    </w:p>
    <w:p w14:paraId="1033E114" w14:textId="77997F2A" w:rsidR="00C250CE" w:rsidRDefault="00C250CE">
      <w:pPr>
        <w:rPr>
          <w:lang w:val="de-DE"/>
        </w:rPr>
      </w:pPr>
      <w:r>
        <w:rPr>
          <w:lang w:val="de-DE"/>
        </w:rPr>
        <w:t>Wird durch eine Linie mit e</w:t>
      </w:r>
      <w:r w:rsidR="00AA3719">
        <w:rPr>
          <w:lang w:val="de-DE"/>
        </w:rPr>
        <w:t>inem Pfeil dargestellt.</w:t>
      </w:r>
      <w:r w:rsidR="00AA3719">
        <w:rPr>
          <w:noProof/>
          <w:lang w:val="de-DE"/>
        </w:rPr>
        <w:drawing>
          <wp:inline distT="0" distB="0" distL="0" distR="0" wp14:anchorId="5C3043C3" wp14:editId="55CD95B9">
            <wp:extent cx="4480560" cy="1750682"/>
            <wp:effectExtent l="0" t="0" r="0" b="2540"/>
            <wp:docPr id="3" name="Grafik 3" descr="Ein Bild, das Text, drinn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drinn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025" cy="175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07E9A" w14:textId="15403D12" w:rsidR="00AA3719" w:rsidRDefault="00AA3719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38F042D1" wp14:editId="7C751047">
            <wp:extent cx="2956560" cy="154686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3904A" w14:textId="39C7166F" w:rsidR="00AA3719" w:rsidRDefault="00AA3719">
      <w:pPr>
        <w:rPr>
          <w:lang w:val="de-DE"/>
        </w:rPr>
      </w:pPr>
      <w:r>
        <w:rPr>
          <w:lang w:val="de-DE"/>
        </w:rPr>
        <w:lastRenderedPageBreak/>
        <w:t>Ein Kreuz an der Linie zeigt, dass die Beziehung nur in eine Richtung möglich ist.</w:t>
      </w:r>
    </w:p>
    <w:p w14:paraId="25B460EA" w14:textId="13F6BA84" w:rsidR="00AA3719" w:rsidRDefault="00AA3719">
      <w:pPr>
        <w:rPr>
          <w:lang w:val="de-DE"/>
        </w:rPr>
      </w:pPr>
    </w:p>
    <w:p w14:paraId="7B5E14B2" w14:textId="0399D8A4" w:rsidR="00AA3719" w:rsidRDefault="00AA3719">
      <w:pPr>
        <w:rPr>
          <w:bCs/>
          <w:noProof/>
          <w:lang w:val="de-DE"/>
        </w:rPr>
      </w:pPr>
      <w:r w:rsidRPr="00AA3719">
        <w:rPr>
          <w:b/>
          <w:bCs/>
        </w:rPr>
        <w:t>Kardinalität</w:t>
      </w:r>
      <w:r>
        <w:rPr>
          <w:b/>
          <w:bCs/>
        </w:rPr>
        <w:t>:</w:t>
      </w:r>
      <w:r w:rsidRPr="00AA3719">
        <w:rPr>
          <w:bCs/>
          <w:noProof/>
          <w:lang w:val="de-DE"/>
        </w:rPr>
        <w:t xml:space="preserve"> </w:t>
      </w:r>
    </w:p>
    <w:p w14:paraId="43011999" w14:textId="4018CA71" w:rsidR="00AA3719" w:rsidRDefault="00AA371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821729F" wp14:editId="6922122B">
            <wp:extent cx="5753100" cy="2225040"/>
            <wp:effectExtent l="0" t="0" r="0" b="381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B3A1A" w14:textId="7B04064D" w:rsidR="008741A8" w:rsidRPr="008741A8" w:rsidRDefault="008741A8">
      <w:r>
        <w:t xml:space="preserve">Jedes Objekt der Klasse A hat </w:t>
      </w:r>
      <w:proofErr w:type="spellStart"/>
      <w:proofErr w:type="gramStart"/>
      <w:r>
        <w:t>a..b</w:t>
      </w:r>
      <w:proofErr w:type="spellEnd"/>
      <w:proofErr w:type="gramEnd"/>
      <w:r>
        <w:t xml:space="preserve"> Exemplare der Klasse B. Jedes Objekt der Klasse B hat </w:t>
      </w:r>
      <w:proofErr w:type="spellStart"/>
      <w:proofErr w:type="gramStart"/>
      <w:r>
        <w:t>c..d</w:t>
      </w:r>
      <w:proofErr w:type="spellEnd"/>
      <w:proofErr w:type="gramEnd"/>
      <w:r>
        <w:t xml:space="preserve"> Exemplare der Klasse A.</w:t>
      </w:r>
    </w:p>
    <w:p w14:paraId="27A4AA21" w14:textId="240C00AA" w:rsidR="00AA3719" w:rsidRDefault="00AA3719">
      <w:pPr>
        <w:rPr>
          <w:b/>
          <w:bCs/>
          <w:lang w:val="de-DE"/>
        </w:rPr>
      </w:pPr>
      <w:r>
        <w:rPr>
          <w:noProof/>
          <w:lang w:val="de-DE"/>
        </w:rPr>
        <w:drawing>
          <wp:inline distT="0" distB="0" distL="0" distR="0" wp14:anchorId="538A111F" wp14:editId="6424612A">
            <wp:extent cx="5201181" cy="2110740"/>
            <wp:effectExtent l="0" t="0" r="0" b="381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000" cy="211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3CAAF" w14:textId="57C8D1CD" w:rsidR="008741A8" w:rsidRDefault="008741A8" w:rsidP="008741A8">
      <w:r>
        <w:t xml:space="preserve">Jedes Objekt der Klasse </w:t>
      </w:r>
      <w:r>
        <w:t xml:space="preserve">School </w:t>
      </w:r>
      <w:r>
        <w:t xml:space="preserve">hat </w:t>
      </w:r>
      <w:r>
        <w:t>mindestens 1 bis beliebig viele</w:t>
      </w:r>
      <w:r>
        <w:t xml:space="preserve"> Exemplare der Klasse </w:t>
      </w:r>
      <w:proofErr w:type="spellStart"/>
      <w:r>
        <w:t>Students</w:t>
      </w:r>
      <w:proofErr w:type="spellEnd"/>
      <w:r>
        <w:t xml:space="preserve">. Jedes Objekt der Klasse </w:t>
      </w:r>
      <w:proofErr w:type="spellStart"/>
      <w:r>
        <w:t>Students</w:t>
      </w:r>
      <w:proofErr w:type="spellEnd"/>
      <w:r>
        <w:t xml:space="preserve"> hat </w:t>
      </w:r>
      <w:r>
        <w:t xml:space="preserve">1 </w:t>
      </w:r>
      <w:r>
        <w:t xml:space="preserve">Exemplar der Klasse </w:t>
      </w:r>
      <w:r>
        <w:t>School</w:t>
      </w:r>
      <w:r>
        <w:t>.</w:t>
      </w:r>
    </w:p>
    <w:p w14:paraId="08108003" w14:textId="43E3497E" w:rsidR="008741A8" w:rsidRDefault="008365B1" w:rsidP="008741A8">
      <w:pPr>
        <w:rPr>
          <w:b/>
        </w:rPr>
      </w:pPr>
      <w:r>
        <w:rPr>
          <w:b/>
        </w:rPr>
        <w:t xml:space="preserve">Aggregation: </w:t>
      </w:r>
    </w:p>
    <w:p w14:paraId="711F7007" w14:textId="39E8108F" w:rsidR="00C16A62" w:rsidRDefault="00C16A62">
      <w:r>
        <w:t>Ist eine spezielle Art der Assoziation. Eine „Teil-Ganzes“ Beziehung. Sie wird durch eine Linie mit einer</w:t>
      </w:r>
      <w:r w:rsidR="00A221AE">
        <w:t xml:space="preserve"> leeren</w:t>
      </w:r>
      <w:r>
        <w:t xml:space="preserve"> Raute dargestellt.</w:t>
      </w:r>
    </w:p>
    <w:p w14:paraId="17CA726B" w14:textId="544A9C11" w:rsidR="00C16A62" w:rsidRDefault="00C16A62">
      <w:pPr>
        <w:rPr>
          <w:bCs/>
          <w:lang w:val="de-DE"/>
        </w:rPr>
      </w:pPr>
      <w:r>
        <w:rPr>
          <w:noProof/>
        </w:rPr>
        <w:drawing>
          <wp:inline distT="0" distB="0" distL="0" distR="0" wp14:anchorId="2CAB1FBF" wp14:editId="0344717C">
            <wp:extent cx="4630271" cy="1787077"/>
            <wp:effectExtent l="0" t="0" r="0" b="381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600" cy="179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225B8" w14:textId="20E3F417" w:rsidR="00C16A62" w:rsidRDefault="00C16A62">
      <w:pPr>
        <w:rPr>
          <w:bCs/>
          <w:lang w:val="de-DE"/>
        </w:rPr>
      </w:pPr>
      <w:r>
        <w:rPr>
          <w:bCs/>
          <w:lang w:val="de-DE"/>
        </w:rPr>
        <w:lastRenderedPageBreak/>
        <w:t xml:space="preserve">Ein Kurs ist ein Teil eines Kurrikulums. </w:t>
      </w:r>
    </w:p>
    <w:p w14:paraId="6417EAA6" w14:textId="0491C969" w:rsidR="00C16A62" w:rsidRDefault="00C16A62">
      <w:pPr>
        <w:rPr>
          <w:bCs/>
          <w:lang w:val="de-DE"/>
        </w:rPr>
      </w:pPr>
    </w:p>
    <w:p w14:paraId="734C91B2" w14:textId="317B443E" w:rsidR="00C16A62" w:rsidRDefault="00C16A62">
      <w:pPr>
        <w:rPr>
          <w:bCs/>
          <w:lang w:val="de-DE"/>
        </w:rPr>
      </w:pPr>
      <w:r>
        <w:rPr>
          <w:b/>
          <w:bCs/>
          <w:lang w:val="de-DE"/>
        </w:rPr>
        <w:t xml:space="preserve">Komposition: </w:t>
      </w:r>
    </w:p>
    <w:p w14:paraId="1400656F" w14:textId="43800CED" w:rsidR="00A221AE" w:rsidRDefault="00A221AE">
      <w:pPr>
        <w:rPr>
          <w:bCs/>
          <w:lang w:val="de-DE"/>
        </w:rPr>
      </w:pPr>
      <w:r>
        <w:rPr>
          <w:bCs/>
          <w:lang w:val="de-DE"/>
        </w:rPr>
        <w:t xml:space="preserve">Ist eine strengere Aggregation. Ein Teil existiert nur </w:t>
      </w:r>
      <w:proofErr w:type="gramStart"/>
      <w:r>
        <w:rPr>
          <w:bCs/>
          <w:lang w:val="de-DE"/>
        </w:rPr>
        <w:t>solange</w:t>
      </w:r>
      <w:proofErr w:type="gramEnd"/>
      <w:r>
        <w:rPr>
          <w:bCs/>
          <w:lang w:val="de-DE"/>
        </w:rPr>
        <w:t xml:space="preserve"> wie sein Ganzes. Wird mit einer ausgefüllten Raute gekennzeichnet. </w:t>
      </w:r>
    </w:p>
    <w:p w14:paraId="60F5C016" w14:textId="16CFFE17" w:rsidR="00C16A62" w:rsidRDefault="00A221AE">
      <w:pPr>
        <w:rPr>
          <w:bCs/>
          <w:lang w:val="de-DE"/>
        </w:rPr>
      </w:pPr>
      <w:r>
        <w:rPr>
          <w:bCs/>
          <w:noProof/>
          <w:lang w:val="de-DE"/>
        </w:rPr>
        <w:drawing>
          <wp:inline distT="0" distB="0" distL="0" distR="0" wp14:anchorId="20BCAF9B" wp14:editId="19D7A227">
            <wp:extent cx="5782310" cy="2021840"/>
            <wp:effectExtent l="0" t="0" r="889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lang w:val="de-DE"/>
        </w:rPr>
        <w:t xml:space="preserve"> </w:t>
      </w:r>
    </w:p>
    <w:p w14:paraId="44537E6A" w14:textId="17EBE4BD" w:rsidR="00A221AE" w:rsidRDefault="00A221AE">
      <w:pPr>
        <w:rPr>
          <w:bCs/>
          <w:lang w:val="de-DE"/>
        </w:rPr>
      </w:pPr>
      <w:r>
        <w:rPr>
          <w:bCs/>
          <w:lang w:val="de-DE"/>
        </w:rPr>
        <w:t xml:space="preserve">Ein Dach kann nicht ohne ein Gebäude existieren. </w:t>
      </w:r>
    </w:p>
    <w:p w14:paraId="4FB2E8D2" w14:textId="15E43222" w:rsidR="00A221AE" w:rsidRDefault="00A221AE">
      <w:pPr>
        <w:rPr>
          <w:b/>
          <w:bCs/>
        </w:rPr>
      </w:pPr>
      <w:r w:rsidRPr="00A221AE">
        <w:rPr>
          <w:b/>
          <w:bCs/>
        </w:rPr>
        <w:t>Abhängigkeitsbeziehungen</w:t>
      </w:r>
    </w:p>
    <w:p w14:paraId="6E63FBAB" w14:textId="10A95C19" w:rsidR="00A221AE" w:rsidRDefault="00A221AE">
      <w:pPr>
        <w:rPr>
          <w:bCs/>
          <w:noProof/>
        </w:rPr>
      </w:pPr>
      <w:r>
        <w:rPr>
          <w:bCs/>
        </w:rPr>
        <w:t xml:space="preserve">Abhängigkeitsbeziehungen stellen eine allgemeine Abhängigkeit zwischen zwei, oder mehren Klassen dar.  Erkennt man an einer strichlierten Linie mit einem Pfeil. </w:t>
      </w:r>
    </w:p>
    <w:p w14:paraId="4C3EF376" w14:textId="7B0C80EE" w:rsidR="00AA6A12" w:rsidRDefault="00AA6A12">
      <w:pPr>
        <w:rPr>
          <w:bCs/>
        </w:rPr>
      </w:pPr>
      <w:r>
        <w:rPr>
          <w:bCs/>
          <w:noProof/>
        </w:rPr>
        <w:drawing>
          <wp:inline distT="0" distB="0" distL="0" distR="0" wp14:anchorId="6AB35F4D" wp14:editId="127DB16E">
            <wp:extent cx="5760085" cy="1819910"/>
            <wp:effectExtent l="0" t="0" r="0" b="889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4AF4B" w14:textId="2C940856" w:rsidR="00A221AE" w:rsidRPr="00A221AE" w:rsidRDefault="00AA6A12">
      <w:pPr>
        <w:rPr>
          <w:bCs/>
          <w:lang w:val="de-DE"/>
        </w:rPr>
      </w:pPr>
      <w:proofErr w:type="spellStart"/>
      <w:r>
        <w:rPr>
          <w:bCs/>
        </w:rPr>
        <w:t>Z.b</w:t>
      </w:r>
      <w:proofErr w:type="spellEnd"/>
      <w:r>
        <w:rPr>
          <w:bCs/>
        </w:rPr>
        <w:t xml:space="preserve"> Ein Einkaufswagen ist abhängig vom Produkt, da die </w:t>
      </w:r>
      <w:proofErr w:type="spellStart"/>
      <w:proofErr w:type="gramStart"/>
      <w:r>
        <w:rPr>
          <w:bCs/>
        </w:rPr>
        <w:t>Methode,um</w:t>
      </w:r>
      <w:proofErr w:type="spellEnd"/>
      <w:proofErr w:type="gramEnd"/>
      <w:r>
        <w:rPr>
          <w:bCs/>
        </w:rPr>
        <w:t xml:space="preserve"> ein Produkt in den Wagen zu legen, ein Parameter vom Typ </w:t>
      </w:r>
      <w:proofErr w:type="spellStart"/>
      <w:r>
        <w:rPr>
          <w:bCs/>
        </w:rPr>
        <w:t>Product</w:t>
      </w:r>
      <w:proofErr w:type="spellEnd"/>
      <w:r>
        <w:rPr>
          <w:bCs/>
        </w:rPr>
        <w:t xml:space="preserve"> benötigt.</w:t>
      </w:r>
      <w:r w:rsidR="00A221AE">
        <w:rPr>
          <w:bCs/>
        </w:rPr>
        <w:t xml:space="preserve"> </w:t>
      </w:r>
    </w:p>
    <w:sectPr w:rsidR="00A221AE" w:rsidRPr="00A221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64"/>
    <w:rsid w:val="008365B1"/>
    <w:rsid w:val="008741A8"/>
    <w:rsid w:val="00A221AE"/>
    <w:rsid w:val="00A26204"/>
    <w:rsid w:val="00AA3719"/>
    <w:rsid w:val="00AA6A12"/>
    <w:rsid w:val="00B139B2"/>
    <w:rsid w:val="00C16A62"/>
    <w:rsid w:val="00C250CE"/>
    <w:rsid w:val="00DB3DBB"/>
    <w:rsid w:val="00F1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5BFAB"/>
  <w15:chartTrackingRefBased/>
  <w15:docId w15:val="{A9707459-4C51-4500-9398-00FB9047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741A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A37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1286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Cotrotzo</dc:creator>
  <cp:keywords/>
  <dc:description/>
  <cp:lastModifiedBy>Marco Cotrotzo</cp:lastModifiedBy>
  <cp:revision>4</cp:revision>
  <cp:lastPrinted>2022-10-12T08:42:00Z</cp:lastPrinted>
  <dcterms:created xsi:type="dcterms:W3CDTF">2022-10-11T11:02:00Z</dcterms:created>
  <dcterms:modified xsi:type="dcterms:W3CDTF">2022-10-12T08:47:00Z</dcterms:modified>
</cp:coreProperties>
</file>