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CDECE" w14:textId="544FA40F" w:rsidR="0082682F" w:rsidRDefault="0082682F">
      <w:pPr>
        <w:rPr>
          <w:rFonts w:ascii="Times New Roman" w:hAnsi="Times New Roman" w:cs="Times New Roman"/>
          <w:lang w:val="en-US"/>
        </w:rPr>
      </w:pPr>
      <w:r>
        <w:rPr>
          <w:rFonts w:ascii="Times New Roman" w:hAnsi="Times New Roman" w:cs="Times New Roman"/>
          <w:lang w:val="en-US"/>
        </w:rPr>
        <w:t>Linear Regression:</w:t>
      </w:r>
    </w:p>
    <w:p w14:paraId="0C55EF3D" w14:textId="5323D8E4" w:rsidR="0082682F" w:rsidRDefault="0082682F" w:rsidP="00764D7F">
      <w:pPr>
        <w:rPr>
          <w:rFonts w:ascii="Times New Roman" w:hAnsi="Times New Roman" w:cs="Times New Roman"/>
          <w:lang w:val="en-US"/>
        </w:rPr>
      </w:pPr>
      <w:r w:rsidRPr="0082682F">
        <w:rPr>
          <w:rFonts w:ascii="Times New Roman" w:hAnsi="Times New Roman" w:cs="Times New Roman"/>
          <w:lang w:val="en-US"/>
        </w:rPr>
        <w:t>In statistical modeling, regression analysis is a set of statistical processes for estimating the relationships between a dependent variable (often called the outcome or response variable, or a label in machine learning parlance) and one or more error-free independent variables (often called regressors, predictors, covariates, explanatory variables or features).</w:t>
      </w:r>
    </w:p>
    <w:p w14:paraId="209F6FC3" w14:textId="139D7357" w:rsidR="0082682F" w:rsidRDefault="0082682F">
      <w:pPr>
        <w:rPr>
          <w:rFonts w:ascii="Times New Roman" w:hAnsi="Times New Roman" w:cs="Times New Roman"/>
          <w:lang w:val="en-US"/>
        </w:rPr>
      </w:pPr>
      <w:r>
        <w:rPr>
          <w:rFonts w:ascii="Times New Roman" w:hAnsi="Times New Roman" w:cs="Times New Roman"/>
          <w:lang w:val="en-US"/>
        </w:rPr>
        <w:t xml:space="preserve">OR </w:t>
      </w:r>
    </w:p>
    <w:p w14:paraId="3C29E359" w14:textId="77777777" w:rsidR="0082682F" w:rsidRDefault="0082682F" w:rsidP="0082682F">
      <w:pPr>
        <w:pStyle w:val="paragraphtextygfno"/>
        <w:spacing w:before="0" w:beforeAutospacing="0" w:after="480" w:afterAutospacing="0"/>
        <w:rPr>
          <w:rFonts w:ascii="Georgia" w:hAnsi="Georgia"/>
          <w:color w:val="282828"/>
        </w:rPr>
      </w:pPr>
      <w:r>
        <w:rPr>
          <w:rFonts w:ascii="Georgia" w:hAnsi="Georgia"/>
          <w:color w:val="282828"/>
        </w:rPr>
        <w:t>Regression analysis is a way of mathematically sorting out which of those variables does indeed have an impact. It answers the questions: Which factors matter most? Which can we ignore? How do those factors interact with one another? And, perhaps most important, how certain are we about all these factors?</w:t>
      </w:r>
    </w:p>
    <w:p w14:paraId="2E0395F0" w14:textId="1CB228FD" w:rsidR="0082682F" w:rsidRDefault="0082682F" w:rsidP="0082682F">
      <w:pPr>
        <w:pStyle w:val="paragraphtextygfno"/>
        <w:spacing w:before="0" w:beforeAutospacing="0" w:after="0" w:afterAutospacing="0"/>
        <w:rPr>
          <w:rFonts w:ascii="Georgia" w:hAnsi="Georgia"/>
          <w:color w:val="282828"/>
        </w:rPr>
      </w:pPr>
      <w:r>
        <w:rPr>
          <w:rFonts w:ascii="Georgia" w:hAnsi="Georgia"/>
          <w:color w:val="282828"/>
        </w:rPr>
        <w:t>In regression analysis, those factors are called “variables.” You have your </w:t>
      </w:r>
      <w:r>
        <w:rPr>
          <w:rStyle w:val="Emphasis"/>
          <w:rFonts w:ascii="Georgia" w:eastAsiaTheme="majorEastAsia" w:hAnsi="Georgia"/>
          <w:color w:val="282828"/>
          <w:bdr w:val="none" w:sz="0" w:space="0" w:color="auto" w:frame="1"/>
        </w:rPr>
        <w:t>dependent variable</w:t>
      </w:r>
      <w:r>
        <w:rPr>
          <w:rFonts w:ascii="Georgia" w:hAnsi="Georgia"/>
          <w:color w:val="282828"/>
        </w:rPr>
        <w:t> — the main factor that you’re trying to understand or predict.. And then you have your </w:t>
      </w:r>
      <w:r>
        <w:rPr>
          <w:rStyle w:val="Emphasis"/>
          <w:rFonts w:ascii="Georgia" w:eastAsiaTheme="majorEastAsia" w:hAnsi="Georgia"/>
          <w:color w:val="282828"/>
          <w:bdr w:val="none" w:sz="0" w:space="0" w:color="auto" w:frame="1"/>
        </w:rPr>
        <w:t>independent variables</w:t>
      </w:r>
      <w:r>
        <w:rPr>
          <w:rFonts w:ascii="Georgia" w:hAnsi="Georgia"/>
          <w:color w:val="282828"/>
        </w:rPr>
        <w:t>— the factors you suspect have an impact on your dependent variable.</w:t>
      </w:r>
    </w:p>
    <w:p w14:paraId="3256F231" w14:textId="79DB3412" w:rsidR="0082682F" w:rsidRDefault="00764D7F">
      <w:pPr>
        <w:rPr>
          <w:rFonts w:ascii="Times New Roman" w:hAnsi="Times New Roman" w:cs="Times New Roman"/>
          <w:lang w:val="en-US"/>
        </w:rPr>
      </w:pPr>
      <w:r>
        <w:rPr>
          <w:rFonts w:ascii="Times New Roman" w:hAnsi="Times New Roman" w:cs="Times New Roman"/>
          <w:lang w:val="en-US"/>
        </w:rPr>
        <w:t xml:space="preserve"> </w:t>
      </w:r>
    </w:p>
    <w:p w14:paraId="0F45112D" w14:textId="200A1D7D" w:rsidR="00764D7F" w:rsidRDefault="00764D7F">
      <w:pPr>
        <w:rPr>
          <w:rFonts w:ascii="Times New Roman" w:hAnsi="Times New Roman" w:cs="Times New Roman"/>
          <w:lang w:val="en-US"/>
        </w:rPr>
      </w:pPr>
      <w:r>
        <w:rPr>
          <w:rFonts w:ascii="Times New Roman" w:hAnsi="Times New Roman" w:cs="Times New Roman"/>
          <w:lang w:val="en-US"/>
        </w:rPr>
        <w:t>Let’s look at an example from one of the papers I’m working on.</w:t>
      </w:r>
    </w:p>
    <w:p w14:paraId="3418402E" w14:textId="61E4BE98" w:rsidR="00764D7F" w:rsidRDefault="00764D7F">
      <w:pPr>
        <w:rPr>
          <w:rFonts w:ascii="Times New Roman" w:hAnsi="Times New Roman" w:cs="Times New Roman"/>
          <w:lang w:val="en-US"/>
        </w:rPr>
      </w:pPr>
      <w:r>
        <w:rPr>
          <w:rFonts w:ascii="Times New Roman" w:hAnsi="Times New Roman" w:cs="Times New Roman"/>
          <w:lang w:val="en-US"/>
        </w:rPr>
        <w:t xml:space="preserve">We wanted to see the answer to the following question </w:t>
      </w:r>
    </w:p>
    <w:p w14:paraId="38311CC4" w14:textId="77777777" w:rsidR="00857C36" w:rsidRDefault="00857C36" w:rsidP="00857C36">
      <w:pPr>
        <w:pStyle w:val="NormalWeb"/>
        <w:shd w:val="clear" w:color="auto" w:fill="FFFFFF"/>
      </w:pPr>
      <w:r>
        <w:rPr>
          <w:rFonts w:ascii="QualtricsGrotesque" w:hAnsi="QualtricsGrotesque"/>
          <w:color w:val="191C1E"/>
          <w:sz w:val="28"/>
          <w:szCs w:val="28"/>
        </w:rPr>
        <w:t xml:space="preserve">When considering regulations for AI, which of the following statements best aligns with your perspective? </w:t>
      </w:r>
    </w:p>
    <w:p w14:paraId="4F295FCC" w14:textId="0234C16C" w:rsidR="00857C36" w:rsidRDefault="00857C36" w:rsidP="00764D7F">
      <w:pPr>
        <w:pStyle w:val="NormalWeb"/>
        <w:numPr>
          <w:ilvl w:val="0"/>
          <w:numId w:val="1"/>
        </w:numPr>
        <w:shd w:val="clear" w:color="auto" w:fill="FFFFFF"/>
      </w:pPr>
      <w:r>
        <w:rPr>
          <w:rFonts w:ascii="QualtricsGrotesque" w:hAnsi="QualtricsGrotesque"/>
          <w:color w:val="191C1E"/>
        </w:rPr>
        <w:t xml:space="preserve">I prefer a system where clear, detailed rules outline what is required to ensure compliance and prevent misuse of AI. </w:t>
      </w:r>
    </w:p>
    <w:p w14:paraId="014CF1BA" w14:textId="244892A3" w:rsidR="00857C36" w:rsidRPr="00764D7F" w:rsidRDefault="00857C36" w:rsidP="00764D7F">
      <w:pPr>
        <w:pStyle w:val="NormalWeb"/>
        <w:numPr>
          <w:ilvl w:val="0"/>
          <w:numId w:val="1"/>
        </w:numPr>
        <w:shd w:val="clear" w:color="auto" w:fill="FFFFFF"/>
      </w:pPr>
      <w:r>
        <w:rPr>
          <w:rFonts w:ascii="QualtricsGrotesque" w:hAnsi="QualtricsGrotesque"/>
          <w:color w:val="191C1E"/>
        </w:rPr>
        <w:t xml:space="preserve">I prefer a system that emphasizes broad principles such as ethical use and transparency, allowing for flexibility in how these are achieved. </w:t>
      </w:r>
    </w:p>
    <w:p w14:paraId="74DDB3F8" w14:textId="3C6981CF" w:rsidR="00764D7F" w:rsidRDefault="00764D7F" w:rsidP="00764D7F">
      <w:pPr>
        <w:pStyle w:val="NormalWeb"/>
        <w:shd w:val="clear" w:color="auto" w:fill="FFFFFF"/>
        <w:rPr>
          <w:rFonts w:ascii="QualtricsGrotesque" w:hAnsi="QualtricsGrotesque"/>
          <w:color w:val="191C1E"/>
        </w:rPr>
      </w:pPr>
      <w:r>
        <w:rPr>
          <w:rFonts w:ascii="QualtricsGrotesque" w:hAnsi="QualtricsGrotesque"/>
          <w:color w:val="191C1E"/>
        </w:rPr>
        <w:t xml:space="preserve">We have so many other variables </w:t>
      </w:r>
    </w:p>
    <w:p w14:paraId="0FCF75F0" w14:textId="7678543B" w:rsidR="00764D7F" w:rsidRPr="008F1E79" w:rsidRDefault="008F1E79" w:rsidP="008F1E79">
      <w:pPr>
        <w:pStyle w:val="NormalWeb"/>
        <w:numPr>
          <w:ilvl w:val="0"/>
          <w:numId w:val="2"/>
        </w:numPr>
        <w:shd w:val="clear" w:color="auto" w:fill="FFFFFF"/>
      </w:pPr>
      <w:r>
        <w:rPr>
          <w:rFonts w:ascii="QualtricsGrotesque" w:hAnsi="QualtricsGrotesque"/>
          <w:color w:val="191C1E"/>
        </w:rPr>
        <w:t xml:space="preserve">Income level </w:t>
      </w:r>
    </w:p>
    <w:p w14:paraId="32ADE545" w14:textId="0800D25A" w:rsidR="008F1E79" w:rsidRPr="008F1E79" w:rsidRDefault="008F1E79" w:rsidP="008F1E79">
      <w:pPr>
        <w:pStyle w:val="NormalWeb"/>
        <w:numPr>
          <w:ilvl w:val="0"/>
          <w:numId w:val="2"/>
        </w:numPr>
        <w:shd w:val="clear" w:color="auto" w:fill="FFFFFF"/>
      </w:pPr>
      <w:r>
        <w:rPr>
          <w:rFonts w:ascii="QualtricsGrotesque" w:hAnsi="QualtricsGrotesque"/>
          <w:color w:val="191C1E"/>
        </w:rPr>
        <w:t xml:space="preserve">Education level </w:t>
      </w:r>
    </w:p>
    <w:p w14:paraId="67A24473" w14:textId="177A8437" w:rsidR="008F1E79" w:rsidRPr="008F1E79" w:rsidRDefault="008F1E79" w:rsidP="008F1E79">
      <w:pPr>
        <w:pStyle w:val="NormalWeb"/>
        <w:numPr>
          <w:ilvl w:val="0"/>
          <w:numId w:val="2"/>
        </w:numPr>
        <w:shd w:val="clear" w:color="auto" w:fill="FFFFFF"/>
      </w:pPr>
      <w:r>
        <w:rPr>
          <w:rFonts w:ascii="QualtricsGrotesque" w:hAnsi="QualtricsGrotesque"/>
          <w:color w:val="191C1E"/>
        </w:rPr>
        <w:t>Source of Information on AI</w:t>
      </w:r>
    </w:p>
    <w:p w14:paraId="106E10A0" w14:textId="69808504" w:rsidR="00666D30" w:rsidRDefault="00666D30" w:rsidP="00666D30">
      <w:pPr>
        <w:pStyle w:val="NormalWeb"/>
        <w:shd w:val="clear" w:color="auto" w:fill="FFFFFF"/>
      </w:pPr>
      <w:r>
        <w:t>Plot the Data</w:t>
      </w:r>
    </w:p>
    <w:p w14:paraId="612CD68A" w14:textId="14388D94" w:rsidR="00666D30" w:rsidRDefault="00666D30" w:rsidP="00666D30">
      <w:pPr>
        <w:pStyle w:val="NormalWeb"/>
        <w:shd w:val="clear" w:color="auto" w:fill="FFFFFF"/>
      </w:pPr>
      <w:r>
        <w:t xml:space="preserve">Draw a line through it </w:t>
      </w:r>
    </w:p>
    <w:p w14:paraId="3A37A185" w14:textId="5C2DF55E" w:rsidR="00666D30" w:rsidRDefault="00507EB5" w:rsidP="00666D30">
      <w:pPr>
        <w:pStyle w:val="NormalWeb"/>
        <w:shd w:val="clear" w:color="auto" w:fill="FFFFFF"/>
      </w:pPr>
      <w:r>
        <w:rPr>
          <w:noProof/>
          <w14:ligatures w14:val="standardContextual"/>
        </w:rPr>
        <w:lastRenderedPageBreak/>
        <w:drawing>
          <wp:inline distT="0" distB="0" distL="0" distR="0" wp14:anchorId="6A2AED17" wp14:editId="24333FB4">
            <wp:extent cx="4467823" cy="3369924"/>
            <wp:effectExtent l="0" t="0" r="3175" b="0"/>
            <wp:docPr id="462041550" name="Picture 5"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41550" name="Picture 5" descr="A graph with a red lin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94268" cy="3389871"/>
                    </a:xfrm>
                    <a:prstGeom prst="rect">
                      <a:avLst/>
                    </a:prstGeom>
                  </pic:spPr>
                </pic:pic>
              </a:graphicData>
            </a:graphic>
          </wp:inline>
        </w:drawing>
      </w:r>
    </w:p>
    <w:p w14:paraId="726A478F" w14:textId="77777777" w:rsidR="00507EB5" w:rsidRDefault="00507EB5" w:rsidP="00507EB5">
      <w:pPr>
        <w:pStyle w:val="p1"/>
      </w:pPr>
      <w:r>
        <w:rPr>
          <w:rStyle w:val="s1"/>
          <w:rFonts w:eastAsiaTheme="majorEastAsia"/>
        </w:rPr>
        <w:t>Income = 14,867.37 + 5,317.66 x Education + error term</w:t>
      </w:r>
    </w:p>
    <w:p w14:paraId="7A6F3954" w14:textId="77777777" w:rsidR="007373FC" w:rsidRDefault="007373FC" w:rsidP="00362F7E">
      <w:pPr>
        <w:pStyle w:val="NormalWeb"/>
        <w:shd w:val="clear" w:color="auto" w:fill="FFFFFF"/>
        <w:rPr>
          <w:rStyle w:val="Emphasis"/>
          <w:rFonts w:ascii="Georgia" w:eastAsiaTheme="majorEastAsia" w:hAnsi="Georgia"/>
          <w:color w:val="737373"/>
          <w:sz w:val="27"/>
          <w:szCs w:val="27"/>
          <w:bdr w:val="none" w:sz="0" w:space="0" w:color="auto" w:frame="1"/>
        </w:rPr>
      </w:pPr>
    </w:p>
    <w:p w14:paraId="06CFD032" w14:textId="541AE024" w:rsidR="007373FC" w:rsidRDefault="00507EB5" w:rsidP="00362F7E">
      <w:pPr>
        <w:pStyle w:val="NormalWeb"/>
        <w:shd w:val="clear" w:color="auto" w:fill="FFFFFF"/>
        <w:rPr>
          <w:rStyle w:val="Emphasis"/>
          <w:rFonts w:ascii="Georgia" w:eastAsiaTheme="majorEastAsia" w:hAnsi="Georgia"/>
          <w:color w:val="737373"/>
          <w:sz w:val="27"/>
          <w:szCs w:val="27"/>
          <w:bdr w:val="none" w:sz="0" w:space="0" w:color="auto" w:frame="1"/>
        </w:rPr>
      </w:pPr>
      <w:r>
        <w:rPr>
          <w:rFonts w:ascii="Georgia" w:eastAsiaTheme="majorEastAsia" w:hAnsi="Georgia"/>
          <w:i/>
          <w:iCs/>
          <w:noProof/>
          <w:color w:val="737373"/>
          <w:sz w:val="27"/>
          <w:szCs w:val="27"/>
          <w:bdr w:val="none" w:sz="0" w:space="0" w:color="auto" w:frame="1"/>
          <w14:ligatures w14:val="standardContextual"/>
        </w:rPr>
        <w:drawing>
          <wp:inline distT="0" distB="0" distL="0" distR="0" wp14:anchorId="2615B180" wp14:editId="22C2BF57">
            <wp:extent cx="4438436" cy="3406276"/>
            <wp:effectExtent l="0" t="0" r="0" b="0"/>
            <wp:docPr id="1774683008" name="Picture 4" descr="A graph with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83008" name="Picture 4" descr="A graph with red lin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51180" cy="3416057"/>
                    </a:xfrm>
                    <a:prstGeom prst="rect">
                      <a:avLst/>
                    </a:prstGeom>
                  </pic:spPr>
                </pic:pic>
              </a:graphicData>
            </a:graphic>
          </wp:inline>
        </w:drawing>
      </w:r>
    </w:p>
    <w:p w14:paraId="48CCB63E" w14:textId="77777777" w:rsidR="00507EB5" w:rsidRPr="00507EB5" w:rsidRDefault="00507EB5" w:rsidP="00507EB5">
      <w:pPr>
        <w:pStyle w:val="NormalWeb"/>
        <w:shd w:val="clear" w:color="auto" w:fill="FFFFFF"/>
        <w:rPr>
          <w:rStyle w:val="Emphasis"/>
          <w:rFonts w:ascii="Georgia" w:eastAsiaTheme="majorEastAsia" w:hAnsi="Georgia"/>
          <w:color w:val="737373"/>
          <w:sz w:val="27"/>
          <w:szCs w:val="27"/>
          <w:bdr w:val="none" w:sz="0" w:space="0" w:color="auto" w:frame="1"/>
        </w:rPr>
      </w:pPr>
      <w:r w:rsidRPr="00507EB5">
        <w:rPr>
          <w:rStyle w:val="Emphasis"/>
          <w:rFonts w:ascii="Georgia" w:eastAsiaTheme="majorEastAsia" w:hAnsi="Georgia"/>
          <w:color w:val="737373"/>
          <w:sz w:val="27"/>
          <w:szCs w:val="27"/>
          <w:bdr w:val="none" w:sz="0" w:space="0" w:color="auto" w:frame="1"/>
        </w:rPr>
        <w:t>From our fitted logistic regression model, the equation is:</w:t>
      </w:r>
    </w:p>
    <w:p w14:paraId="707847AE" w14:textId="77777777" w:rsidR="00507EB5" w:rsidRPr="00507EB5" w:rsidRDefault="00507EB5" w:rsidP="00507EB5">
      <w:pPr>
        <w:pStyle w:val="NormalWeb"/>
        <w:shd w:val="clear" w:color="auto" w:fill="FFFFFF"/>
        <w:rPr>
          <w:rStyle w:val="Emphasis"/>
          <w:rFonts w:ascii="Georgia" w:eastAsiaTheme="majorEastAsia" w:hAnsi="Georgia"/>
          <w:color w:val="737373"/>
          <w:sz w:val="27"/>
          <w:szCs w:val="27"/>
          <w:bdr w:val="none" w:sz="0" w:space="0" w:color="auto" w:frame="1"/>
        </w:rPr>
      </w:pPr>
    </w:p>
    <w:p w14:paraId="5729AF34" w14:textId="6E57ACDA" w:rsidR="00507EB5" w:rsidRPr="00507EB5" w:rsidRDefault="00507EB5" w:rsidP="00507EB5">
      <w:pPr>
        <w:pStyle w:val="NormalWeb"/>
        <w:shd w:val="clear" w:color="auto" w:fill="FFFFFF"/>
        <w:rPr>
          <w:rStyle w:val="Emphasis"/>
          <w:rFonts w:ascii="Georgia" w:eastAsiaTheme="majorEastAsia" w:hAnsi="Georgia"/>
          <w:color w:val="737373"/>
          <w:sz w:val="27"/>
          <w:szCs w:val="27"/>
          <w:bdr w:val="none" w:sz="0" w:space="0" w:color="auto" w:frame="1"/>
        </w:rPr>
      </w:pPr>
      <w:r>
        <w:rPr>
          <w:rFonts w:ascii="Georgia" w:eastAsiaTheme="majorEastAsia" w:hAnsi="Georgia"/>
          <w:i/>
          <w:iCs/>
          <w:noProof/>
          <w:color w:val="737373"/>
          <w:sz w:val="27"/>
          <w:szCs w:val="27"/>
          <w:bdr w:val="none" w:sz="0" w:space="0" w:color="auto" w:frame="1"/>
          <w14:ligatures w14:val="standardContextual"/>
        </w:rPr>
        <w:lastRenderedPageBreak/>
        <w:drawing>
          <wp:inline distT="0" distB="0" distL="0" distR="0" wp14:anchorId="348F206E" wp14:editId="0E5DD042">
            <wp:extent cx="2519916" cy="890013"/>
            <wp:effectExtent l="0" t="0" r="0" b="0"/>
            <wp:docPr id="705920635" name="Picture 6" descr="A black and white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20635" name="Picture 6" descr="A black and white math equation&#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563602" cy="905443"/>
                    </a:xfrm>
                    <a:prstGeom prst="rect">
                      <a:avLst/>
                    </a:prstGeom>
                  </pic:spPr>
                </pic:pic>
              </a:graphicData>
            </a:graphic>
          </wp:inline>
        </w:drawing>
      </w:r>
    </w:p>
    <w:p w14:paraId="75334DAE" w14:textId="77777777" w:rsidR="00507EB5" w:rsidRPr="00507EB5" w:rsidRDefault="00507EB5" w:rsidP="00507EB5">
      <w:pPr>
        <w:pStyle w:val="NormalWeb"/>
        <w:shd w:val="clear" w:color="auto" w:fill="FFFFFF"/>
        <w:rPr>
          <w:rStyle w:val="Emphasis"/>
          <w:rFonts w:ascii="Georgia" w:eastAsiaTheme="majorEastAsia" w:hAnsi="Georgia"/>
          <w:color w:val="737373"/>
          <w:sz w:val="27"/>
          <w:szCs w:val="27"/>
          <w:bdr w:val="none" w:sz="0" w:space="0" w:color="auto" w:frame="1"/>
        </w:rPr>
      </w:pPr>
      <w:r w:rsidRPr="00507EB5">
        <w:rPr>
          <w:rStyle w:val="Emphasis"/>
          <w:rFonts w:ascii="Georgia" w:eastAsiaTheme="majorEastAsia" w:hAnsi="Georgia"/>
          <w:color w:val="737373"/>
          <w:sz w:val="27"/>
          <w:szCs w:val="27"/>
          <w:bdr w:val="none" w:sz="0" w:space="0" w:color="auto" w:frame="1"/>
        </w:rPr>
        <w:t>where:</w:t>
      </w:r>
    </w:p>
    <w:p w14:paraId="4C380CB6" w14:textId="78579739" w:rsidR="00507EB5" w:rsidRPr="00507EB5" w:rsidRDefault="00507EB5" w:rsidP="00507EB5">
      <w:pPr>
        <w:pStyle w:val="NormalWeb"/>
        <w:shd w:val="clear" w:color="auto" w:fill="FFFFFF"/>
        <w:rPr>
          <w:rStyle w:val="Emphasis"/>
          <w:rFonts w:ascii="Georgia" w:eastAsiaTheme="majorEastAsia" w:hAnsi="Georgia"/>
          <w:color w:val="737373"/>
          <w:sz w:val="27"/>
          <w:szCs w:val="27"/>
          <w:bdr w:val="none" w:sz="0" w:space="0" w:color="auto" w:frame="1"/>
        </w:rPr>
      </w:pPr>
      <w:r w:rsidRPr="00507EB5">
        <w:rPr>
          <w:rStyle w:val="Emphasis"/>
          <w:rFonts w:ascii="Georgia" w:eastAsiaTheme="majorEastAsia" w:hAnsi="Georgia"/>
          <w:color w:val="737373"/>
          <w:sz w:val="27"/>
          <w:szCs w:val="27"/>
          <w:bdr w:val="none" w:sz="0" w:space="0" w:color="auto" w:frame="1"/>
        </w:rPr>
        <w:t xml:space="preserve">intercept </w:t>
      </w:r>
      <w:r>
        <w:rPr>
          <w:rStyle w:val="Emphasis"/>
          <w:rFonts w:ascii="Georgia" w:eastAsiaTheme="majorEastAsia" w:hAnsi="Georgia"/>
          <w:color w:val="737373"/>
          <w:sz w:val="27"/>
          <w:szCs w:val="27"/>
          <w:bdr w:val="none" w:sz="0" w:space="0" w:color="auto" w:frame="1"/>
        </w:rPr>
        <w:t>= -</w:t>
      </w:r>
      <w:r w:rsidRPr="00507EB5">
        <w:rPr>
          <w:rStyle w:val="Emphasis"/>
          <w:rFonts w:ascii="Georgia" w:eastAsiaTheme="majorEastAsia" w:hAnsi="Georgia"/>
          <w:color w:val="737373"/>
          <w:sz w:val="27"/>
          <w:szCs w:val="27"/>
          <w:bdr w:val="none" w:sz="0" w:space="0" w:color="auto" w:frame="1"/>
        </w:rPr>
        <w:t xml:space="preserve">6.8924 </w:t>
      </w:r>
    </w:p>
    <w:p w14:paraId="1D4C8FBD" w14:textId="3A0B85FE" w:rsidR="00507EB5" w:rsidRPr="00507EB5" w:rsidRDefault="00507EB5" w:rsidP="00507EB5">
      <w:pPr>
        <w:pStyle w:val="NormalWeb"/>
        <w:shd w:val="clear" w:color="auto" w:fill="FFFFFF"/>
        <w:rPr>
          <w:rStyle w:val="Emphasis"/>
          <w:rFonts w:ascii="Georgia" w:eastAsiaTheme="majorEastAsia" w:hAnsi="Georgia"/>
          <w:color w:val="737373"/>
          <w:sz w:val="27"/>
          <w:szCs w:val="27"/>
          <w:bdr w:val="none" w:sz="0" w:space="0" w:color="auto" w:frame="1"/>
        </w:rPr>
      </w:pPr>
      <w:r w:rsidRPr="00507EB5">
        <w:rPr>
          <w:rStyle w:val="Emphasis"/>
          <w:rFonts w:ascii="Georgia" w:eastAsiaTheme="majorEastAsia" w:hAnsi="Georgia"/>
          <w:color w:val="737373"/>
          <w:sz w:val="27"/>
          <w:szCs w:val="27"/>
          <w:bdr w:val="none" w:sz="0" w:space="0" w:color="auto" w:frame="1"/>
        </w:rPr>
        <w:t>0.000105 is the coefficient for income meaning income positively influences the likelihood of choosing B.</w:t>
      </w:r>
    </w:p>
    <w:p w14:paraId="66CEDE7F" w14:textId="3C0FC446" w:rsidR="007373FC" w:rsidRDefault="00507EB5" w:rsidP="00507EB5">
      <w:pPr>
        <w:pStyle w:val="NormalWeb"/>
        <w:shd w:val="clear" w:color="auto" w:fill="FFFFFF"/>
        <w:rPr>
          <w:rStyle w:val="Emphasis"/>
          <w:rFonts w:ascii="Georgia" w:eastAsiaTheme="majorEastAsia" w:hAnsi="Georgia"/>
          <w:color w:val="737373"/>
          <w:sz w:val="27"/>
          <w:szCs w:val="27"/>
          <w:bdr w:val="none" w:sz="0" w:space="0" w:color="auto" w:frame="1"/>
        </w:rPr>
      </w:pPr>
      <w:r w:rsidRPr="00507EB5">
        <w:rPr>
          <w:rStyle w:val="Emphasis"/>
          <w:rFonts w:ascii="Georgia" w:eastAsiaTheme="majorEastAsia" w:hAnsi="Georgia"/>
          <w:color w:val="737373"/>
          <w:sz w:val="27"/>
          <w:szCs w:val="27"/>
          <w:bdr w:val="none" w:sz="0" w:space="0" w:color="auto" w:frame="1"/>
        </w:rPr>
        <w:t>Higher income increases P(B), meaning people with higher incomes are more likely to choose B.</w:t>
      </w:r>
    </w:p>
    <w:p w14:paraId="4A87198E" w14:textId="77777777" w:rsidR="007373FC" w:rsidRDefault="007373FC" w:rsidP="00362F7E">
      <w:pPr>
        <w:pStyle w:val="NormalWeb"/>
        <w:shd w:val="clear" w:color="auto" w:fill="FFFFFF"/>
        <w:rPr>
          <w:rStyle w:val="Emphasis"/>
          <w:rFonts w:ascii="Georgia" w:eastAsiaTheme="majorEastAsia" w:hAnsi="Georgia"/>
          <w:color w:val="737373"/>
          <w:sz w:val="27"/>
          <w:szCs w:val="27"/>
          <w:bdr w:val="none" w:sz="0" w:space="0" w:color="auto" w:frame="1"/>
        </w:rPr>
      </w:pPr>
    </w:p>
    <w:p w14:paraId="5BAE5129" w14:textId="58F097F0" w:rsidR="00385144" w:rsidRDefault="00385144" w:rsidP="00385144">
      <w:pPr>
        <w:pStyle w:val="NormalWeb"/>
        <w:shd w:val="clear" w:color="auto" w:fill="FFFFFF"/>
        <w:rPr>
          <w:rFonts w:ascii="Georgia" w:hAnsi="Georgia"/>
          <w:color w:val="282828"/>
          <w:sz w:val="27"/>
          <w:szCs w:val="27"/>
        </w:rPr>
      </w:pPr>
      <w:r>
        <w:rPr>
          <w:rFonts w:ascii="Georgia" w:hAnsi="Georgia"/>
          <w:color w:val="282828"/>
          <w:sz w:val="27"/>
          <w:szCs w:val="27"/>
        </w:rPr>
        <w:t>A regression line always has an error term because, in real life, independent variables are never perfect predictors of the dependent variables. Rather the line is an estimate based on the available data. So, the error term tells you how certain you can be about the formula. The larger it is, the less certain the regression line.</w:t>
      </w:r>
    </w:p>
    <w:p w14:paraId="7BCEC22B" w14:textId="0081E97F" w:rsidR="00385144" w:rsidRPr="00385144" w:rsidRDefault="00385144" w:rsidP="00385144">
      <w:pPr>
        <w:pStyle w:val="NormalWeb"/>
        <w:shd w:val="clear" w:color="auto" w:fill="FFFFFF"/>
      </w:pPr>
      <w:r>
        <w:rPr>
          <w:rFonts w:ascii="Georgia" w:hAnsi="Georgia"/>
          <w:color w:val="282828"/>
          <w:sz w:val="27"/>
          <w:szCs w:val="27"/>
        </w:rPr>
        <w:t>Typically you start a regression analysis wanting to understand the impact of several independent variables. You might include not just</w:t>
      </w:r>
      <w:r>
        <w:rPr>
          <w:rFonts w:ascii="Georgia" w:hAnsi="Georgia"/>
          <w:color w:val="282828"/>
          <w:sz w:val="27"/>
          <w:szCs w:val="27"/>
        </w:rPr>
        <w:t xml:space="preserve"> income but also education level and </w:t>
      </w:r>
      <w:r w:rsidR="00362F7E">
        <w:rPr>
          <w:rFonts w:ascii="Georgia" w:hAnsi="Georgia"/>
          <w:color w:val="282828"/>
          <w:sz w:val="27"/>
          <w:szCs w:val="27"/>
        </w:rPr>
        <w:t>source of information about AI</w:t>
      </w:r>
    </w:p>
    <w:sectPr w:rsidR="00385144" w:rsidRPr="00385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QualtricsGrotesque">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EC6BC0"/>
    <w:multiLevelType w:val="hybridMultilevel"/>
    <w:tmpl w:val="995AB9F6"/>
    <w:lvl w:ilvl="0" w:tplc="A84AA98A">
      <w:start w:val="1"/>
      <w:numFmt w:val="upperLetter"/>
      <w:lvlText w:val="%1-"/>
      <w:lvlJc w:val="left"/>
      <w:pPr>
        <w:ind w:left="720" w:hanging="360"/>
      </w:pPr>
      <w:rPr>
        <w:rFonts w:ascii="QualtricsGrotesque" w:hAnsi="QualtricsGrotesque" w:hint="default"/>
        <w:color w:val="191C1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EB15AE"/>
    <w:multiLevelType w:val="hybridMultilevel"/>
    <w:tmpl w:val="812E60A0"/>
    <w:lvl w:ilvl="0" w:tplc="53649EDA">
      <w:start w:val="2"/>
      <w:numFmt w:val="bullet"/>
      <w:lvlText w:val="-"/>
      <w:lvlJc w:val="left"/>
      <w:pPr>
        <w:ind w:left="720" w:hanging="360"/>
      </w:pPr>
      <w:rPr>
        <w:rFonts w:ascii="QualtricsGrotesque" w:eastAsia="Times New Roman" w:hAnsi="QualtricsGrotesque" w:cs="Times New Roman" w:hint="default"/>
        <w:color w:val="191C1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8689524">
    <w:abstractNumId w:val="0"/>
  </w:num>
  <w:num w:numId="2" w16cid:durableId="664434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82F"/>
    <w:rsid w:val="00362F7E"/>
    <w:rsid w:val="00385144"/>
    <w:rsid w:val="00507EB5"/>
    <w:rsid w:val="00666D30"/>
    <w:rsid w:val="007373FC"/>
    <w:rsid w:val="00764D7F"/>
    <w:rsid w:val="0082682F"/>
    <w:rsid w:val="00857C36"/>
    <w:rsid w:val="008F1E79"/>
    <w:rsid w:val="009131DE"/>
    <w:rsid w:val="00B3701A"/>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07BA4354"/>
  <w15:chartTrackingRefBased/>
  <w15:docId w15:val="{203F94E1-9672-0248-A7AB-8AAF4D256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8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68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68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68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68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68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68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68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68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8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68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68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68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68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68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68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68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682F"/>
    <w:rPr>
      <w:rFonts w:eastAsiaTheme="majorEastAsia" w:cstheme="majorBidi"/>
      <w:color w:val="272727" w:themeColor="text1" w:themeTint="D8"/>
    </w:rPr>
  </w:style>
  <w:style w:type="paragraph" w:styleId="Title">
    <w:name w:val="Title"/>
    <w:basedOn w:val="Normal"/>
    <w:next w:val="Normal"/>
    <w:link w:val="TitleChar"/>
    <w:uiPriority w:val="10"/>
    <w:qFormat/>
    <w:rsid w:val="008268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8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68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68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682F"/>
    <w:pPr>
      <w:spacing w:before="160"/>
      <w:jc w:val="center"/>
    </w:pPr>
    <w:rPr>
      <w:i/>
      <w:iCs/>
      <w:color w:val="404040" w:themeColor="text1" w:themeTint="BF"/>
    </w:rPr>
  </w:style>
  <w:style w:type="character" w:customStyle="1" w:styleId="QuoteChar">
    <w:name w:val="Quote Char"/>
    <w:basedOn w:val="DefaultParagraphFont"/>
    <w:link w:val="Quote"/>
    <w:uiPriority w:val="29"/>
    <w:rsid w:val="0082682F"/>
    <w:rPr>
      <w:i/>
      <w:iCs/>
      <w:color w:val="404040" w:themeColor="text1" w:themeTint="BF"/>
    </w:rPr>
  </w:style>
  <w:style w:type="paragraph" w:styleId="ListParagraph">
    <w:name w:val="List Paragraph"/>
    <w:basedOn w:val="Normal"/>
    <w:uiPriority w:val="34"/>
    <w:qFormat/>
    <w:rsid w:val="0082682F"/>
    <w:pPr>
      <w:ind w:left="720"/>
      <w:contextualSpacing/>
    </w:pPr>
  </w:style>
  <w:style w:type="character" w:styleId="IntenseEmphasis">
    <w:name w:val="Intense Emphasis"/>
    <w:basedOn w:val="DefaultParagraphFont"/>
    <w:uiPriority w:val="21"/>
    <w:qFormat/>
    <w:rsid w:val="0082682F"/>
    <w:rPr>
      <w:i/>
      <w:iCs/>
      <w:color w:val="0F4761" w:themeColor="accent1" w:themeShade="BF"/>
    </w:rPr>
  </w:style>
  <w:style w:type="paragraph" w:styleId="IntenseQuote">
    <w:name w:val="Intense Quote"/>
    <w:basedOn w:val="Normal"/>
    <w:next w:val="Normal"/>
    <w:link w:val="IntenseQuoteChar"/>
    <w:uiPriority w:val="30"/>
    <w:qFormat/>
    <w:rsid w:val="008268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682F"/>
    <w:rPr>
      <w:i/>
      <w:iCs/>
      <w:color w:val="0F4761" w:themeColor="accent1" w:themeShade="BF"/>
    </w:rPr>
  </w:style>
  <w:style w:type="character" w:styleId="IntenseReference">
    <w:name w:val="Intense Reference"/>
    <w:basedOn w:val="DefaultParagraphFont"/>
    <w:uiPriority w:val="32"/>
    <w:qFormat/>
    <w:rsid w:val="0082682F"/>
    <w:rPr>
      <w:b/>
      <w:bCs/>
      <w:smallCaps/>
      <w:color w:val="0F4761" w:themeColor="accent1" w:themeShade="BF"/>
      <w:spacing w:val="5"/>
    </w:rPr>
  </w:style>
  <w:style w:type="paragraph" w:customStyle="1" w:styleId="paragraphtextygfno">
    <w:name w:val="paragraph_text__ygfno"/>
    <w:basedOn w:val="Normal"/>
    <w:rsid w:val="0082682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82682F"/>
    <w:rPr>
      <w:i/>
      <w:iCs/>
    </w:rPr>
  </w:style>
  <w:style w:type="paragraph" w:styleId="NormalWeb">
    <w:name w:val="Normal (Web)"/>
    <w:basedOn w:val="Normal"/>
    <w:uiPriority w:val="99"/>
    <w:unhideWhenUsed/>
    <w:rsid w:val="00857C3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1">
    <w:name w:val="p1"/>
    <w:basedOn w:val="Normal"/>
    <w:rsid w:val="00507EB5"/>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1">
    <w:name w:val="s1"/>
    <w:basedOn w:val="DefaultParagraphFont"/>
    <w:rsid w:val="00507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434094">
      <w:bodyDiv w:val="1"/>
      <w:marLeft w:val="0"/>
      <w:marRight w:val="0"/>
      <w:marTop w:val="0"/>
      <w:marBottom w:val="0"/>
      <w:divBdr>
        <w:top w:val="none" w:sz="0" w:space="0" w:color="auto"/>
        <w:left w:val="none" w:sz="0" w:space="0" w:color="auto"/>
        <w:bottom w:val="none" w:sz="0" w:space="0" w:color="auto"/>
        <w:right w:val="none" w:sz="0" w:space="0" w:color="auto"/>
      </w:divBdr>
    </w:div>
    <w:div w:id="1325669967">
      <w:bodyDiv w:val="1"/>
      <w:marLeft w:val="0"/>
      <w:marRight w:val="0"/>
      <w:marTop w:val="0"/>
      <w:marBottom w:val="0"/>
      <w:divBdr>
        <w:top w:val="none" w:sz="0" w:space="0" w:color="auto"/>
        <w:left w:val="none" w:sz="0" w:space="0" w:color="auto"/>
        <w:bottom w:val="none" w:sz="0" w:space="0" w:color="auto"/>
        <w:right w:val="none" w:sz="0" w:space="0" w:color="auto"/>
      </w:divBdr>
    </w:div>
    <w:div w:id="1667397679">
      <w:bodyDiv w:val="1"/>
      <w:marLeft w:val="0"/>
      <w:marRight w:val="0"/>
      <w:marTop w:val="0"/>
      <w:marBottom w:val="0"/>
      <w:divBdr>
        <w:top w:val="none" w:sz="0" w:space="0" w:color="auto"/>
        <w:left w:val="none" w:sz="0" w:space="0" w:color="auto"/>
        <w:bottom w:val="none" w:sz="0" w:space="0" w:color="auto"/>
        <w:right w:val="none" w:sz="0" w:space="0" w:color="auto"/>
      </w:divBdr>
    </w:div>
    <w:div w:id="2011637604">
      <w:bodyDiv w:val="1"/>
      <w:marLeft w:val="0"/>
      <w:marRight w:val="0"/>
      <w:marTop w:val="0"/>
      <w:marBottom w:val="0"/>
      <w:divBdr>
        <w:top w:val="none" w:sz="0" w:space="0" w:color="auto"/>
        <w:left w:val="none" w:sz="0" w:space="0" w:color="auto"/>
        <w:bottom w:val="none" w:sz="0" w:space="0" w:color="auto"/>
        <w:right w:val="none" w:sz="0" w:space="0" w:color="auto"/>
      </w:divBdr>
      <w:divsChild>
        <w:div w:id="181624621">
          <w:marLeft w:val="0"/>
          <w:marRight w:val="0"/>
          <w:marTop w:val="0"/>
          <w:marBottom w:val="0"/>
          <w:divBdr>
            <w:top w:val="none" w:sz="0" w:space="0" w:color="auto"/>
            <w:left w:val="none" w:sz="0" w:space="0" w:color="auto"/>
            <w:bottom w:val="none" w:sz="0" w:space="0" w:color="auto"/>
            <w:right w:val="none" w:sz="0" w:space="0" w:color="auto"/>
          </w:divBdr>
          <w:divsChild>
            <w:div w:id="1861968773">
              <w:marLeft w:val="0"/>
              <w:marRight w:val="0"/>
              <w:marTop w:val="0"/>
              <w:marBottom w:val="0"/>
              <w:divBdr>
                <w:top w:val="none" w:sz="0" w:space="0" w:color="auto"/>
                <w:left w:val="none" w:sz="0" w:space="0" w:color="auto"/>
                <w:bottom w:val="none" w:sz="0" w:space="0" w:color="auto"/>
                <w:right w:val="none" w:sz="0" w:space="0" w:color="auto"/>
              </w:divBdr>
              <w:divsChild>
                <w:div w:id="499083971">
                  <w:marLeft w:val="0"/>
                  <w:marRight w:val="0"/>
                  <w:marTop w:val="0"/>
                  <w:marBottom w:val="0"/>
                  <w:divBdr>
                    <w:top w:val="none" w:sz="0" w:space="0" w:color="auto"/>
                    <w:left w:val="none" w:sz="0" w:space="0" w:color="auto"/>
                    <w:bottom w:val="none" w:sz="0" w:space="0" w:color="auto"/>
                    <w:right w:val="none" w:sz="0" w:space="0" w:color="auto"/>
                  </w:divBdr>
                  <w:divsChild>
                    <w:div w:id="17810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Amjad</dc:creator>
  <cp:keywords/>
  <dc:description/>
  <cp:lastModifiedBy>Muhammad Amjad</cp:lastModifiedBy>
  <cp:revision>1</cp:revision>
  <dcterms:created xsi:type="dcterms:W3CDTF">2025-03-16T02:47:00Z</dcterms:created>
  <dcterms:modified xsi:type="dcterms:W3CDTF">2025-03-16T04:38:00Z</dcterms:modified>
</cp:coreProperties>
</file>