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36"/>
          <w:szCs w:val="36"/>
        </w:rPr>
        <w:t xml:space="preserve">MCP &amp; API Security Briefing</w:t>
      </w:r>
    </w:p>
    <w:p>
      <w:pPr>
        <w:spacing w:after="80" w:before="0"/>
      </w:pPr>
      <w:r>
        <w:rPr>
          <w:rFonts w:ascii="Arial" w:cs="Arial" w:eastAsia="Arial" w:hAnsi="Arial"/>
          <w:i/>
          <w:iCs/>
          <w:color w:val="555555"/>
          <w:sz w:val="22"/>
          <w:szCs w:val="22"/>
        </w:rPr>
        <w:t xml:space="preserve">Speaker Script  |  Michael Cropsey  |  Akamai Technologies, Inc.</w:t>
      </w:r>
    </w:p>
    <w:p>
      <w:pPr>
        <w:spacing w:after="80" w:before="0"/>
      </w:pPr>
      <w:r>
        <w:rPr>
          <w:rFonts w:ascii="Arial" w:cs="Arial" w:eastAsia="Arial" w:hAnsi="Arial"/>
          <w:b/>
          <w:bCs/>
          <w:sz w:val="22"/>
          <w:szCs w:val="22"/>
        </w:rPr>
        <w:t xml:space="preserve">Demo-First Format  |  2 Slides  |  ~9 min</w:t>
      </w:r>
    </w:p>
    <w:p>
      <w:pPr>
        <w:spacing w:after="200" w:before="0"/>
      </w:pPr>
      <w:r>
        <w:rPr>
          <w:rFonts w:ascii="Arial" w:cs="Arial" w:eastAsia="Arial" w:hAnsi="Arial"/>
          <w:color w:val="1B4F8A"/>
          <w:sz w:val="20"/>
          <w:szCs w:val="20"/>
        </w:rPr>
        <w:t xml:space="preserve">github.com/mcropsey/api-mcp-labs</w:t>
      </w:r>
    </w:p>
    <w:p>
      <w:pPr>
        <w:spacing w:after="60" w:before="160"/>
      </w:pPr>
      <w:r>
        <w:rPr>
          <w:rFonts w:ascii="Arial" w:cs="Arial" w:eastAsia="Arial" w:hAnsi="Arial"/>
          <w:b/>
          <w:bCs/>
          <w:sz w:val="22"/>
          <w:szCs w:val="22"/>
        </w:rPr>
        <w:t xml:space="preserve">How to Use This Script</w:t>
      </w:r>
    </w:p>
    <w:p>
      <w:pPr>
        <w:spacing w:after="60" w:before="60"/>
      </w:pPr>
      <w:r>
        <w:rPr>
          <w:rFonts w:ascii="Arial" w:cs="Arial" w:eastAsia="Arial" w:hAnsi="Arial"/>
          <w:sz w:val="22"/>
          <w:szCs w:val="22"/>
        </w:rPr>
        <w:t xml:space="preserve">Two slides. DELIVER is spoken word. DEMO ACTION steps are what you type into Claude. 💡 notes are coaching cues — not spoken aloud.</w:t>
      </w:r>
    </w:p>
    <w:p>
      <w:pPr>
        <w:spacing w:after="60" w:before="120"/>
      </w:pPr>
      <w:r>
        <w:rPr>
          <w:rFonts w:ascii="Arial" w:cs="Arial" w:eastAsia="Arial" w:hAnsi="Arial"/>
          <w:b/>
          <w:bCs/>
          <w:sz w:val="22"/>
          <w:szCs w:val="22"/>
        </w:rPr>
        <w:t xml:space="preserve">Target timing: Slide 1 = 2 min  |  Demo (Slide 2 stays up) = 7 min  |  Total = ~9 min</w:t>
      </w:r>
    </w:p>
    <w:p>
      <w:pPr>
        <w:pBdr>
          <w:bottom w:val="single" w:color="CCCCCC" w:sz="6" w:space="1"/>
        </w:pBdr>
        <w:spacing w:after="200" w:before="200"/>
      </w:pPr>
    </w:p>
    <w:p>
      <w:pPr>
        <w:pStyle w:val="Heading1"/>
        <w:spacing w:after="120" w:before="360"/>
      </w:pPr>
      <w:r>
        <w:rPr>
          <w:rFonts w:ascii="Arial" w:cs="Arial" w:eastAsia="Arial" w:hAnsi="Arial"/>
          <w:b/>
          <w:bCs/>
          <w:color w:val="000000"/>
          <w:sz w:val="32"/>
          <w:szCs w:val="32"/>
        </w:rPr>
        <w:t xml:space="preserve">SLIDE 1 — THE STATS TELL A DIFFERENT STORY</w:t>
      </w:r>
    </w:p>
    <w:p>
      <w:pPr>
        <w:spacing w:after="120" w:before="60"/>
      </w:pPr>
      <w:r>
        <w:rPr>
          <w:rFonts w:ascii="Arial" w:cs="Arial" w:eastAsia="Arial" w:hAnsi="Arial"/>
          <w:b/>
          <w:bCs/>
          <w:color w:val="1B4F8A"/>
          <w:sz w:val="20"/>
          <w:szCs w:val="20"/>
        </w:rPr>
        <w:t xml:space="preserve">Target: ~2 min</w:t>
      </w:r>
    </w:p>
    <w:p>
      <w:pPr>
        <w:pStyle w:val="Heading2"/>
        <w:spacing w:after="80" w:before="240"/>
      </w:pPr>
      <w:r>
        <w:rPr>
          <w:rFonts w:ascii="Arial" w:cs="Arial" w:eastAsia="Arial" w:hAnsi="Arial"/>
          <w:b/>
          <w:bCs/>
          <w:color w:val="1B4F8A"/>
          <w:sz w:val="26"/>
          <w:szCs w:val="26"/>
        </w:rPr>
        <w:t xml:space="preserve">DELIVER</w:t>
      </w:r>
    </w:p>
    <w:p>
      <w:pPr>
        <w:spacing w:after="60" w:before="60"/>
      </w:pPr>
      <w:r>
        <w:rPr>
          <w:rFonts w:ascii="Arial" w:cs="Arial" w:eastAsia="Arial" w:hAnsi="Arial"/>
          <w:sz w:val="22"/>
          <w:szCs w:val="22"/>
        </w:rPr>
        <w:t xml:space="preserve">[Walk up. Let the three numbers sit on screen for a beat before you speak.]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Eighty-seven percent of organizations suffered an API security incident last year. That's a four-year high. Forty-two percent trace those incidents directly to APIs powering AI applications and agents. And only 23% — fewer than one in four — actually know which of their APIs return sensitive data.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These are not AI numbers. These are API numbers. The 42% isn't a warning about the model — it's a warning about what the model calls underneath.</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Everyone in this room is focused on AI security right now. That concern is completely valid. But here's the problem: every AI security concern becomes irrelevant if the API foundation that AI depends on is already broken.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vulnerabilities I'm about to show you exist today — in production — with or without AI. Broken authorization. Overexposed data. Shadow endpoints nobody is watching. AI didn't create any of them. AI just finds them in seconds instead of hours.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You can't secure the supercar if the roads underneath it are full of potholes. Fix the foundation first.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[Advance to slide 2 — keep moving, no pause.]</w:t>
      </w:r>
    </w:p>
    <w:p>
      <w:pPr>
        <w:spacing w:after="80" w:before="80"/>
      </w:pPr>
      <w:r>
        <w:rPr>
          <w:rFonts w:ascii="Arial" w:cs="Arial" w:eastAsia="Arial" w:hAnsi="Arial"/>
          <w:i/>
          <w:iCs/>
          <w:color w:val="888888"/>
          <w:sz w:val="20"/>
          <w:szCs w:val="20"/>
        </w:rPr>
        <w:t xml:space="preserve">💡  The three stats are your anchor — let them land before you speak. Don't over-explain the 23%; it's the most damning number on the slide and the audience will feel it. End on 'Fix the foundation first' and go straight into the demo setup on slide 2.</w:t>
      </w:r>
    </w:p>
    <w:p>
      <w:pPr>
        <w:pBdr>
          <w:bottom w:val="single" w:color="CCCCCC" w:sz="6" w:space="1"/>
        </w:pBdr>
        <w:spacing w:after="200" w:before="200"/>
      </w:pPr>
    </w:p>
    <w:p>
      <w:pPr>
        <w:pStyle w:val="Heading1"/>
        <w:spacing w:after="120" w:before="360"/>
      </w:pPr>
      <w:r>
        <w:rPr>
          <w:rFonts w:ascii="Arial" w:cs="Arial" w:eastAsia="Arial" w:hAnsi="Arial"/>
          <w:b/>
          <w:bCs/>
          <w:color w:val="000000"/>
          <w:sz w:val="32"/>
          <w:szCs w:val="32"/>
        </w:rPr>
        <w:t xml:space="preserve">SLIDE 2 — WHAT YOU'RE ABOUT TO SEE  (stays up during entire demo)</w:t>
      </w:r>
    </w:p>
    <w:p>
      <w:pPr>
        <w:spacing w:after="120" w:before="60"/>
      </w:pPr>
      <w:r>
        <w:rPr>
          <w:rFonts w:ascii="Arial" w:cs="Arial" w:eastAsia="Arial" w:hAnsi="Arial"/>
          <w:b/>
          <w:bCs/>
          <w:color w:val="1B4F8A"/>
          <w:sz w:val="20"/>
          <w:szCs w:val="20"/>
        </w:rPr>
        <w:t xml:space="preserve">Target: ~7 min total  |  Each attack ~2 min  |  Landing ~1 min</w:t>
      </w:r>
    </w:p>
    <w:p>
      <w:pPr>
        <w:pStyle w:val="Heading2"/>
        <w:spacing w:after="80" w:before="240"/>
      </w:pPr>
      <w:r>
        <w:rPr>
          <w:rFonts w:ascii="Arial" w:cs="Arial" w:eastAsia="Arial" w:hAnsi="Arial"/>
          <w:b/>
          <w:bCs/>
          <w:color w:val="1B4F8A"/>
          <w:sz w:val="26"/>
          <w:szCs w:val="26"/>
        </w:rPr>
        <w:t xml:space="preserve">DELIVER (brief setup — 30 seconds before first keystroke)</w:t>
      </w:r>
    </w:p>
    <w:p>
      <w:pPr>
        <w:spacing w:after="60" w:before="60"/>
      </w:pPr>
      <w:r>
        <w:rPr>
          <w:rFonts w:ascii="Arial" w:cs="Arial" w:eastAsia="Arial" w:hAnsi="Arial"/>
          <w:sz w:val="22"/>
          <w:szCs w:val="22"/>
        </w:rPr>
        <w:t xml:space="preserve">I'm connected to crAPI — Completely Ridiculous API — a deliberately vulnerable application used for security training. Claude is connected to it through a custom MCP server. MCP — Model Context Protocol — is the standard that lets AI agents call external services directly.</w:t>
      </w:r>
    </w:p>
    <w:p>
      <w:pPr>
        <w:spacing w:after="60" w:before="60"/>
      </w:pPr>
      <w:r>
        <w:rPr>
          <w:rFonts w:ascii="Arial" w:cs="Arial" w:eastAsia="Arial" w:hAnsi="Arial"/>
          <w:sz w:val="22"/>
          <w:szCs w:val="22"/>
        </w:rPr>
        <w:t xml:space="preserve">No browser. No Postman. Just natural language.</w:t>
      </w:r>
    </w:p>
    <w:p>
      <w:pPr>
        <w:spacing w:after="60" w:before="160"/>
      </w:pPr>
      <w:r>
        <w:rPr>
          <w:rFonts w:ascii="Arial" w:cs="Arial" w:eastAsia="Arial" w:hAnsi="Arial"/>
          <w:b/>
          <w:bCs/>
          <w:sz w:val="22"/>
          <w:szCs w:val="22"/>
        </w:rPr>
        <w:t xml:space="preserve">Attack 01 — Excessive Data Exposure  [~2 min]</w:t>
      </w:r>
    </w:p>
    <w:p>
      <w:pPr>
        <w:spacing w:after="40" w:before="80"/>
      </w:pPr>
      <w:r>
        <w:rPr>
          <w:rFonts w:ascii="Arial" w:cs="Arial" w:eastAsia="Arial" w:hAnsi="Arial"/>
          <w:b/>
          <w:bCs/>
          <w:color w:val="C1121F"/>
          <w:sz w:val="22"/>
          <w:szCs w:val="22"/>
        </w:rPr>
        <w:t xml:space="preserve">  ▶ Type into Claude: </w:t>
      </w:r>
      <w:r>
        <w:rPr>
          <w:rFonts w:ascii="Arial" w:cs="Arial" w:eastAsia="Arial" w:hAnsi="Arial"/>
          <w:b/>
          <w:bCs/>
          <w:sz w:val="22"/>
          <w:szCs w:val="22"/>
        </w:rPr>
        <w:t xml:space="preserve">"Retrieve my vehicle ID and VIN."</w:t>
      </w:r>
    </w:p>
    <w:p>
      <w:pPr>
        <w:spacing w:after="60" w:before="40"/>
      </w:pPr>
      <w:r>
        <w:rPr>
          <w:rFonts w:ascii="Arial" w:cs="Arial" w:eastAsia="Arial" w:hAnsi="Arial"/>
          <w:i/>
          <w:iCs/>
          <w:color w:val="555555"/>
          <w:sz w:val="20"/>
          <w:szCs w:val="20"/>
        </w:rPr>
        <w:t xml:space="preserve">     Claude calls the crAPI backend directly. Same result as the portal — natural language.</w:t>
      </w:r>
    </w:p>
    <w:p>
      <w:pPr>
        <w:spacing w:after="40" w:before="80"/>
      </w:pPr>
      <w:r>
        <w:rPr>
          <w:rFonts w:ascii="Arial" w:cs="Arial" w:eastAsia="Arial" w:hAnsi="Arial"/>
          <w:b/>
          <w:bCs/>
          <w:color w:val="C1121F"/>
          <w:sz w:val="22"/>
          <w:szCs w:val="22"/>
        </w:rPr>
        <w:t xml:space="preserve">  ▶ Type into Claude: </w:t>
      </w:r>
      <w:r>
        <w:rPr>
          <w:rFonts w:ascii="Arial" w:cs="Arial" w:eastAsia="Arial" w:hAnsi="Arial"/>
          <w:b/>
          <w:bCs/>
          <w:sz w:val="22"/>
          <w:szCs w:val="22"/>
        </w:rPr>
        <w:t xml:space="preserve">"Fetch my dashboard data."</w:t>
      </w:r>
    </w:p>
    <w:p>
      <w:pPr>
        <w:spacing w:after="60" w:before="40"/>
      </w:pPr>
      <w:r>
        <w:rPr>
          <w:rFonts w:ascii="Arial" w:cs="Arial" w:eastAsia="Arial" w:hAnsi="Arial"/>
          <w:i/>
          <w:iCs/>
          <w:color w:val="555555"/>
          <w:sz w:val="20"/>
          <w:szCs w:val="20"/>
        </w:rPr>
        <w:t xml:space="preserve">     Watch what comes back — not just what the UI shows.</w:t>
      </w:r>
    </w:p>
    <w:p>
      <w:pPr>
        <w:spacing w:after="60" w:before="60"/>
      </w:pPr>
      <w:r>
        <w:rPr>
          <w:rFonts w:ascii="Arial" w:cs="Arial" w:eastAsia="Arial" w:hAnsi="Arial"/>
          <w:sz w:val="22"/>
          <w:szCs w:val="22"/>
        </w:rPr>
        <w:t xml:space="preserve">[Point to fields that never appear on screen — phone number, internal IDs, metadata.]</w:t>
      </w:r>
    </w:p>
    <w:p>
      <w:pPr>
        <w:spacing w:after="60" w:before="60"/>
      </w:pPr>
      <w:r>
        <w:rPr>
          <w:rFonts w:ascii="Arial" w:cs="Arial" w:eastAsia="Arial" w:hAnsi="Arial"/>
          <w:sz w:val="22"/>
          <w:szCs w:val="22"/>
        </w:rPr>
        <w:t xml:space="preserve">My phone number is in that response. It never gets displayed. If it's not shown, why is the API returning it? This is how breaches start — an API that returns more than it should, and a developer who trusted the front-end to hide it.</w:t>
      </w:r>
    </w:p>
    <w:p>
      <w:pPr>
        <w:spacing w:after="80" w:before="80"/>
      </w:pPr>
      <w:r>
        <w:rPr>
          <w:rFonts w:ascii="Arial" w:cs="Arial" w:eastAsia="Arial" w:hAnsi="Arial"/>
          <w:i/>
          <w:iCs/>
          <w:color w:val="888888"/>
          <w:sz w:val="20"/>
          <w:szCs w:val="20"/>
        </w:rPr>
        <w:t xml:space="preserve">💡  Tie back to the core question: Are we returning only what the client needs? The answer is no.</w:t>
      </w:r>
    </w:p>
    <w:p>
      <w:pPr>
        <w:spacing w:after="60" w:before="160"/>
      </w:pPr>
      <w:r>
        <w:rPr>
          <w:rFonts w:ascii="Arial" w:cs="Arial" w:eastAsia="Arial" w:hAnsi="Arial"/>
          <w:b/>
          <w:bCs/>
          <w:sz w:val="22"/>
          <w:szCs w:val="22"/>
        </w:rPr>
        <w:t xml:space="preserve">Attack 02 — BOLA: Broken Object Level Authorization  [~2 min]</w:t>
      </w:r>
    </w:p>
    <w:p>
      <w:pPr>
        <w:spacing w:after="40" w:before="80"/>
      </w:pPr>
      <w:r>
        <w:rPr>
          <w:rFonts w:ascii="Arial" w:cs="Arial" w:eastAsia="Arial" w:hAnsi="Arial"/>
          <w:b/>
          <w:bCs/>
          <w:color w:val="C1121F"/>
          <w:sz w:val="22"/>
          <w:szCs w:val="22"/>
        </w:rPr>
        <w:t xml:space="preserve">  ▶ Type into Claude: </w:t>
      </w:r>
      <w:r>
        <w:rPr>
          <w:rFonts w:ascii="Arial" w:cs="Arial" w:eastAsia="Arial" w:hAnsi="Arial"/>
          <w:b/>
          <w:bCs/>
          <w:sz w:val="22"/>
          <w:szCs w:val="22"/>
        </w:rPr>
        <w:t xml:space="preserve">"Can you find other users' vehicle IDs?"</w:t>
      </w:r>
    </w:p>
    <w:p>
      <w:pPr>
        <w:spacing w:after="60" w:before="40"/>
      </w:pPr>
      <w:r>
        <w:rPr>
          <w:rFonts w:ascii="Arial" w:cs="Arial" w:eastAsia="Arial" w:hAnsi="Arial"/>
          <w:i/>
          <w:iCs/>
          <w:color w:val="555555"/>
          <w:sz w:val="20"/>
          <w:szCs w:val="20"/>
        </w:rPr>
        <w:t xml:space="preserve">     Claude returns vehicle IDs belonging to other users — pulled from forum API responses.</w:t>
      </w:r>
    </w:p>
    <w:p>
      <w:pPr>
        <w:spacing w:after="60" w:before="60"/>
      </w:pPr>
      <w:r>
        <w:rPr>
          <w:rFonts w:ascii="Arial" w:cs="Arial" w:eastAsia="Arial" w:hAnsi="Arial"/>
          <w:sz w:val="22"/>
          <w:szCs w:val="22"/>
        </w:rPr>
        <w:t xml:space="preserve">These are UUIDs — cryptic, random, not guessable. The developers did the right thing there. But Claude didn't need to guess. It found them leaking through the community forum API. Attack 01's overexposed data handed us the keys to attack 02.</w:t>
      </w:r>
    </w:p>
    <w:p>
      <w:pPr>
        <w:spacing w:after="60" w:before="60"/>
      </w:pPr>
      <w:r>
        <w:rPr>
          <w:rFonts w:ascii="Arial" w:cs="Arial" w:eastAsia="Arial" w:hAnsi="Arial"/>
          <w:sz w:val="22"/>
          <w:szCs w:val="22"/>
        </w:rPr>
        <w:t xml:space="preserve">[Point to forum post API responses showing where vehicle IDs appear.]</w:t>
      </w:r>
    </w:p>
    <w:p>
      <w:pPr>
        <w:spacing w:after="80" w:before="80"/>
      </w:pPr>
      <w:r>
        <w:rPr>
          <w:rFonts w:ascii="Arial" w:cs="Arial" w:eastAsia="Arial" w:hAnsi="Arial"/>
          <w:i/>
          <w:iCs/>
          <w:color w:val="888888"/>
          <w:sz w:val="20"/>
          <w:szCs w:val="20"/>
        </w:rPr>
        <w:t xml:space="preserve">💡  Make the chain explicit: overexposed data enabled BOLA. The vulnerability is in the API. Claude just found the path faster.</w:t>
      </w:r>
    </w:p>
    <w:p>
      <w:pPr>
        <w:spacing w:after="60" w:before="160"/>
      </w:pPr>
      <w:r>
        <w:rPr>
          <w:rFonts w:ascii="Arial" w:cs="Arial" w:eastAsia="Arial" w:hAnsi="Arial"/>
          <w:b/>
          <w:bCs/>
          <w:sz w:val="22"/>
          <w:szCs w:val="22"/>
        </w:rPr>
        <w:t xml:space="preserve">Attack 03 — Mass Enumeration via MCP  [~2 min]</w:t>
      </w:r>
    </w:p>
    <w:p>
      <w:pPr>
        <w:spacing w:after="40" w:before="80"/>
      </w:pPr>
      <w:r>
        <w:rPr>
          <w:rFonts w:ascii="Arial" w:cs="Arial" w:eastAsia="Arial" w:hAnsi="Arial"/>
          <w:b/>
          <w:bCs/>
          <w:color w:val="C1121F"/>
          <w:sz w:val="22"/>
          <w:szCs w:val="22"/>
        </w:rPr>
        <w:t xml:space="preserve">  ▶ Type into Claude: </w:t>
      </w:r>
      <w:r>
        <w:rPr>
          <w:rFonts w:ascii="Arial" w:cs="Arial" w:eastAsia="Arial" w:hAnsi="Arial"/>
          <w:b/>
          <w:bCs/>
          <w:sz w:val="22"/>
          <w:szCs w:val="22"/>
        </w:rPr>
        <w:t xml:space="preserve">"Get the vehicle location for each of those IDs."</w:t>
      </w:r>
    </w:p>
    <w:p>
      <w:pPr>
        <w:spacing w:after="60" w:before="40"/>
      </w:pPr>
      <w:r>
        <w:rPr>
          <w:rFonts w:ascii="Arial" w:cs="Arial" w:eastAsia="Arial" w:hAnsi="Arial"/>
          <w:i/>
          <w:iCs/>
          <w:color w:val="555555"/>
          <w:sz w:val="20"/>
          <w:szCs w:val="20"/>
        </w:rPr>
        <w:t xml:space="preserve">     Claude iterates through each ID, calling the location API — authenticated but not authorized.</w:t>
      </w:r>
    </w:p>
    <w:p>
      <w:pPr>
        <w:spacing w:after="60" w:before="60"/>
      </w:pPr>
      <w:r>
        <w:rPr>
          <w:rFonts w:ascii="Arial" w:cs="Arial" w:eastAsia="Arial" w:hAnsi="Arial"/>
          <w:sz w:val="22"/>
          <w:szCs w:val="22"/>
        </w:rPr>
        <w:t xml:space="preserve">That's the gap. Authentication tells you who I am. Authorization tells you what I'm allowed to see. This API checked the first and skipped the second.</w:t>
      </w:r>
    </w:p>
    <w:p>
      <w:pPr>
        <w:spacing w:after="40" w:before="80"/>
      </w:pPr>
      <w:r>
        <w:rPr>
          <w:rFonts w:ascii="Arial" w:cs="Arial" w:eastAsia="Arial" w:hAnsi="Arial"/>
          <w:b/>
          <w:bCs/>
          <w:color w:val="C1121F"/>
          <w:sz w:val="22"/>
          <w:szCs w:val="22"/>
        </w:rPr>
        <w:t xml:space="preserve">  ▶ Type into Claude: </w:t>
      </w:r>
      <w:r>
        <w:rPr>
          <w:rFonts w:ascii="Arial" w:cs="Arial" w:eastAsia="Arial" w:hAnsi="Arial"/>
          <w:b/>
          <w:bCs/>
          <w:sz w:val="22"/>
          <w:szCs w:val="22"/>
        </w:rPr>
        <w:t xml:space="preserve">"Plot those locations on a map."</w:t>
      </w:r>
    </w:p>
    <w:p>
      <w:pPr>
        <w:spacing w:after="60" w:before="60"/>
      </w:pPr>
      <w:r>
        <w:rPr>
          <w:rFonts w:ascii="Arial" w:cs="Arial" w:eastAsia="Arial" w:hAnsi="Arial"/>
          <w:sz w:val="22"/>
          <w:szCs w:val="22"/>
        </w:rPr>
        <w:t xml:space="preserve">[Let the map render. Let the silence do the work.]</w:t>
      </w:r>
    </w:p>
    <w:p>
      <w:pPr>
        <w:spacing w:after="60" w:before="60"/>
      </w:pPr>
      <w:r>
        <w:rPr>
          <w:rFonts w:ascii="Arial" w:cs="Arial" w:eastAsia="Arial" w:hAnsi="Arial"/>
          <w:sz w:val="22"/>
          <w:szCs w:val="22"/>
        </w:rPr>
        <w:t xml:space="preserve">I'm logged in as a legitimate user. I can see my own car. But I now have the location of every vehicle in the system. A car thief with a valid account just got a map.</w:t>
      </w:r>
    </w:p>
    <w:p>
      <w:pPr>
        <w:spacing w:after="80" w:before="80"/>
      </w:pPr>
      <w:r>
        <w:rPr>
          <w:rFonts w:ascii="Arial" w:cs="Arial" w:eastAsia="Arial" w:hAnsi="Arial"/>
          <w:i/>
          <w:iCs/>
          <w:color w:val="888888"/>
          <w:sz w:val="20"/>
          <w:szCs w:val="20"/>
        </w:rPr>
        <w:t xml:space="preserve">💡  Non-technical audiences feel this one. Don't rush the map. Then deliver the landing.</w:t>
      </w:r>
    </w:p>
    <w:p>
      <w:pPr>
        <w:pStyle w:val="Heading2"/>
        <w:spacing w:after="80" w:before="240"/>
      </w:pPr>
      <w:r>
        <w:rPr>
          <w:rFonts w:ascii="Arial" w:cs="Arial" w:eastAsia="Arial" w:hAnsi="Arial"/>
          <w:b/>
          <w:bCs/>
          <w:color w:val="1B4F8A"/>
          <w:sz w:val="26"/>
          <w:szCs w:val="26"/>
        </w:rPr>
        <w:t xml:space="preserve">DEMO LANDING — After All Three Attacks  [~1 min]</w:t>
      </w:r>
    </w:p>
    <w:p>
      <w:pPr>
        <w:spacing w:after="60" w:before="60"/>
      </w:pPr>
      <w:r>
        <w:rPr>
          <w:rFonts w:ascii="Arial" w:cs="Arial" w:eastAsia="Arial" w:hAnsi="Arial"/>
          <w:sz w:val="22"/>
          <w:szCs w:val="22"/>
        </w:rPr>
        <w:t xml:space="preserve">That's the threat model. Not a sophisticated attacker at a terminal. A language model issuing API calls, following breadcrumbs, finding flaws in seconds.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And blocking AI agents doesn't fix it. They call APIs the same way your own applications do — standard HTTP, valid tokens, normal request patterns. There is no AI fingerprint. If you somehow blocked every agent, a human with Chrome DevTools finds the same flaws. You haven't fixed anything.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More importantly: AI agents are the future your customers are already adopting. You can't opt out. You can only be ready.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Fix the foundation. Three questions — every endpoint, every request:</w:t>
      </w:r>
    </w:p>
    <w:p>
      <w:pPr>
        <w:spacing w:after="60" w:before="60"/>
      </w:pPr>
      <w:r>
        <w:rPr>
          <w:rFonts w:ascii="Arial" w:cs="Arial" w:eastAsia="Arial" w:hAnsi="Arial"/>
          <w:sz w:val="22"/>
          <w:szCs w:val="22"/>
        </w:rPr>
        <w:t xml:space="preserve">Visibility: Do we know every API exists?</w:t>
      </w:r>
    </w:p>
    <w:p>
      <w:pPr>
        <w:spacing w:after="60" w:before="60"/>
      </w:pPr>
      <w:r>
        <w:rPr>
          <w:rFonts w:ascii="Arial" w:cs="Arial" w:eastAsia="Arial" w:hAnsi="Arial"/>
          <w:sz w:val="22"/>
          <w:szCs w:val="22"/>
        </w:rPr>
        <w:t xml:space="preserve">Validation: Are we returning only what the client needs?</w:t>
      </w:r>
    </w:p>
    <w:p>
      <w:pPr>
        <w:spacing w:after="60" w:before="60"/>
      </w:pPr>
      <w:r>
        <w:rPr>
          <w:rFonts w:ascii="Arial" w:cs="Arial" w:eastAsia="Arial" w:hAnsi="Arial"/>
          <w:sz w:val="22"/>
          <w:szCs w:val="22"/>
        </w:rPr>
        <w:t xml:space="preserve">Authorization: Does this token own this resource?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Answer yes to all three — and the attacks you just saw don't work. Not slower. They stop.</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Everything I ran today is open source. github.com/mcropsey/api-mcp-labs.</w:t>
      </w:r>
    </w:p>
    <w:p>
      <w:pPr>
        <w:spacing w:after="80" w:before="80"/>
      </w:pPr>
      <w:r>
        <w:rPr>
          <w:rFonts w:ascii="Arial" w:cs="Arial" w:eastAsia="Arial" w:hAnsi="Arial"/>
          <w:i/>
          <w:iCs/>
          <w:color w:val="888888"/>
          <w:sz w:val="20"/>
          <w:szCs w:val="20"/>
        </w:rPr>
        <w:t xml:space="preserve">💡  Full stop after the GitHub link. Clean ending.</w:t>
      </w:r>
    </w:p>
    <w:p>
      <w:pPr>
        <w:pBdr>
          <w:bottom w:val="single" w:color="CCCCCC" w:sz="6" w:space="1"/>
        </w:pBdr>
        <w:spacing w:after="200" w:before="200"/>
      </w:pPr>
    </w:p>
    <w:p>
      <w:pPr>
        <w:pStyle w:val="Heading1"/>
        <w:spacing w:after="120" w:before="360"/>
      </w:pPr>
      <w:r>
        <w:rPr>
          <w:rFonts w:ascii="Arial" w:cs="Arial" w:eastAsia="Arial" w:hAnsi="Arial"/>
          <w:b/>
          <w:bCs/>
          <w:color w:val="000000"/>
          <w:sz w:val="32"/>
          <w:szCs w:val="32"/>
        </w:rPr>
        <w:t xml:space="preserve">DELIVERY NOTES</w:t>
      </w:r>
    </w:p>
    <w:p>
      <w:pPr>
        <w:pStyle w:val="Heading2"/>
        <w:spacing w:after="80" w:before="240"/>
      </w:pPr>
      <w:r>
        <w:rPr>
          <w:rFonts w:ascii="Arial" w:cs="Arial" w:eastAsia="Arial" w:hAnsi="Arial"/>
          <w:b/>
          <w:bCs/>
          <w:color w:val="1B4F8A"/>
          <w:sz w:val="26"/>
          <w:szCs w:val="26"/>
        </w:rPr>
        <w:t xml:space="preserve">Timing</w:t>
      </w:r>
    </w:p>
    <w:p>
      <w:pPr>
        <w:spacing w:after="60" w:before="60"/>
      </w:pPr>
      <w:r>
        <w:rPr>
          <w:rFonts w:ascii="Arial" w:cs="Arial" w:eastAsia="Arial" w:hAnsi="Arial"/>
          <w:sz w:val="22"/>
          <w:szCs w:val="22"/>
        </w:rPr>
        <w:t xml:space="preserve">Slide 1: ~2 min</w:t>
      </w:r>
    </w:p>
    <w:p>
      <w:pPr>
        <w:spacing w:after="60" w:before="60"/>
      </w:pPr>
      <w:r>
        <w:rPr>
          <w:rFonts w:ascii="Arial" w:cs="Arial" w:eastAsia="Arial" w:hAnsi="Arial"/>
          <w:sz w:val="22"/>
          <w:szCs w:val="22"/>
        </w:rPr>
        <w:t xml:space="preserve">Slide 2 on screen during full demo: ~7 min</w:t>
      </w:r>
    </w:p>
    <w:p>
      <w:pPr>
        <w:spacing w:after="60" w:before="60"/>
      </w:pPr>
      <w:r>
        <w:rPr>
          <w:rFonts w:ascii="Arial" w:cs="Arial" w:eastAsia="Arial" w:hAnsi="Arial"/>
          <w:sz w:val="22"/>
          <w:szCs w:val="22"/>
        </w:rPr>
        <w:t xml:space="preserve">TOTAL: ~9 min</w:t>
      </w:r>
    </w:p>
    <w:p>
      <w:pPr>
        <w:pStyle w:val="Heading2"/>
        <w:spacing w:after="80" w:before="240"/>
      </w:pPr>
      <w:r>
        <w:rPr>
          <w:rFonts w:ascii="Arial" w:cs="Arial" w:eastAsia="Arial" w:hAnsi="Arial"/>
          <w:b/>
          <w:bCs/>
          <w:color w:val="1B4F8A"/>
          <w:sz w:val="26"/>
          <w:szCs w:val="26"/>
        </w:rPr>
        <w:t xml:space="preserve">Demo Fallback</w:t>
      </w:r>
    </w:p>
    <w:p>
      <w:pPr>
        <w:spacing w:after="60" w:before="60"/>
      </w:pPr>
      <w:r>
        <w:rPr>
          <w:rFonts w:ascii="Arial" w:cs="Arial" w:eastAsia="Arial" w:hAnsi="Arial"/>
          <w:sz w:val="22"/>
          <w:szCs w:val="22"/>
        </w:rPr>
        <w:t xml:space="preserve">If the demo fails, keep slide 2 on screen and narrate the three attacks verbally using the panels as your anchor. Then: 'Full walkthrough at github.com/mcropsey/api-mcp-labs.' Don't apologize — move through it.</w:t>
      </w:r>
    </w:p>
    <w:p>
      <w:pPr>
        <w:pStyle w:val="Heading2"/>
        <w:spacing w:after="80" w:before="240"/>
      </w:pPr>
      <w:r>
        <w:rPr>
          <w:rFonts w:ascii="Arial" w:cs="Arial" w:eastAsia="Arial" w:hAnsi="Arial"/>
          <w:b/>
          <w:bCs/>
          <w:color w:val="1B4F8A"/>
          <w:sz w:val="26"/>
          <w:szCs w:val="26"/>
        </w:rPr>
        <w:t xml:space="preserve">The Bookend</w:t>
      </w:r>
    </w:p>
    <w:p>
      <w:pPr>
        <w:spacing w:after="60" w:before="60"/>
      </w:pPr>
      <w:r>
        <w:rPr>
          <w:rFonts w:ascii="Arial" w:cs="Arial" w:eastAsia="Arial" w:hAnsi="Arial"/>
          <w:sz w:val="22"/>
          <w:szCs w:val="22"/>
        </w:rPr>
        <w:t xml:space="preserve">You plant 'Fix the foundation' in slide 1 against the 87%/42%/23% stats. You pay it off in the demo landing with the three questions. Say it slowly both times. Then stop talking.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2026-06-09T01:42:40.481Z</dcterms:created>
  <dcterms:modified xsi:type="dcterms:W3CDTF">2026-06-09T01:42:40.492Z</dcterms:modified>
</cp:coreProperties>
</file>

<file path=docProps/custom.xml><?xml version="1.0" encoding="utf-8"?>
<Properties xmlns="http://schemas.openxmlformats.org/officeDocument/2006/custom-properties" xmlns:vt="http://schemas.openxmlformats.org/officeDocument/2006/docPropsVTypes"/>
</file>