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F30CB" w14:textId="565ED284" w:rsidR="00AB388E" w:rsidRDefault="00CA0EA9" w:rsidP="00CA0EA9">
      <w:pPr>
        <w:pStyle w:val="Heading1"/>
        <w:jc w:val="center"/>
      </w:pPr>
      <w:proofErr w:type="gramStart"/>
      <w:r>
        <w:t>ACN  programming</w:t>
      </w:r>
      <w:proofErr w:type="gramEnd"/>
      <w:r>
        <w:t xml:space="preserve"> assignment 3</w:t>
      </w:r>
    </w:p>
    <w:p w14:paraId="4E1514A8" w14:textId="77777777" w:rsidR="00CA0EA9" w:rsidRDefault="00CA0EA9" w:rsidP="00CA0EA9"/>
    <w:p w14:paraId="00370254" w14:textId="61FFC6DF" w:rsidR="00CA0EA9" w:rsidRPr="0095148C" w:rsidRDefault="00CD2626" w:rsidP="00CD2626">
      <w:pPr>
        <w:pStyle w:val="Heading2"/>
        <w:rPr>
          <w:sz w:val="36"/>
          <w:szCs w:val="36"/>
        </w:rPr>
      </w:pPr>
      <w:r w:rsidRPr="0095148C">
        <w:rPr>
          <w:sz w:val="36"/>
          <w:szCs w:val="36"/>
        </w:rPr>
        <w:t>Part1</w:t>
      </w:r>
      <w:r w:rsidR="0095148C">
        <w:rPr>
          <w:sz w:val="36"/>
          <w:szCs w:val="36"/>
        </w:rPr>
        <w:t xml:space="preserve"> Learning Switch and Hub Controller</w:t>
      </w:r>
    </w:p>
    <w:p w14:paraId="4FCB1D69" w14:textId="77777777" w:rsidR="00CA0EA9" w:rsidRPr="0095148C" w:rsidRDefault="00CA0EA9" w:rsidP="00CA0EA9">
      <w:pPr>
        <w:autoSpaceDE w:val="0"/>
        <w:autoSpaceDN w:val="0"/>
        <w:adjustRightInd w:val="0"/>
        <w:spacing w:after="0" w:line="240" w:lineRule="auto"/>
        <w:rPr>
          <w:rFonts w:ascii="CMR10" w:eastAsia="CMR10" w:cs="CMR10"/>
          <w:b/>
          <w:bCs/>
          <w:kern w:val="0"/>
          <w:lang w:bidi="sa-IN"/>
        </w:rPr>
      </w:pPr>
      <w:r w:rsidRPr="0095148C">
        <w:rPr>
          <w:b/>
          <w:bCs/>
          <w:sz w:val="24"/>
          <w:szCs w:val="24"/>
        </w:rPr>
        <w:t xml:space="preserve">Question 1: </w:t>
      </w:r>
      <w:r w:rsidRPr="0095148C">
        <w:rPr>
          <w:rFonts w:ascii="CMR10" w:eastAsia="CMR10" w:cs="CMR10"/>
          <w:b/>
          <w:bCs/>
          <w:kern w:val="0"/>
          <w:lang w:bidi="sa-IN"/>
        </w:rPr>
        <w:t>conducting 3 pings for each case. Report the latency values. Explain the</w:t>
      </w:r>
    </w:p>
    <w:p w14:paraId="3E343516" w14:textId="6C4E62E5" w:rsidR="00CA0EA9" w:rsidRPr="0095148C" w:rsidRDefault="00CA0EA9" w:rsidP="00CA0EA9">
      <w:pPr>
        <w:autoSpaceDE w:val="0"/>
        <w:autoSpaceDN w:val="0"/>
        <w:adjustRightInd w:val="0"/>
        <w:spacing w:after="0" w:line="240" w:lineRule="auto"/>
        <w:rPr>
          <w:rFonts w:ascii="CMR10" w:eastAsia="CMR10" w:cs="CMR10"/>
          <w:b/>
          <w:bCs/>
          <w:kern w:val="0"/>
          <w:lang w:bidi="sa-IN"/>
        </w:rPr>
      </w:pPr>
      <w:r w:rsidRPr="0095148C">
        <w:rPr>
          <w:rFonts w:ascii="CMR10" w:eastAsia="CMR10" w:cs="CMR10"/>
          <w:b/>
          <w:bCs/>
          <w:kern w:val="0"/>
          <w:lang w:bidi="sa-IN"/>
        </w:rPr>
        <w:t xml:space="preserve">observed latency differences between the Hub Controller and Learning Switch. Also, </w:t>
      </w:r>
      <w:proofErr w:type="gramStart"/>
      <w:r w:rsidR="00AF009E" w:rsidRPr="0095148C">
        <w:rPr>
          <w:rFonts w:ascii="CMR10" w:eastAsia="CMR10" w:cs="CMR10"/>
          <w:b/>
          <w:bCs/>
          <w:kern w:val="0"/>
          <w:lang w:bidi="sa-IN"/>
        </w:rPr>
        <w:t>explain</w:t>
      </w:r>
      <w:proofErr w:type="gramEnd"/>
    </w:p>
    <w:p w14:paraId="36643E0F" w14:textId="054C3C0D" w:rsidR="00DC173B" w:rsidRPr="0095148C" w:rsidRDefault="00CA0EA9" w:rsidP="00CA0EA9">
      <w:pPr>
        <w:rPr>
          <w:rFonts w:ascii="CMR10" w:eastAsia="CMR10" w:cs="CMR10"/>
          <w:b/>
          <w:bCs/>
          <w:kern w:val="0"/>
          <w:lang w:bidi="sa-IN"/>
        </w:rPr>
      </w:pPr>
      <w:r w:rsidRPr="0095148C">
        <w:rPr>
          <w:rFonts w:ascii="CMR10" w:eastAsia="CMR10" w:cs="CMR10"/>
          <w:b/>
          <w:bCs/>
          <w:kern w:val="0"/>
          <w:lang w:bidi="sa-IN"/>
        </w:rPr>
        <w:t>differences (if any) observed between h2 and h5 for both controller types</w:t>
      </w:r>
      <w:r w:rsidRPr="0095148C">
        <w:rPr>
          <w:rFonts w:ascii="CMR10" w:eastAsia="CMR10" w:cs="CMR10"/>
          <w:b/>
          <w:bCs/>
          <w:kern w:val="0"/>
          <w:lang w:bidi="sa-IN"/>
        </w:rPr>
        <w:t>.</w:t>
      </w:r>
    </w:p>
    <w:p w14:paraId="40793B06" w14:textId="77777777" w:rsidR="00AF009E" w:rsidRDefault="00CA0EA9" w:rsidP="00AF009E">
      <w:pPr>
        <w:keepNext/>
      </w:pPr>
      <w:r>
        <w:rPr>
          <w:noProof/>
        </w:rPr>
        <w:drawing>
          <wp:inline distT="0" distB="0" distL="0" distR="0" wp14:anchorId="6DAAC7F8" wp14:editId="0179A656">
            <wp:extent cx="2733675" cy="4736465"/>
            <wp:effectExtent l="0" t="0" r="9525" b="6985"/>
            <wp:docPr id="212074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49104" name="Picture 2120749104"/>
                    <pic:cNvPicPr/>
                  </pic:nvPicPr>
                  <pic:blipFill>
                    <a:blip r:embed="rId4">
                      <a:extLst>
                        <a:ext uri="{28A0092B-C50C-407E-A947-70E740481C1C}">
                          <a14:useLocalDpi xmlns:a14="http://schemas.microsoft.com/office/drawing/2010/main" val="0"/>
                        </a:ext>
                      </a:extLst>
                    </a:blip>
                    <a:stretch>
                      <a:fillRect/>
                    </a:stretch>
                  </pic:blipFill>
                  <pic:spPr>
                    <a:xfrm>
                      <a:off x="0" y="0"/>
                      <a:ext cx="2733675" cy="4736465"/>
                    </a:xfrm>
                    <a:prstGeom prst="rect">
                      <a:avLst/>
                    </a:prstGeom>
                  </pic:spPr>
                </pic:pic>
              </a:graphicData>
            </a:graphic>
          </wp:inline>
        </w:drawing>
      </w:r>
      <w:r w:rsidR="00DC173B">
        <w:rPr>
          <w:noProof/>
        </w:rPr>
        <w:drawing>
          <wp:inline distT="0" distB="0" distL="0" distR="0" wp14:anchorId="5F3EB26A" wp14:editId="1C01F453">
            <wp:extent cx="2924175" cy="4708525"/>
            <wp:effectExtent l="0" t="0" r="9525" b="0"/>
            <wp:docPr id="1613633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33118" name="Picture 1613633118"/>
                    <pic:cNvPicPr/>
                  </pic:nvPicPr>
                  <pic:blipFill>
                    <a:blip r:embed="rId5">
                      <a:extLst>
                        <a:ext uri="{28A0092B-C50C-407E-A947-70E740481C1C}">
                          <a14:useLocalDpi xmlns:a14="http://schemas.microsoft.com/office/drawing/2010/main" val="0"/>
                        </a:ext>
                      </a:extLst>
                    </a:blip>
                    <a:stretch>
                      <a:fillRect/>
                    </a:stretch>
                  </pic:blipFill>
                  <pic:spPr>
                    <a:xfrm>
                      <a:off x="0" y="0"/>
                      <a:ext cx="2942785" cy="4738491"/>
                    </a:xfrm>
                    <a:prstGeom prst="rect">
                      <a:avLst/>
                    </a:prstGeom>
                  </pic:spPr>
                </pic:pic>
              </a:graphicData>
            </a:graphic>
          </wp:inline>
        </w:drawing>
      </w:r>
    </w:p>
    <w:p w14:paraId="02312C4A" w14:textId="6FB8E7F5" w:rsidR="00CA0EA9" w:rsidRDefault="00AF009E" w:rsidP="00AF009E">
      <w:pPr>
        <w:pStyle w:val="Caption"/>
      </w:pPr>
      <w:r>
        <w:t xml:space="preserve">Figure </w:t>
      </w:r>
      <w:fldSimple w:instr=" SEQ Figure \* ARABIC ">
        <w:r w:rsidR="009D723B">
          <w:rPr>
            <w:noProof/>
          </w:rPr>
          <w:t>1</w:t>
        </w:r>
      </w:fldSimple>
      <w:r>
        <w:t xml:space="preserve"> HUB ping results with latency                                        Learning switch ping results with </w:t>
      </w:r>
      <w:proofErr w:type="gramStart"/>
      <w:r>
        <w:t>latency</w:t>
      </w:r>
      <w:proofErr w:type="gramEnd"/>
    </w:p>
    <w:p w14:paraId="424E9F47" w14:textId="0C432F4A" w:rsidR="00AF009E" w:rsidRDefault="00AF009E" w:rsidP="00AF009E">
      <w:r>
        <w:t xml:space="preserve">Answer: </w:t>
      </w:r>
      <w:r w:rsidRPr="00AF009E">
        <w:t>The learning switch saves port mappings based on the source and destination of packets, allowing it to learn where to send a packet for a given source and destination. This reduces the time it takes to find the destination of packets in subsequent pings, resulting in lower latency values as the number of pings increases</w:t>
      </w:r>
      <w:r w:rsidR="00CD2626">
        <w:t>.</w:t>
      </w:r>
    </w:p>
    <w:p w14:paraId="0696D2D6" w14:textId="487E0974" w:rsidR="00AF009E" w:rsidRDefault="00CD2626" w:rsidP="00AF009E">
      <w:r w:rsidRPr="00CD2626">
        <w:t xml:space="preserve">While using Hub, there is no stored data for mapping source and destination ports of a packet. Therefore, for every ping, the destination address of the packet </w:t>
      </w:r>
      <w:proofErr w:type="gramStart"/>
      <w:r w:rsidRPr="00CD2626">
        <w:t>has to</w:t>
      </w:r>
      <w:proofErr w:type="gramEnd"/>
      <w:r w:rsidRPr="00CD2626">
        <w:t xml:space="preserve"> be resolved using ARP signals. This results in increased latency for every subsequent packet, as it does not decrease significantly.</w:t>
      </w:r>
    </w:p>
    <w:p w14:paraId="1FBAF82B" w14:textId="77777777" w:rsidR="00CD2626" w:rsidRDefault="00CD2626" w:rsidP="00AF009E"/>
    <w:p w14:paraId="478F49E7" w14:textId="77777777" w:rsidR="00CD2626" w:rsidRDefault="00CD2626" w:rsidP="00AF009E"/>
    <w:p w14:paraId="77DBE01C" w14:textId="77777777" w:rsidR="00CD2626" w:rsidRDefault="00CD2626" w:rsidP="00AF009E"/>
    <w:p w14:paraId="1B4CFD04" w14:textId="2CDE7A6A" w:rsidR="00CD2626" w:rsidRPr="0095148C" w:rsidRDefault="00CD2626" w:rsidP="00CD2626">
      <w:pPr>
        <w:autoSpaceDE w:val="0"/>
        <w:autoSpaceDN w:val="0"/>
        <w:adjustRightInd w:val="0"/>
        <w:spacing w:after="0" w:line="240" w:lineRule="auto"/>
        <w:rPr>
          <w:rFonts w:ascii="CMR10" w:eastAsia="CMR10" w:cs="CMR10"/>
          <w:b/>
          <w:bCs/>
          <w:kern w:val="0"/>
          <w:sz w:val="24"/>
          <w:szCs w:val="24"/>
          <w:lang w:bidi="sa-IN"/>
        </w:rPr>
      </w:pPr>
      <w:r w:rsidRPr="0095148C">
        <w:rPr>
          <w:b/>
          <w:bCs/>
          <w:sz w:val="28"/>
          <w:szCs w:val="28"/>
        </w:rPr>
        <w:t xml:space="preserve">Question 2: </w:t>
      </w:r>
      <w:r w:rsidRPr="0095148C">
        <w:rPr>
          <w:rFonts w:ascii="CMR10" w:eastAsia="CMR10" w:cs="CMR10"/>
          <w:b/>
          <w:bCs/>
          <w:kern w:val="0"/>
          <w:sz w:val="24"/>
          <w:szCs w:val="24"/>
          <w:lang w:bidi="sa-IN"/>
        </w:rPr>
        <w:t>Run a throughput test between h1 and h5. Report the observed values. Explain the differences</w:t>
      </w:r>
      <w:r w:rsidRPr="0095148C">
        <w:rPr>
          <w:rFonts w:ascii="CMR10" w:eastAsia="CMR10" w:cs="CMR10"/>
          <w:b/>
          <w:bCs/>
          <w:kern w:val="0"/>
          <w:sz w:val="24"/>
          <w:szCs w:val="24"/>
          <w:lang w:bidi="sa-IN"/>
        </w:rPr>
        <w:t xml:space="preserve"> </w:t>
      </w:r>
      <w:r w:rsidRPr="0095148C">
        <w:rPr>
          <w:rFonts w:ascii="CMR10" w:eastAsia="CMR10" w:cs="CMR10"/>
          <w:b/>
          <w:bCs/>
          <w:kern w:val="0"/>
          <w:sz w:val="24"/>
          <w:szCs w:val="24"/>
          <w:lang w:bidi="sa-IN"/>
        </w:rPr>
        <w:t>between the Hub Controller and Learning Switch.</w:t>
      </w:r>
    </w:p>
    <w:p w14:paraId="3EC622BF" w14:textId="77777777" w:rsidR="00CD2626" w:rsidRDefault="00CD2626" w:rsidP="00CD2626">
      <w:pPr>
        <w:keepNext/>
      </w:pPr>
      <w:r>
        <w:rPr>
          <w:iCs/>
          <w:noProof/>
        </w:rPr>
        <w:drawing>
          <wp:inline distT="0" distB="0" distL="0" distR="0" wp14:anchorId="306F0554" wp14:editId="52CCDB0F">
            <wp:extent cx="3152775" cy="752475"/>
            <wp:effectExtent l="0" t="0" r="9525" b="9525"/>
            <wp:docPr id="1331027031"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27031" name="Picture 3" descr="A black background with whit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52775" cy="752475"/>
                    </a:xfrm>
                    <a:prstGeom prst="rect">
                      <a:avLst/>
                    </a:prstGeom>
                  </pic:spPr>
                </pic:pic>
              </a:graphicData>
            </a:graphic>
          </wp:inline>
        </w:drawing>
      </w:r>
    </w:p>
    <w:p w14:paraId="522FCF07" w14:textId="6BB9D0BD" w:rsidR="00CD2626" w:rsidRDefault="00CD2626" w:rsidP="00CD2626">
      <w:pPr>
        <w:pStyle w:val="Caption"/>
      </w:pPr>
      <w:fldSimple w:instr=" SEQ Figure \* ARABIC ">
        <w:r w:rsidR="009D723B">
          <w:rPr>
            <w:noProof/>
          </w:rPr>
          <w:t>2</w:t>
        </w:r>
      </w:fldSimple>
      <w:r>
        <w:t xml:space="preserve"> Throughput between H1 </w:t>
      </w:r>
      <w:proofErr w:type="spellStart"/>
      <w:r>
        <w:t>abd</w:t>
      </w:r>
      <w:proofErr w:type="spellEnd"/>
      <w:r>
        <w:t xml:space="preserve"> H5 in HUB</w:t>
      </w:r>
    </w:p>
    <w:p w14:paraId="56D7AC5B" w14:textId="77777777" w:rsidR="00CD2626" w:rsidRDefault="00CD2626" w:rsidP="00CD2626">
      <w:pPr>
        <w:keepNext/>
      </w:pPr>
      <w:r>
        <w:rPr>
          <w:iCs/>
          <w:noProof/>
        </w:rPr>
        <w:drawing>
          <wp:inline distT="0" distB="0" distL="0" distR="0" wp14:anchorId="702C388A" wp14:editId="653C3933">
            <wp:extent cx="3114675" cy="756285"/>
            <wp:effectExtent l="0" t="0" r="9525" b="5715"/>
            <wp:docPr id="578693616"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93616" name="Picture 4" descr="A black background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14965" cy="756355"/>
                    </a:xfrm>
                    <a:prstGeom prst="rect">
                      <a:avLst/>
                    </a:prstGeom>
                  </pic:spPr>
                </pic:pic>
              </a:graphicData>
            </a:graphic>
          </wp:inline>
        </w:drawing>
      </w:r>
    </w:p>
    <w:p w14:paraId="0BE0949C" w14:textId="55A9C546" w:rsidR="00CD2626" w:rsidRDefault="00CD2626" w:rsidP="00CD2626">
      <w:pPr>
        <w:pStyle w:val="Caption"/>
      </w:pPr>
      <w:r>
        <w:rPr>
          <w:iCs w:val="0"/>
        </w:rPr>
        <w:fldChar w:fldCharType="begin"/>
      </w:r>
      <w:r>
        <w:rPr>
          <w:iCs w:val="0"/>
        </w:rPr>
        <w:instrText xml:space="preserve"> SEQ Figure \* ARABIC </w:instrText>
      </w:r>
      <w:r>
        <w:rPr>
          <w:iCs w:val="0"/>
        </w:rPr>
        <w:fldChar w:fldCharType="separate"/>
      </w:r>
      <w:r w:rsidR="009D723B">
        <w:rPr>
          <w:iCs w:val="0"/>
          <w:noProof/>
        </w:rPr>
        <w:t>3</w:t>
      </w:r>
      <w:r>
        <w:rPr>
          <w:iCs w:val="0"/>
        </w:rPr>
        <w:fldChar w:fldCharType="end"/>
      </w:r>
      <w:r>
        <w:t xml:space="preserve"> throughput between h1 and H5 in Learning switch</w:t>
      </w:r>
    </w:p>
    <w:p w14:paraId="1DDE80CF" w14:textId="24AA96EC" w:rsidR="00CD2626" w:rsidRDefault="00CD2626" w:rsidP="00CD2626">
      <w:r>
        <w:t xml:space="preserve">Ans: </w:t>
      </w:r>
      <w:r w:rsidRPr="00CD2626">
        <w:t xml:space="preserve">The difference in throughput between the learning switch and the hub is due to the learning switch storing the port mapping while the hub </w:t>
      </w:r>
      <w:proofErr w:type="gramStart"/>
      <w:r w:rsidRPr="00CD2626">
        <w:t>has to</w:t>
      </w:r>
      <w:proofErr w:type="gramEnd"/>
      <w:r w:rsidRPr="00CD2626">
        <w:t xml:space="preserve"> resolve the destination address each time, leading to decreased throughput.</w:t>
      </w:r>
    </w:p>
    <w:p w14:paraId="44234C41" w14:textId="77777777" w:rsidR="00CD2626" w:rsidRDefault="00CD2626" w:rsidP="00CD2626"/>
    <w:p w14:paraId="0DA710CD" w14:textId="347A00D6" w:rsidR="00CD2626" w:rsidRDefault="00CD2626" w:rsidP="00CD2626">
      <w:pPr>
        <w:rPr>
          <w:rFonts w:ascii="CMR10" w:eastAsia="CMR10" w:cs="CMR10"/>
          <w:kern w:val="0"/>
          <w:sz w:val="20"/>
          <w:szCs w:val="20"/>
          <w:lang w:bidi="sa-IN"/>
        </w:rPr>
      </w:pPr>
      <w:r w:rsidRPr="0095148C">
        <w:rPr>
          <w:b/>
          <w:bCs/>
          <w:sz w:val="28"/>
          <w:szCs w:val="28"/>
        </w:rPr>
        <w:t xml:space="preserve">Question </w:t>
      </w:r>
      <w:proofErr w:type="gramStart"/>
      <w:r w:rsidRPr="0095148C">
        <w:rPr>
          <w:b/>
          <w:bCs/>
          <w:sz w:val="28"/>
          <w:szCs w:val="28"/>
        </w:rPr>
        <w:t>3 :</w:t>
      </w:r>
      <w:proofErr w:type="gramEnd"/>
      <w:r w:rsidRPr="0095148C">
        <w:rPr>
          <w:rFonts w:ascii="CMR10" w:eastAsia="CMR10" w:cs="CMR10"/>
          <w:b/>
          <w:bCs/>
          <w:kern w:val="0"/>
          <w:sz w:val="24"/>
          <w:szCs w:val="24"/>
          <w:lang w:bidi="sa-IN"/>
        </w:rPr>
        <w:t xml:space="preserve"> </w:t>
      </w:r>
      <w:r w:rsidRPr="0095148C">
        <w:rPr>
          <w:rFonts w:ascii="CMR10" w:eastAsia="CMR10" w:cs="CMR10"/>
          <w:b/>
          <w:bCs/>
          <w:kern w:val="0"/>
          <w:sz w:val="24"/>
          <w:szCs w:val="24"/>
          <w:lang w:bidi="sa-IN"/>
        </w:rPr>
        <w:t xml:space="preserve">Run </w:t>
      </w:r>
      <w:proofErr w:type="spellStart"/>
      <w:r w:rsidRPr="0095148C">
        <w:rPr>
          <w:rFonts w:ascii="CMR10" w:eastAsia="CMR10" w:cs="CMR10"/>
          <w:b/>
          <w:bCs/>
          <w:kern w:val="0"/>
          <w:sz w:val="24"/>
          <w:szCs w:val="24"/>
          <w:lang w:bidi="sa-IN"/>
        </w:rPr>
        <w:t>pingall</w:t>
      </w:r>
      <w:proofErr w:type="spellEnd"/>
      <w:r w:rsidRPr="0095148C">
        <w:rPr>
          <w:rFonts w:ascii="CMR10" w:eastAsia="CMR10" w:cs="CMR10"/>
          <w:b/>
          <w:bCs/>
          <w:kern w:val="0"/>
          <w:sz w:val="24"/>
          <w:szCs w:val="24"/>
          <w:lang w:bidi="sa-IN"/>
        </w:rPr>
        <w:t xml:space="preserve"> in both cases and report the installed rules on switches</w:t>
      </w:r>
      <w:r>
        <w:rPr>
          <w:rFonts w:ascii="CMR10" w:eastAsia="CMR10" w:cs="CMR10"/>
          <w:kern w:val="0"/>
          <w:sz w:val="20"/>
          <w:szCs w:val="20"/>
          <w:lang w:bidi="sa-IN"/>
        </w:rPr>
        <w:t>.</w:t>
      </w:r>
    </w:p>
    <w:p w14:paraId="150DB871" w14:textId="77777777" w:rsidR="00CD2626" w:rsidRDefault="00CD2626" w:rsidP="00CD2626">
      <w:pPr>
        <w:keepNext/>
      </w:pPr>
      <w:r>
        <w:rPr>
          <w:noProof/>
        </w:rPr>
        <w:drawing>
          <wp:inline distT="0" distB="0" distL="0" distR="0" wp14:anchorId="7C6DD491" wp14:editId="02898DE2">
            <wp:extent cx="5731510" cy="2077085"/>
            <wp:effectExtent l="0" t="0" r="2540" b="0"/>
            <wp:docPr id="1176569595" name="Picture 5"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69595" name="Picture 5" descr="A computer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077085"/>
                    </a:xfrm>
                    <a:prstGeom prst="rect">
                      <a:avLst/>
                    </a:prstGeom>
                  </pic:spPr>
                </pic:pic>
              </a:graphicData>
            </a:graphic>
          </wp:inline>
        </w:drawing>
      </w:r>
    </w:p>
    <w:p w14:paraId="4A697C79" w14:textId="35F8A605" w:rsidR="00CD2626" w:rsidRDefault="00CD2626" w:rsidP="00CD2626">
      <w:pPr>
        <w:pStyle w:val="Caption"/>
      </w:pPr>
      <w:fldSimple w:instr=" SEQ Figure \* ARABIC ">
        <w:r w:rsidR="009D723B">
          <w:rPr>
            <w:noProof/>
          </w:rPr>
          <w:t>4</w:t>
        </w:r>
      </w:fldSimple>
      <w:r>
        <w:t xml:space="preserve"> </w:t>
      </w:r>
      <w:proofErr w:type="spellStart"/>
      <w:r>
        <w:t>Pingall</w:t>
      </w:r>
      <w:proofErr w:type="spellEnd"/>
      <w:r>
        <w:t xml:space="preserve"> HUB and Switch rules</w:t>
      </w:r>
    </w:p>
    <w:p w14:paraId="7A39A064" w14:textId="77777777" w:rsidR="00CD2626" w:rsidRDefault="00CD2626" w:rsidP="00CD2626">
      <w:pPr>
        <w:keepNext/>
      </w:pPr>
      <w:r>
        <w:rPr>
          <w:noProof/>
        </w:rPr>
        <w:lastRenderedPageBreak/>
        <w:drawing>
          <wp:inline distT="0" distB="0" distL="0" distR="0" wp14:anchorId="771F06A7" wp14:editId="5C0E931D">
            <wp:extent cx="5731510" cy="3175000"/>
            <wp:effectExtent l="0" t="0" r="2540" b="6350"/>
            <wp:docPr id="6765022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02239"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inline>
        </w:drawing>
      </w:r>
    </w:p>
    <w:p w14:paraId="69407A65" w14:textId="120E05E2" w:rsidR="00CD2626" w:rsidRDefault="00CD2626" w:rsidP="00CD2626">
      <w:pPr>
        <w:pStyle w:val="Caption"/>
      </w:pPr>
      <w:fldSimple w:instr=" SEQ Figure \* ARABIC ">
        <w:r w:rsidR="009D723B">
          <w:rPr>
            <w:noProof/>
          </w:rPr>
          <w:t>5</w:t>
        </w:r>
      </w:fldSimple>
      <w:r>
        <w:t xml:space="preserve"> </w:t>
      </w:r>
      <w:proofErr w:type="spellStart"/>
      <w:r>
        <w:t>Pingall</w:t>
      </w:r>
      <w:proofErr w:type="spellEnd"/>
      <w:r>
        <w:t xml:space="preserve"> Learning switch and rules on learning </w:t>
      </w:r>
      <w:proofErr w:type="gramStart"/>
      <w:r>
        <w:t>switches</w:t>
      </w:r>
      <w:proofErr w:type="gramEnd"/>
    </w:p>
    <w:p w14:paraId="03BCE003" w14:textId="77777777" w:rsidR="00CD2626" w:rsidRDefault="00CD2626" w:rsidP="00CD2626"/>
    <w:p w14:paraId="626A43A8" w14:textId="746AF37B" w:rsidR="00CD2626" w:rsidRPr="0095148C" w:rsidRDefault="00CD2626" w:rsidP="00CD2626">
      <w:pPr>
        <w:pStyle w:val="Heading2"/>
        <w:rPr>
          <w:b/>
          <w:bCs/>
          <w:i/>
          <w:iCs/>
          <w:sz w:val="32"/>
          <w:szCs w:val="32"/>
        </w:rPr>
      </w:pPr>
      <w:r w:rsidRPr="0095148C">
        <w:rPr>
          <w:b/>
          <w:bCs/>
          <w:i/>
          <w:iCs/>
          <w:sz w:val="32"/>
          <w:szCs w:val="32"/>
        </w:rPr>
        <w:t>Part2 Firewall</w:t>
      </w:r>
    </w:p>
    <w:p w14:paraId="476DB852" w14:textId="0CC3DB84" w:rsidR="00CD2626" w:rsidRPr="0095148C" w:rsidRDefault="00CD2626" w:rsidP="00CD2626">
      <w:pPr>
        <w:rPr>
          <w:rFonts w:ascii="CMR10" w:eastAsia="CMR10" w:cs="CMR10"/>
          <w:b/>
          <w:bCs/>
          <w:kern w:val="0"/>
          <w:sz w:val="20"/>
          <w:szCs w:val="20"/>
          <w:lang w:bidi="sa-IN"/>
        </w:rPr>
      </w:pPr>
      <w:r>
        <w:tab/>
      </w:r>
      <w:r w:rsidRPr="0095148C">
        <w:rPr>
          <w:b/>
          <w:bCs/>
          <w:sz w:val="24"/>
          <w:szCs w:val="24"/>
        </w:rPr>
        <w:t xml:space="preserve">Question1: </w:t>
      </w:r>
      <w:r w:rsidR="00C466B2" w:rsidRPr="0095148C">
        <w:rPr>
          <w:rFonts w:ascii="CMR10" w:eastAsia="CMR10" w:cs="CMR10"/>
          <w:b/>
          <w:bCs/>
          <w:kern w:val="0"/>
          <w:lang w:bidi="sa-IN"/>
        </w:rPr>
        <w:t xml:space="preserve">Run </w:t>
      </w:r>
      <w:proofErr w:type="spellStart"/>
      <w:r w:rsidR="00C466B2" w:rsidRPr="0095148C">
        <w:rPr>
          <w:rFonts w:ascii="CMR10" w:eastAsia="CMR10" w:cs="CMR10"/>
          <w:b/>
          <w:bCs/>
          <w:kern w:val="0"/>
          <w:lang w:bidi="sa-IN"/>
        </w:rPr>
        <w:t>pingall</w:t>
      </w:r>
      <w:proofErr w:type="spellEnd"/>
      <w:r w:rsidR="00C466B2" w:rsidRPr="0095148C">
        <w:rPr>
          <w:rFonts w:ascii="CMR10" w:eastAsia="CMR10" w:cs="CMR10"/>
          <w:b/>
          <w:bCs/>
          <w:kern w:val="0"/>
          <w:lang w:bidi="sa-IN"/>
        </w:rPr>
        <w:t xml:space="preserve"> and report the results.</w:t>
      </w:r>
    </w:p>
    <w:p w14:paraId="2CB85867" w14:textId="77777777" w:rsidR="00C466B2" w:rsidRDefault="00C466B2" w:rsidP="00C466B2">
      <w:pPr>
        <w:keepNext/>
      </w:pPr>
      <w:r>
        <w:rPr>
          <w:noProof/>
        </w:rPr>
        <w:drawing>
          <wp:inline distT="0" distB="0" distL="0" distR="0" wp14:anchorId="53EB8DA5" wp14:editId="0222C09F">
            <wp:extent cx="5630061" cy="3077004"/>
            <wp:effectExtent l="0" t="0" r="8890" b="9525"/>
            <wp:docPr id="29437896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78961" name="Picture 7"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30061" cy="3077004"/>
                    </a:xfrm>
                    <a:prstGeom prst="rect">
                      <a:avLst/>
                    </a:prstGeom>
                  </pic:spPr>
                </pic:pic>
              </a:graphicData>
            </a:graphic>
          </wp:inline>
        </w:drawing>
      </w:r>
    </w:p>
    <w:p w14:paraId="37242E00" w14:textId="539F71DF" w:rsidR="00C466B2" w:rsidRDefault="00C466B2" w:rsidP="00C466B2">
      <w:pPr>
        <w:pStyle w:val="Caption"/>
      </w:pPr>
      <w:fldSimple w:instr=" SEQ Figure \* ARABIC ">
        <w:r w:rsidR="009D723B">
          <w:rPr>
            <w:noProof/>
          </w:rPr>
          <w:t>6</w:t>
        </w:r>
      </w:fldSimple>
      <w:r>
        <w:t xml:space="preserve"> Ping reachability for every host</w:t>
      </w:r>
    </w:p>
    <w:p w14:paraId="0C5A48C7" w14:textId="77777777" w:rsidR="00C466B2" w:rsidRDefault="00C466B2" w:rsidP="00C466B2">
      <w:pPr>
        <w:keepNext/>
      </w:pPr>
      <w:r>
        <w:rPr>
          <w:noProof/>
        </w:rPr>
        <w:lastRenderedPageBreak/>
        <w:drawing>
          <wp:inline distT="0" distB="0" distL="0" distR="0" wp14:anchorId="74A235AB" wp14:editId="532F5809">
            <wp:extent cx="5731510" cy="4709160"/>
            <wp:effectExtent l="0" t="0" r="2540" b="0"/>
            <wp:docPr id="1635107441"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07441" name="Picture 8"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709160"/>
                    </a:xfrm>
                    <a:prstGeom prst="rect">
                      <a:avLst/>
                    </a:prstGeom>
                  </pic:spPr>
                </pic:pic>
              </a:graphicData>
            </a:graphic>
          </wp:inline>
        </w:drawing>
      </w:r>
    </w:p>
    <w:p w14:paraId="4B4BB383" w14:textId="580C18C9" w:rsidR="00C466B2" w:rsidRDefault="00C466B2" w:rsidP="00C466B2">
      <w:pPr>
        <w:pStyle w:val="Caption"/>
      </w:pPr>
      <w:fldSimple w:instr=" SEQ Figure \* ARABIC ">
        <w:r w:rsidR="009D723B">
          <w:rPr>
            <w:noProof/>
          </w:rPr>
          <w:t>7</w:t>
        </w:r>
      </w:fldSimple>
      <w:r>
        <w:t xml:space="preserve">Packet </w:t>
      </w:r>
      <w:proofErr w:type="gramStart"/>
      <w:r>
        <w:t>drop</w:t>
      </w:r>
      <w:proofErr w:type="gramEnd"/>
      <w:r>
        <w:t xml:space="preserve"> messages from the Controller</w:t>
      </w:r>
    </w:p>
    <w:p w14:paraId="3DA369B5" w14:textId="5203326E" w:rsidR="00C466B2" w:rsidRDefault="00C466B2" w:rsidP="00C466B2">
      <w:pPr>
        <w:autoSpaceDE w:val="0"/>
        <w:autoSpaceDN w:val="0"/>
        <w:adjustRightInd w:val="0"/>
        <w:spacing w:after="0" w:line="240" w:lineRule="auto"/>
        <w:rPr>
          <w:rFonts w:ascii="CMR10" w:eastAsia="CMR10" w:cs="CMR10"/>
          <w:kern w:val="0"/>
          <w:sz w:val="20"/>
          <w:szCs w:val="20"/>
          <w:lang w:bidi="sa-IN"/>
        </w:rPr>
      </w:pPr>
      <w:r w:rsidRPr="0095148C">
        <w:rPr>
          <w:b/>
          <w:bCs/>
          <w:sz w:val="24"/>
          <w:szCs w:val="24"/>
        </w:rPr>
        <w:t xml:space="preserve">Question 2 </w:t>
      </w:r>
      <w:r w:rsidRPr="0095148C">
        <w:rPr>
          <w:rFonts w:ascii="CMR10" w:eastAsia="CMR10" w:cs="CMR10"/>
          <w:b/>
          <w:bCs/>
          <w:kern w:val="0"/>
          <w:lang w:bidi="sa-IN"/>
        </w:rPr>
        <w:t>Report the installed rules on both switches. Can you think of ways to minimize the number</w:t>
      </w:r>
      <w:r w:rsidRPr="0095148C">
        <w:rPr>
          <w:rFonts w:ascii="CMR10" w:eastAsia="CMR10" w:cs="CMR10"/>
          <w:b/>
          <w:bCs/>
          <w:kern w:val="0"/>
          <w:lang w:bidi="sa-IN"/>
        </w:rPr>
        <w:t xml:space="preserve"> </w:t>
      </w:r>
      <w:r w:rsidRPr="0095148C">
        <w:rPr>
          <w:rFonts w:ascii="CMR10" w:eastAsia="CMR10" w:cs="CMR10"/>
          <w:b/>
          <w:bCs/>
          <w:kern w:val="0"/>
          <w:lang w:bidi="sa-IN"/>
        </w:rPr>
        <w:t>of firewall rules on the switch</w:t>
      </w:r>
      <w:r>
        <w:rPr>
          <w:rFonts w:ascii="CMR10" w:eastAsia="CMR10" w:cs="CMR10"/>
          <w:kern w:val="0"/>
          <w:sz w:val="20"/>
          <w:szCs w:val="20"/>
          <w:lang w:bidi="sa-IN"/>
        </w:rPr>
        <w:t>?</w:t>
      </w:r>
    </w:p>
    <w:p w14:paraId="1E92C567" w14:textId="77777777" w:rsidR="00C466B2" w:rsidRDefault="00C466B2" w:rsidP="00C466B2">
      <w:pPr>
        <w:keepNext/>
        <w:autoSpaceDE w:val="0"/>
        <w:autoSpaceDN w:val="0"/>
        <w:adjustRightInd w:val="0"/>
        <w:spacing w:after="0" w:line="240" w:lineRule="auto"/>
      </w:pPr>
      <w:r>
        <w:rPr>
          <w:rFonts w:ascii="CMR10" w:eastAsia="CMR10" w:cs="CMR10"/>
          <w:noProof/>
          <w:kern w:val="0"/>
          <w:sz w:val="20"/>
          <w:szCs w:val="20"/>
          <w:lang w:bidi="sa-IN"/>
        </w:rPr>
        <w:drawing>
          <wp:inline distT="0" distB="0" distL="0" distR="0" wp14:anchorId="1FFD35BC" wp14:editId="005991B0">
            <wp:extent cx="5915025" cy="2105025"/>
            <wp:effectExtent l="0" t="0" r="9525" b="9525"/>
            <wp:docPr id="731519543"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19543" name="Picture 9"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15025" cy="2105025"/>
                    </a:xfrm>
                    <a:prstGeom prst="rect">
                      <a:avLst/>
                    </a:prstGeom>
                  </pic:spPr>
                </pic:pic>
              </a:graphicData>
            </a:graphic>
          </wp:inline>
        </w:drawing>
      </w:r>
    </w:p>
    <w:p w14:paraId="22763D7B" w14:textId="541C7387" w:rsidR="00C466B2" w:rsidRDefault="00C466B2" w:rsidP="00C466B2">
      <w:pPr>
        <w:pStyle w:val="Caption"/>
      </w:pPr>
      <w:r>
        <w:rPr>
          <w:rFonts w:ascii="CMR10" w:eastAsia="CMR10" w:cs="CMR10"/>
          <w:kern w:val="0"/>
          <w:sz w:val="20"/>
          <w:szCs w:val="20"/>
          <w:lang w:bidi="sa-IN"/>
        </w:rPr>
        <w:fldChar w:fldCharType="begin"/>
      </w:r>
      <w:r>
        <w:rPr>
          <w:rFonts w:ascii="CMR10" w:eastAsia="CMR10" w:cs="CMR10"/>
          <w:kern w:val="0"/>
          <w:sz w:val="20"/>
          <w:szCs w:val="20"/>
          <w:lang w:bidi="sa-IN"/>
        </w:rPr>
        <w:instrText xml:space="preserve"> SEQ Figure \* ARABIC </w:instrText>
      </w:r>
      <w:r>
        <w:rPr>
          <w:rFonts w:ascii="CMR10" w:eastAsia="CMR10" w:cs="CMR10"/>
          <w:kern w:val="0"/>
          <w:sz w:val="20"/>
          <w:szCs w:val="20"/>
          <w:lang w:bidi="sa-IN"/>
        </w:rPr>
        <w:fldChar w:fldCharType="separate"/>
      </w:r>
      <w:r w:rsidR="009D723B">
        <w:rPr>
          <w:rFonts w:ascii="CMR10" w:eastAsia="CMR10" w:cs="CMR10"/>
          <w:noProof/>
          <w:kern w:val="0"/>
          <w:sz w:val="20"/>
          <w:szCs w:val="20"/>
          <w:lang w:bidi="sa-IN"/>
        </w:rPr>
        <w:t>8</w:t>
      </w:r>
      <w:r>
        <w:rPr>
          <w:rFonts w:ascii="CMR10" w:eastAsia="CMR10" w:cs="CMR10"/>
          <w:kern w:val="0"/>
          <w:sz w:val="20"/>
          <w:szCs w:val="20"/>
          <w:lang w:bidi="sa-IN"/>
        </w:rPr>
        <w:fldChar w:fldCharType="end"/>
      </w:r>
      <w:r>
        <w:t xml:space="preserve"> rules </w:t>
      </w:r>
      <w:r w:rsidR="0042770E">
        <w:t xml:space="preserve">are </w:t>
      </w:r>
      <w:r>
        <w:t>installed on the switches.</w:t>
      </w:r>
    </w:p>
    <w:p w14:paraId="7F512A6A" w14:textId="21062E24" w:rsidR="00C466B2" w:rsidRDefault="00C466B2" w:rsidP="00C466B2">
      <w:r>
        <w:t>Answer</w:t>
      </w:r>
      <w:r w:rsidR="0042770E" w:rsidRPr="0042770E">
        <w:t xml:space="preserve"> </w:t>
      </w:r>
      <w:r w:rsidR="0042770E" w:rsidRPr="0042770E">
        <w:t>When managing a firewall, it is more efficient to use CIDR notation for IP addresses when creating rules instead of making separate rules for individual IP addresses or services. This will help to better manage the firewall. Group the hosts that need to be blocked together and add a rule for the group instead of creating separate rules for each host.</w:t>
      </w:r>
    </w:p>
    <w:p w14:paraId="75A0BADD" w14:textId="77777777" w:rsidR="00C466B2" w:rsidRDefault="00C466B2" w:rsidP="00C466B2"/>
    <w:p w14:paraId="1BB935AD" w14:textId="77777777" w:rsidR="00C466B2" w:rsidRDefault="00C466B2" w:rsidP="00C466B2"/>
    <w:p w14:paraId="432FF380" w14:textId="77777777" w:rsidR="00C466B2" w:rsidRDefault="00C466B2" w:rsidP="00C466B2"/>
    <w:p w14:paraId="2AFC6E26" w14:textId="742E200D" w:rsidR="00C466B2" w:rsidRPr="0095148C" w:rsidRDefault="0042770E" w:rsidP="0042770E">
      <w:pPr>
        <w:autoSpaceDE w:val="0"/>
        <w:autoSpaceDN w:val="0"/>
        <w:adjustRightInd w:val="0"/>
        <w:spacing w:after="0" w:line="240" w:lineRule="auto"/>
        <w:rPr>
          <w:rFonts w:ascii="CMR10" w:eastAsia="CMR10" w:cs="CMR10"/>
          <w:b/>
          <w:bCs/>
          <w:kern w:val="0"/>
          <w:lang w:bidi="sa-IN"/>
        </w:rPr>
      </w:pPr>
      <w:r w:rsidRPr="0095148C">
        <w:rPr>
          <w:b/>
          <w:bCs/>
          <w:sz w:val="24"/>
          <w:szCs w:val="24"/>
        </w:rPr>
        <w:t>Question 3</w:t>
      </w:r>
      <w:r w:rsidR="00C466B2" w:rsidRPr="0095148C">
        <w:rPr>
          <w:b/>
          <w:bCs/>
          <w:sz w:val="24"/>
          <w:szCs w:val="24"/>
        </w:rPr>
        <w:t xml:space="preserve">: </w:t>
      </w:r>
      <w:r w:rsidRPr="0095148C">
        <w:rPr>
          <w:rFonts w:ascii="CMR10" w:eastAsia="CMR10" w:cs="CMR10"/>
          <w:b/>
          <w:bCs/>
          <w:kern w:val="0"/>
          <w:lang w:bidi="sa-IN"/>
        </w:rPr>
        <w:t>Suppose the network operator intends to implement firewall policies in real time. How can</w:t>
      </w:r>
      <w:r w:rsidRPr="0095148C">
        <w:rPr>
          <w:rFonts w:ascii="CMR10" w:eastAsia="CMR10" w:cs="CMR10"/>
          <w:b/>
          <w:bCs/>
          <w:kern w:val="0"/>
          <w:lang w:bidi="sa-IN"/>
        </w:rPr>
        <w:t xml:space="preserve"> </w:t>
      </w:r>
      <w:r w:rsidRPr="0095148C">
        <w:rPr>
          <w:rFonts w:ascii="CMR10" w:eastAsia="CMR10" w:cs="CMR10"/>
          <w:b/>
          <w:bCs/>
          <w:kern w:val="0"/>
          <w:lang w:bidi="sa-IN"/>
        </w:rPr>
        <w:t xml:space="preserve">she </w:t>
      </w:r>
      <w:r w:rsidRPr="0095148C">
        <w:rPr>
          <w:rFonts w:ascii="CMR10" w:eastAsia="CMR10" w:cs="CMR10"/>
          <w:b/>
          <w:bCs/>
          <w:kern w:val="0"/>
          <w:lang w:bidi="sa-IN"/>
        </w:rPr>
        <w:t>ensure</w:t>
      </w:r>
      <w:r w:rsidRPr="0095148C">
        <w:rPr>
          <w:rFonts w:ascii="CMR10" w:eastAsia="CMR10" w:cs="CMR10"/>
          <w:b/>
          <w:bCs/>
          <w:kern w:val="0"/>
          <w:lang w:bidi="sa-IN"/>
        </w:rPr>
        <w:t xml:space="preserve"> that the pre-existing rules do not interfere with the firewall policy</w:t>
      </w:r>
      <w:r w:rsidRPr="0095148C">
        <w:rPr>
          <w:rFonts w:ascii="CMR10" w:eastAsia="CMR10" w:cs="CMR10"/>
          <w:b/>
          <w:bCs/>
          <w:kern w:val="0"/>
          <w:lang w:bidi="sa-IN"/>
        </w:rPr>
        <w:t>?</w:t>
      </w:r>
    </w:p>
    <w:p w14:paraId="4C1C8E88" w14:textId="77777777" w:rsidR="0042770E" w:rsidRPr="0042770E" w:rsidRDefault="0042770E" w:rsidP="0042770E">
      <w:pPr>
        <w:autoSpaceDE w:val="0"/>
        <w:autoSpaceDN w:val="0"/>
        <w:adjustRightInd w:val="0"/>
        <w:spacing w:after="0" w:line="240" w:lineRule="auto"/>
        <w:rPr>
          <w:rFonts w:ascii="CMR10" w:eastAsia="CMR10" w:cs="CMR10"/>
          <w:kern w:val="0"/>
          <w:sz w:val="20"/>
          <w:szCs w:val="20"/>
          <w:lang w:bidi="sa-IN"/>
        </w:rPr>
      </w:pPr>
    </w:p>
    <w:p w14:paraId="41F9CEC9" w14:textId="09778CE3" w:rsidR="00405988" w:rsidRDefault="00405988" w:rsidP="00405988">
      <w:r>
        <w:t>Ans:</w:t>
      </w:r>
      <w:r w:rsidR="0042770E">
        <w:t xml:space="preserve"> prioritizing the rules: the dynamic rules can be given a lower priority and the preexisting rules higher so that if in case of conflicting rules, the preexisting rules will be implemented, or vice versa.</w:t>
      </w:r>
    </w:p>
    <w:p w14:paraId="39510C99" w14:textId="02D4ACDB" w:rsidR="0042770E" w:rsidRDefault="0042770E" w:rsidP="00405988">
      <w:r>
        <w:t>Keeping track of conflict</w:t>
      </w:r>
      <w:r w:rsidR="009D723B">
        <w:t>ing rules whenever some conflict arises</w:t>
      </w:r>
      <w:r>
        <w:t>, so that they can be avoided in the future</w:t>
      </w:r>
      <w:r w:rsidR="009D723B">
        <w:t>.</w:t>
      </w:r>
    </w:p>
    <w:p w14:paraId="4A49FF18" w14:textId="77777777" w:rsidR="009D723B" w:rsidRDefault="009D723B" w:rsidP="00405988"/>
    <w:p w14:paraId="1655ACC8" w14:textId="7C5D413E" w:rsidR="009D723B" w:rsidRPr="0095148C" w:rsidRDefault="009D723B" w:rsidP="009D723B">
      <w:pPr>
        <w:pStyle w:val="Heading2"/>
        <w:rPr>
          <w:b/>
          <w:bCs/>
          <w:i/>
          <w:iCs/>
          <w:sz w:val="32"/>
          <w:szCs w:val="32"/>
        </w:rPr>
      </w:pPr>
      <w:r w:rsidRPr="0095148C">
        <w:rPr>
          <w:b/>
          <w:bCs/>
          <w:i/>
          <w:iCs/>
          <w:sz w:val="32"/>
          <w:szCs w:val="32"/>
        </w:rPr>
        <w:t>Part3 Load balancer</w:t>
      </w:r>
    </w:p>
    <w:p w14:paraId="3C2B167F" w14:textId="5C0AD81B" w:rsidR="009D723B" w:rsidRDefault="009D723B" w:rsidP="009D723B">
      <w:r>
        <w:tab/>
      </w:r>
    </w:p>
    <w:p w14:paraId="645E8BA4" w14:textId="52B112A3" w:rsidR="009D723B" w:rsidRPr="0095148C" w:rsidRDefault="009D723B" w:rsidP="009D723B">
      <w:pPr>
        <w:autoSpaceDE w:val="0"/>
        <w:autoSpaceDN w:val="0"/>
        <w:adjustRightInd w:val="0"/>
        <w:spacing w:after="0" w:line="240" w:lineRule="auto"/>
        <w:rPr>
          <w:rFonts w:ascii="CMR10" w:eastAsia="CMR10" w:cs="CMR10"/>
          <w:b/>
          <w:bCs/>
          <w:kern w:val="0"/>
          <w:lang w:bidi="sa-IN"/>
        </w:rPr>
      </w:pPr>
      <w:r w:rsidRPr="0095148C">
        <w:rPr>
          <w:b/>
          <w:bCs/>
          <w:sz w:val="24"/>
          <w:szCs w:val="24"/>
        </w:rPr>
        <w:t>Question</w:t>
      </w:r>
      <w:proofErr w:type="gramStart"/>
      <w:r w:rsidRPr="0095148C">
        <w:rPr>
          <w:b/>
          <w:bCs/>
          <w:sz w:val="24"/>
          <w:szCs w:val="24"/>
        </w:rPr>
        <w:t>1 :</w:t>
      </w:r>
      <w:proofErr w:type="gramEnd"/>
      <w:r w:rsidRPr="0095148C">
        <w:rPr>
          <w:rFonts w:ascii="CMR10" w:eastAsia="CMR10" w:cs="CMR10"/>
          <w:b/>
          <w:bCs/>
          <w:kern w:val="0"/>
          <w:lang w:bidi="sa-IN"/>
        </w:rPr>
        <w:t xml:space="preserve"> </w:t>
      </w:r>
      <w:r w:rsidRPr="0095148C">
        <w:rPr>
          <w:rFonts w:ascii="CMR10" w:eastAsia="CMR10" w:cs="CMR10"/>
          <w:b/>
          <w:bCs/>
          <w:kern w:val="0"/>
          <w:lang w:bidi="sa-IN"/>
        </w:rPr>
        <w:t>Have the three hosts (H1, H2, and H3) ping the virtual IP and report the installed rule on</w:t>
      </w:r>
      <w:r w:rsidRPr="0095148C">
        <w:rPr>
          <w:rFonts w:ascii="CMR10" w:eastAsia="CMR10" w:cs="CMR10"/>
          <w:b/>
          <w:bCs/>
          <w:kern w:val="0"/>
          <w:lang w:bidi="sa-IN"/>
        </w:rPr>
        <w:t xml:space="preserve"> </w:t>
      </w:r>
      <w:r w:rsidRPr="0095148C">
        <w:rPr>
          <w:rFonts w:ascii="CMR10" w:eastAsia="CMR10" w:cs="CMR10"/>
          <w:b/>
          <w:bCs/>
          <w:kern w:val="0"/>
          <w:lang w:bidi="sa-IN"/>
        </w:rPr>
        <w:t>the switches.</w:t>
      </w:r>
    </w:p>
    <w:p w14:paraId="52571E1C" w14:textId="77777777" w:rsidR="009D723B" w:rsidRDefault="009D723B" w:rsidP="009D723B">
      <w:pPr>
        <w:keepNext/>
      </w:pPr>
      <w:r>
        <w:rPr>
          <w:noProof/>
        </w:rPr>
        <w:drawing>
          <wp:inline distT="0" distB="0" distL="0" distR="0" wp14:anchorId="2C650FBD" wp14:editId="538D9E3C">
            <wp:extent cx="5731510" cy="3772535"/>
            <wp:effectExtent l="0" t="0" r="2540" b="0"/>
            <wp:docPr id="7761435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43572" name="Picture 776143572"/>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2535"/>
                    </a:xfrm>
                    <a:prstGeom prst="rect">
                      <a:avLst/>
                    </a:prstGeom>
                  </pic:spPr>
                </pic:pic>
              </a:graphicData>
            </a:graphic>
          </wp:inline>
        </w:drawing>
      </w:r>
    </w:p>
    <w:p w14:paraId="732B05CA" w14:textId="0A615F26" w:rsidR="009D723B" w:rsidRDefault="009D723B" w:rsidP="009D723B">
      <w:pPr>
        <w:pStyle w:val="Caption"/>
      </w:pPr>
      <w:fldSimple w:instr=" SEQ Figure \* ARABIC ">
        <w:r>
          <w:rPr>
            <w:noProof/>
          </w:rPr>
          <w:t>9</w:t>
        </w:r>
      </w:fldSimple>
      <w:r>
        <w:t xml:space="preserve"> Ping results for h</w:t>
      </w:r>
      <w:proofErr w:type="gramStart"/>
      <w:r>
        <w:t>1 ,</w:t>
      </w:r>
      <w:proofErr w:type="gramEnd"/>
      <w:r>
        <w:t xml:space="preserve"> h2 and h3 to  virtual IP</w:t>
      </w:r>
    </w:p>
    <w:p w14:paraId="561CF5E5" w14:textId="77777777" w:rsidR="009D723B" w:rsidRDefault="009D723B" w:rsidP="009D723B">
      <w:pPr>
        <w:keepNext/>
      </w:pPr>
      <w:r>
        <w:rPr>
          <w:noProof/>
        </w:rPr>
        <w:lastRenderedPageBreak/>
        <w:drawing>
          <wp:inline distT="0" distB="0" distL="0" distR="0" wp14:anchorId="131DE7DA" wp14:editId="3C538B2D">
            <wp:extent cx="5731510" cy="4144010"/>
            <wp:effectExtent l="0" t="0" r="2540" b="8890"/>
            <wp:docPr id="8093737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73756" name="Picture 809373756"/>
                    <pic:cNvPicPr/>
                  </pic:nvPicPr>
                  <pic:blipFill>
                    <a:blip r:embed="rId14">
                      <a:extLst>
                        <a:ext uri="{28A0092B-C50C-407E-A947-70E740481C1C}">
                          <a14:useLocalDpi xmlns:a14="http://schemas.microsoft.com/office/drawing/2010/main" val="0"/>
                        </a:ext>
                      </a:extLst>
                    </a:blip>
                    <a:stretch>
                      <a:fillRect/>
                    </a:stretch>
                  </pic:blipFill>
                  <pic:spPr>
                    <a:xfrm>
                      <a:off x="0" y="0"/>
                      <a:ext cx="5731510" cy="4144010"/>
                    </a:xfrm>
                    <a:prstGeom prst="rect">
                      <a:avLst/>
                    </a:prstGeom>
                  </pic:spPr>
                </pic:pic>
              </a:graphicData>
            </a:graphic>
          </wp:inline>
        </w:drawing>
      </w:r>
    </w:p>
    <w:p w14:paraId="30122A88" w14:textId="10927376" w:rsidR="009D723B" w:rsidRDefault="009D723B" w:rsidP="009D723B">
      <w:pPr>
        <w:pStyle w:val="Caption"/>
      </w:pPr>
      <w:fldSimple w:instr=" SEQ Figure \* ARABIC ">
        <w:r>
          <w:rPr>
            <w:noProof/>
          </w:rPr>
          <w:t>10</w:t>
        </w:r>
      </w:fldSimple>
      <w:r>
        <w:t xml:space="preserve"> Controller output</w:t>
      </w:r>
    </w:p>
    <w:p w14:paraId="22FD71D9" w14:textId="5A85B27B" w:rsidR="009D723B" w:rsidRDefault="009D723B" w:rsidP="009D723B">
      <w:pPr>
        <w:keepNext/>
      </w:pPr>
      <w:r>
        <w:rPr>
          <w:noProof/>
        </w:rPr>
        <w:drawing>
          <wp:inline distT="0" distB="0" distL="0" distR="0" wp14:anchorId="5623B974" wp14:editId="5E7A201E">
            <wp:extent cx="5731510" cy="2848610"/>
            <wp:effectExtent l="0" t="0" r="2540" b="8890"/>
            <wp:docPr id="1010613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13627" name="Picture 10106136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48610"/>
                    </a:xfrm>
                    <a:prstGeom prst="rect">
                      <a:avLst/>
                    </a:prstGeom>
                  </pic:spPr>
                </pic:pic>
              </a:graphicData>
            </a:graphic>
          </wp:inline>
        </w:drawing>
      </w:r>
    </w:p>
    <w:p w14:paraId="2D78C05E" w14:textId="3D087AB1" w:rsidR="0042770E" w:rsidRDefault="009D723B" w:rsidP="009D723B">
      <w:pPr>
        <w:pStyle w:val="Caption"/>
      </w:pPr>
      <w:fldSimple w:instr=" SEQ Figure \* ARABIC ">
        <w:r>
          <w:rPr>
            <w:noProof/>
          </w:rPr>
          <w:t>11</w:t>
        </w:r>
      </w:fldSimple>
      <w:r>
        <w:t xml:space="preserve"> Installed </w:t>
      </w:r>
      <w:proofErr w:type="gramStart"/>
      <w:r>
        <w:t>rules</w:t>
      </w:r>
      <w:proofErr w:type="gramEnd"/>
    </w:p>
    <w:p w14:paraId="6930A881" w14:textId="77777777" w:rsidR="009D723B" w:rsidRDefault="009D723B" w:rsidP="009D723B"/>
    <w:p w14:paraId="1D6BC991" w14:textId="5AAC1D45" w:rsidR="009D723B" w:rsidRPr="0095148C" w:rsidRDefault="009D723B" w:rsidP="009D723B">
      <w:pPr>
        <w:autoSpaceDE w:val="0"/>
        <w:autoSpaceDN w:val="0"/>
        <w:adjustRightInd w:val="0"/>
        <w:spacing w:after="0" w:line="240" w:lineRule="auto"/>
        <w:rPr>
          <w:rFonts w:ascii="CMR10" w:eastAsia="CMR10" w:cs="CMR10"/>
          <w:b/>
          <w:bCs/>
          <w:kern w:val="0"/>
          <w:lang w:bidi="sa-IN"/>
        </w:rPr>
      </w:pPr>
      <w:r w:rsidRPr="0095148C">
        <w:rPr>
          <w:b/>
          <w:bCs/>
          <w:sz w:val="24"/>
          <w:szCs w:val="24"/>
        </w:rPr>
        <w:t xml:space="preserve">Question2: </w:t>
      </w:r>
      <w:r w:rsidRPr="0095148C">
        <w:rPr>
          <w:rFonts w:ascii="CMR10" w:eastAsia="CMR10" w:cs="CMR10"/>
          <w:b/>
          <w:bCs/>
          <w:kern w:val="0"/>
          <w:lang w:bidi="sa-IN"/>
        </w:rPr>
        <w:t>If you were to implement a load balancing policy that considers the load on these servers,</w:t>
      </w:r>
      <w:r w:rsidRPr="0095148C">
        <w:rPr>
          <w:rFonts w:ascii="CMR10" w:eastAsia="CMR10" w:cs="CMR10"/>
          <w:b/>
          <w:bCs/>
          <w:kern w:val="0"/>
          <w:lang w:bidi="sa-IN"/>
        </w:rPr>
        <w:t xml:space="preserve"> </w:t>
      </w:r>
      <w:r w:rsidRPr="0095148C">
        <w:rPr>
          <w:rFonts w:ascii="CMR10" w:eastAsia="CMR10" w:cs="CMR10"/>
          <w:b/>
          <w:bCs/>
          <w:kern w:val="0"/>
          <w:lang w:bidi="sa-IN"/>
        </w:rPr>
        <w:t>what additional steps would you take?</w:t>
      </w:r>
    </w:p>
    <w:p w14:paraId="4D0988B3" w14:textId="4FBBB073" w:rsidR="009D723B" w:rsidRPr="009D723B" w:rsidRDefault="009D723B" w:rsidP="009D723B">
      <w:pPr>
        <w:autoSpaceDE w:val="0"/>
        <w:autoSpaceDN w:val="0"/>
        <w:adjustRightInd w:val="0"/>
        <w:spacing w:after="0" w:line="240" w:lineRule="auto"/>
        <w:rPr>
          <w:rFonts w:ascii="CMR10" w:eastAsia="CMR10" w:cs="CMR10"/>
          <w:kern w:val="0"/>
          <w:sz w:val="20"/>
          <w:szCs w:val="20"/>
          <w:lang w:bidi="sa-IN"/>
        </w:rPr>
      </w:pPr>
      <w:r>
        <w:rPr>
          <w:rFonts w:ascii="CMR10" w:eastAsia="CMR10" w:cs="CMR10"/>
          <w:kern w:val="0"/>
          <w:sz w:val="20"/>
          <w:szCs w:val="20"/>
          <w:lang w:bidi="sa-IN"/>
        </w:rPr>
        <w:lastRenderedPageBreak/>
        <w:t xml:space="preserve">Ans:  A load balancer </w:t>
      </w:r>
      <w:r w:rsidR="00810106">
        <w:rPr>
          <w:rFonts w:ascii="CMR10" w:eastAsia="CMR10" w:cs="CMR10"/>
          <w:kern w:val="0"/>
          <w:sz w:val="20"/>
          <w:szCs w:val="20"/>
          <w:lang w:bidi="sa-IN"/>
        </w:rPr>
        <w:t xml:space="preserve">for </w:t>
      </w:r>
      <w:r w:rsidRPr="009D723B">
        <w:rPr>
          <w:rFonts w:ascii="CMR10" w:eastAsia="CMR10" w:cs="CMR10"/>
          <w:kern w:val="0"/>
          <w:sz w:val="20"/>
          <w:szCs w:val="20"/>
          <w:lang w:bidi="sa-IN"/>
        </w:rPr>
        <w:t xml:space="preserve">H4 and H5, we would need a feedback mechanism to monitor server health and performance. </w:t>
      </w:r>
    </w:p>
    <w:p w14:paraId="01CE1E63" w14:textId="77777777" w:rsidR="009D723B" w:rsidRPr="009D723B" w:rsidRDefault="009D723B" w:rsidP="009D723B">
      <w:pPr>
        <w:autoSpaceDE w:val="0"/>
        <w:autoSpaceDN w:val="0"/>
        <w:adjustRightInd w:val="0"/>
        <w:spacing w:after="0" w:line="240" w:lineRule="auto"/>
        <w:rPr>
          <w:rFonts w:ascii="CMR10" w:eastAsia="CMR10" w:cs="CMR10"/>
          <w:kern w:val="0"/>
          <w:sz w:val="20"/>
          <w:szCs w:val="20"/>
          <w:lang w:bidi="sa-IN"/>
        </w:rPr>
      </w:pPr>
    </w:p>
    <w:p w14:paraId="0221D5CD" w14:textId="77777777" w:rsidR="00810106" w:rsidRDefault="009D723B" w:rsidP="00810106">
      <w:pPr>
        <w:autoSpaceDE w:val="0"/>
        <w:autoSpaceDN w:val="0"/>
        <w:adjustRightInd w:val="0"/>
        <w:spacing w:after="0" w:line="240" w:lineRule="auto"/>
      </w:pPr>
      <w:r w:rsidRPr="009D723B">
        <w:rPr>
          <w:rFonts w:ascii="CMR10" w:eastAsia="CMR10" w:cs="CMR10"/>
          <w:kern w:val="0"/>
          <w:sz w:val="20"/>
          <w:szCs w:val="20"/>
          <w:lang w:bidi="sa-IN"/>
        </w:rPr>
        <w:t>We can periodically check the health of H4 and H</w:t>
      </w:r>
      <w:proofErr w:type="gramStart"/>
      <w:r w:rsidRPr="009D723B">
        <w:rPr>
          <w:rFonts w:ascii="CMR10" w:eastAsia="CMR10" w:cs="CMR10"/>
          <w:kern w:val="0"/>
          <w:sz w:val="20"/>
          <w:szCs w:val="20"/>
          <w:lang w:bidi="sa-IN"/>
        </w:rPr>
        <w:t xml:space="preserve">5 </w:t>
      </w:r>
      <w:r>
        <w:rPr>
          <w:rFonts w:ascii="CMR10" w:eastAsia="CMR10" w:cs="CMR10"/>
          <w:kern w:val="0"/>
          <w:sz w:val="20"/>
          <w:szCs w:val="20"/>
          <w:lang w:bidi="sa-IN"/>
        </w:rPr>
        <w:t>,</w:t>
      </w:r>
      <w:proofErr w:type="gramEnd"/>
      <w:r w:rsidRPr="009D723B">
        <w:rPr>
          <w:rFonts w:ascii="CMR10" w:eastAsia="CMR10" w:cs="CMR10"/>
          <w:kern w:val="0"/>
          <w:sz w:val="20"/>
          <w:szCs w:val="20"/>
          <w:lang w:bidi="sa-IN"/>
        </w:rPr>
        <w:t xml:space="preserve"> If one of the servers becomes overloaded or unresponsive, we can update the flow rules to direct traffic away from that server.</w:t>
      </w:r>
      <w:r w:rsidR="00810106">
        <w:rPr>
          <w:rFonts w:ascii="CMR10" w:eastAsia="CMR10" w:cs="CMR10"/>
          <w:kern w:val="0"/>
          <w:sz w:val="20"/>
          <w:szCs w:val="20"/>
          <w:lang w:bidi="sa-IN"/>
        </w:rPr>
        <w:t xml:space="preserve"> I</w:t>
      </w:r>
      <w:r w:rsidRPr="009D723B">
        <w:rPr>
          <w:rFonts w:ascii="CMR10" w:eastAsia="CMR10" w:cs="CMR10"/>
          <w:kern w:val="0"/>
          <w:sz w:val="20"/>
          <w:szCs w:val="20"/>
          <w:lang w:bidi="sa-IN"/>
        </w:rPr>
        <w:t>f H4 becomes overloaded, we can create a new flow rule to send more traffic to H5 or temporarily remove H4 from the pool until it recovers.</w:t>
      </w:r>
      <w:r w:rsidR="00810106" w:rsidRPr="00810106">
        <w:t xml:space="preserve"> </w:t>
      </w:r>
    </w:p>
    <w:p w14:paraId="6EB3B51E" w14:textId="50A185F0" w:rsidR="00810106" w:rsidRPr="00810106" w:rsidRDefault="00810106" w:rsidP="00810106">
      <w:pPr>
        <w:autoSpaceDE w:val="0"/>
        <w:autoSpaceDN w:val="0"/>
        <w:adjustRightInd w:val="0"/>
        <w:spacing w:after="0" w:line="240" w:lineRule="auto"/>
        <w:rPr>
          <w:rFonts w:ascii="CMR10" w:eastAsia="CMR10" w:cs="CMR10"/>
          <w:kern w:val="0"/>
          <w:sz w:val="20"/>
          <w:szCs w:val="20"/>
          <w:lang w:bidi="sa-IN"/>
        </w:rPr>
      </w:pPr>
      <w:r w:rsidRPr="00810106">
        <w:rPr>
          <w:rFonts w:ascii="CMR10" w:eastAsia="CMR10" w:cs="CMR10"/>
          <w:kern w:val="0"/>
          <w:sz w:val="20"/>
          <w:szCs w:val="20"/>
          <w:lang w:bidi="sa-IN"/>
        </w:rPr>
        <w:t xml:space="preserve">To further optimize the load balancing policy, we can also consider the historical data of server utilization. By </w:t>
      </w:r>
      <w:r w:rsidRPr="00810106">
        <w:rPr>
          <w:rFonts w:ascii="CMR10" w:eastAsia="CMR10" w:cs="CMR10"/>
          <w:kern w:val="0"/>
          <w:sz w:val="20"/>
          <w:szCs w:val="20"/>
          <w:lang w:bidi="sa-IN"/>
        </w:rPr>
        <w:t>analysing</w:t>
      </w:r>
      <w:r w:rsidRPr="00810106">
        <w:rPr>
          <w:rFonts w:ascii="CMR10" w:eastAsia="CMR10" w:cs="CMR10"/>
          <w:kern w:val="0"/>
          <w:sz w:val="20"/>
          <w:szCs w:val="20"/>
          <w:lang w:bidi="sa-IN"/>
        </w:rPr>
        <w:t xml:space="preserve"> the data, we can identify patterns and trends in server usage, which will help us to make informed decisions when adjusting the flow rules.</w:t>
      </w:r>
    </w:p>
    <w:p w14:paraId="49DD443A" w14:textId="79FFAD0F" w:rsidR="009D723B" w:rsidRPr="009D723B" w:rsidRDefault="00810106" w:rsidP="00810106">
      <w:pPr>
        <w:autoSpaceDE w:val="0"/>
        <w:autoSpaceDN w:val="0"/>
        <w:adjustRightInd w:val="0"/>
        <w:spacing w:after="0" w:line="240" w:lineRule="auto"/>
        <w:rPr>
          <w:rFonts w:ascii="CMR10" w:eastAsia="CMR10" w:cs="CMR10"/>
          <w:kern w:val="0"/>
          <w:sz w:val="20"/>
          <w:szCs w:val="20"/>
          <w:lang w:bidi="sa-IN"/>
        </w:rPr>
      </w:pPr>
      <w:r w:rsidRPr="00810106">
        <w:rPr>
          <w:rFonts w:ascii="CMR10" w:eastAsia="CMR10" w:cs="CMR10"/>
          <w:kern w:val="0"/>
          <w:sz w:val="20"/>
          <w:szCs w:val="20"/>
          <w:lang w:bidi="sa-IN"/>
        </w:rPr>
        <w:t>we can also use geolocation-based load balancing to direct traffic to the servers that are closest to the users. This will help reduce the latency and improve the overall user experience.</w:t>
      </w:r>
    </w:p>
    <w:sectPr w:rsidR="009D723B" w:rsidRPr="009D72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EA9"/>
    <w:rsid w:val="00405988"/>
    <w:rsid w:val="0042770E"/>
    <w:rsid w:val="00555395"/>
    <w:rsid w:val="007D2B26"/>
    <w:rsid w:val="00810106"/>
    <w:rsid w:val="008A64E2"/>
    <w:rsid w:val="0095148C"/>
    <w:rsid w:val="009D723B"/>
    <w:rsid w:val="00AB388E"/>
    <w:rsid w:val="00AF009E"/>
    <w:rsid w:val="00C466B2"/>
    <w:rsid w:val="00CA0EA9"/>
    <w:rsid w:val="00CD2626"/>
    <w:rsid w:val="00DC173B"/>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2F2928"/>
  <w15:chartTrackingRefBased/>
  <w15:docId w15:val="{AE65DD7E-D53C-4FA6-AED2-98B6A4DA2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0E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26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0EA9"/>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AF009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D262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7</Pages>
  <Words>690</Words>
  <Characters>3406</Characters>
  <Application>Microsoft Office Word</Application>
  <DocSecurity>0</DocSecurity>
  <Lines>88</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kundan kumar</dc:creator>
  <cp:keywords/>
  <dc:description/>
  <cp:lastModifiedBy>kundan kumar</cp:lastModifiedBy>
  <cp:revision>2</cp:revision>
  <dcterms:created xsi:type="dcterms:W3CDTF">2023-11-05T10:02:00Z</dcterms:created>
  <dcterms:modified xsi:type="dcterms:W3CDTF">2023-11-05T15:22:00Z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f9898ce5-1343-4d28-8b72-4e842a03480c</vt:lpwstr>
  </property>
</Properties>
</file>