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1498D" w14:textId="55918599" w:rsidR="00722F19" w:rsidRDefault="00722F19">
      <w:r>
        <w:t>Not the Bees!</w:t>
      </w:r>
    </w:p>
    <w:p w14:paraId="4ABF11E7" w14:textId="71E19B69" w:rsidR="00722F19" w:rsidRDefault="00B22376">
      <w:hyperlink r:id="rId7" w:history="1">
        <w:r w:rsidR="00722F19" w:rsidRPr="0006083A">
          <w:rPr>
            <w:rStyle w:val="Hyperlink"/>
          </w:rPr>
          <w:t>https://www.kaggle.com/kevinzmith/honey-with-neonic-pesticide/home</w:t>
        </w:r>
      </w:hyperlink>
    </w:p>
    <w:p w14:paraId="31D16E2E" w14:textId="4A4F39BC" w:rsidR="000D779F" w:rsidRDefault="0048358D">
      <w:r>
        <w:t xml:space="preserve">I liked the bees because it </w:t>
      </w:r>
      <w:r w:rsidR="009166F4">
        <w:t>goes back to how I feel about the environment and protecting it. I’ve heard news about the decline of bees</w:t>
      </w:r>
      <w:r w:rsidR="00722F19">
        <w:t xml:space="preserve"> and wondered if pesticides </w:t>
      </w:r>
      <w:r w:rsidR="00C42CED">
        <w:t>are</w:t>
      </w:r>
      <w:r w:rsidR="00722F19">
        <w:t xml:space="preserve"> a factor of the declining population of bees.</w:t>
      </w:r>
    </w:p>
    <w:p w14:paraId="5C66C387" w14:textId="77777777" w:rsidR="008269C7" w:rsidRDefault="008269C7">
      <w:bookmarkStart w:id="0" w:name="_GoBack"/>
      <w:bookmarkEnd w:id="0"/>
    </w:p>
    <w:p w14:paraId="5AD482EB" w14:textId="29AC174A" w:rsidR="000D779F" w:rsidRDefault="000D779F" w:rsidP="000D779F">
      <w:r>
        <w:t>Looking at the dataset, it seems the</w:t>
      </w:r>
      <w:r w:rsidR="005D59BD">
        <w:t xml:space="preserve"> main</w:t>
      </w:r>
      <w:r>
        <w:t xml:space="preserve"> variables </w:t>
      </w:r>
      <w:r w:rsidR="002070E2">
        <w:t>would</w:t>
      </w:r>
      <w:r>
        <w:t xml:space="preserve"> be:</w:t>
      </w:r>
    </w:p>
    <w:p w14:paraId="25AF4930" w14:textId="4A0635EB" w:rsidR="000D779F" w:rsidRPr="005D59BD" w:rsidRDefault="002070E2" w:rsidP="000D779F">
      <w:pPr>
        <w:rPr>
          <w:i/>
        </w:rPr>
      </w:pPr>
      <w:r w:rsidRPr="005D59BD">
        <w:rPr>
          <w:i/>
        </w:rPr>
        <w:t>y</w:t>
      </w:r>
      <w:r w:rsidR="000D779F" w:rsidRPr="005D59BD">
        <w:rPr>
          <w:i/>
        </w:rPr>
        <w:t xml:space="preserve">ear </w:t>
      </w:r>
      <w:r w:rsidR="000D779F" w:rsidRPr="005D59BD">
        <w:rPr>
          <w:i/>
        </w:rPr>
        <w:tab/>
      </w:r>
      <w:r w:rsidRPr="005D59BD">
        <w:rPr>
          <w:i/>
        </w:rPr>
        <w:t>s</w:t>
      </w:r>
      <w:r w:rsidR="000D779F" w:rsidRPr="005D59BD">
        <w:rPr>
          <w:i/>
        </w:rPr>
        <w:t xml:space="preserve">tate </w:t>
      </w:r>
      <w:r w:rsidR="000D779F" w:rsidRPr="005D59BD">
        <w:rPr>
          <w:i/>
        </w:rPr>
        <w:tab/>
      </w:r>
      <w:r w:rsidRPr="005D59BD">
        <w:rPr>
          <w:rFonts w:ascii="Arial" w:hAnsi="Arial" w:cs="Arial"/>
          <w:i/>
          <w:sz w:val="21"/>
          <w:szCs w:val="21"/>
          <w:shd w:val="clear" w:color="auto" w:fill="FFFFFF"/>
        </w:rPr>
        <w:t>pesticides</w:t>
      </w:r>
      <w:r w:rsidR="000D779F" w:rsidRPr="005D59BD">
        <w:rPr>
          <w:rFonts w:ascii="Arial" w:hAnsi="Arial" w:cs="Arial"/>
          <w:i/>
          <w:sz w:val="21"/>
          <w:szCs w:val="21"/>
          <w:shd w:val="clear" w:color="auto" w:fill="FFFFFF"/>
        </w:rPr>
        <w:t xml:space="preserve"> (kg)</w:t>
      </w:r>
      <w:r w:rsidR="000D779F" w:rsidRPr="005D59BD">
        <w:rPr>
          <w:rFonts w:ascii="Arial" w:hAnsi="Arial" w:cs="Arial"/>
          <w:i/>
          <w:sz w:val="21"/>
          <w:szCs w:val="21"/>
          <w:shd w:val="clear" w:color="auto" w:fill="FFFFFF"/>
        </w:rPr>
        <w:tab/>
      </w:r>
      <w:r w:rsidR="000D779F" w:rsidRPr="005D59BD">
        <w:rPr>
          <w:i/>
        </w:rPr>
        <w:t xml:space="preserve"> </w:t>
      </w:r>
      <w:proofErr w:type="spellStart"/>
      <w:r w:rsidR="000D779F" w:rsidRPr="005D59BD">
        <w:rPr>
          <w:i/>
        </w:rPr>
        <w:t>totalprod</w:t>
      </w:r>
      <w:proofErr w:type="spellEnd"/>
      <w:r w:rsidR="000D779F" w:rsidRPr="005D59BD">
        <w:rPr>
          <w:i/>
        </w:rPr>
        <w:t xml:space="preserve"> (</w:t>
      </w:r>
      <w:proofErr w:type="spellStart"/>
      <w:r w:rsidR="000D779F" w:rsidRPr="005D59BD">
        <w:rPr>
          <w:i/>
        </w:rPr>
        <w:t>lbs</w:t>
      </w:r>
      <w:proofErr w:type="spellEnd"/>
      <w:r w:rsidR="000D779F" w:rsidRPr="005D59BD">
        <w:rPr>
          <w:i/>
        </w:rPr>
        <w:t>)</w:t>
      </w:r>
    </w:p>
    <w:p w14:paraId="6B4F4F83" w14:textId="449FD176" w:rsidR="005D59BD" w:rsidRDefault="005D59BD" w:rsidP="000D779F">
      <w:r>
        <w:t>The sub-variables that I may use are:</w:t>
      </w:r>
    </w:p>
    <w:p w14:paraId="5BFC1F15" w14:textId="1253B40F" w:rsidR="005D59BD" w:rsidRPr="005D59BD" w:rsidRDefault="005D59BD" w:rsidP="000D779F">
      <w:pPr>
        <w:rPr>
          <w:i/>
        </w:rPr>
      </w:pPr>
      <w:proofErr w:type="spellStart"/>
      <w:r>
        <w:rPr>
          <w:i/>
        </w:rPr>
        <w:t>n</w:t>
      </w:r>
      <w:r w:rsidRPr="005D59BD">
        <w:rPr>
          <w:i/>
        </w:rPr>
        <w:t>umcol</w:t>
      </w:r>
      <w:proofErr w:type="spellEnd"/>
      <w:r w:rsidRPr="005D59BD">
        <w:rPr>
          <w:i/>
        </w:rPr>
        <w:t xml:space="preserve">, </w:t>
      </w:r>
      <w:proofErr w:type="spellStart"/>
      <w:r w:rsidRPr="005D59BD">
        <w:rPr>
          <w:i/>
        </w:rPr>
        <w:t>yie</w:t>
      </w:r>
      <w:r>
        <w:rPr>
          <w:i/>
        </w:rPr>
        <w:t>l</w:t>
      </w:r>
      <w:r w:rsidRPr="005D59BD">
        <w:rPr>
          <w:i/>
        </w:rPr>
        <w:t>dpercol</w:t>
      </w:r>
      <w:proofErr w:type="spellEnd"/>
      <w:r w:rsidRPr="005D59BD">
        <w:rPr>
          <w:i/>
        </w:rPr>
        <w:t xml:space="preserve">, and </w:t>
      </w:r>
      <w:proofErr w:type="spellStart"/>
      <w:r w:rsidRPr="005D59BD">
        <w:rPr>
          <w:i/>
        </w:rPr>
        <w:t>StateName</w:t>
      </w:r>
      <w:proofErr w:type="spellEnd"/>
    </w:p>
    <w:p w14:paraId="410E40B0" w14:textId="77777777" w:rsidR="000D779F" w:rsidRDefault="000D779F"/>
    <w:p w14:paraId="6F9BD009" w14:textId="299C41E6" w:rsidR="00722F19" w:rsidRDefault="00EF2117">
      <w:r>
        <w:t xml:space="preserve">I looked at the dataset and much of it was already neatly written without me having to refine it too much. I ended up removing rows that had any empty columns </w:t>
      </w:r>
      <w:r w:rsidR="002D384F">
        <w:t>in</w:t>
      </w:r>
      <w:r>
        <w:t xml:space="preserve"> it. I also removed columns I felt were unnecessary. These included the four sub neonic </w:t>
      </w:r>
      <w:r w:rsidRPr="002070E2">
        <w:rPr>
          <w:i/>
        </w:rPr>
        <w:t>pesticides</w:t>
      </w:r>
      <w:r w:rsidR="00C42CED">
        <w:t>,</w:t>
      </w:r>
      <w:r>
        <w:t xml:space="preserve"> </w:t>
      </w:r>
      <w:r w:rsidRPr="002070E2">
        <w:rPr>
          <w:i/>
        </w:rPr>
        <w:t>FIPS</w:t>
      </w:r>
      <w:r>
        <w:t xml:space="preserve">, </w:t>
      </w:r>
      <w:r w:rsidRPr="002070E2">
        <w:rPr>
          <w:i/>
        </w:rPr>
        <w:t>Regions</w:t>
      </w:r>
      <w:r>
        <w:t xml:space="preserve">, </w:t>
      </w:r>
      <w:proofErr w:type="spellStart"/>
      <w:r w:rsidRPr="002070E2">
        <w:rPr>
          <w:i/>
        </w:rPr>
        <w:t>prodvalue</w:t>
      </w:r>
      <w:proofErr w:type="spellEnd"/>
      <w:r>
        <w:t xml:space="preserve">, </w:t>
      </w:r>
      <w:proofErr w:type="spellStart"/>
      <w:r w:rsidRPr="002070E2">
        <w:rPr>
          <w:i/>
        </w:rPr>
        <w:t>priceperlb</w:t>
      </w:r>
      <w:proofErr w:type="spellEnd"/>
      <w:r>
        <w:t xml:space="preserve">, and </w:t>
      </w:r>
      <w:r w:rsidRPr="002070E2">
        <w:rPr>
          <w:i/>
        </w:rPr>
        <w:t>stocks</w:t>
      </w:r>
      <w:r>
        <w:t>.</w:t>
      </w:r>
    </w:p>
    <w:p w14:paraId="0671294E" w14:textId="2CC13432" w:rsidR="00EF2117" w:rsidRDefault="00EF2117">
      <w:r>
        <w:t xml:space="preserve">I removed the four sub pesticides because I wanted to just focus on the overall effect of </w:t>
      </w:r>
      <w:r w:rsidRPr="002070E2">
        <w:rPr>
          <w:i/>
        </w:rPr>
        <w:t>pesticides</w:t>
      </w:r>
      <w:r>
        <w:t xml:space="preserve">. I removed </w:t>
      </w:r>
      <w:proofErr w:type="spellStart"/>
      <w:r w:rsidRPr="002070E2">
        <w:rPr>
          <w:i/>
        </w:rPr>
        <w:t>prodvalue</w:t>
      </w:r>
      <w:proofErr w:type="spellEnd"/>
      <w:r>
        <w:t xml:space="preserve">, </w:t>
      </w:r>
      <w:proofErr w:type="spellStart"/>
      <w:r w:rsidRPr="002070E2">
        <w:rPr>
          <w:i/>
        </w:rPr>
        <w:t>priceperlb</w:t>
      </w:r>
      <w:proofErr w:type="spellEnd"/>
      <w:r>
        <w:t xml:space="preserve">, and </w:t>
      </w:r>
      <w:r w:rsidRPr="002070E2">
        <w:rPr>
          <w:i/>
        </w:rPr>
        <w:t>stocks</w:t>
      </w:r>
      <w:r>
        <w:t xml:space="preserve"> because I wasn’t going to be working with the prices of honey. I didn’t know what </w:t>
      </w:r>
      <w:r w:rsidRPr="002070E2">
        <w:rPr>
          <w:i/>
        </w:rPr>
        <w:t>FIPS</w:t>
      </w:r>
      <w:r>
        <w:t xml:space="preserve"> was, but I removed it since it didn’t seem relevant. </w:t>
      </w:r>
      <w:r w:rsidRPr="002070E2">
        <w:rPr>
          <w:i/>
        </w:rPr>
        <w:t>Regions</w:t>
      </w:r>
      <w:r>
        <w:t xml:space="preserve"> was also irrelevant as I wanted to focus on the </w:t>
      </w:r>
      <w:r w:rsidR="000D779F">
        <w:t>state rather than the regions of it.</w:t>
      </w:r>
    </w:p>
    <w:p w14:paraId="0AFC3D21" w14:textId="09C1E219" w:rsidR="005D59BD" w:rsidRDefault="005D59BD"/>
    <w:p w14:paraId="3F395CCF" w14:textId="77777777" w:rsidR="005D59BD" w:rsidRDefault="005D59BD" w:rsidP="005D59BD">
      <w:r>
        <w:t xml:space="preserve">After working on the code, I decided to change what was going to be on the y and x axis. I realized that it didn’t make since to have </w:t>
      </w:r>
      <w:proofErr w:type="spellStart"/>
      <w:r w:rsidRPr="002070E2">
        <w:rPr>
          <w:i/>
        </w:rPr>
        <w:t>totalprod</w:t>
      </w:r>
      <w:proofErr w:type="spellEnd"/>
      <w:r>
        <w:t xml:space="preserve"> on the x-axis and </w:t>
      </w:r>
      <w:r w:rsidRPr="002070E2">
        <w:rPr>
          <w:i/>
        </w:rPr>
        <w:t>pesticides</w:t>
      </w:r>
      <w:r>
        <w:t xml:space="preserve"> on the y-axis. The vertical bars I would have would make no sense of the relationship between the two. I knew I wanted to show the effects of pesticides on bees. </w:t>
      </w:r>
    </w:p>
    <w:p w14:paraId="7D9218FB" w14:textId="77777777" w:rsidR="00920344" w:rsidRDefault="005D59BD" w:rsidP="005D59BD">
      <w:r>
        <w:t>I looked back at the dataset and tried to create a relationship between the columns. I couldn’t just use</w:t>
      </w:r>
      <w:r>
        <w:t xml:space="preserve"> </w:t>
      </w:r>
      <w:proofErr w:type="spellStart"/>
      <w:r w:rsidRPr="005D59BD">
        <w:rPr>
          <w:i/>
        </w:rPr>
        <w:t>numcol</w:t>
      </w:r>
      <w:proofErr w:type="spellEnd"/>
      <w:r>
        <w:t xml:space="preserve"> because that didn’t seem as though it was the total amount of the colonies in the state. If </w:t>
      </w:r>
      <w:proofErr w:type="spellStart"/>
      <w:r w:rsidRPr="005D59BD">
        <w:rPr>
          <w:i/>
        </w:rPr>
        <w:t>numcol</w:t>
      </w:r>
      <w:proofErr w:type="spellEnd"/>
      <w:r>
        <w:t xml:space="preserve"> wasn’t the total amount of colonies in the state, then the effects of pesticides on bees would seem invalid. This led me to use </w:t>
      </w:r>
      <w:proofErr w:type="spellStart"/>
      <w:r w:rsidRPr="005D59BD">
        <w:rPr>
          <w:i/>
        </w:rPr>
        <w:t>totalprod</w:t>
      </w:r>
      <w:proofErr w:type="spellEnd"/>
      <w:r>
        <w:rPr>
          <w:i/>
        </w:rPr>
        <w:t xml:space="preserve"> </w:t>
      </w:r>
      <w:r>
        <w:t xml:space="preserve">instead which is the total output of honey from the </w:t>
      </w:r>
      <w:proofErr w:type="spellStart"/>
      <w:r w:rsidRPr="005D59BD">
        <w:rPr>
          <w:i/>
        </w:rPr>
        <w:t>numcol</w:t>
      </w:r>
      <w:proofErr w:type="spellEnd"/>
      <w:r>
        <w:t xml:space="preserve"> x </w:t>
      </w:r>
      <w:proofErr w:type="spellStart"/>
      <w:r w:rsidRPr="005D59BD">
        <w:rPr>
          <w:i/>
        </w:rPr>
        <w:t>yieldpercol</w:t>
      </w:r>
      <w:proofErr w:type="spellEnd"/>
      <w:r>
        <w:t xml:space="preserve">. </w:t>
      </w:r>
      <w:r w:rsidR="002D384F">
        <w:t xml:space="preserve">Then I thought about using the </w:t>
      </w:r>
      <w:r w:rsidR="002D384F" w:rsidRPr="002D384F">
        <w:rPr>
          <w:i/>
        </w:rPr>
        <w:t>years</w:t>
      </w:r>
      <w:r w:rsidR="002D384F">
        <w:t xml:space="preserve"> variable. </w:t>
      </w:r>
      <w:r>
        <w:t xml:space="preserve">If I were to change the x-axis to years and the y-axis to </w:t>
      </w:r>
      <w:proofErr w:type="spellStart"/>
      <w:r w:rsidRPr="002070E2">
        <w:rPr>
          <w:i/>
        </w:rPr>
        <w:t>totalprod</w:t>
      </w:r>
      <w:proofErr w:type="spellEnd"/>
      <w:r>
        <w:t xml:space="preserve">, then the user could see the </w:t>
      </w:r>
      <w:proofErr w:type="spellStart"/>
      <w:r w:rsidRPr="002070E2">
        <w:rPr>
          <w:i/>
        </w:rPr>
        <w:t>totalprod</w:t>
      </w:r>
      <w:proofErr w:type="spellEnd"/>
      <w:r>
        <w:t xml:space="preserve"> output per year for that that state. Perhaps this way, the user can see the </w:t>
      </w:r>
      <w:proofErr w:type="spellStart"/>
      <w:r w:rsidRPr="002070E2">
        <w:rPr>
          <w:i/>
        </w:rPr>
        <w:t>totalprod</w:t>
      </w:r>
      <w:proofErr w:type="spellEnd"/>
      <w:r>
        <w:t xml:space="preserve"> trends </w:t>
      </w:r>
      <w:r w:rsidR="002D384F">
        <w:t xml:space="preserve">in history for the state </w:t>
      </w:r>
      <w:r>
        <w:t xml:space="preserve">and make predictions of what is to come for the next unknown year. I didn’t want to leave the </w:t>
      </w:r>
      <w:r w:rsidRPr="002070E2">
        <w:rPr>
          <w:i/>
        </w:rPr>
        <w:t>pesticides</w:t>
      </w:r>
      <w:r>
        <w:t xml:space="preserve"> </w:t>
      </w:r>
      <w:r w:rsidR="002D384F">
        <w:t>variable</w:t>
      </w:r>
      <w:r>
        <w:t xml:space="preserve"> out from my graph as I felt that was an important variable that may play a role in for the state’s </w:t>
      </w:r>
      <w:proofErr w:type="spellStart"/>
      <w:r w:rsidRPr="002070E2">
        <w:rPr>
          <w:i/>
        </w:rPr>
        <w:t>totalprod</w:t>
      </w:r>
      <w:proofErr w:type="spellEnd"/>
      <w:r>
        <w:t xml:space="preserve"> in a certain year. </w:t>
      </w:r>
    </w:p>
    <w:p w14:paraId="0C9F0967" w14:textId="15D14980" w:rsidR="005D59BD" w:rsidRDefault="005D59BD" w:rsidP="005D59BD">
      <w:r>
        <w:t xml:space="preserve">I decided to add different fill colors to the bars to represent the amount of </w:t>
      </w:r>
      <w:r w:rsidRPr="002070E2">
        <w:rPr>
          <w:i/>
        </w:rPr>
        <w:t>pesticides</w:t>
      </w:r>
      <w:r>
        <w:t xml:space="preserve"> used during a certain year as well. </w:t>
      </w:r>
      <w:r w:rsidR="00920344">
        <w:t xml:space="preserve">The user will be able to get the exact amount of pesticides used for the state during a certain when they mouse over a bar. The more pesticides used, the browner the bar will be. For lower amounts of pesticides used, the bars will fill to a light yellow. The contrast between the light yellow and </w:t>
      </w:r>
      <w:r w:rsidR="00920344">
        <w:lastRenderedPageBreak/>
        <w:t>brown will hopefully help the user visually see and compare how much pesticides were used between different years.</w:t>
      </w:r>
    </w:p>
    <w:p w14:paraId="6E0B9B04" w14:textId="77777777" w:rsidR="005D59BD" w:rsidRDefault="005D59BD"/>
    <w:p w14:paraId="119558FB" w14:textId="29835E77" w:rsidR="00BC3353" w:rsidRDefault="00BC3353"/>
    <w:p w14:paraId="2133700D" w14:textId="77777777" w:rsidR="00BC3353" w:rsidRDefault="00BC3353">
      <w:r>
        <w:br w:type="page"/>
      </w:r>
    </w:p>
    <w:p w14:paraId="2FCBC76F" w14:textId="1F607744" w:rsidR="00BC3353" w:rsidRDefault="00BC335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E5033C6" wp14:editId="52CC3BF3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934075" cy="761047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2" b="3967"/>
                    <a:stretch/>
                  </pic:blipFill>
                  <pic:spPr bwMode="auto">
                    <a:xfrm>
                      <a:off x="0" y="0"/>
                      <a:ext cx="5934075" cy="76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 created a quick sketch of how I thought the webpage should look like:</w:t>
      </w:r>
    </w:p>
    <w:p w14:paraId="3DEBE603" w14:textId="6A9CE094" w:rsidR="00722F19" w:rsidRDefault="00722F19"/>
    <w:p w14:paraId="383A359A" w14:textId="5DDDBDF7" w:rsidR="00095C6C" w:rsidRDefault="00BC3353">
      <w:r>
        <w:lastRenderedPageBreak/>
        <w:t xml:space="preserve">It will be a </w:t>
      </w:r>
      <w:r w:rsidR="001F78F9">
        <w:t>one-page</w:t>
      </w:r>
      <w:r>
        <w:t xml:space="preserve"> website with 3 sections: the title, the data and graph, and the text/paragraph section.</w:t>
      </w:r>
    </w:p>
    <w:p w14:paraId="39B6610F" w14:textId="6F4A42E9" w:rsidR="00BC3353" w:rsidRDefault="00BC3353">
      <w:r>
        <w:t xml:space="preserve">In the Data and graph section, there will a drop-down selection </w:t>
      </w:r>
      <w:r w:rsidR="00C42CED">
        <w:t>of</w:t>
      </w:r>
      <w:r>
        <w:t xml:space="preserve"> different states</w:t>
      </w:r>
      <w:r w:rsidR="00C42CED">
        <w:t xml:space="preserve"> for the user</w:t>
      </w:r>
      <w:r>
        <w:t xml:space="preserve"> to look at. The graph will have the </w:t>
      </w:r>
      <w:r w:rsidRPr="002070E2">
        <w:rPr>
          <w:i/>
        </w:rPr>
        <w:t>pesticides</w:t>
      </w:r>
      <w:r>
        <w:t xml:space="preserve"> on the y-axis and the </w:t>
      </w:r>
      <w:proofErr w:type="spellStart"/>
      <w:r w:rsidRPr="002070E2">
        <w:rPr>
          <w:i/>
        </w:rPr>
        <w:t>totalprod</w:t>
      </w:r>
      <w:proofErr w:type="spellEnd"/>
      <w:r>
        <w:t xml:space="preserve"> on its x-axis. There will be a timeline where the user can click on each dot to change the </w:t>
      </w:r>
      <w:r w:rsidRPr="002070E2">
        <w:rPr>
          <w:i/>
        </w:rPr>
        <w:t>year</w:t>
      </w:r>
      <w:r>
        <w:t xml:space="preserve"> they are looking at. The user will also be able to hover over each bar on the graph to get the exact values of the </w:t>
      </w:r>
      <w:proofErr w:type="spellStart"/>
      <w:r w:rsidR="00C42CED" w:rsidRPr="002070E2">
        <w:rPr>
          <w:i/>
        </w:rPr>
        <w:t>totalpro</w:t>
      </w:r>
      <w:r w:rsidR="002070E2" w:rsidRPr="002070E2">
        <w:rPr>
          <w:i/>
        </w:rPr>
        <w:t>d</w:t>
      </w:r>
      <w:proofErr w:type="spellEnd"/>
      <w:r w:rsidR="00C42CED">
        <w:t xml:space="preserve"> and pesticides used</w:t>
      </w:r>
      <w:r>
        <w:t>. The bars will animate and change in height</w:t>
      </w:r>
      <w:r w:rsidR="00C42CED">
        <w:t xml:space="preserve"> when the user changes what state to look at.</w:t>
      </w:r>
    </w:p>
    <w:p w14:paraId="77C754D7" w14:textId="6C14FAF4" w:rsidR="00095C6C" w:rsidRDefault="00095C6C">
      <w:r>
        <w:t>I also looked up some color pale</w:t>
      </w:r>
      <w:r w:rsidR="00BC3353">
        <w:t>t</w:t>
      </w:r>
      <w:r>
        <w:t>tes to use for the website:</w:t>
      </w:r>
    </w:p>
    <w:p w14:paraId="03064F51" w14:textId="15EE2511" w:rsidR="00095C6C" w:rsidRDefault="00095C6C">
      <w:r>
        <w:rPr>
          <w:noProof/>
        </w:rPr>
        <w:drawing>
          <wp:inline distT="0" distB="0" distL="0" distR="0" wp14:anchorId="0607B840" wp14:editId="713416A9">
            <wp:extent cx="3819525" cy="58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C81A" w14:textId="7EF3D695" w:rsidR="00095C6C" w:rsidRDefault="00B22376">
      <w:hyperlink r:id="rId10" w:history="1">
        <w:r w:rsidR="00095C6C" w:rsidRPr="0006083A">
          <w:rPr>
            <w:rStyle w:val="Hyperlink"/>
          </w:rPr>
          <w:t>http://colorpalettes.net/color-palette-3655/</w:t>
        </w:r>
      </w:hyperlink>
    </w:p>
    <w:p w14:paraId="649BCC87" w14:textId="77777777" w:rsidR="00095C6C" w:rsidRDefault="00095C6C"/>
    <w:p w14:paraId="679D98C5" w14:textId="6B0C8CCF" w:rsidR="00095C6C" w:rsidRDefault="00095C6C">
      <w:r>
        <w:rPr>
          <w:noProof/>
        </w:rPr>
        <w:drawing>
          <wp:inline distT="0" distB="0" distL="0" distR="0" wp14:anchorId="3F43CAD6" wp14:editId="26C95C7E">
            <wp:extent cx="3857625" cy="60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D02B" w14:textId="46D7B3B8" w:rsidR="00095C6C" w:rsidRDefault="00B22376">
      <w:hyperlink r:id="rId12" w:history="1">
        <w:r w:rsidR="00095C6C" w:rsidRPr="0006083A">
          <w:rPr>
            <w:rStyle w:val="Hyperlink"/>
          </w:rPr>
          <w:t>http://colorpalettes.net/color-palette-3809/</w:t>
        </w:r>
      </w:hyperlink>
    </w:p>
    <w:p w14:paraId="5C166B97" w14:textId="632A6036" w:rsidR="001F78F9" w:rsidRDefault="001F78F9"/>
    <w:p w14:paraId="05F67C04" w14:textId="4EB06194" w:rsidR="009166F4" w:rsidRDefault="001F78F9">
      <w:r>
        <w:t>I wanted the website to have the same colors of a beehive. The off-white will be used as the neutral background-color for the data and graph section. The yellow will be used for the title and text/paragraph section.</w:t>
      </w:r>
    </w:p>
    <w:p w14:paraId="5F9C511E" w14:textId="0AE0CA63" w:rsidR="002D384F" w:rsidRDefault="002D384F"/>
    <w:p w14:paraId="6CC0ED50" w14:textId="6BBEE5B2" w:rsidR="002D384F" w:rsidRDefault="002D384F">
      <w:r>
        <w:t xml:space="preserve">I ended up not creating the </w:t>
      </w:r>
      <w:r w:rsidRPr="002D384F">
        <w:rPr>
          <w:i/>
        </w:rPr>
        <w:t>year</w:t>
      </w:r>
      <w:r>
        <w:t xml:space="preserve"> timeline in which the user could change the dataset for the state by </w:t>
      </w:r>
      <w:r w:rsidRPr="002D384F">
        <w:rPr>
          <w:i/>
        </w:rPr>
        <w:t>year</w:t>
      </w:r>
      <w:r>
        <w:t xml:space="preserve"> because the </w:t>
      </w:r>
      <w:r w:rsidRPr="002D384F">
        <w:rPr>
          <w:i/>
        </w:rPr>
        <w:t>year</w:t>
      </w:r>
      <w:r>
        <w:t xml:space="preserve"> variable is now used for the x-axis.</w:t>
      </w:r>
    </w:p>
    <w:p w14:paraId="14075825" w14:textId="77777777" w:rsidR="009166F4" w:rsidRDefault="009166F4"/>
    <w:sectPr w:rsidR="00916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AA19C" w14:textId="77777777" w:rsidR="00B22376" w:rsidRDefault="00B22376" w:rsidP="00BC3353">
      <w:pPr>
        <w:spacing w:after="0" w:line="240" w:lineRule="auto"/>
      </w:pPr>
      <w:r>
        <w:separator/>
      </w:r>
    </w:p>
  </w:endnote>
  <w:endnote w:type="continuationSeparator" w:id="0">
    <w:p w14:paraId="2CD8849F" w14:textId="77777777" w:rsidR="00B22376" w:rsidRDefault="00B22376" w:rsidP="00BC3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9D309" w14:textId="77777777" w:rsidR="00B22376" w:rsidRDefault="00B22376" w:rsidP="00BC3353">
      <w:pPr>
        <w:spacing w:after="0" w:line="240" w:lineRule="auto"/>
      </w:pPr>
      <w:r>
        <w:separator/>
      </w:r>
    </w:p>
  </w:footnote>
  <w:footnote w:type="continuationSeparator" w:id="0">
    <w:p w14:paraId="2663B22B" w14:textId="77777777" w:rsidR="00B22376" w:rsidRDefault="00B22376" w:rsidP="00BC33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BD"/>
    <w:rsid w:val="00095C6C"/>
    <w:rsid w:val="000D779F"/>
    <w:rsid w:val="00112CBA"/>
    <w:rsid w:val="001F78F9"/>
    <w:rsid w:val="002070E2"/>
    <w:rsid w:val="002D384F"/>
    <w:rsid w:val="0048358D"/>
    <w:rsid w:val="00493DAF"/>
    <w:rsid w:val="005D59BD"/>
    <w:rsid w:val="00722F19"/>
    <w:rsid w:val="008269C7"/>
    <w:rsid w:val="009166F4"/>
    <w:rsid w:val="00920344"/>
    <w:rsid w:val="00A10AEC"/>
    <w:rsid w:val="00A96661"/>
    <w:rsid w:val="00B22376"/>
    <w:rsid w:val="00BC3353"/>
    <w:rsid w:val="00C42CED"/>
    <w:rsid w:val="00D348BD"/>
    <w:rsid w:val="00DA5C2C"/>
    <w:rsid w:val="00E60610"/>
    <w:rsid w:val="00EA5FDF"/>
    <w:rsid w:val="00EF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7B1CD"/>
  <w15:chartTrackingRefBased/>
  <w15:docId w15:val="{7B7CCE42-188C-4873-B811-C612E47E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F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F1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C3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353"/>
  </w:style>
  <w:style w:type="paragraph" w:styleId="Footer">
    <w:name w:val="footer"/>
    <w:basedOn w:val="Normal"/>
    <w:link w:val="FooterChar"/>
    <w:uiPriority w:val="99"/>
    <w:unhideWhenUsed/>
    <w:rsid w:val="00BC3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kevinzmith/honey-with-neonic-pesticide/home" TargetMode="External"/><Relationship Id="rId12" Type="http://schemas.openxmlformats.org/officeDocument/2006/relationships/hyperlink" Target="http://colorpalettes.net/color-palette-3809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://colorpalettes.net/color-palette-3655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4EC9C-00C3-4291-AC88-76F7B6417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Smith</dc:creator>
  <cp:keywords/>
  <dc:description/>
  <cp:lastModifiedBy>Megan Smith</cp:lastModifiedBy>
  <cp:revision>12</cp:revision>
  <dcterms:created xsi:type="dcterms:W3CDTF">2018-10-14T21:10:00Z</dcterms:created>
  <dcterms:modified xsi:type="dcterms:W3CDTF">2018-10-20T04:51:00Z</dcterms:modified>
</cp:coreProperties>
</file>