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A7F" w:rsidRPr="006B128A" w:rsidRDefault="0025286C" w:rsidP="00F319C0">
      <w:pPr>
        <w:jc w:val="center"/>
        <w:rPr>
          <w:rStyle w:val="IntenseReference"/>
          <w:sz w:val="28"/>
        </w:rPr>
      </w:pPr>
      <w:bookmarkStart w:id="0" w:name="_GoBack"/>
      <w:bookmarkEnd w:id="0"/>
      <w:r w:rsidRPr="006B128A">
        <w:rPr>
          <w:rStyle w:val="IntenseReference"/>
          <w:sz w:val="28"/>
        </w:rPr>
        <w:t>Know Your Dashboard</w:t>
      </w:r>
    </w:p>
    <w:p w:rsidR="006B128A" w:rsidRDefault="006B128A"/>
    <w:p w:rsidR="0025286C" w:rsidRDefault="0025286C">
      <w:r>
        <w:t xml:space="preserve">When you </w:t>
      </w:r>
      <w:r w:rsidR="0029115E">
        <w:t>perform</w:t>
      </w:r>
      <w:r>
        <w:t xml:space="preserve"> multi order search or </w:t>
      </w:r>
      <w:r w:rsidR="0029115E">
        <w:t>execute</w:t>
      </w:r>
      <w:r>
        <w:t xml:space="preserve"> a report, the system provides you with dashboard providing the order information.</w:t>
      </w:r>
    </w:p>
    <w:p w:rsidR="00E54844" w:rsidRDefault="0029115E">
      <w:r>
        <w:t>Order information provided in the dashboard view is configurable at microsite, role &amp; user level. User can view the information only when the access is provided.</w:t>
      </w:r>
    </w:p>
    <w:p w:rsidR="00E54844" w:rsidRDefault="00E54844" w:rsidP="00E54844">
      <w:r w:rsidRPr="00E54844">
        <w:rPr>
          <w:b/>
        </w:rPr>
        <w:t>Search Summary/Report Summary</w:t>
      </w:r>
    </w:p>
    <w:p w:rsidR="000B2C2E" w:rsidRDefault="00D818E3" w:rsidP="000B2C2E">
      <w:pPr>
        <w:keepNext/>
      </w:pPr>
      <w:r>
        <w:rPr>
          <w:noProof/>
        </w:rPr>
        <w:drawing>
          <wp:inline distT="0" distB="0" distL="0" distR="0">
            <wp:extent cx="5943600" cy="81724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6CE32.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17245"/>
                    </a:xfrm>
                    <a:prstGeom prst="rect">
                      <a:avLst/>
                    </a:prstGeom>
                    <a:ln>
                      <a:solidFill>
                        <a:schemeClr val="accent1"/>
                      </a:solidFill>
                    </a:ln>
                  </pic:spPr>
                </pic:pic>
              </a:graphicData>
            </a:graphic>
          </wp:inline>
        </w:drawing>
      </w:r>
    </w:p>
    <w:p w:rsidR="000B2C2E" w:rsidRDefault="000B2C2E" w:rsidP="000B2C2E">
      <w:pPr>
        <w:pStyle w:val="Caption"/>
        <w:jc w:val="center"/>
      </w:pPr>
      <w:r>
        <w:t xml:space="preserve">Figure </w:t>
      </w:r>
      <w:fldSimple w:instr=" SEQ Figure \* ARABIC ">
        <w:r w:rsidR="00D50F34">
          <w:rPr>
            <w:noProof/>
          </w:rPr>
          <w:t>1</w:t>
        </w:r>
      </w:fldSimple>
      <w:r>
        <w:t xml:space="preserve"> Search/Report Summary</w:t>
      </w:r>
    </w:p>
    <w:p w:rsidR="00E54844" w:rsidRDefault="00E54844">
      <w:r>
        <w:t xml:space="preserve">Total Orders found as part of your multi-order search or for the report generated is ‘ORDER(s) FOUND’ (10,041 orders in the above search) </w:t>
      </w:r>
    </w:p>
    <w:p w:rsidR="00E54844" w:rsidRDefault="00E54844">
      <w:r>
        <w:t xml:space="preserve">Search summary classifies the total orders found with respect total number of DPIP’s associated with the orders. User can </w:t>
      </w:r>
      <w:r w:rsidRPr="00E54844">
        <w:t>drill the order search summary at a Customer level</w:t>
      </w:r>
      <w:r>
        <w:t xml:space="preserve"> or Purchase order level.</w:t>
      </w:r>
    </w:p>
    <w:p w:rsidR="00E54844" w:rsidRDefault="00E54844">
      <w:r>
        <w:t>Note: If the search has resulted in more than 1000 customer or 1000 PO’s, user can’t drill down to customer/PO level.</w:t>
      </w:r>
    </w:p>
    <w:p w:rsidR="00E54844" w:rsidRDefault="00E54844">
      <w:pPr>
        <w:rPr>
          <w:b/>
        </w:rPr>
      </w:pPr>
    </w:p>
    <w:p w:rsidR="00E54844" w:rsidRPr="00E54844" w:rsidRDefault="00E54844">
      <w:pPr>
        <w:rPr>
          <w:b/>
        </w:rPr>
      </w:pPr>
      <w:r w:rsidRPr="00E54844">
        <w:rPr>
          <w:b/>
        </w:rPr>
        <w:t>Revenue Summary</w:t>
      </w:r>
    </w:p>
    <w:p w:rsidR="000B2C2E" w:rsidRDefault="00E54844" w:rsidP="000B2C2E">
      <w:pPr>
        <w:keepNext/>
      </w:pPr>
      <w:r>
        <w:rPr>
          <w:noProof/>
        </w:rPr>
        <w:drawing>
          <wp:inline distT="0" distB="0" distL="0" distR="0">
            <wp:extent cx="5943600" cy="40386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6CCF0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3860"/>
                    </a:xfrm>
                    <a:prstGeom prst="rect">
                      <a:avLst/>
                    </a:prstGeom>
                    <a:ln>
                      <a:solidFill>
                        <a:schemeClr val="accent1"/>
                      </a:solidFill>
                    </a:ln>
                  </pic:spPr>
                </pic:pic>
              </a:graphicData>
            </a:graphic>
          </wp:inline>
        </w:drawing>
      </w:r>
    </w:p>
    <w:p w:rsidR="00E54844" w:rsidRDefault="000B2C2E" w:rsidP="000B2C2E">
      <w:pPr>
        <w:pStyle w:val="Caption"/>
        <w:jc w:val="center"/>
      </w:pPr>
      <w:r>
        <w:t xml:space="preserve">Figure </w:t>
      </w:r>
      <w:fldSimple w:instr=" SEQ Figure \* ARABIC ">
        <w:r w:rsidR="00D50F34">
          <w:rPr>
            <w:noProof/>
          </w:rPr>
          <w:t>2</w:t>
        </w:r>
      </w:fldSimple>
      <w:r>
        <w:t xml:space="preserve"> Revenue Summary</w:t>
      </w:r>
    </w:p>
    <w:p w:rsidR="00E54844" w:rsidRDefault="00E54844">
      <w:r w:rsidRPr="000F0890">
        <w:t xml:space="preserve">User can view the max generating revenue for the </w:t>
      </w:r>
      <w:r w:rsidR="000F0890" w:rsidRPr="000F0890">
        <w:t>total orders found. Max 4 revenues are listed in the grid. User can click on the dropdown and view rest of the revenue generating currencies.</w:t>
      </w:r>
    </w:p>
    <w:p w:rsidR="000B2C2E" w:rsidRDefault="00E54844" w:rsidP="000B2C2E">
      <w:pPr>
        <w:keepNext/>
      </w:pPr>
      <w:r>
        <w:rPr>
          <w:noProof/>
        </w:rPr>
        <w:lastRenderedPageBreak/>
        <w:drawing>
          <wp:inline distT="0" distB="0" distL="0" distR="0">
            <wp:extent cx="5943600" cy="18059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6C750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05940"/>
                    </a:xfrm>
                    <a:prstGeom prst="rect">
                      <a:avLst/>
                    </a:prstGeom>
                    <a:ln>
                      <a:solidFill>
                        <a:schemeClr val="accent1"/>
                      </a:solidFill>
                    </a:ln>
                  </pic:spPr>
                </pic:pic>
              </a:graphicData>
            </a:graphic>
          </wp:inline>
        </w:drawing>
      </w:r>
    </w:p>
    <w:p w:rsidR="00E54844" w:rsidRDefault="000B2C2E" w:rsidP="000B2C2E">
      <w:pPr>
        <w:pStyle w:val="Caption"/>
        <w:jc w:val="center"/>
      </w:pPr>
      <w:r>
        <w:t xml:space="preserve">Figure </w:t>
      </w:r>
      <w:fldSimple w:instr=" SEQ Figure \* ARABIC ">
        <w:r w:rsidR="00D50F34">
          <w:rPr>
            <w:noProof/>
          </w:rPr>
          <w:t>3</w:t>
        </w:r>
      </w:fldSimple>
      <w:r>
        <w:t xml:space="preserve"> Revenue Summary - All</w:t>
      </w:r>
    </w:p>
    <w:p w:rsidR="000F0890" w:rsidRDefault="000F0890">
      <w:r>
        <w:t>Note: We’re not doing the currency conversion to generate the revenue summary. System is aggregating the currencies at providing the max currency out of the total orders.</w:t>
      </w:r>
    </w:p>
    <w:p w:rsidR="000F0890" w:rsidRDefault="000F0890"/>
    <w:p w:rsidR="000F0890" w:rsidRDefault="00C704EB">
      <w:pPr>
        <w:rPr>
          <w:b/>
        </w:rPr>
      </w:pPr>
      <w:r w:rsidRPr="00C704EB">
        <w:rPr>
          <w:b/>
        </w:rPr>
        <w:t>Predictive Order Health</w:t>
      </w:r>
    </w:p>
    <w:p w:rsidR="006F0BB7" w:rsidRDefault="00F319C0" w:rsidP="00F319C0">
      <w:pPr>
        <w:rPr>
          <w:rFonts w:ascii="Segoe UI" w:hAnsi="Segoe UI" w:cs="Segoe UI"/>
          <w:color w:val="222222"/>
          <w:sz w:val="21"/>
          <w:szCs w:val="21"/>
          <w:shd w:val="clear" w:color="auto" w:fill="FFFFFF"/>
        </w:rPr>
      </w:pPr>
      <w:r>
        <w:t xml:space="preserve">You can view the searched orders </w:t>
      </w:r>
      <w:r w:rsidR="006F0BB7">
        <w:t>‘</w:t>
      </w:r>
      <w:r>
        <w:t xml:space="preserve">order health summary’. Orders under ‘Red’ are in </w:t>
      </w:r>
      <w:r w:rsidRPr="006F4DC7">
        <w:t xml:space="preserve">Critical Health condition, </w:t>
      </w:r>
      <w:r w:rsidR="006F0BB7" w:rsidRPr="006F4DC7">
        <w:t>in ‘</w:t>
      </w:r>
      <w:r w:rsidRPr="006F4DC7">
        <w:t>Yellow</w:t>
      </w:r>
      <w:r w:rsidR="006F0BB7" w:rsidRPr="006F4DC7">
        <w:t>’</w:t>
      </w:r>
      <w:r w:rsidRPr="006F4DC7">
        <w:t xml:space="preserve"> are at risk and </w:t>
      </w:r>
      <w:r w:rsidR="006F0BB7" w:rsidRPr="006F4DC7">
        <w:t>in ‘</w:t>
      </w:r>
      <w:r w:rsidRPr="006F4DC7">
        <w:t>Green</w:t>
      </w:r>
      <w:r w:rsidR="006F0BB7" w:rsidRPr="006F4DC7">
        <w:t>’</w:t>
      </w:r>
      <w:r w:rsidRPr="006F4DC7">
        <w:t xml:space="preserve"> are healthy orders</w:t>
      </w:r>
      <w:r w:rsidR="006F0BB7" w:rsidRPr="006F4DC7">
        <w:t xml:space="preserve"> respectively</w:t>
      </w:r>
      <w:r w:rsidRPr="006F4DC7">
        <w:t>.</w:t>
      </w:r>
    </w:p>
    <w:p w:rsidR="00F319C0" w:rsidRPr="006F4DC7" w:rsidRDefault="00F319C0" w:rsidP="00F319C0">
      <w:r w:rsidRPr="006F4DC7">
        <w:t>Clicking on any of the health section, you will navigate to the grid view with the respective health filter pre-selected and search results shows only those orders that are in the chosen health state.</w:t>
      </w:r>
    </w:p>
    <w:p w:rsidR="000B2C2E" w:rsidRDefault="004F1FEB" w:rsidP="000B2C2E">
      <w:pPr>
        <w:keepNext/>
      </w:pPr>
      <w:r>
        <w:rPr>
          <w:noProof/>
        </w:rPr>
        <w:drawing>
          <wp:inline distT="0" distB="0" distL="0" distR="0">
            <wp:extent cx="2743200" cy="2846705"/>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846705"/>
                    </a:xfrm>
                    <a:prstGeom prst="rect">
                      <a:avLst/>
                    </a:prstGeom>
                    <a:noFill/>
                    <a:ln>
                      <a:solidFill>
                        <a:schemeClr val="accent1"/>
                      </a:solidFill>
                    </a:ln>
                  </pic:spPr>
                </pic:pic>
              </a:graphicData>
            </a:graphic>
          </wp:inline>
        </w:drawing>
      </w:r>
    </w:p>
    <w:p w:rsidR="00C704EB" w:rsidRDefault="000B2C2E" w:rsidP="000B2C2E">
      <w:pPr>
        <w:pStyle w:val="Caption"/>
      </w:pPr>
      <w:r>
        <w:t xml:space="preserve">Figure </w:t>
      </w:r>
      <w:fldSimple w:instr=" SEQ Figure \* ARABIC ">
        <w:r w:rsidR="00D50F34">
          <w:rPr>
            <w:noProof/>
          </w:rPr>
          <w:t>4</w:t>
        </w:r>
      </w:fldSimple>
      <w:r>
        <w:t xml:space="preserve"> Predictive Order Health</w:t>
      </w:r>
    </w:p>
    <w:p w:rsidR="00E54844" w:rsidRPr="006F4DC7" w:rsidRDefault="00F319C0">
      <w:r w:rsidRPr="006F4DC7">
        <w:t xml:space="preserve">The order health is derived based on the EDD. If the orders can be delivered within the estimated delivery date, then the orders are healthy. If the orders are at risk of missing the estimated delivery </w:t>
      </w:r>
      <w:r w:rsidR="006B128A" w:rsidRPr="006F4DC7">
        <w:t>date,</w:t>
      </w:r>
      <w:r w:rsidRPr="006F4DC7">
        <w:t xml:space="preserve"> then the orders are categorized to be ‘At Risk’. Orders that have already missed the delivery date are ‘critical’ orders. </w:t>
      </w:r>
    </w:p>
    <w:p w:rsidR="006F0BB7" w:rsidRDefault="006F0BB7">
      <w:pPr>
        <w:rPr>
          <w:rFonts w:ascii="Segoe UI" w:hAnsi="Segoe UI" w:cs="Segoe UI"/>
          <w:color w:val="222222"/>
          <w:sz w:val="21"/>
          <w:szCs w:val="21"/>
          <w:shd w:val="clear" w:color="auto" w:fill="FFFFFF"/>
        </w:rPr>
      </w:pPr>
    </w:p>
    <w:p w:rsidR="004F1FEB" w:rsidRPr="006F0BB7" w:rsidRDefault="006B128A">
      <w:r w:rsidRPr="00166BB1">
        <w:rPr>
          <w:b/>
        </w:rPr>
        <w:t>Customer Communicable Status</w:t>
      </w:r>
    </w:p>
    <w:p w:rsidR="006F0BB7" w:rsidRDefault="006F0BB7">
      <w:r w:rsidRPr="006F0BB7">
        <w:t>Y</w:t>
      </w:r>
      <w:r>
        <w:t xml:space="preserve">ou can </w:t>
      </w:r>
      <w:r w:rsidRPr="006F0BB7">
        <w:t>view how many orders are in what customer communicable</w:t>
      </w:r>
      <w:r>
        <w:t xml:space="preserve"> status</w:t>
      </w:r>
      <w:r w:rsidRPr="006F0BB7">
        <w:t xml:space="preserve"> when </w:t>
      </w:r>
      <w:r>
        <w:t>you</w:t>
      </w:r>
      <w:r w:rsidRPr="006F0BB7">
        <w:t xml:space="preserve"> </w:t>
      </w:r>
      <w:r>
        <w:t>perform multi order search.</w:t>
      </w:r>
    </w:p>
    <w:p w:rsidR="000B2C2E" w:rsidRDefault="00166BB1" w:rsidP="000B2C2E">
      <w:pPr>
        <w:keepNext/>
      </w:pPr>
      <w:r>
        <w:rPr>
          <w:noProof/>
        </w:rPr>
        <w:drawing>
          <wp:inline distT="0" distB="0" distL="0" distR="0">
            <wp:extent cx="5943600" cy="1049020"/>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6C6DBB.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49020"/>
                    </a:xfrm>
                    <a:prstGeom prst="rect">
                      <a:avLst/>
                    </a:prstGeom>
                    <a:ln>
                      <a:solidFill>
                        <a:schemeClr val="accent1"/>
                      </a:solidFill>
                    </a:ln>
                  </pic:spPr>
                </pic:pic>
              </a:graphicData>
            </a:graphic>
          </wp:inline>
        </w:drawing>
      </w:r>
    </w:p>
    <w:p w:rsidR="00166BB1" w:rsidRDefault="000B2C2E" w:rsidP="000B2C2E">
      <w:pPr>
        <w:pStyle w:val="Caption"/>
        <w:jc w:val="center"/>
      </w:pPr>
      <w:r>
        <w:t xml:space="preserve">Figure </w:t>
      </w:r>
      <w:fldSimple w:instr=" SEQ Figure \* ARABIC ">
        <w:r w:rsidR="00D50F34">
          <w:rPr>
            <w:noProof/>
          </w:rPr>
          <w:t>5</w:t>
        </w:r>
      </w:fldSimple>
      <w:r>
        <w:t xml:space="preserve"> Customer Communicable Status- Tile</w:t>
      </w:r>
    </w:p>
    <w:p w:rsidR="006F0BB7" w:rsidRPr="006F0BB7" w:rsidRDefault="006F0BB7" w:rsidP="006F0BB7">
      <w:r w:rsidRPr="006F0BB7">
        <w:t>System display</w:t>
      </w:r>
      <w:r>
        <w:t>s</w:t>
      </w:r>
      <w:r w:rsidRPr="006F0BB7">
        <w:t xml:space="preserve"> the count &amp; percentage of orders </w:t>
      </w:r>
      <w:r>
        <w:t>in each status;</w:t>
      </w:r>
    </w:p>
    <w:p w:rsidR="006F0BB7" w:rsidRPr="006F0BB7" w:rsidRDefault="006F0BB7" w:rsidP="006F0BB7">
      <w:pPr>
        <w:pStyle w:val="ListParagraph"/>
        <w:numPr>
          <w:ilvl w:val="0"/>
          <w:numId w:val="2"/>
        </w:numPr>
      </w:pPr>
      <w:r>
        <w:t>Processing</w:t>
      </w:r>
    </w:p>
    <w:p w:rsidR="006F0BB7" w:rsidRPr="006F0BB7" w:rsidRDefault="006F0BB7" w:rsidP="006F0BB7">
      <w:pPr>
        <w:pStyle w:val="ListParagraph"/>
        <w:numPr>
          <w:ilvl w:val="0"/>
          <w:numId w:val="2"/>
        </w:numPr>
      </w:pPr>
      <w:r w:rsidRPr="006F0BB7">
        <w:t>Confirmed</w:t>
      </w:r>
    </w:p>
    <w:p w:rsidR="006F0BB7" w:rsidRPr="006F0BB7" w:rsidRDefault="006F0BB7" w:rsidP="006F0BB7">
      <w:pPr>
        <w:pStyle w:val="ListParagraph"/>
        <w:numPr>
          <w:ilvl w:val="0"/>
          <w:numId w:val="2"/>
        </w:numPr>
      </w:pPr>
      <w:r w:rsidRPr="006F0BB7">
        <w:t>Built</w:t>
      </w:r>
    </w:p>
    <w:p w:rsidR="006F0BB7" w:rsidRPr="006F0BB7" w:rsidRDefault="006F0BB7" w:rsidP="006F0BB7">
      <w:pPr>
        <w:pStyle w:val="ListParagraph"/>
        <w:numPr>
          <w:ilvl w:val="0"/>
          <w:numId w:val="2"/>
        </w:numPr>
      </w:pPr>
      <w:r w:rsidRPr="006F0BB7">
        <w:t>Shipped</w:t>
      </w:r>
    </w:p>
    <w:p w:rsidR="006F0BB7" w:rsidRDefault="006F0BB7" w:rsidP="006F0BB7">
      <w:pPr>
        <w:pStyle w:val="ListParagraph"/>
        <w:numPr>
          <w:ilvl w:val="0"/>
          <w:numId w:val="2"/>
        </w:numPr>
      </w:pPr>
      <w:r w:rsidRPr="006F0BB7">
        <w:t>Delivered</w:t>
      </w:r>
    </w:p>
    <w:p w:rsidR="006F0BB7" w:rsidRPr="006F0BB7" w:rsidRDefault="006F0BB7" w:rsidP="006F0BB7">
      <w:pPr>
        <w:pStyle w:val="ListParagraph"/>
        <w:numPr>
          <w:ilvl w:val="0"/>
          <w:numId w:val="2"/>
        </w:numPr>
      </w:pPr>
      <w:r>
        <w:t>Available</w:t>
      </w:r>
    </w:p>
    <w:p w:rsidR="006F0BB7" w:rsidRDefault="006F0BB7" w:rsidP="006F0BB7">
      <w:pPr>
        <w:pStyle w:val="ListParagraph"/>
        <w:numPr>
          <w:ilvl w:val="0"/>
          <w:numId w:val="2"/>
        </w:numPr>
      </w:pPr>
      <w:r w:rsidRPr="006F0BB7">
        <w:t>Cancelled</w:t>
      </w:r>
    </w:p>
    <w:p w:rsidR="006F0BB7" w:rsidRDefault="006F0BB7" w:rsidP="006F0BB7">
      <w:r w:rsidRPr="006F0BB7">
        <w:t>By clicking on any of the status, system navigate</w:t>
      </w:r>
      <w:r>
        <w:t>s</w:t>
      </w:r>
      <w:r w:rsidRPr="006F0BB7">
        <w:t xml:space="preserve"> to the </w:t>
      </w:r>
      <w:r>
        <w:t>grid view</w:t>
      </w:r>
      <w:r w:rsidRPr="006F0BB7">
        <w:t xml:space="preserve"> with the respective status filter pre-selected and search results show </w:t>
      </w:r>
      <w:r>
        <w:t xml:space="preserve">only </w:t>
      </w:r>
      <w:r w:rsidR="00E90FB4">
        <w:t>chosen status orders.</w:t>
      </w:r>
    </w:p>
    <w:p w:rsidR="00414E2B" w:rsidRDefault="00414E2B" w:rsidP="006F0BB7">
      <w:r>
        <w:t>You can view this tile in the chart format by toggling ‘Switch to Chart View’</w:t>
      </w:r>
    </w:p>
    <w:p w:rsidR="000B2C2E" w:rsidRDefault="00DF6861" w:rsidP="000B2C2E">
      <w:pPr>
        <w:keepNext/>
      </w:pPr>
      <w:r>
        <w:rPr>
          <w:noProof/>
        </w:rPr>
        <w:drawing>
          <wp:inline distT="0" distB="0" distL="0" distR="0">
            <wp:extent cx="5943600" cy="1538605"/>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6C50CA.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538605"/>
                    </a:xfrm>
                    <a:prstGeom prst="rect">
                      <a:avLst/>
                    </a:prstGeom>
                    <a:ln>
                      <a:solidFill>
                        <a:schemeClr val="accent1"/>
                      </a:solidFill>
                    </a:ln>
                  </pic:spPr>
                </pic:pic>
              </a:graphicData>
            </a:graphic>
          </wp:inline>
        </w:drawing>
      </w:r>
    </w:p>
    <w:p w:rsidR="008A2EE5" w:rsidRDefault="000B2C2E" w:rsidP="000B2C2E">
      <w:pPr>
        <w:pStyle w:val="Caption"/>
        <w:jc w:val="center"/>
      </w:pPr>
      <w:r>
        <w:t xml:space="preserve">Figure </w:t>
      </w:r>
      <w:fldSimple w:instr=" SEQ Figure \* ARABIC ">
        <w:r w:rsidR="00D50F34">
          <w:rPr>
            <w:noProof/>
          </w:rPr>
          <w:t>6</w:t>
        </w:r>
      </w:fldSimple>
      <w:r>
        <w:t xml:space="preserve"> </w:t>
      </w:r>
      <w:r w:rsidRPr="003E7A53">
        <w:t xml:space="preserve">Customer Communicable Status- </w:t>
      </w:r>
      <w:r>
        <w:t>Chart</w:t>
      </w:r>
    </w:p>
    <w:p w:rsidR="00DF6861" w:rsidRDefault="00DF6861" w:rsidP="006F0BB7"/>
    <w:p w:rsidR="00113D1A" w:rsidRDefault="00113D1A">
      <w:pPr>
        <w:rPr>
          <w:b/>
        </w:rPr>
      </w:pPr>
      <w:r>
        <w:rPr>
          <w:b/>
        </w:rPr>
        <w:br w:type="page"/>
      </w:r>
    </w:p>
    <w:p w:rsidR="00AF72F4" w:rsidRPr="00666BA7" w:rsidRDefault="00AF72F4" w:rsidP="006F0BB7">
      <w:pPr>
        <w:rPr>
          <w:b/>
        </w:rPr>
      </w:pPr>
      <w:r w:rsidRPr="00666BA7">
        <w:rPr>
          <w:b/>
        </w:rPr>
        <w:lastRenderedPageBreak/>
        <w:t>Order on Holds</w:t>
      </w:r>
    </w:p>
    <w:p w:rsidR="00666BA7" w:rsidRPr="00666BA7" w:rsidRDefault="00666BA7" w:rsidP="00666BA7">
      <w:r>
        <w:t xml:space="preserve">When you perform a multi order search, you can view how many orders are on hold and on which hold type. System displays the </w:t>
      </w:r>
      <w:r w:rsidRPr="00666BA7">
        <w:t xml:space="preserve">count &amp; percentage of orders that are </w:t>
      </w:r>
      <w:r>
        <w:t>different hold from different source;</w:t>
      </w:r>
    </w:p>
    <w:p w:rsidR="00666BA7" w:rsidRPr="00666BA7" w:rsidRDefault="00666BA7" w:rsidP="00666BA7">
      <w:pPr>
        <w:ind w:left="720"/>
      </w:pPr>
      <w:r w:rsidRPr="00666BA7">
        <w:t>Order Management Hold</w:t>
      </w:r>
    </w:p>
    <w:p w:rsidR="00666BA7" w:rsidRPr="00666BA7" w:rsidRDefault="00666BA7" w:rsidP="00666BA7">
      <w:pPr>
        <w:ind w:left="720"/>
      </w:pPr>
      <w:r w:rsidRPr="00666BA7">
        <w:t>Order Fulfillment Hold </w:t>
      </w:r>
    </w:p>
    <w:p w:rsidR="00666BA7" w:rsidRPr="00666BA7" w:rsidRDefault="00666BA7" w:rsidP="00666BA7">
      <w:pPr>
        <w:ind w:left="720"/>
      </w:pPr>
      <w:r w:rsidRPr="00666BA7">
        <w:t>Order logistics Hold </w:t>
      </w:r>
    </w:p>
    <w:p w:rsidR="000B2C2E" w:rsidRDefault="000B2C2E" w:rsidP="000B2C2E">
      <w:pPr>
        <w:keepNext/>
      </w:pPr>
      <w:r>
        <w:rPr>
          <w:noProof/>
        </w:rPr>
        <w:drawing>
          <wp:inline distT="0" distB="0" distL="0" distR="0">
            <wp:extent cx="5943600" cy="1691640"/>
            <wp:effectExtent l="19050" t="19050" r="190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6C459E.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91640"/>
                    </a:xfrm>
                    <a:prstGeom prst="rect">
                      <a:avLst/>
                    </a:prstGeom>
                    <a:ln>
                      <a:solidFill>
                        <a:schemeClr val="accent1"/>
                      </a:solidFill>
                    </a:ln>
                  </pic:spPr>
                </pic:pic>
              </a:graphicData>
            </a:graphic>
          </wp:inline>
        </w:drawing>
      </w:r>
    </w:p>
    <w:p w:rsidR="00666BA7" w:rsidRDefault="000B2C2E" w:rsidP="000B2C2E">
      <w:pPr>
        <w:pStyle w:val="Caption"/>
        <w:jc w:val="center"/>
      </w:pPr>
      <w:r>
        <w:t xml:space="preserve">Figure </w:t>
      </w:r>
      <w:fldSimple w:instr=" SEQ Figure \* ARABIC ">
        <w:r w:rsidR="00D50F34">
          <w:rPr>
            <w:noProof/>
          </w:rPr>
          <w:t>7</w:t>
        </w:r>
      </w:fldSimple>
      <w:r>
        <w:t xml:space="preserve"> Orders on Hold</w:t>
      </w:r>
    </w:p>
    <w:p w:rsidR="000B2C2E" w:rsidRDefault="000B2C2E" w:rsidP="000B2C2E">
      <w:r>
        <w:t>On hover over, user can view the order hold, total number of orders count in that hold &amp; percentage (out of total searched orders)</w:t>
      </w:r>
    </w:p>
    <w:p w:rsidR="00FA7C8C" w:rsidRDefault="00FA7C8C" w:rsidP="000B2C2E"/>
    <w:p w:rsidR="00FA7C8C" w:rsidRPr="00783EE0" w:rsidRDefault="00FA7C8C" w:rsidP="000B2C2E">
      <w:pPr>
        <w:rPr>
          <w:b/>
        </w:rPr>
      </w:pPr>
      <w:r w:rsidRPr="00783EE0">
        <w:rPr>
          <w:b/>
        </w:rPr>
        <w:t>Hourly Trend</w:t>
      </w:r>
    </w:p>
    <w:p w:rsidR="00FA7C8C" w:rsidRDefault="00783EE0" w:rsidP="000B2C2E">
      <w:r>
        <w:t>When you are monitoring a sales dashboard, you would be interested to know what time of the day the maximum orders placed. Hourly trend shows the time of the day when the maximum orders where placed.</w:t>
      </w:r>
    </w:p>
    <w:p w:rsidR="00113D1A" w:rsidRDefault="00783EE0" w:rsidP="00113D1A">
      <w:pPr>
        <w:keepNext/>
      </w:pPr>
      <w:r>
        <w:rPr>
          <w:noProof/>
        </w:rPr>
        <w:drawing>
          <wp:inline distT="0" distB="0" distL="0" distR="0">
            <wp:extent cx="5943600" cy="145478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C3DBC.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54785"/>
                    </a:xfrm>
                    <a:prstGeom prst="rect">
                      <a:avLst/>
                    </a:prstGeom>
                    <a:ln>
                      <a:solidFill>
                        <a:schemeClr val="accent1"/>
                      </a:solidFill>
                    </a:ln>
                  </pic:spPr>
                </pic:pic>
              </a:graphicData>
            </a:graphic>
          </wp:inline>
        </w:drawing>
      </w:r>
    </w:p>
    <w:p w:rsidR="00783EE0" w:rsidRDefault="00113D1A" w:rsidP="00113D1A">
      <w:pPr>
        <w:pStyle w:val="Caption"/>
        <w:jc w:val="center"/>
      </w:pPr>
      <w:r>
        <w:t xml:space="preserve">Figure </w:t>
      </w:r>
      <w:fldSimple w:instr=" SEQ Figure \* ARABIC ">
        <w:r w:rsidR="00D50F34">
          <w:rPr>
            <w:noProof/>
          </w:rPr>
          <w:t>8</w:t>
        </w:r>
      </w:fldSimple>
      <w:r>
        <w:t xml:space="preserve"> Hourly Trend</w:t>
      </w:r>
    </w:p>
    <w:p w:rsidR="00783EE0" w:rsidRDefault="00783EE0" w:rsidP="000B2C2E">
      <w:r>
        <w:t>You can switch to ‘Unit View’ to know the number of units placed at the specified time of the day.</w:t>
      </w:r>
    </w:p>
    <w:p w:rsidR="00783EE0" w:rsidRDefault="00783EE0" w:rsidP="000B2C2E"/>
    <w:p w:rsidR="00113D1A" w:rsidRDefault="00113D1A">
      <w:pPr>
        <w:rPr>
          <w:b/>
        </w:rPr>
      </w:pPr>
      <w:r>
        <w:rPr>
          <w:b/>
        </w:rPr>
        <w:br w:type="page"/>
      </w:r>
    </w:p>
    <w:p w:rsidR="00783EE0" w:rsidRPr="00783EE0" w:rsidRDefault="00783EE0" w:rsidP="000B2C2E">
      <w:pPr>
        <w:rPr>
          <w:b/>
        </w:rPr>
      </w:pPr>
      <w:r w:rsidRPr="00783EE0">
        <w:rPr>
          <w:b/>
        </w:rPr>
        <w:lastRenderedPageBreak/>
        <w:t>Day Trend</w:t>
      </w:r>
    </w:p>
    <w:p w:rsidR="00F12336" w:rsidRDefault="00783EE0">
      <w:r>
        <w:t>Like ‘Hourly Trend’, Daily trend gives the user the info about the orders placed on each day for the specified day range.</w:t>
      </w:r>
    </w:p>
    <w:p w:rsidR="00113D1A" w:rsidRDefault="00783EE0" w:rsidP="00113D1A">
      <w:pPr>
        <w:keepNext/>
      </w:pPr>
      <w:r>
        <w:rPr>
          <w:noProof/>
        </w:rPr>
        <w:drawing>
          <wp:inline distT="0" distB="0" distL="0" distR="0">
            <wp:extent cx="5943600" cy="1489075"/>
            <wp:effectExtent l="19050" t="19050" r="1905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C57B3.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489075"/>
                    </a:xfrm>
                    <a:prstGeom prst="rect">
                      <a:avLst/>
                    </a:prstGeom>
                    <a:ln>
                      <a:solidFill>
                        <a:schemeClr val="accent1"/>
                      </a:solidFill>
                    </a:ln>
                  </pic:spPr>
                </pic:pic>
              </a:graphicData>
            </a:graphic>
          </wp:inline>
        </w:drawing>
      </w:r>
    </w:p>
    <w:p w:rsidR="00783EE0" w:rsidRDefault="00113D1A" w:rsidP="00113D1A">
      <w:pPr>
        <w:pStyle w:val="Caption"/>
        <w:jc w:val="center"/>
      </w:pPr>
      <w:r>
        <w:t xml:space="preserve">Figure </w:t>
      </w:r>
      <w:fldSimple w:instr=" SEQ Figure \* ARABIC ">
        <w:r w:rsidR="00D50F34">
          <w:rPr>
            <w:noProof/>
          </w:rPr>
          <w:t>9</w:t>
        </w:r>
      </w:fldSimple>
      <w:r>
        <w:t xml:space="preserve"> Day Trend</w:t>
      </w:r>
    </w:p>
    <w:p w:rsidR="00783EE0" w:rsidRDefault="00783EE0">
      <w:r>
        <w:t>When you perform the multi order search or generate a report on the specified date range, you can view the orders placed on each day within the date range. You can switch to ‘Unit View’ to know the number of units placed on the day.</w:t>
      </w:r>
    </w:p>
    <w:p w:rsidR="006354F4" w:rsidRDefault="006354F4"/>
    <w:p w:rsidR="0003134C" w:rsidRPr="006354F4" w:rsidRDefault="0003134C">
      <w:pPr>
        <w:rPr>
          <w:b/>
        </w:rPr>
      </w:pPr>
      <w:r w:rsidRPr="006354F4">
        <w:rPr>
          <w:b/>
        </w:rPr>
        <w:t>Order Experience Trend</w:t>
      </w:r>
    </w:p>
    <w:p w:rsidR="0003134C" w:rsidRDefault="006354F4">
      <w:r>
        <w:t>For the specified date range, user can view the overall order experience for all the orders on each day.</w:t>
      </w:r>
    </w:p>
    <w:p w:rsidR="00113D1A" w:rsidRDefault="006354F4" w:rsidP="00113D1A">
      <w:pPr>
        <w:keepNext/>
      </w:pPr>
      <w:r>
        <w:rPr>
          <w:noProof/>
        </w:rPr>
        <w:drawing>
          <wp:inline distT="0" distB="0" distL="0" distR="0">
            <wp:extent cx="5943600" cy="1480820"/>
            <wp:effectExtent l="19050" t="19050" r="1905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C3187.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80820"/>
                    </a:xfrm>
                    <a:prstGeom prst="rect">
                      <a:avLst/>
                    </a:prstGeom>
                    <a:ln>
                      <a:solidFill>
                        <a:schemeClr val="accent1"/>
                      </a:solidFill>
                    </a:ln>
                  </pic:spPr>
                </pic:pic>
              </a:graphicData>
            </a:graphic>
          </wp:inline>
        </w:drawing>
      </w:r>
    </w:p>
    <w:p w:rsidR="006354F4" w:rsidRDefault="00113D1A" w:rsidP="00113D1A">
      <w:pPr>
        <w:pStyle w:val="Caption"/>
        <w:jc w:val="center"/>
      </w:pPr>
      <w:r>
        <w:t xml:space="preserve">Figure </w:t>
      </w:r>
      <w:fldSimple w:instr=" SEQ Figure \* ARABIC ">
        <w:r w:rsidR="00D50F34">
          <w:rPr>
            <w:noProof/>
          </w:rPr>
          <w:t>10</w:t>
        </w:r>
      </w:fldSimple>
      <w:r>
        <w:t xml:space="preserve"> Order Experience Trend</w:t>
      </w:r>
    </w:p>
    <w:p w:rsidR="00BA79EC" w:rsidRDefault="00BA79EC" w:rsidP="00BA79EC">
      <w:r w:rsidRPr="00BA79EC">
        <w:t>T</w:t>
      </w:r>
      <w:r w:rsidRPr="00BA79EC">
        <w:t>he </w:t>
      </w:r>
      <w:r>
        <w:t>“</w:t>
      </w:r>
      <w:r w:rsidRPr="00BA79EC">
        <w:t xml:space="preserve">OEX Trend" chart </w:t>
      </w:r>
      <w:r>
        <w:t>will</w:t>
      </w:r>
      <w:r w:rsidRPr="00BA79EC">
        <w:t xml:space="preserve"> not be displayed if the </w:t>
      </w:r>
      <w:r>
        <w:t xml:space="preserve">search/report </w:t>
      </w:r>
      <w:r w:rsidRPr="00BA79EC">
        <w:t xml:space="preserve">results contain orders </w:t>
      </w:r>
      <w:r>
        <w:t>for</w:t>
      </w:r>
      <w:r w:rsidRPr="00BA79EC">
        <w:t xml:space="preserve"> a single date.</w:t>
      </w:r>
    </w:p>
    <w:p w:rsidR="005C2E39" w:rsidRPr="00BA79EC" w:rsidRDefault="005C2E39" w:rsidP="00BA79EC"/>
    <w:p w:rsidR="006354F4" w:rsidRPr="006354F4" w:rsidRDefault="006354F4">
      <w:pPr>
        <w:rPr>
          <w:b/>
        </w:rPr>
      </w:pPr>
      <w:r w:rsidRPr="006354F4">
        <w:rPr>
          <w:b/>
        </w:rPr>
        <w:t>Order Stage</w:t>
      </w:r>
    </w:p>
    <w:p w:rsidR="006354F4" w:rsidRPr="00ED70EF" w:rsidRDefault="006354F4" w:rsidP="00ED70EF">
      <w:r w:rsidRPr="006354F4">
        <w:t xml:space="preserve">when </w:t>
      </w:r>
      <w:r w:rsidRPr="00ED70EF">
        <w:t xml:space="preserve">you </w:t>
      </w:r>
      <w:r w:rsidRPr="006354F4">
        <w:t>execute a multi order search</w:t>
      </w:r>
      <w:r w:rsidRPr="00ED70EF">
        <w:t xml:space="preserve"> or run a</w:t>
      </w:r>
      <w:r w:rsidR="00CD763A" w:rsidRPr="00ED70EF">
        <w:t xml:space="preserve"> </w:t>
      </w:r>
      <w:r w:rsidRPr="00ED70EF">
        <w:t xml:space="preserve">report, </w:t>
      </w:r>
      <w:r w:rsidR="00CD763A" w:rsidRPr="00ED70EF">
        <w:t xml:space="preserve">you can view </w:t>
      </w:r>
      <w:r w:rsidRPr="00ED70EF">
        <w:t>the count of orders in each of the order stages. </w:t>
      </w:r>
    </w:p>
    <w:p w:rsidR="00CD763A" w:rsidRDefault="00CD763A" w:rsidP="00CD763A">
      <w:pPr>
        <w:spacing w:after="0" w:line="240" w:lineRule="auto"/>
        <w:rPr>
          <w:rFonts w:ascii="Segoe UI" w:eastAsia="Times New Roman" w:hAnsi="Segoe UI" w:cs="Segoe UI"/>
          <w:color w:val="222222"/>
          <w:sz w:val="21"/>
          <w:szCs w:val="21"/>
          <w:shd w:val="clear" w:color="auto" w:fill="FFFFFF"/>
        </w:rPr>
      </w:pPr>
    </w:p>
    <w:p w:rsidR="00113D1A" w:rsidRDefault="00CD763A" w:rsidP="00113D1A">
      <w:pPr>
        <w:keepNext/>
        <w:spacing w:after="0" w:line="240" w:lineRule="auto"/>
      </w:pPr>
      <w:r>
        <w:rPr>
          <w:rFonts w:ascii="Segoe UI" w:eastAsia="Times New Roman" w:hAnsi="Segoe UI" w:cs="Segoe UI"/>
          <w:noProof/>
          <w:color w:val="222222"/>
          <w:sz w:val="21"/>
          <w:szCs w:val="21"/>
          <w:shd w:val="clear" w:color="auto" w:fill="FFFFFF"/>
        </w:rPr>
        <w:lastRenderedPageBreak/>
        <w:drawing>
          <wp:inline distT="0" distB="0" distL="0" distR="0">
            <wp:extent cx="5943600" cy="9620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C23B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962025"/>
                    </a:xfrm>
                    <a:prstGeom prst="rect">
                      <a:avLst/>
                    </a:prstGeom>
                    <a:ln>
                      <a:solidFill>
                        <a:schemeClr val="accent1"/>
                      </a:solidFill>
                    </a:ln>
                  </pic:spPr>
                </pic:pic>
              </a:graphicData>
            </a:graphic>
          </wp:inline>
        </w:drawing>
      </w:r>
    </w:p>
    <w:p w:rsidR="00CD763A" w:rsidRDefault="00113D1A" w:rsidP="00113D1A">
      <w:pPr>
        <w:pStyle w:val="Caption"/>
        <w:jc w:val="center"/>
        <w:rPr>
          <w:rFonts w:ascii="Segoe UI" w:eastAsia="Times New Roman" w:hAnsi="Segoe UI" w:cs="Segoe UI"/>
          <w:color w:val="222222"/>
          <w:sz w:val="21"/>
          <w:szCs w:val="21"/>
          <w:shd w:val="clear" w:color="auto" w:fill="FFFFFF"/>
        </w:rPr>
      </w:pPr>
      <w:r>
        <w:t xml:space="preserve">Figure </w:t>
      </w:r>
      <w:fldSimple w:instr=" SEQ Figure \* ARABIC ">
        <w:r w:rsidR="00D50F34">
          <w:rPr>
            <w:noProof/>
          </w:rPr>
          <w:t>11</w:t>
        </w:r>
      </w:fldSimple>
      <w:r>
        <w:t xml:space="preserve"> Order Stage -Tiles</w:t>
      </w:r>
    </w:p>
    <w:p w:rsidR="00CD763A" w:rsidRPr="00CD763A" w:rsidRDefault="00CD763A" w:rsidP="00ED70EF">
      <w:r w:rsidRPr="00ED70EF">
        <w:t>You can view</w:t>
      </w:r>
      <w:r w:rsidRPr="00CD763A">
        <w:t xml:space="preserve"> the count &amp; percentage of orders that are in </w:t>
      </w:r>
      <w:r w:rsidRPr="00ED70EF">
        <w:t xml:space="preserve">each order </w:t>
      </w:r>
      <w:r w:rsidRPr="00CD763A">
        <w:t>stages</w:t>
      </w:r>
      <w:r w:rsidRPr="00ED70EF">
        <w:t>;</w:t>
      </w:r>
    </w:p>
    <w:p w:rsidR="00CD763A" w:rsidRPr="00CD763A" w:rsidRDefault="00CD763A" w:rsidP="00951F28">
      <w:pPr>
        <w:pStyle w:val="ListParagraph"/>
        <w:numPr>
          <w:ilvl w:val="0"/>
          <w:numId w:val="7"/>
        </w:numPr>
      </w:pPr>
      <w:r w:rsidRPr="00ED70EF">
        <w:t xml:space="preserve">Order </w:t>
      </w:r>
      <w:r w:rsidRPr="00CD763A">
        <w:t>Validation</w:t>
      </w:r>
    </w:p>
    <w:p w:rsidR="00CD763A" w:rsidRPr="00CD763A" w:rsidRDefault="00CD763A" w:rsidP="00951F28">
      <w:pPr>
        <w:pStyle w:val="ListParagraph"/>
        <w:numPr>
          <w:ilvl w:val="0"/>
          <w:numId w:val="7"/>
        </w:numPr>
      </w:pPr>
      <w:r w:rsidRPr="00CD763A">
        <w:t>Pending Production</w:t>
      </w:r>
    </w:p>
    <w:p w:rsidR="00CD763A" w:rsidRPr="00CD763A" w:rsidRDefault="00CD763A" w:rsidP="00951F28">
      <w:pPr>
        <w:pStyle w:val="ListParagraph"/>
        <w:numPr>
          <w:ilvl w:val="0"/>
          <w:numId w:val="7"/>
        </w:numPr>
      </w:pPr>
      <w:r w:rsidRPr="00CD763A">
        <w:t>Facility Planning</w:t>
      </w:r>
    </w:p>
    <w:p w:rsidR="00CD763A" w:rsidRPr="00CD763A" w:rsidRDefault="00CD763A" w:rsidP="00951F28">
      <w:pPr>
        <w:pStyle w:val="ListParagraph"/>
        <w:numPr>
          <w:ilvl w:val="0"/>
          <w:numId w:val="7"/>
        </w:numPr>
      </w:pPr>
      <w:r w:rsidRPr="00CD763A">
        <w:t>In Production</w:t>
      </w:r>
    </w:p>
    <w:p w:rsidR="00CD763A" w:rsidRPr="00CD763A" w:rsidRDefault="00CD763A" w:rsidP="00951F28">
      <w:pPr>
        <w:pStyle w:val="ListParagraph"/>
        <w:numPr>
          <w:ilvl w:val="0"/>
          <w:numId w:val="7"/>
        </w:numPr>
      </w:pPr>
      <w:r w:rsidRPr="00CD763A">
        <w:t>Shuttle</w:t>
      </w:r>
    </w:p>
    <w:p w:rsidR="00CD763A" w:rsidRPr="00CD763A" w:rsidRDefault="00CD763A" w:rsidP="00951F28">
      <w:pPr>
        <w:pStyle w:val="ListParagraph"/>
        <w:numPr>
          <w:ilvl w:val="0"/>
          <w:numId w:val="7"/>
        </w:numPr>
      </w:pPr>
      <w:r w:rsidRPr="00CD763A">
        <w:t>Consolidation</w:t>
      </w:r>
    </w:p>
    <w:p w:rsidR="00CD763A" w:rsidRPr="00ED70EF" w:rsidRDefault="00CD763A" w:rsidP="00951F28">
      <w:pPr>
        <w:pStyle w:val="ListParagraph"/>
        <w:numPr>
          <w:ilvl w:val="0"/>
          <w:numId w:val="7"/>
        </w:numPr>
      </w:pPr>
      <w:r w:rsidRPr="00CD763A">
        <w:t>Ship</w:t>
      </w:r>
      <w:r w:rsidR="001A5F50" w:rsidRPr="00ED70EF">
        <w:t>ment</w:t>
      </w:r>
    </w:p>
    <w:p w:rsidR="009B6480" w:rsidRDefault="009B6480" w:rsidP="009B6480">
      <w:r w:rsidRPr="006F0BB7">
        <w:t xml:space="preserve">By clicking on any of the </w:t>
      </w:r>
      <w:r>
        <w:t>stage</w:t>
      </w:r>
      <w:r w:rsidRPr="006F0BB7">
        <w:t>, system navigate</w:t>
      </w:r>
      <w:r>
        <w:t>s</w:t>
      </w:r>
      <w:r w:rsidRPr="006F0BB7">
        <w:t xml:space="preserve"> to the </w:t>
      </w:r>
      <w:r>
        <w:t>grid view</w:t>
      </w:r>
      <w:r w:rsidRPr="006F0BB7">
        <w:t xml:space="preserve"> with the respective status filter pre-selected and search results show </w:t>
      </w:r>
      <w:r>
        <w:t>only chosen order</w:t>
      </w:r>
      <w:r>
        <w:t xml:space="preserve"> stage.</w:t>
      </w:r>
    </w:p>
    <w:p w:rsidR="00510DA6" w:rsidRPr="00CD763A" w:rsidRDefault="00510DA6" w:rsidP="00ED70EF">
      <w:r w:rsidRPr="00ED70EF">
        <w:t xml:space="preserve">You can click on the toggle switch and view the order stages in the chart view. </w:t>
      </w:r>
    </w:p>
    <w:p w:rsidR="00113D1A" w:rsidRDefault="001A5F50" w:rsidP="00113D1A">
      <w:pPr>
        <w:keepNext/>
        <w:spacing w:before="100" w:beforeAutospacing="1" w:after="100" w:afterAutospacing="1" w:line="240" w:lineRule="auto"/>
      </w:pPr>
      <w:r>
        <w:rPr>
          <w:rFonts w:ascii="Segoe UI" w:eastAsia="Times New Roman" w:hAnsi="Segoe UI" w:cs="Segoe UI"/>
          <w:noProof/>
          <w:color w:val="222222"/>
          <w:sz w:val="21"/>
          <w:szCs w:val="21"/>
        </w:rPr>
        <w:drawing>
          <wp:inline distT="0" distB="0" distL="0" distR="0">
            <wp:extent cx="5943600" cy="15240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AC8BB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524000"/>
                    </a:xfrm>
                    <a:prstGeom prst="rect">
                      <a:avLst/>
                    </a:prstGeom>
                    <a:ln>
                      <a:solidFill>
                        <a:schemeClr val="accent1"/>
                      </a:solidFill>
                    </a:ln>
                  </pic:spPr>
                </pic:pic>
              </a:graphicData>
            </a:graphic>
          </wp:inline>
        </w:drawing>
      </w:r>
    </w:p>
    <w:p w:rsidR="001A5F50" w:rsidRDefault="00113D1A" w:rsidP="00113D1A">
      <w:pPr>
        <w:pStyle w:val="Caption"/>
        <w:jc w:val="center"/>
        <w:rPr>
          <w:rFonts w:ascii="Segoe UI" w:eastAsia="Times New Roman" w:hAnsi="Segoe UI" w:cs="Segoe UI"/>
          <w:color w:val="222222"/>
          <w:sz w:val="21"/>
          <w:szCs w:val="21"/>
        </w:rPr>
      </w:pPr>
      <w:r>
        <w:t xml:space="preserve">Figure </w:t>
      </w:r>
      <w:fldSimple w:instr=" SEQ Figure \* ARABIC ">
        <w:r w:rsidR="00D50F34">
          <w:rPr>
            <w:noProof/>
          </w:rPr>
          <w:t>12</w:t>
        </w:r>
      </w:fldSimple>
      <w:r>
        <w:t xml:space="preserve"> Order Stage - Chart</w:t>
      </w:r>
    </w:p>
    <w:p w:rsidR="006354F4" w:rsidRPr="00ED70EF" w:rsidRDefault="009B6480">
      <w:pPr>
        <w:rPr>
          <w:b/>
        </w:rPr>
      </w:pPr>
      <w:r w:rsidRPr="00ED70EF">
        <w:rPr>
          <w:b/>
        </w:rPr>
        <w:t>Invoice Summary</w:t>
      </w:r>
    </w:p>
    <w:p w:rsidR="00951F28" w:rsidRDefault="009B6480">
      <w:r>
        <w:t xml:space="preserve">You can view the invoice summary for </w:t>
      </w:r>
      <w:r w:rsidR="00ED70EF">
        <w:t>all the search</w:t>
      </w:r>
      <w:r w:rsidR="001C12A1">
        <w:t>ed</w:t>
      </w:r>
      <w:r w:rsidR="00ED70EF">
        <w:t xml:space="preserve"> orders</w:t>
      </w:r>
      <w:r w:rsidR="00951F28">
        <w:t>. The information includes-</w:t>
      </w:r>
    </w:p>
    <w:p w:rsidR="00951F28" w:rsidRDefault="00951F28" w:rsidP="00951F28">
      <w:pPr>
        <w:pStyle w:val="ListParagraph"/>
        <w:numPr>
          <w:ilvl w:val="0"/>
          <w:numId w:val="6"/>
        </w:numPr>
      </w:pPr>
      <w:r>
        <w:t>Invoiced Orders</w:t>
      </w:r>
    </w:p>
    <w:p w:rsidR="00951F28" w:rsidRDefault="00951F28" w:rsidP="00951F28">
      <w:pPr>
        <w:pStyle w:val="ListParagraph"/>
        <w:numPr>
          <w:ilvl w:val="0"/>
          <w:numId w:val="6"/>
        </w:numPr>
      </w:pPr>
      <w:r>
        <w:t>Not Invoiced Orders</w:t>
      </w:r>
    </w:p>
    <w:p w:rsidR="00951F28" w:rsidRDefault="00951F28" w:rsidP="00951F28">
      <w:pPr>
        <w:pStyle w:val="ListParagraph"/>
        <w:numPr>
          <w:ilvl w:val="0"/>
          <w:numId w:val="6"/>
        </w:numPr>
      </w:pPr>
      <w:r>
        <w:t>Non-Invoiceable orders</w:t>
      </w:r>
    </w:p>
    <w:p w:rsidR="00F637CF" w:rsidRDefault="00F637CF" w:rsidP="001C12A1">
      <w:r>
        <w:t xml:space="preserve">You can view the total count &amp; percentage of orders in each tile to know the number of orders in the status. </w:t>
      </w:r>
      <w:r w:rsidRPr="006F0BB7">
        <w:t xml:space="preserve">By clicking on any of the </w:t>
      </w:r>
      <w:r>
        <w:t>tile</w:t>
      </w:r>
      <w:r w:rsidRPr="006F0BB7">
        <w:t>, system navigate</w:t>
      </w:r>
      <w:r>
        <w:t>s</w:t>
      </w:r>
      <w:r w:rsidRPr="006F0BB7">
        <w:t xml:space="preserve"> to the </w:t>
      </w:r>
      <w:r>
        <w:t>grid view</w:t>
      </w:r>
      <w:r w:rsidRPr="006F0BB7">
        <w:t xml:space="preserve"> with the respective </w:t>
      </w:r>
      <w:r>
        <w:t>invoice</w:t>
      </w:r>
      <w:r w:rsidRPr="006F0BB7">
        <w:t xml:space="preserve"> filter pre-selected and search results show </w:t>
      </w:r>
      <w:r>
        <w:t xml:space="preserve">only chosen </w:t>
      </w:r>
      <w:r>
        <w:t>finance summary.</w:t>
      </w:r>
    </w:p>
    <w:p w:rsidR="001C12A1" w:rsidRDefault="001C12A1" w:rsidP="001C12A1">
      <w:r>
        <w:t>C</w:t>
      </w:r>
      <w:r w:rsidRPr="001C12A1">
        <w:t>ancelled orders</w:t>
      </w:r>
      <w:r w:rsidR="00F637CF">
        <w:t xml:space="preserve"> are calculated</w:t>
      </w:r>
      <w:r w:rsidRPr="001C12A1">
        <w:t xml:space="preserve"> as part of "Not Invoiced"</w:t>
      </w:r>
      <w:r>
        <w:t xml:space="preserve"> orders.</w:t>
      </w:r>
    </w:p>
    <w:p w:rsidR="001C12A1" w:rsidRDefault="00951F28" w:rsidP="001C12A1">
      <w:pPr>
        <w:keepNext/>
        <w:ind w:left="720"/>
      </w:pPr>
      <w:r>
        <w:rPr>
          <w:noProof/>
        </w:rPr>
        <w:lastRenderedPageBreak/>
        <w:drawing>
          <wp:inline distT="0" distB="0" distL="0" distR="0">
            <wp:extent cx="4737100" cy="826608"/>
            <wp:effectExtent l="19050" t="19050" r="2540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CC05E.tmp"/>
                    <pic:cNvPicPr/>
                  </pic:nvPicPr>
                  <pic:blipFill>
                    <a:blip r:embed="rId20">
                      <a:extLst>
                        <a:ext uri="{28A0092B-C50C-407E-A947-70E740481C1C}">
                          <a14:useLocalDpi xmlns:a14="http://schemas.microsoft.com/office/drawing/2010/main" val="0"/>
                        </a:ext>
                      </a:extLst>
                    </a:blip>
                    <a:stretch>
                      <a:fillRect/>
                    </a:stretch>
                  </pic:blipFill>
                  <pic:spPr>
                    <a:xfrm>
                      <a:off x="0" y="0"/>
                      <a:ext cx="4781350" cy="834329"/>
                    </a:xfrm>
                    <a:prstGeom prst="rect">
                      <a:avLst/>
                    </a:prstGeom>
                    <a:ln>
                      <a:solidFill>
                        <a:schemeClr val="accent1"/>
                      </a:solidFill>
                    </a:ln>
                  </pic:spPr>
                </pic:pic>
              </a:graphicData>
            </a:graphic>
          </wp:inline>
        </w:drawing>
      </w:r>
    </w:p>
    <w:p w:rsidR="006B128A" w:rsidRDefault="001C12A1" w:rsidP="001C12A1">
      <w:pPr>
        <w:pStyle w:val="Caption"/>
        <w:jc w:val="center"/>
      </w:pPr>
      <w:r>
        <w:t xml:space="preserve">Figure </w:t>
      </w:r>
      <w:fldSimple w:instr=" SEQ Figure \* ARABIC ">
        <w:r w:rsidR="00D50F34">
          <w:rPr>
            <w:noProof/>
          </w:rPr>
          <w:t>13</w:t>
        </w:r>
      </w:fldSimple>
      <w:r>
        <w:t xml:space="preserve"> Invoice Summary</w:t>
      </w:r>
    </w:p>
    <w:p w:rsidR="00951F28" w:rsidRPr="00E02E5A" w:rsidRDefault="00C46A50">
      <w:pPr>
        <w:rPr>
          <w:b/>
        </w:rPr>
      </w:pPr>
      <w:r w:rsidRPr="00E02E5A">
        <w:rPr>
          <w:b/>
        </w:rPr>
        <w:t>Facilities</w:t>
      </w:r>
    </w:p>
    <w:p w:rsidR="00E02E5A" w:rsidRDefault="00E02E5A" w:rsidP="003126A1">
      <w:r>
        <w:t>V</w:t>
      </w:r>
      <w:r w:rsidRPr="00E02E5A">
        <w:t>iew the facility summary of the search</w:t>
      </w:r>
      <w:r>
        <w:t>ed</w:t>
      </w:r>
      <w:r w:rsidRPr="00E02E5A">
        <w:t xml:space="preserve"> results,</w:t>
      </w:r>
      <w:r>
        <w:t xml:space="preserve"> that is; </w:t>
      </w:r>
      <w:r w:rsidRPr="00E02E5A">
        <w:t>how many orders are in which facility location</w:t>
      </w:r>
      <w:r>
        <w:t xml:space="preserve"> across the globe. Each dot </w:t>
      </w:r>
      <w:r w:rsidR="003126A1">
        <w:t xml:space="preserve">can </w:t>
      </w:r>
      <w:r w:rsidR="003126A1" w:rsidRPr="00E02E5A">
        <w:t>proportionately appear to be bigger compared to other based on the percentage of orders in that facility</w:t>
      </w:r>
      <w:r w:rsidR="003126A1">
        <w:t>.</w:t>
      </w:r>
    </w:p>
    <w:p w:rsidR="0000273F" w:rsidRDefault="0000273F" w:rsidP="003126A1">
      <w:pPr>
        <w:rPr>
          <w:rFonts w:ascii="Segoe UI" w:hAnsi="Segoe UI" w:cs="Segoe UI"/>
          <w:color w:val="222222"/>
          <w:sz w:val="21"/>
          <w:szCs w:val="21"/>
          <w:shd w:val="clear" w:color="auto" w:fill="FFFFFF"/>
        </w:rPr>
      </w:pPr>
      <w:r>
        <w:t xml:space="preserve">On Hover over, you can view the total orders count, </w:t>
      </w:r>
      <w:r>
        <w:rPr>
          <w:rFonts w:ascii="Segoe UI" w:hAnsi="Segoe UI" w:cs="Segoe UI"/>
          <w:color w:val="222222"/>
          <w:sz w:val="21"/>
          <w:szCs w:val="21"/>
          <w:shd w:val="clear" w:color="auto" w:fill="FFFFFF"/>
        </w:rPr>
        <w:t xml:space="preserve">facility code, </w:t>
      </w:r>
      <w:r>
        <w:rPr>
          <w:rFonts w:ascii="Segoe UI" w:hAnsi="Segoe UI" w:cs="Segoe UI"/>
          <w:color w:val="222222"/>
          <w:sz w:val="21"/>
          <w:szCs w:val="21"/>
          <w:shd w:val="clear" w:color="auto" w:fill="FFFFFF"/>
        </w:rPr>
        <w:t xml:space="preserve">facility </w:t>
      </w:r>
      <w:r>
        <w:rPr>
          <w:rFonts w:ascii="Segoe UI" w:hAnsi="Segoe UI" w:cs="Segoe UI"/>
          <w:color w:val="222222"/>
          <w:sz w:val="21"/>
          <w:szCs w:val="21"/>
          <w:shd w:val="clear" w:color="auto" w:fill="FFFFFF"/>
        </w:rPr>
        <w:t xml:space="preserve">name, </w:t>
      </w:r>
      <w:r>
        <w:rPr>
          <w:rFonts w:ascii="Segoe UI" w:hAnsi="Segoe UI" w:cs="Segoe UI"/>
          <w:color w:val="222222"/>
          <w:sz w:val="21"/>
          <w:szCs w:val="21"/>
          <w:shd w:val="clear" w:color="auto" w:fill="FFFFFF"/>
        </w:rPr>
        <w:t>city &amp; state as a tool tip.</w:t>
      </w:r>
    </w:p>
    <w:p w:rsidR="0000273F" w:rsidRDefault="0000273F" w:rsidP="0000273F">
      <w:pPr>
        <w:keepNext/>
      </w:pPr>
      <w:r>
        <w:rPr>
          <w:noProof/>
        </w:rPr>
        <w:drawing>
          <wp:inline distT="0" distB="0" distL="0" distR="0">
            <wp:extent cx="5022850" cy="2517185"/>
            <wp:effectExtent l="19050" t="19050" r="2540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C7A2B.tmp"/>
                    <pic:cNvPicPr/>
                  </pic:nvPicPr>
                  <pic:blipFill>
                    <a:blip r:embed="rId21">
                      <a:extLst>
                        <a:ext uri="{28A0092B-C50C-407E-A947-70E740481C1C}">
                          <a14:useLocalDpi xmlns:a14="http://schemas.microsoft.com/office/drawing/2010/main" val="0"/>
                        </a:ext>
                      </a:extLst>
                    </a:blip>
                    <a:stretch>
                      <a:fillRect/>
                    </a:stretch>
                  </pic:blipFill>
                  <pic:spPr>
                    <a:xfrm>
                      <a:off x="0" y="0"/>
                      <a:ext cx="5027188" cy="2519359"/>
                    </a:xfrm>
                    <a:prstGeom prst="rect">
                      <a:avLst/>
                    </a:prstGeom>
                    <a:ln>
                      <a:solidFill>
                        <a:schemeClr val="accent1"/>
                      </a:solidFill>
                    </a:ln>
                  </pic:spPr>
                </pic:pic>
              </a:graphicData>
            </a:graphic>
          </wp:inline>
        </w:drawing>
      </w:r>
    </w:p>
    <w:p w:rsidR="0000273F" w:rsidRDefault="0000273F" w:rsidP="003A7852">
      <w:pPr>
        <w:pStyle w:val="Caption"/>
        <w:ind w:left="2880"/>
      </w:pPr>
      <w:r>
        <w:t xml:space="preserve">Figure </w:t>
      </w:r>
      <w:fldSimple w:instr=" SEQ Figure \* ARABIC ">
        <w:r w:rsidR="00D50F34">
          <w:rPr>
            <w:noProof/>
          </w:rPr>
          <w:t>14</w:t>
        </w:r>
      </w:fldSimple>
      <w:r>
        <w:t xml:space="preserve"> Facilities</w:t>
      </w:r>
    </w:p>
    <w:p w:rsidR="005F4CA5" w:rsidRDefault="005F4CA5" w:rsidP="0000273F">
      <w:r w:rsidRPr="006F0BB7">
        <w:t xml:space="preserve">By clicking on any of the </w:t>
      </w:r>
      <w:r>
        <w:t>facility</w:t>
      </w:r>
      <w:r w:rsidRPr="006F0BB7">
        <w:t>, system navigate</w:t>
      </w:r>
      <w:r>
        <w:t>s</w:t>
      </w:r>
      <w:r w:rsidRPr="006F0BB7">
        <w:t xml:space="preserve"> to the </w:t>
      </w:r>
      <w:r>
        <w:t>grid view</w:t>
      </w:r>
      <w:r w:rsidRPr="006F0BB7">
        <w:t xml:space="preserve"> with the respective </w:t>
      </w:r>
      <w:r>
        <w:t>facility name</w:t>
      </w:r>
      <w:r w:rsidRPr="006F0BB7">
        <w:t xml:space="preserve"> filter </w:t>
      </w:r>
      <w:r>
        <w:t xml:space="preserve">is </w:t>
      </w:r>
      <w:r w:rsidRPr="006F0BB7">
        <w:t xml:space="preserve">pre-selected and search results show </w:t>
      </w:r>
      <w:r>
        <w:t xml:space="preserve">only chosen </w:t>
      </w:r>
      <w:r>
        <w:t>facility code.</w:t>
      </w:r>
    </w:p>
    <w:p w:rsidR="00B815F1" w:rsidRDefault="00B815F1" w:rsidP="0000273F"/>
    <w:p w:rsidR="0000273F" w:rsidRPr="00B815F1" w:rsidRDefault="005F4CA5" w:rsidP="0000273F">
      <w:pPr>
        <w:rPr>
          <w:b/>
        </w:rPr>
      </w:pPr>
      <w:r w:rsidRPr="00B815F1">
        <w:rPr>
          <w:b/>
        </w:rPr>
        <w:t>LOB Summary</w:t>
      </w:r>
    </w:p>
    <w:p w:rsidR="005F4CA5" w:rsidRDefault="005F4CA5" w:rsidP="0000273F">
      <w:r>
        <w:t xml:space="preserve">You can view </w:t>
      </w:r>
      <w:r w:rsidR="00C550DB">
        <w:t>LOB’s summary of the executed report or the searched orders. In LOB Summary, view the LOB name and the total orders for that LOB.</w:t>
      </w:r>
    </w:p>
    <w:p w:rsidR="00F60788" w:rsidRDefault="00F60788" w:rsidP="00F60788">
      <w:r>
        <w:t xml:space="preserve">On hover over, view the LOB name, total orders with that LOB and the percentage. </w:t>
      </w:r>
      <w:r w:rsidRPr="006F0BB7">
        <w:t xml:space="preserve">By clicking on any of the </w:t>
      </w:r>
      <w:r>
        <w:t>LOB</w:t>
      </w:r>
      <w:r w:rsidRPr="006F0BB7">
        <w:t>, system navigate</w:t>
      </w:r>
      <w:r>
        <w:t>s</w:t>
      </w:r>
      <w:r w:rsidRPr="006F0BB7">
        <w:t xml:space="preserve"> to the </w:t>
      </w:r>
      <w:r>
        <w:t>grid view</w:t>
      </w:r>
      <w:r w:rsidRPr="006F0BB7">
        <w:t xml:space="preserve"> with the respective </w:t>
      </w:r>
      <w:r>
        <w:t>LOB</w:t>
      </w:r>
      <w:r w:rsidRPr="006F0BB7">
        <w:t xml:space="preserve"> filter pre-selected and search results show </w:t>
      </w:r>
      <w:r>
        <w:t xml:space="preserve">only chosen </w:t>
      </w:r>
      <w:r>
        <w:t>LOB</w:t>
      </w:r>
      <w:r>
        <w:t>.</w:t>
      </w:r>
    </w:p>
    <w:p w:rsidR="00F60788" w:rsidRDefault="00F60788" w:rsidP="0000273F"/>
    <w:p w:rsidR="0067320F" w:rsidRDefault="00C550DB" w:rsidP="0067320F">
      <w:pPr>
        <w:keepNext/>
      </w:pPr>
      <w:r>
        <w:rPr>
          <w:noProof/>
        </w:rPr>
        <w:lastRenderedPageBreak/>
        <w:drawing>
          <wp:inline distT="0" distB="0" distL="0" distR="0">
            <wp:extent cx="5048250" cy="25241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AC3EB2.tmp"/>
                    <pic:cNvPicPr/>
                  </pic:nvPicPr>
                  <pic:blipFill>
                    <a:blip r:embed="rId22">
                      <a:extLst>
                        <a:ext uri="{28A0092B-C50C-407E-A947-70E740481C1C}">
                          <a14:useLocalDpi xmlns:a14="http://schemas.microsoft.com/office/drawing/2010/main" val="0"/>
                        </a:ext>
                      </a:extLst>
                    </a:blip>
                    <a:stretch>
                      <a:fillRect/>
                    </a:stretch>
                  </pic:blipFill>
                  <pic:spPr>
                    <a:xfrm>
                      <a:off x="0" y="0"/>
                      <a:ext cx="5048514" cy="2524257"/>
                    </a:xfrm>
                    <a:prstGeom prst="rect">
                      <a:avLst/>
                    </a:prstGeom>
                    <a:ln>
                      <a:solidFill>
                        <a:schemeClr val="accent1"/>
                      </a:solidFill>
                    </a:ln>
                  </pic:spPr>
                </pic:pic>
              </a:graphicData>
            </a:graphic>
          </wp:inline>
        </w:drawing>
      </w:r>
    </w:p>
    <w:p w:rsidR="00C550DB" w:rsidRDefault="0067320F" w:rsidP="0067320F">
      <w:pPr>
        <w:pStyle w:val="Caption"/>
        <w:jc w:val="center"/>
      </w:pPr>
      <w:r>
        <w:t xml:space="preserve">Figure </w:t>
      </w:r>
      <w:fldSimple w:instr=" SEQ Figure \* ARABIC ">
        <w:r w:rsidR="00D50F34">
          <w:rPr>
            <w:noProof/>
          </w:rPr>
          <w:t>15</w:t>
        </w:r>
      </w:fldSimple>
      <w:r>
        <w:t xml:space="preserve"> LOB Summary</w:t>
      </w:r>
    </w:p>
    <w:p w:rsidR="009E157F" w:rsidRPr="00F41791" w:rsidRDefault="00F41791" w:rsidP="009E157F">
      <w:pPr>
        <w:rPr>
          <w:b/>
        </w:rPr>
      </w:pPr>
      <w:r w:rsidRPr="00F41791">
        <w:rPr>
          <w:b/>
        </w:rPr>
        <w:t>Order Experience Summary</w:t>
      </w:r>
    </w:p>
    <w:p w:rsidR="00F41791" w:rsidRDefault="00F41791" w:rsidP="009E157F">
      <w:r w:rsidRPr="00F41791">
        <w:t xml:space="preserve">You can </w:t>
      </w:r>
      <w:r w:rsidRPr="00F41791">
        <w:t xml:space="preserve">view the overall OEX score </w:t>
      </w:r>
      <w:r>
        <w:t>for the searched orders/executed report,</w:t>
      </w:r>
      <w:r w:rsidRPr="00F41791">
        <w:t xml:space="preserve"> </w:t>
      </w:r>
      <w:r>
        <w:t>to know the</w:t>
      </w:r>
      <w:r w:rsidRPr="00F41791">
        <w:t xml:space="preserve"> overall experience delivered for the orders</w:t>
      </w:r>
      <w:r>
        <w:t>.</w:t>
      </w:r>
      <w:r w:rsidR="009A0386">
        <w:t xml:space="preserve"> The </w:t>
      </w:r>
      <w:r w:rsidR="00611ABD">
        <w:t>o</w:t>
      </w:r>
      <w:r w:rsidR="009A0386">
        <w:t>verall score is the average score of all searched orders.</w:t>
      </w:r>
    </w:p>
    <w:p w:rsidR="00611ABD" w:rsidRDefault="00540C4B" w:rsidP="009E157F">
      <w:r>
        <w:t xml:space="preserve">The tiles shown </w:t>
      </w:r>
      <w:r w:rsidR="007C5B48">
        <w:t>are of</w:t>
      </w:r>
      <w:r>
        <w:t xml:space="preserve"> the </w:t>
      </w:r>
      <w:r w:rsidR="007C5B48">
        <w:t>perfect orders, moderately distressed orders, distressed order and highly distressed orders. Each tile has the order count &amp; percentage with that experience score.</w:t>
      </w:r>
    </w:p>
    <w:p w:rsidR="007C5B48" w:rsidRDefault="007C5B48" w:rsidP="007C5B48">
      <w:pPr>
        <w:keepNext/>
      </w:pPr>
      <w:r>
        <w:rPr>
          <w:noProof/>
        </w:rPr>
        <w:drawing>
          <wp:inline distT="0" distB="0" distL="0" distR="0">
            <wp:extent cx="5943600" cy="1816735"/>
            <wp:effectExtent l="19050" t="19050" r="19050"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C3E41.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816735"/>
                    </a:xfrm>
                    <a:prstGeom prst="rect">
                      <a:avLst/>
                    </a:prstGeom>
                    <a:ln>
                      <a:solidFill>
                        <a:schemeClr val="accent1"/>
                      </a:solidFill>
                    </a:ln>
                  </pic:spPr>
                </pic:pic>
              </a:graphicData>
            </a:graphic>
          </wp:inline>
        </w:drawing>
      </w:r>
    </w:p>
    <w:p w:rsidR="007C5B48" w:rsidRDefault="007C5B48" w:rsidP="007C5B48">
      <w:pPr>
        <w:pStyle w:val="Caption"/>
        <w:jc w:val="center"/>
      </w:pPr>
      <w:r>
        <w:t xml:space="preserve">Figure </w:t>
      </w:r>
      <w:fldSimple w:instr=" SEQ Figure \* ARABIC ">
        <w:r w:rsidR="00D50F34">
          <w:rPr>
            <w:noProof/>
          </w:rPr>
          <w:t>16</w:t>
        </w:r>
      </w:fldSimple>
      <w:r>
        <w:t xml:space="preserve"> Order Experience Summary</w:t>
      </w:r>
    </w:p>
    <w:p w:rsidR="00611ABD" w:rsidRDefault="00513EFF" w:rsidP="009E157F">
      <w:r>
        <w:t>OEX Summary chart shows the actual score w.r.t order count. On hover over at each circle, tool tip shows rule name, OEX score and the total orders count (with that score).</w:t>
      </w:r>
    </w:p>
    <w:p w:rsidR="00C17703" w:rsidRDefault="00C17703" w:rsidP="00C17703">
      <w:r w:rsidRPr="006F0BB7">
        <w:t xml:space="preserve">By clicking on any of the </w:t>
      </w:r>
      <w:r>
        <w:t>OEX tile or OEX score (circle on chart)</w:t>
      </w:r>
      <w:r w:rsidRPr="006F0BB7">
        <w:t>, system navigate</w:t>
      </w:r>
      <w:r>
        <w:t>s</w:t>
      </w:r>
      <w:r w:rsidRPr="006F0BB7">
        <w:t xml:space="preserve"> to the </w:t>
      </w:r>
      <w:r>
        <w:t>grid view</w:t>
      </w:r>
      <w:r w:rsidRPr="006F0BB7">
        <w:t xml:space="preserve"> with the respective </w:t>
      </w:r>
      <w:r>
        <w:t xml:space="preserve">OEX range </w:t>
      </w:r>
      <w:r w:rsidRPr="006F0BB7">
        <w:t xml:space="preserve">filter pre-selected and search results show </w:t>
      </w:r>
      <w:r>
        <w:t xml:space="preserve">only chosen </w:t>
      </w:r>
      <w:r>
        <w:t>OEX range</w:t>
      </w:r>
      <w:r>
        <w:t>.</w:t>
      </w:r>
    </w:p>
    <w:p w:rsidR="00456945" w:rsidRDefault="00456945" w:rsidP="00C17703">
      <w:pPr>
        <w:rPr>
          <w:b/>
        </w:rPr>
      </w:pPr>
    </w:p>
    <w:p w:rsidR="007F6B55" w:rsidRPr="00456945" w:rsidRDefault="00456945" w:rsidP="00C17703">
      <w:pPr>
        <w:rPr>
          <w:b/>
        </w:rPr>
      </w:pPr>
      <w:r w:rsidRPr="00456945">
        <w:rPr>
          <w:b/>
        </w:rPr>
        <w:t>Delivery Accuracy &amp; Precision (EDD Vs ADD)</w:t>
      </w:r>
    </w:p>
    <w:p w:rsidR="00C17703" w:rsidRDefault="00484502" w:rsidP="009E157F">
      <w:r>
        <w:lastRenderedPageBreak/>
        <w:t xml:space="preserve">You can view the </w:t>
      </w:r>
      <w:r w:rsidRPr="00484502">
        <w:t>summary of orders by their EDD accuracy (Early, On-Time, Late)</w:t>
      </w:r>
      <w:r>
        <w:t xml:space="preserve"> and precision for all the searched orders/executed report.</w:t>
      </w:r>
    </w:p>
    <w:p w:rsidR="00446DEF" w:rsidRDefault="00446DEF" w:rsidP="009E157F">
      <w:r>
        <w:t>EDD Summary includes</w:t>
      </w:r>
      <w:r w:rsidR="007F6838">
        <w:t>-</w:t>
      </w:r>
    </w:p>
    <w:p w:rsidR="00446DEF" w:rsidRDefault="00446DEF" w:rsidP="008F602B">
      <w:pPr>
        <w:pStyle w:val="ListParagraph"/>
        <w:numPr>
          <w:ilvl w:val="0"/>
          <w:numId w:val="8"/>
        </w:numPr>
        <w:rPr>
          <w:rFonts w:ascii="Segoe UI" w:hAnsi="Segoe UI" w:cs="Segoe UI"/>
          <w:color w:val="222222"/>
          <w:sz w:val="21"/>
          <w:szCs w:val="21"/>
          <w:shd w:val="clear" w:color="auto" w:fill="FFFFFF"/>
        </w:rPr>
      </w:pPr>
      <w:r w:rsidRPr="00446DEF">
        <w:t>Percentage and number of orders that are Delivered</w:t>
      </w:r>
      <w:r w:rsidRPr="008F602B">
        <w:rPr>
          <w:rFonts w:ascii="Segoe UI" w:hAnsi="Segoe UI" w:cs="Segoe UI"/>
          <w:color w:val="222222"/>
          <w:sz w:val="21"/>
          <w:szCs w:val="21"/>
          <w:shd w:val="clear" w:color="auto" w:fill="FFFFFF"/>
        </w:rPr>
        <w:t> </w:t>
      </w:r>
      <w:r w:rsidR="0013280E">
        <w:rPr>
          <w:rFonts w:ascii="Segoe UI" w:hAnsi="Segoe UI" w:cs="Segoe UI"/>
          <w:color w:val="222222"/>
          <w:sz w:val="21"/>
          <w:szCs w:val="21"/>
          <w:shd w:val="clear" w:color="auto" w:fill="FFFFFF"/>
        </w:rPr>
        <w:t>–</w:t>
      </w:r>
      <w:r w:rsidR="008F602B">
        <w:rPr>
          <w:rFonts w:ascii="Segoe UI" w:hAnsi="Segoe UI" w:cs="Segoe UI"/>
          <w:color w:val="222222"/>
          <w:sz w:val="21"/>
          <w:szCs w:val="21"/>
          <w:shd w:val="clear" w:color="auto" w:fill="FFFFFF"/>
        </w:rPr>
        <w:t xml:space="preserve"> Ontime</w:t>
      </w:r>
    </w:p>
    <w:p w:rsidR="0013280E" w:rsidRPr="0013280E" w:rsidRDefault="0013280E" w:rsidP="0013280E">
      <w:pPr>
        <w:pStyle w:val="ListParagraph"/>
        <w:numPr>
          <w:ilvl w:val="1"/>
          <w:numId w:val="8"/>
        </w:numPr>
      </w:pPr>
      <w:r w:rsidRPr="0013280E">
        <w:t xml:space="preserve">EDD </w:t>
      </w:r>
      <w:proofErr w:type="gramStart"/>
      <w:r w:rsidRPr="0013280E">
        <w:t>max !</w:t>
      </w:r>
      <w:proofErr w:type="gramEnd"/>
      <w:r w:rsidRPr="0013280E">
        <w:t>= EDD min and Actual Delivery Date is between EDD min &amp; EDD max end. </w:t>
      </w:r>
    </w:p>
    <w:p w:rsidR="0013280E" w:rsidRPr="0013280E" w:rsidRDefault="0013280E" w:rsidP="0013280E">
      <w:pPr>
        <w:pStyle w:val="ListParagraph"/>
        <w:numPr>
          <w:ilvl w:val="1"/>
          <w:numId w:val="8"/>
        </w:numPr>
      </w:pPr>
      <w:r w:rsidRPr="0013280E">
        <w:t xml:space="preserve">EDD max = EDD min and </w:t>
      </w:r>
      <w:proofErr w:type="spellStart"/>
      <w:proofErr w:type="gramStart"/>
      <w:r w:rsidRPr="0013280E">
        <w:t>trunc</w:t>
      </w:r>
      <w:proofErr w:type="spellEnd"/>
      <w:r w:rsidRPr="0013280E">
        <w:t>(</w:t>
      </w:r>
      <w:proofErr w:type="gramEnd"/>
      <w:r w:rsidRPr="0013280E">
        <w:t xml:space="preserve">Actual delivery date) = </w:t>
      </w:r>
      <w:proofErr w:type="spellStart"/>
      <w:r w:rsidRPr="0013280E">
        <w:t>trunc</w:t>
      </w:r>
      <w:proofErr w:type="spellEnd"/>
      <w:r w:rsidRPr="0013280E">
        <w:t xml:space="preserve"> (EDD max)</w:t>
      </w:r>
    </w:p>
    <w:p w:rsidR="0013280E" w:rsidRPr="0013280E" w:rsidRDefault="0013280E" w:rsidP="0013280E">
      <w:pPr>
        <w:pStyle w:val="ListParagraph"/>
        <w:numPr>
          <w:ilvl w:val="1"/>
          <w:numId w:val="8"/>
        </w:numPr>
      </w:pPr>
      <w:r w:rsidRPr="0013280E">
        <w:t xml:space="preserve">EDD min is not available and </w:t>
      </w:r>
      <w:proofErr w:type="spellStart"/>
      <w:proofErr w:type="gramStart"/>
      <w:r w:rsidRPr="0013280E">
        <w:t>trunc</w:t>
      </w:r>
      <w:proofErr w:type="spellEnd"/>
      <w:r w:rsidRPr="0013280E">
        <w:t>(</w:t>
      </w:r>
      <w:proofErr w:type="gramEnd"/>
      <w:r w:rsidRPr="0013280E">
        <w:t xml:space="preserve">Actual delivery date) = </w:t>
      </w:r>
      <w:proofErr w:type="spellStart"/>
      <w:r w:rsidRPr="0013280E">
        <w:t>trunc</w:t>
      </w:r>
      <w:proofErr w:type="spellEnd"/>
      <w:r w:rsidRPr="0013280E">
        <w:t xml:space="preserve"> (EDD max)</w:t>
      </w:r>
    </w:p>
    <w:p w:rsidR="0013280E" w:rsidRDefault="0013280E" w:rsidP="0013280E">
      <w:pPr>
        <w:pStyle w:val="ListParagraph"/>
        <w:ind w:left="1440"/>
        <w:rPr>
          <w:rFonts w:ascii="Segoe UI" w:hAnsi="Segoe UI" w:cs="Segoe UI"/>
          <w:color w:val="222222"/>
          <w:sz w:val="21"/>
          <w:szCs w:val="21"/>
          <w:shd w:val="clear" w:color="auto" w:fill="FFFFFF"/>
        </w:rPr>
      </w:pPr>
    </w:p>
    <w:p w:rsidR="008F602B" w:rsidRDefault="008F602B" w:rsidP="008F602B">
      <w:pPr>
        <w:pStyle w:val="ListParagraph"/>
        <w:numPr>
          <w:ilvl w:val="0"/>
          <w:numId w:val="8"/>
        </w:numPr>
        <w:rPr>
          <w:rFonts w:ascii="Segoe UI" w:hAnsi="Segoe UI" w:cs="Segoe UI"/>
          <w:color w:val="222222"/>
          <w:sz w:val="21"/>
          <w:szCs w:val="21"/>
          <w:shd w:val="clear" w:color="auto" w:fill="FFFFFF"/>
        </w:rPr>
      </w:pPr>
      <w:r w:rsidRPr="00446DEF">
        <w:t>Percentage and number of orders that are Delivered</w:t>
      </w:r>
      <w:r w:rsidRPr="008F602B">
        <w:rPr>
          <w:rFonts w:ascii="Segoe UI" w:hAnsi="Segoe UI" w:cs="Segoe UI"/>
          <w:color w:val="222222"/>
          <w:sz w:val="21"/>
          <w:szCs w:val="21"/>
          <w:shd w:val="clear" w:color="auto" w:fill="FFFFFF"/>
        </w:rPr>
        <w:t> </w:t>
      </w:r>
      <w:r w:rsidR="0013280E">
        <w:rPr>
          <w:rFonts w:ascii="Segoe UI" w:hAnsi="Segoe UI" w:cs="Segoe UI"/>
          <w:color w:val="222222"/>
          <w:sz w:val="21"/>
          <w:szCs w:val="21"/>
          <w:shd w:val="clear" w:color="auto" w:fill="FFFFFF"/>
        </w:rPr>
        <w:t>–</w:t>
      </w:r>
      <w:r>
        <w:rPr>
          <w:rFonts w:ascii="Segoe UI" w:hAnsi="Segoe UI" w:cs="Segoe UI"/>
          <w:color w:val="222222"/>
          <w:sz w:val="21"/>
          <w:szCs w:val="21"/>
          <w:shd w:val="clear" w:color="auto" w:fill="FFFFFF"/>
        </w:rPr>
        <w:t xml:space="preserve"> </w:t>
      </w:r>
      <w:r w:rsidRPr="008F602B">
        <w:rPr>
          <w:rFonts w:ascii="Segoe UI" w:hAnsi="Segoe UI" w:cs="Segoe UI"/>
          <w:color w:val="222222"/>
          <w:sz w:val="21"/>
          <w:szCs w:val="21"/>
          <w:shd w:val="clear" w:color="auto" w:fill="FFFFFF"/>
        </w:rPr>
        <w:t>Early</w:t>
      </w:r>
    </w:p>
    <w:p w:rsidR="0013280E" w:rsidRPr="0013280E" w:rsidRDefault="0013280E" w:rsidP="0013280E">
      <w:pPr>
        <w:pStyle w:val="ListParagraph"/>
        <w:numPr>
          <w:ilvl w:val="1"/>
          <w:numId w:val="8"/>
        </w:numPr>
      </w:pPr>
      <w:r>
        <w:t xml:space="preserve">If </w:t>
      </w:r>
      <w:r w:rsidRPr="0013280E">
        <w:t xml:space="preserve">EDD </w:t>
      </w:r>
      <w:proofErr w:type="gramStart"/>
      <w:r w:rsidRPr="0013280E">
        <w:t>max</w:t>
      </w:r>
      <w:r>
        <w:t xml:space="preserve"> </w:t>
      </w:r>
      <w:r w:rsidRPr="0013280E">
        <w:t>!</w:t>
      </w:r>
      <w:proofErr w:type="gramEnd"/>
      <w:r w:rsidRPr="0013280E">
        <w:t xml:space="preserve">= EDD min and Actual Delivery Date is before </w:t>
      </w:r>
      <w:proofErr w:type="spellStart"/>
      <w:r w:rsidRPr="0013280E">
        <w:t>EDDmin</w:t>
      </w:r>
      <w:proofErr w:type="spellEnd"/>
      <w:r w:rsidRPr="0013280E">
        <w:t>. </w:t>
      </w:r>
    </w:p>
    <w:p w:rsidR="0013280E" w:rsidRPr="0013280E" w:rsidRDefault="0013280E" w:rsidP="0013280E">
      <w:pPr>
        <w:pStyle w:val="ListParagraph"/>
        <w:numPr>
          <w:ilvl w:val="1"/>
          <w:numId w:val="8"/>
        </w:numPr>
      </w:pPr>
      <w:r w:rsidRPr="0013280E">
        <w:t>EDD max = EDD min and Actual delivery date is before or equal to EDD max end</w:t>
      </w:r>
    </w:p>
    <w:p w:rsidR="0013280E" w:rsidRPr="0013280E" w:rsidRDefault="0013280E" w:rsidP="0013280E">
      <w:pPr>
        <w:pStyle w:val="ListParagraph"/>
        <w:numPr>
          <w:ilvl w:val="1"/>
          <w:numId w:val="8"/>
        </w:numPr>
      </w:pPr>
      <w:r w:rsidRPr="0013280E">
        <w:t>EDD min is not available and Actual delivery date is before or equal to EDD max end.</w:t>
      </w:r>
    </w:p>
    <w:p w:rsidR="0013280E" w:rsidRDefault="0013280E" w:rsidP="0013280E">
      <w:pPr>
        <w:pStyle w:val="ListParagraph"/>
        <w:rPr>
          <w:rFonts w:ascii="Segoe UI" w:hAnsi="Segoe UI" w:cs="Segoe UI"/>
          <w:color w:val="222222"/>
          <w:sz w:val="21"/>
          <w:szCs w:val="21"/>
          <w:shd w:val="clear" w:color="auto" w:fill="FFFFFF"/>
        </w:rPr>
      </w:pPr>
    </w:p>
    <w:p w:rsidR="008F602B" w:rsidRDefault="008F602B" w:rsidP="008F602B">
      <w:pPr>
        <w:pStyle w:val="ListParagraph"/>
        <w:numPr>
          <w:ilvl w:val="0"/>
          <w:numId w:val="8"/>
        </w:numPr>
        <w:rPr>
          <w:rFonts w:ascii="Segoe UI" w:hAnsi="Segoe UI" w:cs="Segoe UI"/>
          <w:color w:val="222222"/>
          <w:sz w:val="21"/>
          <w:szCs w:val="21"/>
          <w:shd w:val="clear" w:color="auto" w:fill="FFFFFF"/>
        </w:rPr>
      </w:pPr>
      <w:r w:rsidRPr="00446DEF">
        <w:t>Percentage and number of orders that are Delivered</w:t>
      </w:r>
      <w:r w:rsidRPr="008F602B">
        <w:rPr>
          <w:rFonts w:ascii="Segoe UI" w:hAnsi="Segoe UI" w:cs="Segoe UI"/>
          <w:color w:val="222222"/>
          <w:sz w:val="21"/>
          <w:szCs w:val="21"/>
          <w:shd w:val="clear" w:color="auto" w:fill="FFFFFF"/>
        </w:rPr>
        <w:t> </w:t>
      </w:r>
      <w:r w:rsidR="0013280E">
        <w:rPr>
          <w:rFonts w:ascii="Segoe UI" w:hAnsi="Segoe UI" w:cs="Segoe UI"/>
          <w:color w:val="222222"/>
          <w:sz w:val="21"/>
          <w:szCs w:val="21"/>
          <w:shd w:val="clear" w:color="auto" w:fill="FFFFFF"/>
        </w:rPr>
        <w:t>–</w:t>
      </w:r>
      <w:r>
        <w:rPr>
          <w:rFonts w:ascii="Segoe UI" w:hAnsi="Segoe UI" w:cs="Segoe UI"/>
          <w:color w:val="222222"/>
          <w:sz w:val="21"/>
          <w:szCs w:val="21"/>
          <w:shd w:val="clear" w:color="auto" w:fill="FFFFFF"/>
        </w:rPr>
        <w:t xml:space="preserve"> Late</w:t>
      </w:r>
    </w:p>
    <w:p w:rsidR="0013280E" w:rsidRDefault="0013280E" w:rsidP="0013280E">
      <w:pPr>
        <w:pStyle w:val="ListParagraph"/>
        <w:numPr>
          <w:ilvl w:val="1"/>
          <w:numId w:val="8"/>
        </w:numPr>
      </w:pPr>
      <w:r w:rsidRPr="0013280E">
        <w:t>A</w:t>
      </w:r>
      <w:r w:rsidRPr="0013280E">
        <w:t xml:space="preserve">ctual delivery date </w:t>
      </w:r>
      <w:proofErr w:type="gramStart"/>
      <w:r w:rsidRPr="0013280E">
        <w:t>&gt;  EDD</w:t>
      </w:r>
      <w:proofErr w:type="gramEnd"/>
      <w:r w:rsidRPr="0013280E">
        <w:t xml:space="preserve"> max end.</w:t>
      </w:r>
    </w:p>
    <w:p w:rsidR="008315CD" w:rsidRDefault="008315CD" w:rsidP="008315CD">
      <w:pPr>
        <w:shd w:val="clear" w:color="auto" w:fill="FFFFFF"/>
        <w:spacing w:before="100" w:beforeAutospacing="1" w:after="100" w:afterAutospacing="1" w:line="240" w:lineRule="auto"/>
      </w:pPr>
      <w:r>
        <w:t>Delivery</w:t>
      </w:r>
      <w:r>
        <w:t xml:space="preserve"> Precision is calculated for- </w:t>
      </w:r>
      <w:r w:rsidRPr="005C7CD1">
        <w:t>1-2 Days, 3-5 Days, 6-10 Days, 11-19 Days, 20+ Days</w:t>
      </w:r>
      <w:r>
        <w:t>.</w:t>
      </w:r>
    </w:p>
    <w:p w:rsidR="00761B2A" w:rsidRDefault="00761B2A" w:rsidP="00761B2A">
      <w:pPr>
        <w:keepNext/>
      </w:pPr>
      <w:r>
        <w:rPr>
          <w:noProof/>
        </w:rPr>
        <w:drawing>
          <wp:inline distT="0" distB="0" distL="0" distR="0">
            <wp:extent cx="5632739" cy="2971953"/>
            <wp:effectExtent l="19050" t="19050" r="2540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ACB4AB.tmp"/>
                    <pic:cNvPicPr/>
                  </pic:nvPicPr>
                  <pic:blipFill>
                    <a:blip r:embed="rId24">
                      <a:extLst>
                        <a:ext uri="{28A0092B-C50C-407E-A947-70E740481C1C}">
                          <a14:useLocalDpi xmlns:a14="http://schemas.microsoft.com/office/drawing/2010/main" val="0"/>
                        </a:ext>
                      </a:extLst>
                    </a:blip>
                    <a:stretch>
                      <a:fillRect/>
                    </a:stretch>
                  </pic:blipFill>
                  <pic:spPr>
                    <a:xfrm>
                      <a:off x="0" y="0"/>
                      <a:ext cx="5632739" cy="2971953"/>
                    </a:xfrm>
                    <a:prstGeom prst="rect">
                      <a:avLst/>
                    </a:prstGeom>
                    <a:ln>
                      <a:solidFill>
                        <a:schemeClr val="accent1"/>
                      </a:solidFill>
                    </a:ln>
                  </pic:spPr>
                </pic:pic>
              </a:graphicData>
            </a:graphic>
          </wp:inline>
        </w:drawing>
      </w:r>
    </w:p>
    <w:p w:rsidR="0013280E" w:rsidRDefault="00761B2A" w:rsidP="00761B2A">
      <w:pPr>
        <w:pStyle w:val="Caption"/>
        <w:jc w:val="center"/>
      </w:pPr>
      <w:r>
        <w:t xml:space="preserve">Figure </w:t>
      </w:r>
      <w:fldSimple w:instr=" SEQ Figure \* ARABIC ">
        <w:r w:rsidR="00D50F34">
          <w:rPr>
            <w:noProof/>
          </w:rPr>
          <w:t>17</w:t>
        </w:r>
      </w:fldSimple>
      <w:r>
        <w:t xml:space="preserve"> Delivery Accuracy &amp; Precision</w:t>
      </w:r>
    </w:p>
    <w:p w:rsidR="00761B2A" w:rsidRDefault="00761B2A" w:rsidP="00761B2A">
      <w:r w:rsidRPr="006F0BB7">
        <w:t xml:space="preserve">By clicking on any of the </w:t>
      </w:r>
      <w:r>
        <w:t>EDD</w:t>
      </w:r>
      <w:r>
        <w:t xml:space="preserve"> tile (</w:t>
      </w:r>
      <w:r w:rsidR="00063C83">
        <w:t>O</w:t>
      </w:r>
      <w:r>
        <w:t>ntime, early or late</w:t>
      </w:r>
      <w:r>
        <w:t>)</w:t>
      </w:r>
      <w:r w:rsidRPr="006F0BB7">
        <w:t>, system navigate</w:t>
      </w:r>
      <w:r>
        <w:t>s</w:t>
      </w:r>
      <w:r w:rsidRPr="006F0BB7">
        <w:t xml:space="preserve"> to the </w:t>
      </w:r>
      <w:r>
        <w:t>grid view</w:t>
      </w:r>
      <w:r w:rsidRPr="006F0BB7">
        <w:t xml:space="preserve"> with the respective </w:t>
      </w:r>
      <w:r>
        <w:t>EDD</w:t>
      </w:r>
      <w:r>
        <w:t xml:space="preserve"> range </w:t>
      </w:r>
      <w:r w:rsidRPr="006F0BB7">
        <w:t xml:space="preserve">filter pre-selected and search results show </w:t>
      </w:r>
      <w:r>
        <w:t xml:space="preserve">only chosen </w:t>
      </w:r>
      <w:r>
        <w:t>EDD</w:t>
      </w:r>
      <w:r>
        <w:t xml:space="preserve"> range.</w:t>
      </w:r>
    </w:p>
    <w:p w:rsidR="00616403" w:rsidRDefault="00616403" w:rsidP="00761B2A"/>
    <w:p w:rsidR="00616403" w:rsidRPr="00504860" w:rsidRDefault="00616403" w:rsidP="00761B2A">
      <w:pPr>
        <w:rPr>
          <w:b/>
        </w:rPr>
      </w:pPr>
      <w:r w:rsidRPr="00504860">
        <w:rPr>
          <w:b/>
        </w:rPr>
        <w:t>Shipping Accuracy &amp; Precision (ESD Vs ASD)</w:t>
      </w:r>
    </w:p>
    <w:p w:rsidR="00504860" w:rsidRDefault="00504860" w:rsidP="00504860">
      <w:r w:rsidRPr="00504860">
        <w:lastRenderedPageBreak/>
        <w:t xml:space="preserve">You can view </w:t>
      </w:r>
      <w:r w:rsidRPr="00504860">
        <w:t>the summary of orders by their ESD accuracy (Early, On-Time, Late)</w:t>
      </w:r>
      <w:r>
        <w:t xml:space="preserve"> </w:t>
      </w:r>
      <w:r>
        <w:t>and precision for all the searched orders/executed report.</w:t>
      </w:r>
    </w:p>
    <w:p w:rsidR="007F6838" w:rsidRDefault="007F6838" w:rsidP="00504860">
      <w:r>
        <w:t>ESD Summary includes-</w:t>
      </w:r>
    </w:p>
    <w:p w:rsidR="005C7CD1" w:rsidRPr="005C7CD1" w:rsidRDefault="00376725" w:rsidP="005C7CD1">
      <w:pPr>
        <w:pStyle w:val="ListParagraph"/>
        <w:numPr>
          <w:ilvl w:val="0"/>
          <w:numId w:val="8"/>
        </w:numPr>
      </w:pPr>
      <w:r w:rsidRPr="00446DEF">
        <w:t xml:space="preserve">Percentage and number of orders that are </w:t>
      </w:r>
      <w:r>
        <w:t>shipped</w:t>
      </w:r>
      <w:r w:rsidRPr="005C7CD1">
        <w:t> – Ontime</w:t>
      </w:r>
      <w:r w:rsidR="005C7CD1" w:rsidRPr="005C7CD1">
        <w:t xml:space="preserve"> (</w:t>
      </w:r>
      <w:proofErr w:type="spellStart"/>
      <w:r w:rsidR="005C7CD1" w:rsidRPr="005C7CD1">
        <w:t>Trunc</w:t>
      </w:r>
      <w:proofErr w:type="spellEnd"/>
      <w:r w:rsidR="005C7CD1" w:rsidRPr="005C7CD1">
        <w:t xml:space="preserve"> (Actual Ship date) = </w:t>
      </w:r>
      <w:proofErr w:type="spellStart"/>
      <w:proofErr w:type="gramStart"/>
      <w:r w:rsidR="005C7CD1" w:rsidRPr="005C7CD1">
        <w:t>trunc</w:t>
      </w:r>
      <w:proofErr w:type="spellEnd"/>
      <w:r w:rsidR="005C7CD1" w:rsidRPr="005C7CD1">
        <w:t>(</w:t>
      </w:r>
      <w:proofErr w:type="gramEnd"/>
      <w:r w:rsidR="005C7CD1" w:rsidRPr="005C7CD1">
        <w:t>ESD))</w:t>
      </w:r>
    </w:p>
    <w:p w:rsidR="00376725" w:rsidRPr="005C7CD1" w:rsidRDefault="00376725" w:rsidP="00376725">
      <w:pPr>
        <w:pStyle w:val="ListParagraph"/>
        <w:numPr>
          <w:ilvl w:val="0"/>
          <w:numId w:val="8"/>
        </w:numPr>
      </w:pPr>
      <w:r w:rsidRPr="00446DEF">
        <w:t xml:space="preserve">Percentage and number of orders that are </w:t>
      </w:r>
      <w:r>
        <w:t>shipped</w:t>
      </w:r>
      <w:r w:rsidRPr="005C7CD1">
        <w:t xml:space="preserve"> – </w:t>
      </w:r>
      <w:r w:rsidRPr="005C7CD1">
        <w:t>Early</w:t>
      </w:r>
      <w:r w:rsidR="005C7CD1" w:rsidRPr="005C7CD1">
        <w:t xml:space="preserve"> (</w:t>
      </w:r>
      <w:r w:rsidR="005C7CD1" w:rsidRPr="005C7CD1">
        <w:t>Actual Ship Date &lt; ESD</w:t>
      </w:r>
      <w:r w:rsidR="005C7CD1" w:rsidRPr="005C7CD1">
        <w:t>)</w:t>
      </w:r>
    </w:p>
    <w:p w:rsidR="005C7CD1" w:rsidRPr="005C7CD1" w:rsidRDefault="00376725" w:rsidP="005C7CD1">
      <w:pPr>
        <w:pStyle w:val="ListParagraph"/>
        <w:numPr>
          <w:ilvl w:val="0"/>
          <w:numId w:val="8"/>
        </w:numPr>
      </w:pPr>
      <w:r w:rsidRPr="00446DEF">
        <w:t xml:space="preserve">Percentage and number of orders that are </w:t>
      </w:r>
      <w:r>
        <w:t>shipped</w:t>
      </w:r>
      <w:r w:rsidRPr="005C7CD1">
        <w:t xml:space="preserve"> – </w:t>
      </w:r>
      <w:r w:rsidRPr="005C7CD1">
        <w:t>Late</w:t>
      </w:r>
      <w:r w:rsidR="005C7CD1">
        <w:t xml:space="preserve"> </w:t>
      </w:r>
      <w:r w:rsidR="005C7CD1" w:rsidRPr="005C7CD1">
        <w:t xml:space="preserve">(Actual Ship Date </w:t>
      </w:r>
      <w:r w:rsidR="005C7CD1">
        <w:t>&gt;</w:t>
      </w:r>
      <w:r w:rsidR="005C7CD1" w:rsidRPr="005C7CD1">
        <w:t xml:space="preserve"> ESD)</w:t>
      </w:r>
    </w:p>
    <w:p w:rsidR="005C7CD1" w:rsidRDefault="005C7CD1" w:rsidP="005C7CD1">
      <w:pPr>
        <w:shd w:val="clear" w:color="auto" w:fill="FFFFFF"/>
        <w:spacing w:before="100" w:beforeAutospacing="1" w:after="100" w:afterAutospacing="1" w:line="240" w:lineRule="auto"/>
      </w:pPr>
      <w:r>
        <w:t xml:space="preserve">Shipped Precision is calculated for- </w:t>
      </w:r>
      <w:r w:rsidRPr="005C7CD1">
        <w:t>1-2 Days</w:t>
      </w:r>
      <w:r w:rsidRPr="005C7CD1">
        <w:t xml:space="preserve">, </w:t>
      </w:r>
      <w:r w:rsidRPr="005C7CD1">
        <w:t>3-5 Days</w:t>
      </w:r>
      <w:r w:rsidRPr="005C7CD1">
        <w:t xml:space="preserve">, </w:t>
      </w:r>
      <w:r w:rsidRPr="005C7CD1">
        <w:t>6-10 Days</w:t>
      </w:r>
      <w:r w:rsidRPr="005C7CD1">
        <w:t xml:space="preserve">, </w:t>
      </w:r>
      <w:r w:rsidRPr="005C7CD1">
        <w:t>11-19 Days</w:t>
      </w:r>
      <w:r w:rsidRPr="005C7CD1">
        <w:t xml:space="preserve">, </w:t>
      </w:r>
      <w:r w:rsidRPr="005C7CD1">
        <w:t>20+ Days</w:t>
      </w:r>
      <w:r>
        <w:t>.</w:t>
      </w:r>
    </w:p>
    <w:p w:rsidR="00F2170F" w:rsidRDefault="00F2170F" w:rsidP="00F2170F">
      <w:pPr>
        <w:keepNext/>
        <w:shd w:val="clear" w:color="auto" w:fill="FFFFFF"/>
        <w:spacing w:before="100" w:beforeAutospacing="1" w:after="100" w:afterAutospacing="1" w:line="240" w:lineRule="auto"/>
      </w:pPr>
      <w:r>
        <w:rPr>
          <w:rFonts w:ascii="Segoe UI" w:eastAsia="Times New Roman" w:hAnsi="Segoe UI" w:cs="Segoe UI"/>
          <w:noProof/>
          <w:color w:val="222222"/>
          <w:sz w:val="21"/>
          <w:szCs w:val="21"/>
        </w:rPr>
        <w:drawing>
          <wp:inline distT="0" distB="0" distL="0" distR="0">
            <wp:extent cx="5645440" cy="3041806"/>
            <wp:effectExtent l="19050" t="19050" r="1270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C2779.tmp"/>
                    <pic:cNvPicPr/>
                  </pic:nvPicPr>
                  <pic:blipFill>
                    <a:blip r:embed="rId25">
                      <a:extLst>
                        <a:ext uri="{28A0092B-C50C-407E-A947-70E740481C1C}">
                          <a14:useLocalDpi xmlns:a14="http://schemas.microsoft.com/office/drawing/2010/main" val="0"/>
                        </a:ext>
                      </a:extLst>
                    </a:blip>
                    <a:stretch>
                      <a:fillRect/>
                    </a:stretch>
                  </pic:blipFill>
                  <pic:spPr>
                    <a:xfrm>
                      <a:off x="0" y="0"/>
                      <a:ext cx="5645440" cy="3041806"/>
                    </a:xfrm>
                    <a:prstGeom prst="rect">
                      <a:avLst/>
                    </a:prstGeom>
                    <a:ln>
                      <a:solidFill>
                        <a:schemeClr val="accent1"/>
                      </a:solidFill>
                    </a:ln>
                  </pic:spPr>
                </pic:pic>
              </a:graphicData>
            </a:graphic>
          </wp:inline>
        </w:drawing>
      </w:r>
    </w:p>
    <w:p w:rsidR="005C7CD1" w:rsidRPr="005C7CD1" w:rsidRDefault="00F2170F" w:rsidP="00F2170F">
      <w:pPr>
        <w:pStyle w:val="Caption"/>
        <w:jc w:val="center"/>
        <w:rPr>
          <w:rFonts w:ascii="Segoe UI" w:eastAsia="Times New Roman" w:hAnsi="Segoe UI" w:cs="Segoe UI"/>
          <w:color w:val="222222"/>
          <w:sz w:val="21"/>
          <w:szCs w:val="21"/>
        </w:rPr>
      </w:pPr>
      <w:r>
        <w:t xml:space="preserve">Figure </w:t>
      </w:r>
      <w:fldSimple w:instr=" SEQ Figure \* ARABIC ">
        <w:r w:rsidR="00D50F34">
          <w:rPr>
            <w:noProof/>
          </w:rPr>
          <w:t>18</w:t>
        </w:r>
      </w:fldSimple>
      <w:r>
        <w:t xml:space="preserve"> Shipped Accuracy &amp; Precision</w:t>
      </w:r>
    </w:p>
    <w:p w:rsidR="00034A8D" w:rsidRDefault="00034A8D" w:rsidP="00034A8D">
      <w:r w:rsidRPr="006F0BB7">
        <w:t xml:space="preserve">By clicking on any of the </w:t>
      </w:r>
      <w:r>
        <w:t>ESD</w:t>
      </w:r>
      <w:r>
        <w:t xml:space="preserve"> tile (</w:t>
      </w:r>
      <w:r w:rsidR="00063C83">
        <w:t>O</w:t>
      </w:r>
      <w:r>
        <w:t>ntime, early or late)</w:t>
      </w:r>
      <w:r w:rsidRPr="006F0BB7">
        <w:t>, system navigate</w:t>
      </w:r>
      <w:r>
        <w:t>s</w:t>
      </w:r>
      <w:r w:rsidRPr="006F0BB7">
        <w:t xml:space="preserve"> to the </w:t>
      </w:r>
      <w:r>
        <w:t>grid view</w:t>
      </w:r>
      <w:r w:rsidRPr="006F0BB7">
        <w:t xml:space="preserve"> with the respective </w:t>
      </w:r>
      <w:r>
        <w:t>E</w:t>
      </w:r>
      <w:r>
        <w:t>S</w:t>
      </w:r>
      <w:r>
        <w:t xml:space="preserve">D range </w:t>
      </w:r>
      <w:r w:rsidRPr="006F0BB7">
        <w:t xml:space="preserve">filter pre-selected and search results show </w:t>
      </w:r>
      <w:r>
        <w:t>only chosen E</w:t>
      </w:r>
      <w:r>
        <w:t>S</w:t>
      </w:r>
      <w:r>
        <w:t>D range.</w:t>
      </w:r>
    </w:p>
    <w:p w:rsidR="0006534F" w:rsidRDefault="0006534F" w:rsidP="00034A8D"/>
    <w:p w:rsidR="0006534F" w:rsidRPr="0048078C" w:rsidRDefault="0006534F" w:rsidP="00034A8D">
      <w:pPr>
        <w:rPr>
          <w:b/>
        </w:rPr>
      </w:pPr>
      <w:r w:rsidRPr="0048078C">
        <w:rPr>
          <w:b/>
        </w:rPr>
        <w:t>Delivery Revisions (RDD)</w:t>
      </w:r>
    </w:p>
    <w:p w:rsidR="006303B2" w:rsidRDefault="0048078C" w:rsidP="00034A8D">
      <w:r>
        <w:t>You can view h</w:t>
      </w:r>
      <w:r w:rsidRPr="0048078C">
        <w:t xml:space="preserve">ow many orders have undergone how many delivery revisions </w:t>
      </w:r>
      <w:r>
        <w:t xml:space="preserve">for the </w:t>
      </w:r>
      <w:r w:rsidRPr="0048078C">
        <w:t>search</w:t>
      </w:r>
      <w:r>
        <w:t>ed</w:t>
      </w:r>
      <w:r w:rsidRPr="0048078C">
        <w:t xml:space="preserve"> orders</w:t>
      </w:r>
      <w:r>
        <w:t>/executed report.</w:t>
      </w:r>
    </w:p>
    <w:p w:rsidR="0028628C" w:rsidRDefault="0028628C" w:rsidP="00034A8D">
      <w:r>
        <w:t xml:space="preserve">For the searched orders, </w:t>
      </w:r>
      <w:r w:rsidR="00D26DFC">
        <w:t xml:space="preserve">if any of the orders have gone for </w:t>
      </w:r>
      <w:r>
        <w:t xml:space="preserve">delivery revisions </w:t>
      </w:r>
      <w:r w:rsidR="00D26DFC">
        <w:t>only then the RDD tiles are listed. The tile shows the order count &amp; percentage with each RDD revision.</w:t>
      </w:r>
    </w:p>
    <w:p w:rsidR="00D50F34" w:rsidRDefault="00D50F34" w:rsidP="00D50F34">
      <w:pPr>
        <w:keepNext/>
      </w:pPr>
      <w:r>
        <w:rPr>
          <w:noProof/>
        </w:rPr>
        <w:lastRenderedPageBreak/>
        <w:drawing>
          <wp:inline distT="0" distB="0" distL="0" distR="0">
            <wp:extent cx="5740695" cy="1016052"/>
            <wp:effectExtent l="19050" t="1905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AC1B6A.tmp"/>
                    <pic:cNvPicPr/>
                  </pic:nvPicPr>
                  <pic:blipFill>
                    <a:blip r:embed="rId26">
                      <a:extLst>
                        <a:ext uri="{28A0092B-C50C-407E-A947-70E740481C1C}">
                          <a14:useLocalDpi xmlns:a14="http://schemas.microsoft.com/office/drawing/2010/main" val="0"/>
                        </a:ext>
                      </a:extLst>
                    </a:blip>
                    <a:stretch>
                      <a:fillRect/>
                    </a:stretch>
                  </pic:blipFill>
                  <pic:spPr>
                    <a:xfrm>
                      <a:off x="0" y="0"/>
                      <a:ext cx="5740695" cy="1016052"/>
                    </a:xfrm>
                    <a:prstGeom prst="rect">
                      <a:avLst/>
                    </a:prstGeom>
                    <a:ln>
                      <a:solidFill>
                        <a:schemeClr val="accent1"/>
                      </a:solidFill>
                    </a:ln>
                  </pic:spPr>
                </pic:pic>
              </a:graphicData>
            </a:graphic>
          </wp:inline>
        </w:drawing>
      </w:r>
    </w:p>
    <w:p w:rsidR="00D26DFC" w:rsidRDefault="00D50F34" w:rsidP="00D50F34">
      <w:pPr>
        <w:pStyle w:val="Caption"/>
        <w:jc w:val="center"/>
      </w:pPr>
      <w:r>
        <w:t xml:space="preserve">Figure </w:t>
      </w:r>
      <w:fldSimple w:instr=" SEQ Figure \* ARABIC ">
        <w:r>
          <w:rPr>
            <w:noProof/>
          </w:rPr>
          <w:t>19</w:t>
        </w:r>
      </w:fldSimple>
      <w:r>
        <w:t xml:space="preserve"> Delivery Revisions (RDD)</w:t>
      </w:r>
    </w:p>
    <w:p w:rsidR="00591E76" w:rsidRDefault="00591E76" w:rsidP="00591E76">
      <w:r w:rsidRPr="006F0BB7">
        <w:t xml:space="preserve">By clicking on any of the </w:t>
      </w:r>
      <w:r>
        <w:t>RDD</w:t>
      </w:r>
      <w:r>
        <w:t xml:space="preserve"> tile</w:t>
      </w:r>
      <w:r w:rsidRPr="006F0BB7">
        <w:t>, system navigate</w:t>
      </w:r>
      <w:r>
        <w:t>s</w:t>
      </w:r>
      <w:r w:rsidRPr="006F0BB7">
        <w:t xml:space="preserve"> to the </w:t>
      </w:r>
      <w:r>
        <w:t>grid view</w:t>
      </w:r>
      <w:r w:rsidRPr="006F0BB7">
        <w:t xml:space="preserve"> with the respective </w:t>
      </w:r>
      <w:r>
        <w:t>RDD count</w:t>
      </w:r>
      <w:r>
        <w:t xml:space="preserve"> </w:t>
      </w:r>
      <w:r w:rsidRPr="006F0BB7">
        <w:t xml:space="preserve">filter pre-selected and search results show </w:t>
      </w:r>
      <w:r>
        <w:t xml:space="preserve">only chosen </w:t>
      </w:r>
      <w:r>
        <w:t>RDD</w:t>
      </w:r>
      <w:r>
        <w:t>.</w:t>
      </w:r>
    </w:p>
    <w:p w:rsidR="00D50F34" w:rsidRPr="00D50F34" w:rsidRDefault="00D50F34" w:rsidP="00D50F34"/>
    <w:p w:rsidR="0048078C" w:rsidRDefault="0048078C" w:rsidP="00034A8D"/>
    <w:p w:rsidR="00616403" w:rsidRDefault="00616403" w:rsidP="00761B2A"/>
    <w:p w:rsidR="00761B2A" w:rsidRPr="00761B2A" w:rsidRDefault="00761B2A" w:rsidP="00761B2A"/>
    <w:p w:rsidR="008F602B" w:rsidRDefault="008F602B" w:rsidP="009E157F">
      <w:pPr>
        <w:rPr>
          <w:rFonts w:ascii="Segoe UI" w:hAnsi="Segoe UI" w:cs="Segoe UI"/>
          <w:color w:val="222222"/>
          <w:sz w:val="21"/>
          <w:szCs w:val="21"/>
          <w:shd w:val="clear" w:color="auto" w:fill="FFFFFF"/>
        </w:rPr>
      </w:pPr>
    </w:p>
    <w:p w:rsidR="00446DEF" w:rsidRDefault="00446DEF" w:rsidP="009E157F"/>
    <w:p w:rsidR="00513EFF" w:rsidRDefault="00513EFF" w:rsidP="009E157F"/>
    <w:p w:rsidR="009A0386" w:rsidRPr="009E157F" w:rsidRDefault="009A0386" w:rsidP="009E157F"/>
    <w:sectPr w:rsidR="009A0386" w:rsidRPr="009E157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75C" w:rsidRDefault="00A1275C" w:rsidP="000F0890">
      <w:pPr>
        <w:spacing w:after="0" w:line="240" w:lineRule="auto"/>
      </w:pPr>
      <w:r>
        <w:separator/>
      </w:r>
    </w:p>
  </w:endnote>
  <w:endnote w:type="continuationSeparator" w:id="0">
    <w:p w:rsidR="00A1275C" w:rsidRDefault="00A1275C" w:rsidP="000F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890" w:rsidRDefault="000F089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4" name="MSIPCMf5bf469c8bb14ae305e24120" descr="{&quot;HashCode&quot;:-191304650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F0890" w:rsidRPr="000F0890" w:rsidRDefault="000F0890" w:rsidP="000F0890">
                          <w:pPr>
                            <w:spacing w:after="0"/>
                            <w:rPr>
                              <w:rFonts w:ascii="Calibri" w:hAnsi="Calibri" w:cs="Calibri"/>
                              <w:color w:val="7F7F7F"/>
                              <w:sz w:val="12"/>
                            </w:rPr>
                          </w:pPr>
                          <w:r w:rsidRPr="000F0890">
                            <w:rPr>
                              <w:rFonts w:ascii="Calibri" w:hAnsi="Calibri" w:cs="Calibri"/>
                              <w:color w:val="7F7F7F"/>
                              <w:sz w:val="12"/>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5bf469c8bb14ae305e24120" o:spid="_x0000_s1026" type="#_x0000_t202" alt="{&quot;HashCode&quot;:-191304650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AhvJWsGgMAADgGAAAOAAAAAAAAAAAAAAAA&#10;AC4CAABkcnMvZTJvRG9jLnhtbFBLAQItABQABgAIAAAAIQC7QO0x3AAAAAsBAAAPAAAAAAAAAAAA&#10;AAAAAHQFAABkcnMvZG93bnJldi54bWxQSwUGAAAAAAQABADzAAAAfQYAAAAA&#10;" o:allowincell="f" filled="f" stroked="f" strokeweight=".5pt">
              <v:textbox inset="20pt,0,,0">
                <w:txbxContent>
                  <w:p w:rsidR="000F0890" w:rsidRPr="000F0890" w:rsidRDefault="000F0890" w:rsidP="000F0890">
                    <w:pPr>
                      <w:spacing w:after="0"/>
                      <w:rPr>
                        <w:rFonts w:ascii="Calibri" w:hAnsi="Calibri" w:cs="Calibri"/>
                        <w:color w:val="7F7F7F"/>
                        <w:sz w:val="12"/>
                      </w:rPr>
                    </w:pPr>
                    <w:r w:rsidRPr="000F0890">
                      <w:rPr>
                        <w:rFonts w:ascii="Calibri" w:hAnsi="Calibri" w:cs="Calibri"/>
                        <w:color w:val="7F7F7F"/>
                        <w:sz w:val="12"/>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75C" w:rsidRDefault="00A1275C" w:rsidP="000F0890">
      <w:pPr>
        <w:spacing w:after="0" w:line="240" w:lineRule="auto"/>
      </w:pPr>
      <w:r>
        <w:separator/>
      </w:r>
    </w:p>
  </w:footnote>
  <w:footnote w:type="continuationSeparator" w:id="0">
    <w:p w:rsidR="00A1275C" w:rsidRDefault="00A1275C" w:rsidP="000F0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648D9"/>
    <w:multiLevelType w:val="multilevel"/>
    <w:tmpl w:val="F40644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C66BE"/>
    <w:multiLevelType w:val="multilevel"/>
    <w:tmpl w:val="9DF2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E779B"/>
    <w:multiLevelType w:val="multilevel"/>
    <w:tmpl w:val="936C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B0D8A"/>
    <w:multiLevelType w:val="hybridMultilevel"/>
    <w:tmpl w:val="AFEE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76062"/>
    <w:multiLevelType w:val="multilevel"/>
    <w:tmpl w:val="A456E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25646"/>
    <w:multiLevelType w:val="hybridMultilevel"/>
    <w:tmpl w:val="0A34E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F2C72"/>
    <w:multiLevelType w:val="hybridMultilevel"/>
    <w:tmpl w:val="85FE03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F74754"/>
    <w:multiLevelType w:val="multilevel"/>
    <w:tmpl w:val="658C0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422F2"/>
    <w:multiLevelType w:val="hybridMultilevel"/>
    <w:tmpl w:val="B4581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17FFD"/>
    <w:multiLevelType w:val="multilevel"/>
    <w:tmpl w:val="C3A2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1799B"/>
    <w:multiLevelType w:val="hybridMultilevel"/>
    <w:tmpl w:val="E560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8"/>
  </w:num>
  <w:num w:numId="6">
    <w:abstractNumId w:val="10"/>
  </w:num>
  <w:num w:numId="7">
    <w:abstractNumId w:val="5"/>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6C"/>
    <w:rsid w:val="0000273F"/>
    <w:rsid w:val="0003134C"/>
    <w:rsid w:val="00034A8D"/>
    <w:rsid w:val="00063C83"/>
    <w:rsid w:val="0006534F"/>
    <w:rsid w:val="000B2C2E"/>
    <w:rsid w:val="000D3BF1"/>
    <w:rsid w:val="000F0890"/>
    <w:rsid w:val="00113D1A"/>
    <w:rsid w:val="0013280E"/>
    <w:rsid w:val="00166BB1"/>
    <w:rsid w:val="001A5F50"/>
    <w:rsid w:val="001C12A1"/>
    <w:rsid w:val="002430B5"/>
    <w:rsid w:val="0025286C"/>
    <w:rsid w:val="0028628C"/>
    <w:rsid w:val="0029115E"/>
    <w:rsid w:val="002C30A3"/>
    <w:rsid w:val="003126A1"/>
    <w:rsid w:val="00376725"/>
    <w:rsid w:val="003A7852"/>
    <w:rsid w:val="00414E2B"/>
    <w:rsid w:val="00423F07"/>
    <w:rsid w:val="00446DEF"/>
    <w:rsid w:val="00456945"/>
    <w:rsid w:val="0048078C"/>
    <w:rsid w:val="00484502"/>
    <w:rsid w:val="004F1FEB"/>
    <w:rsid w:val="00504860"/>
    <w:rsid w:val="00510DA6"/>
    <w:rsid w:val="00513EFF"/>
    <w:rsid w:val="00540C4B"/>
    <w:rsid w:val="00591E76"/>
    <w:rsid w:val="005C2E39"/>
    <w:rsid w:val="005C7CD1"/>
    <w:rsid w:val="005F4CA5"/>
    <w:rsid w:val="00611ABD"/>
    <w:rsid w:val="00616403"/>
    <w:rsid w:val="006303B2"/>
    <w:rsid w:val="006354F4"/>
    <w:rsid w:val="00666BA7"/>
    <w:rsid w:val="0067320F"/>
    <w:rsid w:val="006B128A"/>
    <w:rsid w:val="006F0BB7"/>
    <w:rsid w:val="006F4DC7"/>
    <w:rsid w:val="00761B2A"/>
    <w:rsid w:val="00783EE0"/>
    <w:rsid w:val="007C5B48"/>
    <w:rsid w:val="007F6838"/>
    <w:rsid w:val="007F6B55"/>
    <w:rsid w:val="008315CD"/>
    <w:rsid w:val="008A2EE5"/>
    <w:rsid w:val="008C0615"/>
    <w:rsid w:val="008F3637"/>
    <w:rsid w:val="008F602B"/>
    <w:rsid w:val="00951F28"/>
    <w:rsid w:val="009A0386"/>
    <w:rsid w:val="009B6480"/>
    <w:rsid w:val="009E157F"/>
    <w:rsid w:val="00A1275C"/>
    <w:rsid w:val="00A133B1"/>
    <w:rsid w:val="00A465E1"/>
    <w:rsid w:val="00AA2446"/>
    <w:rsid w:val="00AF72F4"/>
    <w:rsid w:val="00B815F1"/>
    <w:rsid w:val="00BA79EC"/>
    <w:rsid w:val="00C17703"/>
    <w:rsid w:val="00C46A50"/>
    <w:rsid w:val="00C550DB"/>
    <w:rsid w:val="00C704EB"/>
    <w:rsid w:val="00CD763A"/>
    <w:rsid w:val="00D26DFC"/>
    <w:rsid w:val="00D50F34"/>
    <w:rsid w:val="00D818E3"/>
    <w:rsid w:val="00DB15CD"/>
    <w:rsid w:val="00DF6861"/>
    <w:rsid w:val="00E02E5A"/>
    <w:rsid w:val="00E54844"/>
    <w:rsid w:val="00E90FB4"/>
    <w:rsid w:val="00ED70EF"/>
    <w:rsid w:val="00F12336"/>
    <w:rsid w:val="00F2170F"/>
    <w:rsid w:val="00F319C0"/>
    <w:rsid w:val="00F41791"/>
    <w:rsid w:val="00F60788"/>
    <w:rsid w:val="00F637CF"/>
    <w:rsid w:val="00FA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4986F"/>
  <w15:chartTrackingRefBased/>
  <w15:docId w15:val="{EBE501D4-3511-42B6-8825-0E77951E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90"/>
  </w:style>
  <w:style w:type="paragraph" w:styleId="Footer">
    <w:name w:val="footer"/>
    <w:basedOn w:val="Normal"/>
    <w:link w:val="FooterChar"/>
    <w:uiPriority w:val="99"/>
    <w:unhideWhenUsed/>
    <w:rsid w:val="000F0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90"/>
  </w:style>
  <w:style w:type="character" w:styleId="IntenseReference">
    <w:name w:val="Intense Reference"/>
    <w:basedOn w:val="DefaultParagraphFont"/>
    <w:uiPriority w:val="32"/>
    <w:qFormat/>
    <w:rsid w:val="00F319C0"/>
    <w:rPr>
      <w:b/>
      <w:bCs/>
      <w:smallCaps/>
      <w:color w:val="4472C4" w:themeColor="accent1"/>
      <w:spacing w:val="5"/>
    </w:rPr>
  </w:style>
  <w:style w:type="paragraph" w:styleId="ListParagraph">
    <w:name w:val="List Paragraph"/>
    <w:basedOn w:val="Normal"/>
    <w:uiPriority w:val="34"/>
    <w:qFormat/>
    <w:rsid w:val="006F0BB7"/>
    <w:pPr>
      <w:ind w:left="720"/>
      <w:contextualSpacing/>
    </w:pPr>
  </w:style>
  <w:style w:type="paragraph" w:styleId="Caption">
    <w:name w:val="caption"/>
    <w:basedOn w:val="Normal"/>
    <w:next w:val="Normal"/>
    <w:uiPriority w:val="35"/>
    <w:unhideWhenUsed/>
    <w:qFormat/>
    <w:rsid w:val="000B2C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46084">
      <w:bodyDiv w:val="1"/>
      <w:marLeft w:val="0"/>
      <w:marRight w:val="0"/>
      <w:marTop w:val="0"/>
      <w:marBottom w:val="0"/>
      <w:divBdr>
        <w:top w:val="none" w:sz="0" w:space="0" w:color="auto"/>
        <w:left w:val="none" w:sz="0" w:space="0" w:color="auto"/>
        <w:bottom w:val="none" w:sz="0" w:space="0" w:color="auto"/>
        <w:right w:val="none" w:sz="0" w:space="0" w:color="auto"/>
      </w:divBdr>
    </w:div>
    <w:div w:id="788551586">
      <w:bodyDiv w:val="1"/>
      <w:marLeft w:val="0"/>
      <w:marRight w:val="0"/>
      <w:marTop w:val="0"/>
      <w:marBottom w:val="0"/>
      <w:divBdr>
        <w:top w:val="none" w:sz="0" w:space="0" w:color="auto"/>
        <w:left w:val="none" w:sz="0" w:space="0" w:color="auto"/>
        <w:bottom w:val="none" w:sz="0" w:space="0" w:color="auto"/>
        <w:right w:val="none" w:sz="0" w:space="0" w:color="auto"/>
      </w:divBdr>
    </w:div>
    <w:div w:id="855656503">
      <w:bodyDiv w:val="1"/>
      <w:marLeft w:val="0"/>
      <w:marRight w:val="0"/>
      <w:marTop w:val="0"/>
      <w:marBottom w:val="0"/>
      <w:divBdr>
        <w:top w:val="none" w:sz="0" w:space="0" w:color="auto"/>
        <w:left w:val="none" w:sz="0" w:space="0" w:color="auto"/>
        <w:bottom w:val="none" w:sz="0" w:space="0" w:color="auto"/>
        <w:right w:val="none" w:sz="0" w:space="0" w:color="auto"/>
      </w:divBdr>
    </w:div>
    <w:div w:id="1087193360">
      <w:bodyDiv w:val="1"/>
      <w:marLeft w:val="0"/>
      <w:marRight w:val="0"/>
      <w:marTop w:val="0"/>
      <w:marBottom w:val="0"/>
      <w:divBdr>
        <w:top w:val="none" w:sz="0" w:space="0" w:color="auto"/>
        <w:left w:val="none" w:sz="0" w:space="0" w:color="auto"/>
        <w:bottom w:val="none" w:sz="0" w:space="0" w:color="auto"/>
        <w:right w:val="none" w:sz="0" w:space="0" w:color="auto"/>
      </w:divBdr>
      <w:divsChild>
        <w:div w:id="1078669944">
          <w:marLeft w:val="0"/>
          <w:marRight w:val="0"/>
          <w:marTop w:val="0"/>
          <w:marBottom w:val="0"/>
          <w:divBdr>
            <w:top w:val="none" w:sz="0" w:space="0" w:color="auto"/>
            <w:left w:val="none" w:sz="0" w:space="0" w:color="auto"/>
            <w:bottom w:val="none" w:sz="0" w:space="0" w:color="auto"/>
            <w:right w:val="none" w:sz="0" w:space="0" w:color="auto"/>
          </w:divBdr>
        </w:div>
      </w:divsChild>
    </w:div>
    <w:div w:id="1205290660">
      <w:bodyDiv w:val="1"/>
      <w:marLeft w:val="0"/>
      <w:marRight w:val="0"/>
      <w:marTop w:val="0"/>
      <w:marBottom w:val="0"/>
      <w:divBdr>
        <w:top w:val="none" w:sz="0" w:space="0" w:color="auto"/>
        <w:left w:val="none" w:sz="0" w:space="0" w:color="auto"/>
        <w:bottom w:val="none" w:sz="0" w:space="0" w:color="auto"/>
        <w:right w:val="none" w:sz="0" w:space="0" w:color="auto"/>
      </w:divBdr>
    </w:div>
    <w:div w:id="1587155634">
      <w:bodyDiv w:val="1"/>
      <w:marLeft w:val="0"/>
      <w:marRight w:val="0"/>
      <w:marTop w:val="0"/>
      <w:marBottom w:val="0"/>
      <w:divBdr>
        <w:top w:val="none" w:sz="0" w:space="0" w:color="auto"/>
        <w:left w:val="none" w:sz="0" w:space="0" w:color="auto"/>
        <w:bottom w:val="none" w:sz="0" w:space="0" w:color="auto"/>
        <w:right w:val="none" w:sz="0" w:space="0" w:color="auto"/>
      </w:divBdr>
      <w:divsChild>
        <w:div w:id="1433160391">
          <w:marLeft w:val="0"/>
          <w:marRight w:val="0"/>
          <w:marTop w:val="0"/>
          <w:marBottom w:val="0"/>
          <w:divBdr>
            <w:top w:val="none" w:sz="0" w:space="0" w:color="auto"/>
            <w:left w:val="none" w:sz="0" w:space="0" w:color="auto"/>
            <w:bottom w:val="none" w:sz="0" w:space="0" w:color="auto"/>
            <w:right w:val="none" w:sz="0" w:space="0" w:color="auto"/>
          </w:divBdr>
        </w:div>
      </w:divsChild>
    </w:div>
    <w:div w:id="1678730032">
      <w:bodyDiv w:val="1"/>
      <w:marLeft w:val="0"/>
      <w:marRight w:val="0"/>
      <w:marTop w:val="0"/>
      <w:marBottom w:val="0"/>
      <w:divBdr>
        <w:top w:val="none" w:sz="0" w:space="0" w:color="auto"/>
        <w:left w:val="none" w:sz="0" w:space="0" w:color="auto"/>
        <w:bottom w:val="none" w:sz="0" w:space="0" w:color="auto"/>
        <w:right w:val="none" w:sz="0" w:space="0" w:color="auto"/>
      </w:divBdr>
    </w:div>
    <w:div w:id="177643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A0B78-9B69-4455-A787-B83732AB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11</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Smita - Dell Team</dc:creator>
  <cp:keywords/>
  <dc:description/>
  <cp:lastModifiedBy>Patil, Smita - Dell Team</cp:lastModifiedBy>
  <cp:revision>68</cp:revision>
  <dcterms:created xsi:type="dcterms:W3CDTF">2020-02-05T10:55:00Z</dcterms:created>
  <dcterms:modified xsi:type="dcterms:W3CDTF">2020-02-10T12:25:00Z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Smita_P@Dellteam.com</vt:lpwstr>
  </property>
  <property fmtid="{D5CDD505-2E9C-101B-9397-08002B2CF9AE}" pid="5" name="MSIP_Label_7de70ee2-0cb4-4d60-aee5-75ef2c4c8a90_SetDate">
    <vt:lpwstr>2020-02-05T11:59:43.0992357Z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Extended_MSFT_Method">
    <vt:lpwstr>Manual</vt:lpwstr>
  </property>
  <property fmtid="{D5CDD505-2E9C-101B-9397-08002B2CF9AE}" pid="9" name="MSIP_Label_da6fab74-d5af-4af7-a9a4-78d84655a626_Enabled">
    <vt:lpwstr>True</vt:lpwstr>
  </property>
  <property fmtid="{D5CDD505-2E9C-101B-9397-08002B2CF9AE}" pid="10" name="MSIP_Label_da6fab74-d5af-4af7-a9a4-78d84655a626_SiteId">
    <vt:lpwstr>945c199a-83a2-4e80-9f8c-5a91be5752dd</vt:lpwstr>
  </property>
  <property fmtid="{D5CDD505-2E9C-101B-9397-08002B2CF9AE}" pid="11" name="MSIP_Label_da6fab74-d5af-4af7-a9a4-78d84655a626_Owner">
    <vt:lpwstr>Smita_P@Dellteam.com</vt:lpwstr>
  </property>
  <property fmtid="{D5CDD505-2E9C-101B-9397-08002B2CF9AE}" pid="12" name="MSIP_Label_da6fab74-d5af-4af7-a9a4-78d84655a626_SetDate">
    <vt:lpwstr>2020-02-05T11:59:43.0992357Z</vt:lpwstr>
  </property>
  <property fmtid="{D5CDD505-2E9C-101B-9397-08002B2CF9AE}" pid="13" name="MSIP_Label_da6fab74-d5af-4af7-a9a4-78d84655a626_Name">
    <vt:lpwstr>Visual Marking</vt:lpwstr>
  </property>
  <property fmtid="{D5CDD505-2E9C-101B-9397-08002B2CF9AE}" pid="14" name="MSIP_Label_da6fab74-d5af-4af7-a9a4-78d84655a626_Application">
    <vt:lpwstr>Microsoft Azure Information Protection</vt:lpwstr>
  </property>
  <property fmtid="{D5CDD505-2E9C-101B-9397-08002B2CF9AE}" pid="15" name="MSIP_Label_da6fab74-d5af-4af7-a9a4-78d84655a626_Parent">
    <vt:lpwstr>7de70ee2-0cb4-4d60-aee5-75ef2c4c8a90</vt:lpwstr>
  </property>
  <property fmtid="{D5CDD505-2E9C-101B-9397-08002B2CF9AE}" pid="16" name="MSIP_Label_da6fab74-d5af-4af7-a9a4-78d84655a626_Extended_MSFT_Method">
    <vt:lpwstr>Manual</vt:lpwstr>
  </property>
  <property fmtid="{D5CDD505-2E9C-101B-9397-08002B2CF9AE}" pid="17" name="aiplabel">
    <vt:lpwstr>Internal Use Visual Marking</vt:lpwstr>
  </property>
</Properties>
</file>