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B136C" w14:textId="0FCA59E0" w:rsidR="00BA405B" w:rsidRDefault="00F839ED" w:rsidP="11884C1D">
      <w:pPr>
        <w:spacing w:after="0"/>
        <w:jc w:val="center"/>
      </w:pPr>
      <w:r>
        <w:rPr>
          <w:rFonts w:ascii="Aptos" w:eastAsia="Aptos" w:hAnsi="Aptos" w:cs="Aptos"/>
          <w:b/>
          <w:bCs/>
          <w:u w:val="single"/>
        </w:rPr>
        <w:t>18:1 LPC with Tween 20</w:t>
      </w:r>
      <w:r w:rsidR="63036C9E" w:rsidRPr="11884C1D">
        <w:rPr>
          <w:rFonts w:ascii="Aptos" w:eastAsia="Aptos" w:hAnsi="Aptos" w:cs="Aptos"/>
          <w:b/>
          <w:bCs/>
          <w:u w:val="single"/>
        </w:rPr>
        <w:t xml:space="preserve"> titration information – ITF</w:t>
      </w:r>
      <w:r w:rsidR="63036C9E" w:rsidRPr="11884C1D">
        <w:rPr>
          <w:rFonts w:ascii="Aptos" w:eastAsia="Aptos" w:hAnsi="Aptos" w:cs="Aptos"/>
        </w:rPr>
        <w:t xml:space="preserve"> </w:t>
      </w:r>
    </w:p>
    <w:p w14:paraId="1305574F" w14:textId="67990F27" w:rsidR="00BA405B" w:rsidRDefault="63036C9E" w:rsidP="11884C1D">
      <w:pPr>
        <w:spacing w:line="276" w:lineRule="auto"/>
      </w:pPr>
      <w:r w:rsidRPr="11884C1D">
        <w:rPr>
          <w:rFonts w:ascii="Aptos" w:eastAsia="Aptos" w:hAnsi="Aptos" w:cs="Aptos"/>
        </w:rPr>
        <w:t>Name: 18:1 LPC</w:t>
      </w:r>
    </w:p>
    <w:p w14:paraId="738C9914" w14:textId="72665E0D" w:rsidR="00BA405B" w:rsidRDefault="63036C9E" w:rsidP="11884C1D">
      <w:pPr>
        <w:spacing w:line="276" w:lineRule="auto"/>
      </w:pPr>
      <w:r w:rsidRPr="11884C1D">
        <w:rPr>
          <w:rFonts w:ascii="Aptos" w:eastAsia="Aptos" w:hAnsi="Aptos" w:cs="Aptos"/>
        </w:rPr>
        <w:t xml:space="preserve">CAS: </w:t>
      </w:r>
      <w:r w:rsidR="00F839ED" w:rsidRPr="00F839ED">
        <w:rPr>
          <w:rFonts w:ascii="Aptos" w:eastAsia="Aptos" w:hAnsi="Aptos" w:cs="Aptos"/>
        </w:rPr>
        <w:t>19420-56-5</w:t>
      </w:r>
    </w:p>
    <w:p w14:paraId="2B1370C9" w14:textId="197627F4" w:rsidR="00BA405B" w:rsidRDefault="63036C9E" w:rsidP="11884C1D">
      <w:pPr>
        <w:spacing w:line="276" w:lineRule="auto"/>
      </w:pPr>
      <w:r w:rsidRPr="11884C1D">
        <w:rPr>
          <w:rFonts w:ascii="Aptos" w:eastAsia="Aptos" w:hAnsi="Aptos" w:cs="Aptos"/>
        </w:rPr>
        <w:t xml:space="preserve">Protein: hScCD1d </w:t>
      </w:r>
    </w:p>
    <w:p w14:paraId="1130BAE6" w14:textId="2FBD4670" w:rsidR="00BA405B" w:rsidRDefault="63036C9E" w:rsidP="11884C1D">
      <w:pPr>
        <w:spacing w:after="0"/>
      </w:pPr>
      <w:r w:rsidRPr="11884C1D">
        <w:rPr>
          <w:rFonts w:ascii="Aptos" w:eastAsia="Aptos" w:hAnsi="Aptos" w:cs="Aptos"/>
        </w:rPr>
        <w:t xml:space="preserve">Protein concentration: 100 </w:t>
      </w:r>
      <w:proofErr w:type="spellStart"/>
      <w:r w:rsidRPr="11884C1D">
        <w:rPr>
          <w:rFonts w:ascii="Aptos" w:eastAsia="Aptos" w:hAnsi="Aptos" w:cs="Aptos"/>
        </w:rPr>
        <w:t>nM</w:t>
      </w:r>
      <w:proofErr w:type="spellEnd"/>
      <w:r w:rsidRPr="11884C1D">
        <w:rPr>
          <w:rFonts w:ascii="Aptos" w:eastAsia="Aptos" w:hAnsi="Aptos" w:cs="Aptos"/>
        </w:rPr>
        <w:t xml:space="preserve"> </w:t>
      </w:r>
    </w:p>
    <w:p w14:paraId="0412CC8C" w14:textId="5A4A5957" w:rsidR="00BA405B" w:rsidRDefault="63036C9E" w:rsidP="11884C1D">
      <w:pPr>
        <w:spacing w:after="0"/>
      </w:pPr>
      <w:r w:rsidRPr="11884C1D">
        <w:rPr>
          <w:rFonts w:ascii="Aptos" w:eastAsia="Aptos" w:hAnsi="Aptos" w:cs="Aptos"/>
        </w:rPr>
        <w:t>Excitation: 285nm</w:t>
      </w:r>
    </w:p>
    <w:p w14:paraId="23969AE7" w14:textId="4ADCA509" w:rsidR="00BA405B" w:rsidRDefault="63036C9E" w:rsidP="11884C1D">
      <w:pPr>
        <w:spacing w:after="0"/>
      </w:pPr>
      <w:r w:rsidRPr="11884C1D">
        <w:rPr>
          <w:rFonts w:ascii="Aptos" w:eastAsia="Aptos" w:hAnsi="Aptos" w:cs="Aptos"/>
        </w:rPr>
        <w:t>Excitation slit: 6.2 nm</w:t>
      </w:r>
    </w:p>
    <w:p w14:paraId="520C4F4F" w14:textId="522F4510" w:rsidR="00BA405B" w:rsidRDefault="63036C9E" w:rsidP="11884C1D">
      <w:pPr>
        <w:spacing w:after="0"/>
      </w:pPr>
      <w:r w:rsidRPr="11884C1D">
        <w:rPr>
          <w:rFonts w:ascii="Aptos" w:eastAsia="Aptos" w:hAnsi="Aptos" w:cs="Aptos"/>
        </w:rPr>
        <w:t>Emission slit: 6.2 nm</w:t>
      </w:r>
    </w:p>
    <w:p w14:paraId="14E680C0" w14:textId="17B617A6" w:rsidR="00BA405B" w:rsidRDefault="63036C9E" w:rsidP="11884C1D">
      <w:pPr>
        <w:spacing w:after="0"/>
      </w:pPr>
      <w:r w:rsidRPr="11884C1D">
        <w:rPr>
          <w:rFonts w:ascii="Aptos" w:eastAsia="Aptos" w:hAnsi="Aptos" w:cs="Aptos"/>
        </w:rPr>
        <w:t>Collection range: 300 -</w:t>
      </w:r>
      <w:r w:rsidR="0028302F">
        <w:rPr>
          <w:rFonts w:ascii="Aptos" w:eastAsia="Aptos" w:hAnsi="Aptos" w:cs="Aptos"/>
        </w:rPr>
        <w:t xml:space="preserve"> </w:t>
      </w:r>
      <w:r w:rsidRPr="11884C1D">
        <w:rPr>
          <w:rFonts w:ascii="Aptos" w:eastAsia="Aptos" w:hAnsi="Aptos" w:cs="Aptos"/>
        </w:rPr>
        <w:t>500</w:t>
      </w:r>
      <w:r w:rsidR="0028302F">
        <w:rPr>
          <w:rFonts w:ascii="Aptos" w:eastAsia="Aptos" w:hAnsi="Aptos" w:cs="Aptos"/>
        </w:rPr>
        <w:t xml:space="preserve"> nm</w:t>
      </w:r>
    </w:p>
    <w:p w14:paraId="46DB257E" w14:textId="503F7B67" w:rsidR="00BA405B" w:rsidRDefault="63036C9E" w:rsidP="11884C1D">
      <w:pPr>
        <w:spacing w:line="276" w:lineRule="auto"/>
      </w:pPr>
      <w:r w:rsidRPr="11884C1D">
        <w:rPr>
          <w:rFonts w:ascii="Aptos" w:eastAsia="Aptos" w:hAnsi="Aptos" w:cs="Aptos"/>
        </w:rPr>
        <w:t xml:space="preserve">Buffer: 1X PBS, pH 7.4 + 0.05% </w:t>
      </w:r>
      <w:r w:rsidR="0028302F">
        <w:rPr>
          <w:rFonts w:ascii="Aptos" w:eastAsia="Aptos" w:hAnsi="Aptos" w:cs="Aptos"/>
        </w:rPr>
        <w:t>T</w:t>
      </w:r>
      <w:r w:rsidRPr="11884C1D">
        <w:rPr>
          <w:rFonts w:ascii="Aptos" w:eastAsia="Aptos" w:hAnsi="Aptos" w:cs="Aptos"/>
        </w:rPr>
        <w:t>ween</w:t>
      </w:r>
      <w:r w:rsidR="0028302F">
        <w:rPr>
          <w:rFonts w:ascii="Aptos" w:eastAsia="Aptos" w:hAnsi="Aptos" w:cs="Aptos"/>
        </w:rPr>
        <w:t xml:space="preserve"> </w:t>
      </w:r>
      <w:r w:rsidRPr="11884C1D">
        <w:rPr>
          <w:rFonts w:ascii="Aptos" w:eastAsia="Aptos" w:hAnsi="Aptos" w:cs="Aptos"/>
        </w:rPr>
        <w:t>20</w:t>
      </w:r>
    </w:p>
    <w:p w14:paraId="6A60B427" w14:textId="5B833110" w:rsidR="00BA405B" w:rsidRDefault="63036C9E" w:rsidP="11884C1D">
      <w:pPr>
        <w:spacing w:after="0"/>
      </w:pPr>
      <w:r w:rsidRPr="11884C1D">
        <w:rPr>
          <w:rFonts w:ascii="Aptos" w:eastAsia="Aptos" w:hAnsi="Aptos" w:cs="Aptos"/>
        </w:rPr>
        <w:t xml:space="preserve">Concentrations used: </w:t>
      </w:r>
    </w:p>
    <w:p w14:paraId="57EB26C4" w14:textId="6450A20F" w:rsidR="00BA405B" w:rsidRDefault="63036C9E" w:rsidP="11884C1D">
      <w:pPr>
        <w:spacing w:after="0"/>
      </w:pPr>
      <w:r w:rsidRPr="11884C1D">
        <w:rPr>
          <w:rFonts w:ascii="Aptos" w:eastAsia="Aptos" w:hAnsi="Aptos" w:cs="Aptos"/>
        </w:rPr>
        <w:t xml:space="preserve">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221"/>
      </w:tblGrid>
      <w:tr w:rsidR="11884C1D" w14:paraId="7F9ED86F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2F73EBE" w14:textId="65C97972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F8178DD" w14:textId="3AF540D2" w:rsidR="11884C1D" w:rsidRDefault="004C22BF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Concentration</w:t>
            </w:r>
            <w:r w:rsidR="11884C1D" w:rsidRPr="11884C1D">
              <w:rPr>
                <w:rFonts w:ascii="Aptos Narrow" w:eastAsia="Aptos Narrow" w:hAnsi="Aptos Narrow" w:cs="Aptos Narrow"/>
                <w:color w:val="000000" w:themeColor="text1"/>
              </w:rPr>
              <w:t xml:space="preserve"> (</w:t>
            </w:r>
            <w:proofErr w:type="spellStart"/>
            <w:r w:rsidR="11884C1D" w:rsidRPr="11884C1D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="11884C1D" w:rsidRPr="11884C1D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11884C1D" w14:paraId="445C43BF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6297857" w14:textId="75C9ABB7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89259B" w14:textId="5B835A9C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200</w:t>
            </w:r>
          </w:p>
        </w:tc>
      </w:tr>
      <w:tr w:rsidR="11884C1D" w14:paraId="026EEE74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6B699D1" w14:textId="7C8394A3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3BCFDF0" w14:textId="67B38FD0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100</w:t>
            </w:r>
          </w:p>
        </w:tc>
      </w:tr>
      <w:tr w:rsidR="11884C1D" w14:paraId="454A3A07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169F04C" w14:textId="0EBC69CC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6ACACA2" w14:textId="57CA4E71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50</w:t>
            </w:r>
          </w:p>
        </w:tc>
      </w:tr>
      <w:tr w:rsidR="11884C1D" w14:paraId="0C461197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DB3DF88" w14:textId="2C81D38F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5FB1779" w14:textId="6913077C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25</w:t>
            </w:r>
          </w:p>
        </w:tc>
      </w:tr>
      <w:tr w:rsidR="11884C1D" w14:paraId="272E7ADC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BA862BD" w14:textId="60CF8C1D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732CD3E" w14:textId="7AF20EFC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12.5</w:t>
            </w:r>
          </w:p>
        </w:tc>
      </w:tr>
      <w:tr w:rsidR="11884C1D" w14:paraId="473F3FD9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06E3CDC" w14:textId="24734A46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757740D" w14:textId="3E8B0609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6.25</w:t>
            </w:r>
          </w:p>
        </w:tc>
      </w:tr>
      <w:tr w:rsidR="11884C1D" w14:paraId="53EF8168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6A446A4" w14:textId="6685AE02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377D363" w14:textId="228EABC8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3.125</w:t>
            </w:r>
          </w:p>
        </w:tc>
      </w:tr>
      <w:tr w:rsidR="11884C1D" w14:paraId="37D7A146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D914C08" w14:textId="6D0C8169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799ABA8" w14:textId="146B4819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1.5625</w:t>
            </w:r>
          </w:p>
        </w:tc>
      </w:tr>
      <w:tr w:rsidR="11884C1D" w14:paraId="16760BE5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46C9D42" w14:textId="2A21AADC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D127E87" w14:textId="1118AC05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0.78125</w:t>
            </w:r>
          </w:p>
        </w:tc>
      </w:tr>
      <w:tr w:rsidR="11884C1D" w14:paraId="76E2EAAE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438C397" w14:textId="634CF9E2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3A2EBD7" w14:textId="2799BE5C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0.390625</w:t>
            </w:r>
          </w:p>
        </w:tc>
      </w:tr>
      <w:tr w:rsidR="11884C1D" w14:paraId="7B2EA237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F46EF48" w14:textId="15BCCA89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E82B2A3" w14:textId="576684F1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0.1953125</w:t>
            </w:r>
          </w:p>
        </w:tc>
      </w:tr>
      <w:tr w:rsidR="11884C1D" w14:paraId="441AA194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106C90B" w14:textId="11DD7280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7B2F66" w14:textId="01C2A973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0.09765625</w:t>
            </w:r>
          </w:p>
        </w:tc>
      </w:tr>
      <w:tr w:rsidR="11884C1D" w14:paraId="27D07F32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8AD3B36" w14:textId="40892733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B345660" w14:textId="506ABC4F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0.04882813</w:t>
            </w:r>
          </w:p>
        </w:tc>
      </w:tr>
      <w:tr w:rsidR="11884C1D" w14:paraId="1D243FFE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34FD7BD" w14:textId="0E32F577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2C9A783" w14:textId="7F0D6B80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0.02441406</w:t>
            </w:r>
          </w:p>
        </w:tc>
      </w:tr>
      <w:tr w:rsidR="11884C1D" w14:paraId="6557E5BF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59E38FF" w14:textId="5A3FEEFB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EC2E9EA" w14:textId="2E90FB56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0.01220703</w:t>
            </w:r>
          </w:p>
        </w:tc>
      </w:tr>
      <w:tr w:rsidR="11884C1D" w14:paraId="0B9DCAE8" w14:textId="77777777" w:rsidTr="11884C1D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19C3442" w14:textId="1BB8E0C2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2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4F153BC" w14:textId="7B0DB567" w:rsidR="11884C1D" w:rsidRDefault="11884C1D" w:rsidP="11884C1D">
            <w:pPr>
              <w:jc w:val="center"/>
            </w:pPr>
            <w:r w:rsidRPr="11884C1D">
              <w:rPr>
                <w:rFonts w:ascii="Aptos Narrow" w:eastAsia="Aptos Narrow" w:hAnsi="Aptos Narrow" w:cs="Aptos Narrow"/>
                <w:color w:val="000000" w:themeColor="text1"/>
              </w:rPr>
              <w:t>0.00610352</w:t>
            </w:r>
          </w:p>
        </w:tc>
      </w:tr>
    </w:tbl>
    <w:p w14:paraId="438D7ACB" w14:textId="7F8858B4" w:rsidR="00BA405B" w:rsidRDefault="63036C9E" w:rsidP="11884C1D">
      <w:pPr>
        <w:spacing w:line="276" w:lineRule="auto"/>
        <w:jc w:val="center"/>
      </w:pPr>
      <w:r w:rsidRPr="11884C1D">
        <w:rPr>
          <w:rFonts w:ascii="Aptos" w:eastAsia="Aptos" w:hAnsi="Aptos" w:cs="Aptos"/>
        </w:rPr>
        <w:t xml:space="preserve"> </w:t>
      </w:r>
    </w:p>
    <w:p w14:paraId="0619A6F9" w14:textId="4DC16D4E" w:rsidR="00BA405B" w:rsidRDefault="00BA405B" w:rsidP="11884C1D">
      <w:pPr>
        <w:spacing w:line="276" w:lineRule="auto"/>
        <w:jc w:val="center"/>
        <w:rPr>
          <w:rFonts w:ascii="Aptos" w:eastAsia="Aptos" w:hAnsi="Aptos" w:cs="Aptos"/>
        </w:rPr>
      </w:pPr>
    </w:p>
    <w:p w14:paraId="2C078E63" w14:textId="29F8F7EA" w:rsidR="00BA405B" w:rsidRDefault="00BA405B"/>
    <w:sectPr w:rsidR="00BA4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7712AE"/>
    <w:rsid w:val="0028302F"/>
    <w:rsid w:val="003F5454"/>
    <w:rsid w:val="004C22BF"/>
    <w:rsid w:val="00BA405B"/>
    <w:rsid w:val="00F839ED"/>
    <w:rsid w:val="11884C1D"/>
    <w:rsid w:val="527712AE"/>
    <w:rsid w:val="6303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712AE"/>
  <w15:chartTrackingRefBased/>
  <w15:docId w15:val="{DA23D9C4-E6C3-43C3-90FC-D4AF4DCE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4</cp:revision>
  <dcterms:created xsi:type="dcterms:W3CDTF">2025-05-19T14:26:00Z</dcterms:created>
  <dcterms:modified xsi:type="dcterms:W3CDTF">2025-06-18T15:13:00Z</dcterms:modified>
</cp:coreProperties>
</file>