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4371" w14:textId="40BABA54" w:rsidR="001C0F7F" w:rsidRDefault="044522BE" w:rsidP="4CE3D014">
      <w:pPr>
        <w:spacing w:line="276" w:lineRule="auto"/>
        <w:jc w:val="center"/>
      </w:pPr>
      <w:r w:rsidRPr="4CE3D014">
        <w:rPr>
          <w:rFonts w:ascii="Aptos" w:eastAsia="Aptos" w:hAnsi="Aptos" w:cs="Aptos"/>
          <w:b/>
          <w:bCs/>
          <w:u w:val="single"/>
        </w:rPr>
        <w:t>CTAB titration information – MST</w:t>
      </w:r>
    </w:p>
    <w:p w14:paraId="19768885" w14:textId="0C97FA32" w:rsidR="001C0F7F" w:rsidRDefault="044522BE" w:rsidP="4CE3D014">
      <w:pPr>
        <w:spacing w:line="276" w:lineRule="auto"/>
      </w:pPr>
      <w:r w:rsidRPr="4CE3D014">
        <w:rPr>
          <w:rFonts w:ascii="Aptos" w:eastAsia="Aptos" w:hAnsi="Aptos" w:cs="Aptos"/>
        </w:rPr>
        <w:t>Name: CTAB</w:t>
      </w:r>
    </w:p>
    <w:p w14:paraId="1570E28A" w14:textId="3ED3612A" w:rsidR="001C0F7F" w:rsidRDefault="044522BE" w:rsidP="4CE3D014">
      <w:pPr>
        <w:spacing w:line="276" w:lineRule="auto"/>
      </w:pPr>
      <w:r w:rsidRPr="4CE3D014">
        <w:rPr>
          <w:rFonts w:ascii="Aptos" w:eastAsia="Aptos" w:hAnsi="Aptos" w:cs="Aptos"/>
        </w:rPr>
        <w:t>CAS: 57-09-0</w:t>
      </w:r>
    </w:p>
    <w:p w14:paraId="5345FD59" w14:textId="3BD65E36" w:rsidR="001C0F7F" w:rsidRDefault="044522BE" w:rsidP="4CE3D014">
      <w:pPr>
        <w:spacing w:line="276" w:lineRule="auto"/>
      </w:pPr>
      <w:r w:rsidRPr="4CE3D014">
        <w:rPr>
          <w:rFonts w:ascii="Aptos" w:eastAsia="Aptos" w:hAnsi="Aptos" w:cs="Aptos"/>
        </w:rPr>
        <w:t>Protein: hScCD1d</w:t>
      </w:r>
      <w:r w:rsidR="00D106ED">
        <w:rPr>
          <w:rFonts w:ascii="Aptos" w:eastAsia="Aptos" w:hAnsi="Aptos" w:cs="Aptos"/>
        </w:rPr>
        <w:t>-AF647</w:t>
      </w:r>
    </w:p>
    <w:p w14:paraId="1F9A021F" w14:textId="1172A692" w:rsidR="001C0F7F" w:rsidRDefault="044522BE" w:rsidP="4CE3D014">
      <w:pPr>
        <w:spacing w:line="276" w:lineRule="auto"/>
      </w:pPr>
      <w:r w:rsidRPr="4CE3D014">
        <w:rPr>
          <w:rFonts w:ascii="Aptos" w:eastAsia="Aptos" w:hAnsi="Aptos" w:cs="Aptos"/>
        </w:rPr>
        <w:t xml:space="preserve">Protein concentration: 100 </w:t>
      </w:r>
      <w:proofErr w:type="spellStart"/>
      <w:r w:rsidRPr="4CE3D014">
        <w:rPr>
          <w:rFonts w:ascii="Aptos" w:eastAsia="Aptos" w:hAnsi="Aptos" w:cs="Aptos"/>
        </w:rPr>
        <w:t>nM</w:t>
      </w:r>
      <w:proofErr w:type="spellEnd"/>
    </w:p>
    <w:p w14:paraId="32114EE2" w14:textId="7859A21E" w:rsidR="001C0F7F" w:rsidRDefault="044522BE" w:rsidP="4CE3D014">
      <w:pPr>
        <w:spacing w:line="276" w:lineRule="auto"/>
      </w:pPr>
      <w:r w:rsidRPr="4CE3D014">
        <w:rPr>
          <w:rFonts w:ascii="Aptos" w:eastAsia="Aptos" w:hAnsi="Aptos" w:cs="Aptos"/>
        </w:rPr>
        <w:t>Excitation power: 30%</w:t>
      </w:r>
    </w:p>
    <w:p w14:paraId="58BC7FF0" w14:textId="2385AABB" w:rsidR="001C0F7F" w:rsidRDefault="044522BE" w:rsidP="4CE3D014">
      <w:pPr>
        <w:spacing w:line="276" w:lineRule="auto"/>
      </w:pPr>
      <w:r w:rsidRPr="4CE3D014">
        <w:rPr>
          <w:rFonts w:ascii="Aptos" w:eastAsia="Aptos" w:hAnsi="Aptos" w:cs="Aptos"/>
        </w:rPr>
        <w:t>Buffer: 1X PBS, pH 7.4</w:t>
      </w:r>
    </w:p>
    <w:p w14:paraId="1F46CA2E" w14:textId="6BA652A9" w:rsidR="001C0F7F" w:rsidRDefault="044522BE" w:rsidP="4CE3D014">
      <w:pPr>
        <w:spacing w:line="276" w:lineRule="auto"/>
      </w:pPr>
      <w:r w:rsidRPr="4CE3D014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4CE3D014" w14:paraId="3874FE49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58A1DA7" w14:textId="50267C3F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911B376" w14:textId="37183530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4CE3D014" w14:paraId="0555C4B3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5E31795" w14:textId="596A632A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DF93C86" w14:textId="768A0146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4CE3D014" w14:paraId="36A18717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10393C6" w14:textId="5A373670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475541C" w14:textId="6FA616DA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4CE3D014" w14:paraId="46DFCDEA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C70B87" w14:textId="5A16C981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FB5722E" w14:textId="6F66800A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4CE3D014" w14:paraId="5EAF0B5D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CD9389D" w14:textId="125EABE3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2E25F77" w14:textId="792EB8AF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4CE3D014" w14:paraId="7DC7C3CB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48BF36" w14:textId="0DBD4B39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1C8D529" w14:textId="0E71040C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4CE3D014" w14:paraId="5590BEEE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D87E281" w14:textId="637F85C0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BA8AA33" w14:textId="688BA595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4CE3D014" w14:paraId="02DA9656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FB079A" w14:textId="2F7DDA06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F02707D" w14:textId="47B30924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4CE3D014" w14:paraId="598C8E1D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A2158E2" w14:textId="3E74975B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08082DB" w14:textId="59A4812D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4CE3D014" w14:paraId="5B5C8B00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DC18DC6" w14:textId="484805CA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F996224" w14:textId="6DA13E3F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4CE3D014" w14:paraId="104CDE26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EBD160" w14:textId="0D10CEAF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A807220" w14:textId="2ECCB2E4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4CE3D014" w14:paraId="04F225A0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EE060E8" w14:textId="20E9E140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DAA445F" w14:textId="092C0748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4CE3D014" w14:paraId="1069430A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0EE2EA9" w14:textId="7F27FAC0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5AD249" w14:textId="4AEFFBC7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4CE3D014" w14:paraId="5EF6F495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AF11A97" w14:textId="683B62A4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06B536A" w14:textId="05BFA59F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4CE3D014" w14:paraId="1666D5B2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C21DDBD" w14:textId="1777A74D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8696653" w14:textId="4D324BE0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4CE3D014" w14:paraId="2E76F8CE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4266939" w14:textId="7EB0B2B1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6A83A67" w14:textId="6B017D71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4CE3D014" w14:paraId="1499E959" w14:textId="77777777" w:rsidTr="4CE3D01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92EDA1" w14:textId="7A1EF874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7CF5103" w14:textId="4D795652" w:rsidR="4CE3D014" w:rsidRDefault="4CE3D014" w:rsidP="4CE3D014">
            <w:pPr>
              <w:spacing w:after="0"/>
              <w:jc w:val="center"/>
            </w:pPr>
            <w:r w:rsidRPr="4CE3D014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7F978986" w14:textId="0D567923" w:rsidR="001C0F7F" w:rsidRDefault="044522BE" w:rsidP="4CE3D014">
      <w:pPr>
        <w:spacing w:line="276" w:lineRule="auto"/>
      </w:pPr>
      <w:r w:rsidRPr="4CE3D014">
        <w:rPr>
          <w:rFonts w:ascii="Aptos" w:eastAsia="Aptos" w:hAnsi="Aptos" w:cs="Aptos"/>
        </w:rPr>
        <w:t xml:space="preserve"> </w:t>
      </w:r>
    </w:p>
    <w:p w14:paraId="2D61DB3F" w14:textId="00AF2042" w:rsidR="001C0F7F" w:rsidRDefault="001C0F7F" w:rsidP="4CE3D014">
      <w:pPr>
        <w:spacing w:line="276" w:lineRule="auto"/>
      </w:pPr>
    </w:p>
    <w:p w14:paraId="2C078E63" w14:textId="1FE8E01E" w:rsidR="001C0F7F" w:rsidRDefault="001C0F7F"/>
    <w:sectPr w:rsidR="001C0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BA566C"/>
    <w:rsid w:val="001C0F7F"/>
    <w:rsid w:val="003F5454"/>
    <w:rsid w:val="00D106ED"/>
    <w:rsid w:val="044522BE"/>
    <w:rsid w:val="4CE3D014"/>
    <w:rsid w:val="7FBA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566C"/>
  <w15:chartTrackingRefBased/>
  <w15:docId w15:val="{01187127-9F2D-41D9-AAEA-EB150427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2025-05-17T17:52:00Z</dcterms:created>
  <dcterms:modified xsi:type="dcterms:W3CDTF">2025-06-18T15:38:00Z</dcterms:modified>
</cp:coreProperties>
</file>