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10B2" w14:textId="77777777" w:rsidR="00A91369" w:rsidRPr="005B66B9" w:rsidRDefault="00A91369" w:rsidP="00EF6C74">
      <w:pPr>
        <w:spacing w:after="0"/>
        <w:rPr>
          <w:i/>
          <w:iCs/>
          <w:color w:val="4EA72E" w:themeColor="accent6"/>
        </w:rPr>
      </w:pPr>
      <w:r>
        <w:rPr>
          <w:i/>
          <w:iCs/>
          <w:color w:val="4EA72E" w:themeColor="accent6"/>
        </w:rPr>
        <w:t xml:space="preserve">I recently talked </w:t>
      </w:r>
      <w:proofErr w:type="gramStart"/>
      <w:r>
        <w:rPr>
          <w:i/>
          <w:iCs/>
          <w:color w:val="4EA72E" w:themeColor="accent6"/>
        </w:rPr>
        <w:t>with  general</w:t>
      </w:r>
      <w:proofErr w:type="gramEnd"/>
      <w:r>
        <w:rPr>
          <w:i/>
          <w:iCs/>
          <w:color w:val="4EA72E" w:themeColor="accent6"/>
        </w:rPr>
        <w:t xml:space="preserve"> contractor and asked him to look at the app and give me his opinion </w:t>
      </w:r>
      <w:proofErr w:type="gramStart"/>
      <w:r>
        <w:rPr>
          <w:i/>
          <w:iCs/>
          <w:color w:val="4EA72E" w:themeColor="accent6"/>
        </w:rPr>
        <w:t>and or</w:t>
      </w:r>
      <w:proofErr w:type="gramEnd"/>
      <w:r>
        <w:rPr>
          <w:i/>
          <w:iCs/>
          <w:color w:val="4EA72E" w:themeColor="accent6"/>
        </w:rPr>
        <w:t xml:space="preserve"> any additions he might recommend. He </w:t>
      </w:r>
      <w:proofErr w:type="gramStart"/>
      <w:r>
        <w:rPr>
          <w:i/>
          <w:iCs/>
          <w:color w:val="4EA72E" w:themeColor="accent6"/>
        </w:rPr>
        <w:t>laid it</w:t>
      </w:r>
      <w:proofErr w:type="gramEnd"/>
      <w:r>
        <w:rPr>
          <w:i/>
          <w:iCs/>
          <w:color w:val="4EA72E" w:themeColor="accent6"/>
        </w:rPr>
        <w:t xml:space="preserve"> out the order that things happen in his line of work. He said that every detail </w:t>
      </w:r>
      <w:proofErr w:type="gramStart"/>
      <w:r>
        <w:rPr>
          <w:i/>
          <w:iCs/>
          <w:color w:val="4EA72E" w:themeColor="accent6"/>
        </w:rPr>
        <w:t>has to</w:t>
      </w:r>
      <w:proofErr w:type="gramEnd"/>
      <w:r>
        <w:rPr>
          <w:i/>
          <w:iCs/>
          <w:color w:val="4EA72E" w:themeColor="accent6"/>
        </w:rPr>
        <w:t xml:space="preserve"> be planned, contractors need to give their estimates for their scope of work and time frame, all materials (including every screw, nut bolt </w:t>
      </w:r>
      <w:proofErr w:type="spellStart"/>
      <w:r>
        <w:rPr>
          <w:i/>
          <w:iCs/>
          <w:color w:val="4EA72E" w:themeColor="accent6"/>
        </w:rPr>
        <w:t>etc</w:t>
      </w:r>
      <w:proofErr w:type="spellEnd"/>
      <w:r>
        <w:rPr>
          <w:i/>
          <w:iCs/>
          <w:color w:val="4EA72E" w:themeColor="accent6"/>
        </w:rPr>
        <w:t xml:space="preserve">…) crews &amp; employees, length of time for the project, permits and time to receive, and any other scope of the job that is needed. He said sometimes the quote can </w:t>
      </w:r>
      <w:proofErr w:type="gramStart"/>
      <w:r>
        <w:rPr>
          <w:i/>
          <w:iCs/>
          <w:color w:val="4EA72E" w:themeColor="accent6"/>
        </w:rPr>
        <w:t>takes</w:t>
      </w:r>
      <w:proofErr w:type="gramEnd"/>
      <w:r>
        <w:rPr>
          <w:i/>
          <w:iCs/>
          <w:color w:val="4EA72E" w:themeColor="accent6"/>
        </w:rPr>
        <w:t xml:space="preserve"> days to a week to put together. We need to design our estimates/quotes to be able to handle such things. They need to be able to save the added progress and help with reminders. </w:t>
      </w:r>
    </w:p>
    <w:p w14:paraId="64535321" w14:textId="77777777" w:rsidR="00A91369" w:rsidRDefault="00A91369" w:rsidP="00EF6C74">
      <w:pPr>
        <w:spacing w:after="0"/>
      </w:pPr>
    </w:p>
    <w:p w14:paraId="6BA90A5A" w14:textId="77777777" w:rsidR="00A91369" w:rsidRDefault="00A91369" w:rsidP="00EF6C74">
      <w:pPr>
        <w:spacing w:after="0"/>
      </w:pPr>
      <w:r>
        <w:t xml:space="preserve">Here is what the research says that we need to have/build and the workflow:  </w:t>
      </w:r>
    </w:p>
    <w:p w14:paraId="4EFF1814" w14:textId="77777777" w:rsidR="00A91369" w:rsidRPr="007B2F94" w:rsidRDefault="00A91369" w:rsidP="00EF6C74">
      <w:pPr>
        <w:spacing w:after="0"/>
      </w:pPr>
      <w:r w:rsidRPr="007B2F94">
        <w:t xml:space="preserve">Yep — </w:t>
      </w:r>
      <w:r w:rsidRPr="007B2F94">
        <w:rPr>
          <w:b/>
          <w:bCs/>
        </w:rPr>
        <w:t>GC is the “air traffic control” layer</w:t>
      </w:r>
      <w:r w:rsidRPr="007B2F94">
        <w:t xml:space="preserve">, and if you miss </w:t>
      </w:r>
      <w:proofErr w:type="gramStart"/>
      <w:r w:rsidRPr="007B2F94">
        <w:t>pieces</w:t>
      </w:r>
      <w:proofErr w:type="gramEnd"/>
      <w:r w:rsidRPr="007B2F94">
        <w:t xml:space="preserve"> you’ll feel it later (permits stuck, subs not insured, pay apps messy, schedule chaos, change orders untracked, lien exposure… the fun stuff </w:t>
      </w:r>
      <w:r w:rsidRPr="007B2F94">
        <w:rPr>
          <w:rFonts w:ascii="Segoe UI Emoji" w:hAnsi="Segoe UI Emoji" w:cs="Segoe UI Emoji"/>
        </w:rPr>
        <w:t>🙃</w:t>
      </w:r>
      <w:r w:rsidRPr="007B2F94">
        <w:t>).</w:t>
      </w:r>
    </w:p>
    <w:p w14:paraId="2B4B9AFF" w14:textId="77777777" w:rsidR="00A91369" w:rsidRPr="007B2F94" w:rsidRDefault="00A91369" w:rsidP="00EF6C74">
      <w:pPr>
        <w:spacing w:after="0"/>
      </w:pPr>
      <w:r w:rsidRPr="007B2F94">
        <w:t xml:space="preserve">Below is a </w:t>
      </w:r>
      <w:r w:rsidRPr="007B2F94">
        <w:rPr>
          <w:b/>
          <w:bCs/>
        </w:rPr>
        <w:t>GC-specific “don’t-miss-anything” blueprint</w:t>
      </w:r>
      <w:r w:rsidRPr="007B2F94">
        <w:t xml:space="preserve"> you can turn directly into </w:t>
      </w:r>
      <w:proofErr w:type="spellStart"/>
      <w:r w:rsidRPr="007B2F94">
        <w:t>Sitesense</w:t>
      </w:r>
      <w:proofErr w:type="spellEnd"/>
      <w:r w:rsidRPr="007B2F94">
        <w:t xml:space="preserve"> modules, screens, and required fields. I’m basing this on common GC practices + widely used standards for </w:t>
      </w:r>
      <w:r w:rsidRPr="007B2F94">
        <w:rPr>
          <w:b/>
          <w:bCs/>
        </w:rPr>
        <w:t>submittals</w:t>
      </w:r>
      <w:r w:rsidRPr="007B2F94">
        <w:t xml:space="preserve">, </w:t>
      </w:r>
      <w:r w:rsidRPr="007B2F94">
        <w:rPr>
          <w:b/>
          <w:bCs/>
        </w:rPr>
        <w:t>progress billing/pay apps (AIA G702/G703 + Schedule of Values)</w:t>
      </w:r>
      <w:r w:rsidRPr="007B2F94">
        <w:t xml:space="preserve">, </w:t>
      </w:r>
      <w:r w:rsidRPr="007B2F94">
        <w:rPr>
          <w:b/>
          <w:bCs/>
        </w:rPr>
        <w:t>closeout</w:t>
      </w:r>
      <w:r w:rsidRPr="007B2F94">
        <w:t xml:space="preserve">, </w:t>
      </w:r>
      <w:r w:rsidRPr="007B2F94">
        <w:rPr>
          <w:b/>
          <w:bCs/>
        </w:rPr>
        <w:t>CO/inspections</w:t>
      </w:r>
      <w:r w:rsidRPr="007B2F94">
        <w:t xml:space="preserve">, </w:t>
      </w:r>
      <w:r w:rsidRPr="007B2F94">
        <w:rPr>
          <w:b/>
          <w:bCs/>
        </w:rPr>
        <w:t>CPM scheduling</w:t>
      </w:r>
      <w:r w:rsidRPr="007B2F94">
        <w:t xml:space="preserve">, and </w:t>
      </w:r>
      <w:r w:rsidRPr="007B2F94">
        <w:rPr>
          <w:b/>
          <w:bCs/>
        </w:rPr>
        <w:t>lien waivers</w:t>
      </w:r>
      <w:r w:rsidRPr="007B2F94">
        <w:t>. (</w:t>
      </w:r>
      <w:hyperlink r:id="rId5" w:tooltip="Completing G702® and G703® Forms" w:history="1">
        <w:r w:rsidRPr="007B2F94">
          <w:rPr>
            <w:rStyle w:val="Hyperlink"/>
          </w:rPr>
          <w:t>Learn - ACD Operations</w:t>
        </w:r>
      </w:hyperlink>
      <w:r w:rsidRPr="007B2F94">
        <w:t>)</w:t>
      </w:r>
    </w:p>
    <w:p w14:paraId="0E85F96A" w14:textId="77777777" w:rsidR="00A91369" w:rsidRPr="007B2F94" w:rsidRDefault="00A91369" w:rsidP="00EF6C74">
      <w:pPr>
        <w:spacing w:after="0"/>
      </w:pPr>
      <w:r w:rsidRPr="007B2F94">
        <w:pict w14:anchorId="0716F200">
          <v:rect id="_x0000_i1025" style="width:0;height:1.5pt" o:hralign="center" o:hrstd="t" o:hr="t" fillcolor="#a0a0a0" stroked="f"/>
        </w:pict>
      </w:r>
    </w:p>
    <w:p w14:paraId="44BE03A4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The GC Operating System (What Your App Must Cover)</w:t>
      </w:r>
    </w:p>
    <w:p w14:paraId="489E83E4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Core modules a real GC needs (minimum viable “I can run a job”)</w:t>
      </w:r>
    </w:p>
    <w:p w14:paraId="0436AF74" w14:textId="77777777" w:rsidR="00A91369" w:rsidRPr="007B2F94" w:rsidRDefault="00A91369" w:rsidP="00EF6C74">
      <w:pPr>
        <w:numPr>
          <w:ilvl w:val="0"/>
          <w:numId w:val="1"/>
        </w:numPr>
        <w:spacing w:after="0"/>
      </w:pPr>
      <w:r w:rsidRPr="007B2F94">
        <w:rPr>
          <w:b/>
          <w:bCs/>
        </w:rPr>
        <w:t>CRM + Lead Intake</w:t>
      </w:r>
    </w:p>
    <w:p w14:paraId="40F59EA7" w14:textId="77777777" w:rsidR="00A91369" w:rsidRPr="007B2F94" w:rsidRDefault="00A91369" w:rsidP="00EF6C74">
      <w:pPr>
        <w:numPr>
          <w:ilvl w:val="0"/>
          <w:numId w:val="1"/>
        </w:numPr>
        <w:spacing w:after="0"/>
      </w:pPr>
      <w:r w:rsidRPr="007B2F94">
        <w:rPr>
          <w:b/>
          <w:bCs/>
        </w:rPr>
        <w:t>Estimating + Bid Management</w:t>
      </w:r>
    </w:p>
    <w:p w14:paraId="29D43846" w14:textId="77777777" w:rsidR="00A91369" w:rsidRPr="007B2F94" w:rsidRDefault="00A91369" w:rsidP="00EF6C74">
      <w:pPr>
        <w:numPr>
          <w:ilvl w:val="0"/>
          <w:numId w:val="1"/>
        </w:numPr>
        <w:spacing w:after="0"/>
      </w:pPr>
      <w:r w:rsidRPr="007B2F94">
        <w:rPr>
          <w:b/>
          <w:bCs/>
        </w:rPr>
        <w:t>Contracting (Owner + Subcontracts)</w:t>
      </w:r>
    </w:p>
    <w:p w14:paraId="4D7F9378" w14:textId="77777777" w:rsidR="00A91369" w:rsidRPr="007B2F94" w:rsidRDefault="00A91369" w:rsidP="00EF6C74">
      <w:pPr>
        <w:numPr>
          <w:ilvl w:val="0"/>
          <w:numId w:val="1"/>
        </w:numPr>
        <w:spacing w:after="0"/>
      </w:pPr>
      <w:r w:rsidRPr="007B2F94">
        <w:rPr>
          <w:b/>
          <w:bCs/>
        </w:rPr>
        <w:t>Permits + Inspections + CO tracking</w:t>
      </w:r>
    </w:p>
    <w:p w14:paraId="32494BB8" w14:textId="77777777" w:rsidR="00A91369" w:rsidRPr="007B2F94" w:rsidRDefault="00A91369" w:rsidP="00EF6C74">
      <w:pPr>
        <w:numPr>
          <w:ilvl w:val="0"/>
          <w:numId w:val="1"/>
        </w:numPr>
        <w:spacing w:after="0"/>
      </w:pPr>
      <w:r w:rsidRPr="007B2F94">
        <w:rPr>
          <w:b/>
          <w:bCs/>
        </w:rPr>
        <w:t>Scheduling (Master + short-term)</w:t>
      </w:r>
    </w:p>
    <w:p w14:paraId="40EAA59D" w14:textId="77777777" w:rsidR="00A91369" w:rsidRPr="007B2F94" w:rsidRDefault="00A91369" w:rsidP="00EF6C74">
      <w:pPr>
        <w:numPr>
          <w:ilvl w:val="0"/>
          <w:numId w:val="1"/>
        </w:numPr>
        <w:spacing w:after="0"/>
      </w:pPr>
      <w:r w:rsidRPr="007B2F94">
        <w:rPr>
          <w:b/>
          <w:bCs/>
        </w:rPr>
        <w:t>Procurement (materials, long-leads, submittals)</w:t>
      </w:r>
    </w:p>
    <w:p w14:paraId="04E054BA" w14:textId="77777777" w:rsidR="00A91369" w:rsidRPr="007B2F94" w:rsidRDefault="00A91369" w:rsidP="00EF6C74">
      <w:pPr>
        <w:numPr>
          <w:ilvl w:val="0"/>
          <w:numId w:val="1"/>
        </w:numPr>
        <w:spacing w:after="0"/>
      </w:pPr>
      <w:r w:rsidRPr="007B2F94">
        <w:rPr>
          <w:b/>
          <w:bCs/>
        </w:rPr>
        <w:t>Field Execution (daily reports, QA/QC, safety)</w:t>
      </w:r>
    </w:p>
    <w:p w14:paraId="2D1F0B22" w14:textId="77777777" w:rsidR="00A91369" w:rsidRPr="007B2F94" w:rsidRDefault="00A91369" w:rsidP="00EF6C74">
      <w:pPr>
        <w:numPr>
          <w:ilvl w:val="0"/>
          <w:numId w:val="1"/>
        </w:numPr>
        <w:spacing w:after="0"/>
      </w:pPr>
      <w:r w:rsidRPr="007B2F94">
        <w:rPr>
          <w:b/>
          <w:bCs/>
        </w:rPr>
        <w:t>Financials (SOV, pay apps, retainage, cost tracking)</w:t>
      </w:r>
    </w:p>
    <w:p w14:paraId="1AFAED99" w14:textId="77777777" w:rsidR="00A91369" w:rsidRPr="007B2F94" w:rsidRDefault="00A91369" w:rsidP="00EF6C74">
      <w:pPr>
        <w:numPr>
          <w:ilvl w:val="0"/>
          <w:numId w:val="1"/>
        </w:numPr>
        <w:spacing w:after="0"/>
      </w:pPr>
      <w:r w:rsidRPr="007B2F94">
        <w:rPr>
          <w:b/>
          <w:bCs/>
        </w:rPr>
        <w:t>Change Orders</w:t>
      </w:r>
    </w:p>
    <w:p w14:paraId="2779BCAF" w14:textId="77777777" w:rsidR="00A91369" w:rsidRPr="007B2F94" w:rsidRDefault="00A91369" w:rsidP="00EF6C74">
      <w:pPr>
        <w:numPr>
          <w:ilvl w:val="0"/>
          <w:numId w:val="1"/>
        </w:numPr>
        <w:spacing w:after="0"/>
      </w:pPr>
      <w:r w:rsidRPr="007B2F94">
        <w:rPr>
          <w:b/>
          <w:bCs/>
        </w:rPr>
        <w:t>Closeout (warranties, O&amp;Ms, as-builts, lien releases)</w:t>
      </w:r>
      <w:r w:rsidRPr="007B2F94">
        <w:t xml:space="preserve"> (</w:t>
      </w:r>
      <w:hyperlink r:id="rId6" w:tooltip="Construction Closeout Documents: What's Included &amp; Why" w:history="1">
        <w:r w:rsidRPr="007B2F94">
          <w:rPr>
            <w:rStyle w:val="Hyperlink"/>
          </w:rPr>
          <w:t>Procore</w:t>
        </w:r>
      </w:hyperlink>
      <w:r w:rsidRPr="007B2F94">
        <w:t>)</w:t>
      </w:r>
    </w:p>
    <w:p w14:paraId="04483E99" w14:textId="77777777" w:rsidR="00A91369" w:rsidRPr="007B2F94" w:rsidRDefault="00A91369" w:rsidP="00EF6C74">
      <w:pPr>
        <w:spacing w:after="0"/>
      </w:pPr>
      <w:r w:rsidRPr="007B2F94">
        <w:pict w14:anchorId="164E9C48">
          <v:rect id="_x0000_i1026" style="width:0;height:1.5pt" o:hralign="center" o:hrstd="t" o:hr="t" fillcolor="#a0a0a0" stroked="f"/>
        </w:pict>
      </w:r>
    </w:p>
    <w:p w14:paraId="62962FD3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1) GC Workflow with Multiple Subcontractors (Phases → Tasks)</w:t>
      </w:r>
    </w:p>
    <w:p w14:paraId="36B58CFE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 xml:space="preserve">Phase A — Lead Intake &amp; </w:t>
      </w:r>
      <w:proofErr w:type="spellStart"/>
      <w:r w:rsidRPr="007B2F94">
        <w:rPr>
          <w:b/>
          <w:bCs/>
        </w:rPr>
        <w:t>Precon</w:t>
      </w:r>
      <w:proofErr w:type="spellEnd"/>
      <w:r w:rsidRPr="007B2F94">
        <w:rPr>
          <w:b/>
          <w:bCs/>
        </w:rPr>
        <w:t xml:space="preserve"> Setup</w:t>
      </w:r>
    </w:p>
    <w:p w14:paraId="6DEEAFDB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Key tasks</w:t>
      </w:r>
    </w:p>
    <w:p w14:paraId="78DD5E9D" w14:textId="77777777" w:rsidR="00A91369" w:rsidRPr="007B2F94" w:rsidRDefault="00A91369" w:rsidP="00EF6C74">
      <w:pPr>
        <w:numPr>
          <w:ilvl w:val="0"/>
          <w:numId w:val="2"/>
        </w:numPr>
        <w:spacing w:after="0"/>
      </w:pPr>
      <w:r w:rsidRPr="007B2F94">
        <w:t>Capture scope: project type, size, address, owner, design team</w:t>
      </w:r>
    </w:p>
    <w:p w14:paraId="5F83A931" w14:textId="77777777" w:rsidR="00A91369" w:rsidRPr="007B2F94" w:rsidRDefault="00A91369" w:rsidP="00EF6C74">
      <w:pPr>
        <w:numPr>
          <w:ilvl w:val="0"/>
          <w:numId w:val="2"/>
        </w:numPr>
        <w:spacing w:after="0"/>
      </w:pPr>
      <w:r w:rsidRPr="007B2F94">
        <w:t>Site constraints: access, working hours, staging, neighbors, utilities</w:t>
      </w:r>
    </w:p>
    <w:p w14:paraId="58FE95E4" w14:textId="77777777" w:rsidR="00A91369" w:rsidRPr="007B2F94" w:rsidRDefault="00A91369" w:rsidP="00EF6C74">
      <w:pPr>
        <w:numPr>
          <w:ilvl w:val="0"/>
          <w:numId w:val="2"/>
        </w:numPr>
        <w:spacing w:after="0"/>
      </w:pPr>
      <w:r w:rsidRPr="007B2F94">
        <w:t>Identify trades needed (bid packages)</w:t>
      </w:r>
    </w:p>
    <w:p w14:paraId="39C9248B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Must-have fields</w:t>
      </w:r>
    </w:p>
    <w:p w14:paraId="748BC4BB" w14:textId="77777777" w:rsidR="00A91369" w:rsidRPr="007B2F94" w:rsidRDefault="00A91369" w:rsidP="00EF6C74">
      <w:pPr>
        <w:numPr>
          <w:ilvl w:val="0"/>
          <w:numId w:val="3"/>
        </w:numPr>
        <w:spacing w:after="0"/>
      </w:pPr>
      <w:r w:rsidRPr="007B2F94">
        <w:t>Project delivery method (GC, design-build, CM)</w:t>
      </w:r>
    </w:p>
    <w:p w14:paraId="31072AC7" w14:textId="77777777" w:rsidR="00A91369" w:rsidRPr="007B2F94" w:rsidRDefault="00A91369" w:rsidP="00EF6C74">
      <w:pPr>
        <w:numPr>
          <w:ilvl w:val="0"/>
          <w:numId w:val="3"/>
        </w:numPr>
        <w:spacing w:after="0"/>
      </w:pPr>
      <w:r w:rsidRPr="007B2F94">
        <w:t>Bid due date, target start date, target substantial completion date</w:t>
      </w:r>
    </w:p>
    <w:p w14:paraId="7B00DD0C" w14:textId="77777777" w:rsidR="00A91369" w:rsidRPr="007B2F94" w:rsidRDefault="00A91369" w:rsidP="00EF6C74">
      <w:pPr>
        <w:numPr>
          <w:ilvl w:val="0"/>
          <w:numId w:val="3"/>
        </w:numPr>
        <w:spacing w:after="0"/>
      </w:pPr>
      <w:r w:rsidRPr="007B2F94">
        <w:t>Stakeholders: Owner, Architect/Engineer, inspectors, utility contacts</w:t>
      </w:r>
    </w:p>
    <w:p w14:paraId="6B2CFD82" w14:textId="77777777" w:rsidR="00A91369" w:rsidRPr="007B2F94" w:rsidRDefault="00A91369" w:rsidP="00EF6C74">
      <w:pPr>
        <w:numPr>
          <w:ilvl w:val="0"/>
          <w:numId w:val="3"/>
        </w:numPr>
        <w:spacing w:after="0"/>
      </w:pPr>
      <w:r w:rsidRPr="007B2F94">
        <w:t xml:space="preserve">Docs: plans, specs, photos, </w:t>
      </w:r>
      <w:proofErr w:type="spellStart"/>
      <w:r w:rsidRPr="007B2F94">
        <w:t>geotech</w:t>
      </w:r>
      <w:proofErr w:type="spellEnd"/>
      <w:r w:rsidRPr="007B2F94">
        <w:t xml:space="preserve"> (if any)</w:t>
      </w:r>
    </w:p>
    <w:p w14:paraId="380650A6" w14:textId="77777777" w:rsidR="00A91369" w:rsidRPr="007B2F94" w:rsidRDefault="00A91369" w:rsidP="00EF6C74">
      <w:pPr>
        <w:spacing w:after="0"/>
      </w:pPr>
      <w:r w:rsidRPr="007B2F94">
        <w:pict w14:anchorId="60CE250F">
          <v:rect id="_x0000_i1027" style="width:0;height:1.5pt" o:hralign="center" o:hrstd="t" o:hr="t" fillcolor="#a0a0a0" stroked="f"/>
        </w:pict>
      </w:r>
    </w:p>
    <w:p w14:paraId="6550C3D9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Phase B — Estimating &amp; Bid Management (with Bid Packages)</w:t>
      </w:r>
    </w:p>
    <w:p w14:paraId="667649F9" w14:textId="77777777" w:rsidR="00A91369" w:rsidRPr="007B2F94" w:rsidRDefault="00A91369" w:rsidP="00EF6C74">
      <w:pPr>
        <w:spacing w:after="0"/>
      </w:pPr>
      <w:r w:rsidRPr="007B2F94">
        <w:t xml:space="preserve">GC estimating is basically: </w:t>
      </w:r>
      <w:r w:rsidRPr="007B2F94">
        <w:rPr>
          <w:b/>
          <w:bCs/>
        </w:rPr>
        <w:t>break scope into packages, invite subs, normalize bids, build SOV and quote</w:t>
      </w:r>
      <w:r w:rsidRPr="007B2F94">
        <w:t>.</w:t>
      </w:r>
    </w:p>
    <w:p w14:paraId="6300D61B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Key tasks</w:t>
      </w:r>
    </w:p>
    <w:p w14:paraId="3222C54B" w14:textId="77777777" w:rsidR="00A91369" w:rsidRPr="007B2F94" w:rsidRDefault="00A91369" w:rsidP="00EF6C74">
      <w:pPr>
        <w:numPr>
          <w:ilvl w:val="0"/>
          <w:numId w:val="4"/>
        </w:numPr>
        <w:spacing w:after="0"/>
      </w:pPr>
      <w:r w:rsidRPr="007B2F94">
        <w:lastRenderedPageBreak/>
        <w:t xml:space="preserve">Build </w:t>
      </w:r>
      <w:r w:rsidRPr="007B2F94">
        <w:rPr>
          <w:b/>
          <w:bCs/>
        </w:rPr>
        <w:t>Bid Packages</w:t>
      </w:r>
      <w:r w:rsidRPr="007B2F94">
        <w:t xml:space="preserve"> (by trade / CSI division)</w:t>
      </w:r>
    </w:p>
    <w:p w14:paraId="7AF78EE8" w14:textId="77777777" w:rsidR="00A91369" w:rsidRPr="007B2F94" w:rsidRDefault="00A91369" w:rsidP="00EF6C74">
      <w:pPr>
        <w:numPr>
          <w:ilvl w:val="0"/>
          <w:numId w:val="4"/>
        </w:numPr>
        <w:spacing w:after="0"/>
      </w:pPr>
      <w:r w:rsidRPr="007B2F94">
        <w:t>Send ITBs, manage RFIs during bidding, collect bids</w:t>
      </w:r>
    </w:p>
    <w:p w14:paraId="0632511F" w14:textId="77777777" w:rsidR="00A91369" w:rsidRPr="007B2F94" w:rsidRDefault="00A91369" w:rsidP="00EF6C74">
      <w:pPr>
        <w:numPr>
          <w:ilvl w:val="0"/>
          <w:numId w:val="4"/>
        </w:numPr>
        <w:spacing w:after="0"/>
      </w:pPr>
      <w:r w:rsidRPr="007B2F94">
        <w:t>Level bids (apples-to-apples comparisons)</w:t>
      </w:r>
    </w:p>
    <w:p w14:paraId="535EC909" w14:textId="77777777" w:rsidR="00A91369" w:rsidRPr="007B2F94" w:rsidRDefault="00A91369" w:rsidP="00EF6C74">
      <w:pPr>
        <w:numPr>
          <w:ilvl w:val="0"/>
          <w:numId w:val="4"/>
        </w:numPr>
        <w:spacing w:after="0"/>
      </w:pPr>
      <w:r w:rsidRPr="007B2F94">
        <w:t>Build detailed estimate + contingency + overhead/profit</w:t>
      </w:r>
    </w:p>
    <w:p w14:paraId="76532FA3" w14:textId="77777777" w:rsidR="00A91369" w:rsidRPr="007B2F94" w:rsidRDefault="00A91369" w:rsidP="00EF6C74">
      <w:pPr>
        <w:numPr>
          <w:ilvl w:val="0"/>
          <w:numId w:val="4"/>
        </w:numPr>
        <w:spacing w:after="0"/>
      </w:pPr>
      <w:r w:rsidRPr="007B2F94">
        <w:t>Produce proposal + inclusions/exclusions + alternates</w:t>
      </w:r>
    </w:p>
    <w:p w14:paraId="70578A74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Must-have fields</w:t>
      </w:r>
    </w:p>
    <w:p w14:paraId="69678949" w14:textId="77777777" w:rsidR="00A91369" w:rsidRPr="007B2F94" w:rsidRDefault="00A91369" w:rsidP="00EF6C74">
      <w:pPr>
        <w:numPr>
          <w:ilvl w:val="0"/>
          <w:numId w:val="5"/>
        </w:numPr>
        <w:spacing w:after="0"/>
      </w:pPr>
      <w:r w:rsidRPr="007B2F94">
        <w:rPr>
          <w:b/>
          <w:bCs/>
        </w:rPr>
        <w:t>Cost codes</w:t>
      </w:r>
      <w:r w:rsidRPr="007B2F94">
        <w:t xml:space="preserve"> (ideally CSI </w:t>
      </w:r>
      <w:proofErr w:type="spellStart"/>
      <w:r w:rsidRPr="007B2F94">
        <w:t>MasterFormat</w:t>
      </w:r>
      <w:proofErr w:type="spellEnd"/>
      <w:r w:rsidRPr="007B2F94">
        <w:t xml:space="preserve"> based) for consistency (</w:t>
      </w:r>
      <w:hyperlink r:id="rId7" w:tooltip="MasterFormat: The Definitive Guide to CSI Divisions in ..." w:history="1">
        <w:r w:rsidRPr="007B2F94">
          <w:rPr>
            <w:rStyle w:val="Hyperlink"/>
          </w:rPr>
          <w:t>Procore</w:t>
        </w:r>
      </w:hyperlink>
      <w:r w:rsidRPr="007B2F94">
        <w:t>)</w:t>
      </w:r>
    </w:p>
    <w:p w14:paraId="440AAD2E" w14:textId="77777777" w:rsidR="00A91369" w:rsidRPr="007B2F94" w:rsidRDefault="00A91369" w:rsidP="00EF6C74">
      <w:pPr>
        <w:numPr>
          <w:ilvl w:val="0"/>
          <w:numId w:val="5"/>
        </w:numPr>
        <w:spacing w:after="0"/>
      </w:pPr>
      <w:r w:rsidRPr="007B2F94">
        <w:t>Estimate structure:</w:t>
      </w:r>
    </w:p>
    <w:p w14:paraId="68A29A9F" w14:textId="77777777" w:rsidR="00A91369" w:rsidRPr="007B2F94" w:rsidRDefault="00A91369" w:rsidP="00EF6C74">
      <w:pPr>
        <w:numPr>
          <w:ilvl w:val="1"/>
          <w:numId w:val="5"/>
        </w:numPr>
        <w:spacing w:after="0"/>
      </w:pPr>
      <w:r w:rsidRPr="007B2F94">
        <w:t>Line item, quantity, unit, unit cost, labor/material/equipment split</w:t>
      </w:r>
    </w:p>
    <w:p w14:paraId="4112A898" w14:textId="77777777" w:rsidR="00A91369" w:rsidRPr="007B2F94" w:rsidRDefault="00A91369" w:rsidP="00EF6C74">
      <w:pPr>
        <w:numPr>
          <w:ilvl w:val="1"/>
          <w:numId w:val="5"/>
        </w:numPr>
        <w:spacing w:after="0"/>
      </w:pPr>
      <w:r w:rsidRPr="007B2F94">
        <w:t>Allowances (owner selections)</w:t>
      </w:r>
    </w:p>
    <w:p w14:paraId="03DA991A" w14:textId="77777777" w:rsidR="00A91369" w:rsidRPr="007B2F94" w:rsidRDefault="00A91369" w:rsidP="00EF6C74">
      <w:pPr>
        <w:numPr>
          <w:ilvl w:val="1"/>
          <w:numId w:val="5"/>
        </w:numPr>
        <w:spacing w:after="0"/>
      </w:pPr>
      <w:r w:rsidRPr="007B2F94">
        <w:t>Alternates (add/deduct)</w:t>
      </w:r>
    </w:p>
    <w:p w14:paraId="743031AA" w14:textId="77777777" w:rsidR="00A91369" w:rsidRPr="007B2F94" w:rsidRDefault="00A91369" w:rsidP="00EF6C74">
      <w:pPr>
        <w:numPr>
          <w:ilvl w:val="1"/>
          <w:numId w:val="5"/>
        </w:numPr>
        <w:spacing w:after="0"/>
      </w:pPr>
      <w:r w:rsidRPr="007B2F94">
        <w:t>Contingency</w:t>
      </w:r>
    </w:p>
    <w:p w14:paraId="77EE41F0" w14:textId="77777777" w:rsidR="00A91369" w:rsidRPr="007B2F94" w:rsidRDefault="00A91369" w:rsidP="00EF6C74">
      <w:pPr>
        <w:numPr>
          <w:ilvl w:val="0"/>
          <w:numId w:val="5"/>
        </w:numPr>
        <w:spacing w:after="0"/>
      </w:pPr>
      <w:r w:rsidRPr="007B2F94">
        <w:t>Bid leveling:</w:t>
      </w:r>
    </w:p>
    <w:p w14:paraId="0A6485B5" w14:textId="77777777" w:rsidR="00A91369" w:rsidRPr="007B2F94" w:rsidRDefault="00A91369" w:rsidP="00EF6C74">
      <w:pPr>
        <w:numPr>
          <w:ilvl w:val="1"/>
          <w:numId w:val="5"/>
        </w:numPr>
        <w:spacing w:after="0"/>
      </w:pPr>
      <w:r w:rsidRPr="007B2F94">
        <w:t>Scope included/excluded</w:t>
      </w:r>
    </w:p>
    <w:p w14:paraId="4D6A2B6C" w14:textId="77777777" w:rsidR="00A91369" w:rsidRPr="007B2F94" w:rsidRDefault="00A91369" w:rsidP="00EF6C74">
      <w:pPr>
        <w:numPr>
          <w:ilvl w:val="1"/>
          <w:numId w:val="5"/>
        </w:numPr>
        <w:spacing w:after="0"/>
      </w:pPr>
      <w:r w:rsidRPr="007B2F94">
        <w:t>Assumptions, clarifications, lead time</w:t>
      </w:r>
    </w:p>
    <w:p w14:paraId="7D10B0B0" w14:textId="77777777" w:rsidR="00A91369" w:rsidRPr="007B2F94" w:rsidRDefault="00A91369" w:rsidP="00EF6C74">
      <w:pPr>
        <w:numPr>
          <w:ilvl w:val="1"/>
          <w:numId w:val="5"/>
        </w:numPr>
        <w:spacing w:after="0"/>
      </w:pPr>
      <w:r w:rsidRPr="007B2F94">
        <w:t>License/insurance verification status</w:t>
      </w:r>
    </w:p>
    <w:p w14:paraId="045743B5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Output your system should generate</w:t>
      </w:r>
    </w:p>
    <w:p w14:paraId="22CD1C4C" w14:textId="77777777" w:rsidR="00A91369" w:rsidRPr="007B2F94" w:rsidRDefault="00A91369" w:rsidP="00EF6C74">
      <w:pPr>
        <w:numPr>
          <w:ilvl w:val="0"/>
          <w:numId w:val="6"/>
        </w:numPr>
        <w:spacing w:after="0"/>
      </w:pPr>
      <w:r w:rsidRPr="007B2F94">
        <w:rPr>
          <w:b/>
          <w:bCs/>
        </w:rPr>
        <w:t>Detailed quote</w:t>
      </w:r>
      <w:r w:rsidRPr="007B2F94">
        <w:t xml:space="preserve"> + scope narrative</w:t>
      </w:r>
    </w:p>
    <w:p w14:paraId="31C34329" w14:textId="77777777" w:rsidR="00A91369" w:rsidRPr="007B2F94" w:rsidRDefault="00A91369" w:rsidP="00EF6C74">
      <w:pPr>
        <w:numPr>
          <w:ilvl w:val="0"/>
          <w:numId w:val="6"/>
        </w:numPr>
        <w:spacing w:after="0"/>
      </w:pPr>
      <w:r w:rsidRPr="007B2F94">
        <w:rPr>
          <w:b/>
          <w:bCs/>
        </w:rPr>
        <w:t>Schedule of Values (SOV)</w:t>
      </w:r>
      <w:r w:rsidRPr="007B2F94">
        <w:t xml:space="preserve"> draft (because it becomes billing later) (</w:t>
      </w:r>
      <w:hyperlink r:id="rId8" w:tooltip="Progress Payments, Schedules of Values, Part 1" w:history="1">
        <w:r w:rsidRPr="007B2F94">
          <w:rPr>
            <w:rStyle w:val="Hyperlink"/>
          </w:rPr>
          <w:t>CSI Resources</w:t>
        </w:r>
      </w:hyperlink>
      <w:r w:rsidRPr="007B2F94">
        <w:t>)</w:t>
      </w:r>
    </w:p>
    <w:p w14:paraId="2AF45489" w14:textId="77777777" w:rsidR="00A91369" w:rsidRPr="007B2F94" w:rsidRDefault="00A91369" w:rsidP="00EF6C74">
      <w:pPr>
        <w:spacing w:after="0"/>
      </w:pPr>
      <w:r w:rsidRPr="007B2F94">
        <w:pict w14:anchorId="5F70A569">
          <v:rect id="_x0000_i1028" style="width:0;height:1.5pt" o:hralign="center" o:hrstd="t" o:hr="t" fillcolor="#a0a0a0" stroked="f"/>
        </w:pict>
      </w:r>
    </w:p>
    <w:p w14:paraId="7A5BE109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Phase C — Contracting (Owner Contract + Subcontracts)</w:t>
      </w:r>
    </w:p>
    <w:p w14:paraId="31D50B3C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Key tasks</w:t>
      </w:r>
    </w:p>
    <w:p w14:paraId="551CC51A" w14:textId="77777777" w:rsidR="00A91369" w:rsidRPr="007B2F94" w:rsidRDefault="00A91369" w:rsidP="00EF6C74">
      <w:pPr>
        <w:numPr>
          <w:ilvl w:val="0"/>
          <w:numId w:val="7"/>
        </w:numPr>
        <w:spacing w:after="0"/>
      </w:pPr>
      <w:r w:rsidRPr="007B2F94">
        <w:t>Owner agreement executed</w:t>
      </w:r>
    </w:p>
    <w:p w14:paraId="4BC25B26" w14:textId="77777777" w:rsidR="00A91369" w:rsidRPr="007B2F94" w:rsidRDefault="00A91369" w:rsidP="00EF6C74">
      <w:pPr>
        <w:numPr>
          <w:ilvl w:val="0"/>
          <w:numId w:val="7"/>
        </w:numPr>
        <w:spacing w:after="0"/>
      </w:pPr>
      <w:r w:rsidRPr="007B2F94">
        <w:t xml:space="preserve">Build and execute </w:t>
      </w:r>
      <w:r w:rsidRPr="007B2F94">
        <w:rPr>
          <w:b/>
          <w:bCs/>
        </w:rPr>
        <w:t>subcontracts</w:t>
      </w:r>
      <w:r w:rsidRPr="007B2F94">
        <w:t xml:space="preserve"> per trade with:</w:t>
      </w:r>
    </w:p>
    <w:p w14:paraId="7A2F9F70" w14:textId="77777777" w:rsidR="00A91369" w:rsidRPr="007B2F94" w:rsidRDefault="00A91369" w:rsidP="00EF6C74">
      <w:pPr>
        <w:numPr>
          <w:ilvl w:val="1"/>
          <w:numId w:val="7"/>
        </w:numPr>
        <w:spacing w:after="0"/>
      </w:pPr>
      <w:r w:rsidRPr="007B2F94">
        <w:t>Scope, schedule, payment terms, retainage</w:t>
      </w:r>
    </w:p>
    <w:p w14:paraId="10047557" w14:textId="77777777" w:rsidR="00A91369" w:rsidRPr="007B2F94" w:rsidRDefault="00A91369" w:rsidP="00EF6C74">
      <w:pPr>
        <w:numPr>
          <w:ilvl w:val="1"/>
          <w:numId w:val="7"/>
        </w:numPr>
        <w:spacing w:after="0"/>
      </w:pPr>
      <w:r w:rsidRPr="007B2F94">
        <w:t>Insurance requirements and compliance tracking</w:t>
      </w:r>
    </w:p>
    <w:p w14:paraId="16164294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Must-have fields</w:t>
      </w:r>
    </w:p>
    <w:p w14:paraId="6F04F58A" w14:textId="77777777" w:rsidR="00A91369" w:rsidRPr="007B2F94" w:rsidRDefault="00A91369" w:rsidP="00EF6C74">
      <w:pPr>
        <w:numPr>
          <w:ilvl w:val="0"/>
          <w:numId w:val="8"/>
        </w:numPr>
        <w:spacing w:after="0"/>
      </w:pPr>
      <w:r w:rsidRPr="007B2F94">
        <w:t>Contract value, retainage %, billing terms, payment milestones</w:t>
      </w:r>
    </w:p>
    <w:p w14:paraId="2C4C9DCE" w14:textId="77777777" w:rsidR="00A91369" w:rsidRPr="007B2F94" w:rsidRDefault="00A91369" w:rsidP="00EF6C74">
      <w:pPr>
        <w:numPr>
          <w:ilvl w:val="0"/>
          <w:numId w:val="8"/>
        </w:numPr>
        <w:spacing w:after="0"/>
      </w:pPr>
      <w:r w:rsidRPr="007B2F94">
        <w:t>Subcontract scope (linked to bid package + SOV items)</w:t>
      </w:r>
    </w:p>
    <w:p w14:paraId="124EA641" w14:textId="77777777" w:rsidR="00A91369" w:rsidRPr="007B2F94" w:rsidRDefault="00A91369" w:rsidP="00EF6C74">
      <w:pPr>
        <w:numPr>
          <w:ilvl w:val="0"/>
          <w:numId w:val="8"/>
        </w:numPr>
        <w:spacing w:after="0"/>
      </w:pPr>
      <w:r w:rsidRPr="007B2F94">
        <w:t>COI tracking, additional insured, waiver of subrogation, expirations (</w:t>
      </w:r>
      <w:hyperlink r:id="rId9" w:tooltip="Additional Insured Status and Waivers of Subrogation" w:history="1">
        <w:r w:rsidRPr="007B2F94">
          <w:rPr>
            <w:rStyle w:val="Hyperlink"/>
          </w:rPr>
          <w:t>IRMI</w:t>
        </w:r>
      </w:hyperlink>
      <w:r w:rsidRPr="007B2F94">
        <w:t>)</w:t>
      </w:r>
    </w:p>
    <w:p w14:paraId="6E4CCADA" w14:textId="77777777" w:rsidR="00A91369" w:rsidRPr="007B2F94" w:rsidRDefault="00A91369" w:rsidP="00EF6C74">
      <w:pPr>
        <w:numPr>
          <w:ilvl w:val="0"/>
          <w:numId w:val="8"/>
        </w:numPr>
        <w:spacing w:after="0"/>
      </w:pPr>
      <w:r w:rsidRPr="007B2F94">
        <w:t>Compliance checklist per sub before they can mobilize (license, W-9, safety plan if required)</w:t>
      </w:r>
    </w:p>
    <w:p w14:paraId="130EF2BA" w14:textId="77777777" w:rsidR="00A91369" w:rsidRPr="007B2F94" w:rsidRDefault="00A91369" w:rsidP="00EF6C74">
      <w:pPr>
        <w:spacing w:after="0"/>
      </w:pPr>
      <w:r w:rsidRPr="007B2F94">
        <w:pict w14:anchorId="7F869BBC">
          <v:rect id="_x0000_i1029" style="width:0;height:1.5pt" o:hralign="center" o:hrstd="t" o:hr="t" fillcolor="#a0a0a0" stroked="f"/>
        </w:pict>
      </w:r>
    </w:p>
    <w:p w14:paraId="3F8281D8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Phase D — Permits, Inspections &amp; Utility Coordination</w:t>
      </w:r>
    </w:p>
    <w:p w14:paraId="0CBBFEC2" w14:textId="77777777" w:rsidR="00A91369" w:rsidRPr="007B2F94" w:rsidRDefault="00A91369" w:rsidP="00EF6C74">
      <w:pPr>
        <w:spacing w:after="0"/>
      </w:pPr>
      <w:r w:rsidRPr="007B2F94">
        <w:t>This is where projects die slowly if you don’t track it.</w:t>
      </w:r>
    </w:p>
    <w:p w14:paraId="2329104D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Key tasks</w:t>
      </w:r>
    </w:p>
    <w:p w14:paraId="796319CF" w14:textId="77777777" w:rsidR="00A91369" w:rsidRPr="007B2F94" w:rsidRDefault="00A91369" w:rsidP="00EF6C74">
      <w:pPr>
        <w:numPr>
          <w:ilvl w:val="0"/>
          <w:numId w:val="9"/>
        </w:numPr>
        <w:spacing w:after="0"/>
      </w:pPr>
      <w:r w:rsidRPr="007B2F94">
        <w:t>Determine permit types (building, electrical, plumbing, mechanical, demo, ROW, etc.)</w:t>
      </w:r>
    </w:p>
    <w:p w14:paraId="69E2111C" w14:textId="77777777" w:rsidR="00A91369" w:rsidRPr="007B2F94" w:rsidRDefault="00A91369" w:rsidP="00EF6C74">
      <w:pPr>
        <w:numPr>
          <w:ilvl w:val="0"/>
          <w:numId w:val="9"/>
        </w:numPr>
        <w:spacing w:after="0"/>
      </w:pPr>
      <w:r w:rsidRPr="007B2F94">
        <w:t>Submit permit set, track plan review comments, resubmittals</w:t>
      </w:r>
    </w:p>
    <w:p w14:paraId="20B74334" w14:textId="77777777" w:rsidR="00A91369" w:rsidRPr="007B2F94" w:rsidRDefault="00A91369" w:rsidP="00EF6C74">
      <w:pPr>
        <w:numPr>
          <w:ilvl w:val="0"/>
          <w:numId w:val="9"/>
        </w:numPr>
        <w:spacing w:after="0"/>
      </w:pPr>
      <w:r w:rsidRPr="007B2F94">
        <w:t>Track required inspections and signoffs</w:t>
      </w:r>
    </w:p>
    <w:p w14:paraId="3199E82D" w14:textId="77777777" w:rsidR="00A91369" w:rsidRPr="007B2F94" w:rsidRDefault="00A91369" w:rsidP="00EF6C74">
      <w:pPr>
        <w:numPr>
          <w:ilvl w:val="0"/>
          <w:numId w:val="9"/>
        </w:numPr>
        <w:spacing w:after="0"/>
      </w:pPr>
      <w:r w:rsidRPr="007B2F94">
        <w:t xml:space="preserve">Track </w:t>
      </w:r>
      <w:r w:rsidRPr="007B2F94">
        <w:rPr>
          <w:b/>
          <w:bCs/>
        </w:rPr>
        <w:t>Certificate of Occupancy (CO)</w:t>
      </w:r>
      <w:r w:rsidRPr="007B2F94">
        <w:t xml:space="preserve"> / final close permits (</w:t>
      </w:r>
      <w:hyperlink r:id="rId10" w:tooltip="Final Building Inspection: Preparation &amp; Checklist" w:history="1">
        <w:r w:rsidRPr="007B2F94">
          <w:rPr>
            <w:rStyle w:val="Hyperlink"/>
          </w:rPr>
          <w:t>Procore</w:t>
        </w:r>
      </w:hyperlink>
      <w:r w:rsidRPr="007B2F94">
        <w:t>)</w:t>
      </w:r>
    </w:p>
    <w:p w14:paraId="786CC85B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Must-have fields</w:t>
      </w:r>
    </w:p>
    <w:p w14:paraId="004F4C3D" w14:textId="77777777" w:rsidR="00A91369" w:rsidRPr="007B2F94" w:rsidRDefault="00A91369" w:rsidP="00EF6C74">
      <w:pPr>
        <w:numPr>
          <w:ilvl w:val="0"/>
          <w:numId w:val="10"/>
        </w:numPr>
        <w:spacing w:after="0"/>
      </w:pPr>
      <w:r w:rsidRPr="007B2F94">
        <w:t>Permit authority/jurisdiction, permit #, status, fees</w:t>
      </w:r>
    </w:p>
    <w:p w14:paraId="7D2C7954" w14:textId="77777777" w:rsidR="00A91369" w:rsidRPr="007B2F94" w:rsidRDefault="00A91369" w:rsidP="00EF6C74">
      <w:pPr>
        <w:numPr>
          <w:ilvl w:val="0"/>
          <w:numId w:val="10"/>
        </w:numPr>
        <w:spacing w:after="0"/>
      </w:pPr>
      <w:r w:rsidRPr="007B2F94">
        <w:t>Inspection list with dates, results, corrections, reinspection date</w:t>
      </w:r>
    </w:p>
    <w:p w14:paraId="2E377C10" w14:textId="77777777" w:rsidR="00A91369" w:rsidRPr="007B2F94" w:rsidRDefault="00A91369" w:rsidP="00EF6C74">
      <w:pPr>
        <w:numPr>
          <w:ilvl w:val="0"/>
          <w:numId w:val="10"/>
        </w:numPr>
        <w:spacing w:after="0"/>
      </w:pPr>
      <w:r w:rsidRPr="007B2F94">
        <w:t>Dependencies (cannot drywall before rough inspections, etc.)</w:t>
      </w:r>
    </w:p>
    <w:p w14:paraId="219F2CEF" w14:textId="77777777" w:rsidR="00A91369" w:rsidRPr="007B2F94" w:rsidRDefault="00A91369" w:rsidP="00EF6C74">
      <w:pPr>
        <w:numPr>
          <w:ilvl w:val="0"/>
          <w:numId w:val="10"/>
        </w:numPr>
        <w:spacing w:after="0"/>
      </w:pPr>
      <w:r w:rsidRPr="007B2F94">
        <w:t>CO required? Temporary CO? Conditions?</w:t>
      </w:r>
    </w:p>
    <w:p w14:paraId="728B8C5C" w14:textId="77777777" w:rsidR="00A91369" w:rsidRPr="007B2F94" w:rsidRDefault="00A91369" w:rsidP="00EF6C74">
      <w:pPr>
        <w:spacing w:after="0"/>
      </w:pPr>
      <w:r w:rsidRPr="007B2F94">
        <w:lastRenderedPageBreak/>
        <w:pict w14:anchorId="6A117F65">
          <v:rect id="_x0000_i1030" style="width:0;height:1.5pt" o:hralign="center" o:hrstd="t" o:hr="t" fillcolor="#a0a0a0" stroked="f"/>
        </w:pict>
      </w:r>
    </w:p>
    <w:p w14:paraId="6E94A6D2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Phase E — Planning &amp; Scheduling (Master + Lookahead)</w:t>
      </w:r>
    </w:p>
    <w:p w14:paraId="57D0BACD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Key tasks</w:t>
      </w:r>
    </w:p>
    <w:p w14:paraId="7D9B35B1" w14:textId="77777777" w:rsidR="00A91369" w:rsidRPr="007B2F94" w:rsidRDefault="00A91369" w:rsidP="00EF6C74">
      <w:pPr>
        <w:numPr>
          <w:ilvl w:val="0"/>
          <w:numId w:val="11"/>
        </w:numPr>
        <w:spacing w:after="0"/>
      </w:pPr>
      <w:r w:rsidRPr="007B2F94">
        <w:t>Create baseline schedule (CPM-</w:t>
      </w:r>
      <w:proofErr w:type="spellStart"/>
      <w:r w:rsidRPr="007B2F94">
        <w:t>ish</w:t>
      </w:r>
      <w:proofErr w:type="spellEnd"/>
      <w:r w:rsidRPr="007B2F94">
        <w:t xml:space="preserve"> structure for big jobs, simpler for small) (</w:t>
      </w:r>
      <w:hyperlink r:id="rId11" w:tooltip="Beginner's Guide to Critical Path Method (CPM)" w:history="1">
        <w:r w:rsidRPr="007B2F94">
          <w:rPr>
            <w:rStyle w:val="Hyperlink"/>
          </w:rPr>
          <w:t>Smartsheet</w:t>
        </w:r>
      </w:hyperlink>
      <w:r w:rsidRPr="007B2F94">
        <w:t>)</w:t>
      </w:r>
    </w:p>
    <w:p w14:paraId="4667C4BB" w14:textId="77777777" w:rsidR="00A91369" w:rsidRPr="007B2F94" w:rsidRDefault="00A91369" w:rsidP="00EF6C74">
      <w:pPr>
        <w:numPr>
          <w:ilvl w:val="0"/>
          <w:numId w:val="11"/>
        </w:numPr>
        <w:spacing w:after="0"/>
      </w:pPr>
      <w:proofErr w:type="gramStart"/>
      <w:r w:rsidRPr="007B2F94">
        <w:t>Sequence</w:t>
      </w:r>
      <w:proofErr w:type="gramEnd"/>
      <w:r w:rsidRPr="007B2F94">
        <w:t xml:space="preserve"> trade work + inspections + long-lead procurement</w:t>
      </w:r>
    </w:p>
    <w:p w14:paraId="15F31679" w14:textId="77777777" w:rsidR="00A91369" w:rsidRPr="007B2F94" w:rsidRDefault="00A91369" w:rsidP="00EF6C74">
      <w:pPr>
        <w:numPr>
          <w:ilvl w:val="0"/>
          <w:numId w:val="11"/>
        </w:numPr>
        <w:spacing w:after="0"/>
      </w:pPr>
      <w:r w:rsidRPr="007B2F94">
        <w:t xml:space="preserve">Weekly lookahead planning (what’s </w:t>
      </w:r>
      <w:proofErr w:type="gramStart"/>
      <w:r w:rsidRPr="007B2F94">
        <w:t>actually happening</w:t>
      </w:r>
      <w:proofErr w:type="gramEnd"/>
      <w:r w:rsidRPr="007B2F94">
        <w:t xml:space="preserve"> next week)</w:t>
      </w:r>
    </w:p>
    <w:p w14:paraId="29B1DFF3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Must-have fields</w:t>
      </w:r>
    </w:p>
    <w:p w14:paraId="27E92567" w14:textId="77777777" w:rsidR="00A91369" w:rsidRPr="007B2F94" w:rsidRDefault="00A91369" w:rsidP="00EF6C74">
      <w:pPr>
        <w:numPr>
          <w:ilvl w:val="0"/>
          <w:numId w:val="12"/>
        </w:numPr>
        <w:spacing w:after="0"/>
      </w:pPr>
      <w:r w:rsidRPr="007B2F94">
        <w:t>Milestones: mobilize, rough-in complete, drywall, substantial completion, final</w:t>
      </w:r>
    </w:p>
    <w:p w14:paraId="364C95C5" w14:textId="77777777" w:rsidR="00A91369" w:rsidRPr="007B2F94" w:rsidRDefault="00A91369" w:rsidP="00EF6C74">
      <w:pPr>
        <w:numPr>
          <w:ilvl w:val="0"/>
          <w:numId w:val="12"/>
        </w:numPr>
        <w:spacing w:after="0"/>
      </w:pPr>
      <w:r w:rsidRPr="007B2F94">
        <w:t>Activity dependencies + responsible party (GC/sub/vendor)</w:t>
      </w:r>
    </w:p>
    <w:p w14:paraId="331A66A2" w14:textId="77777777" w:rsidR="00A91369" w:rsidRPr="007B2F94" w:rsidRDefault="00A91369" w:rsidP="00EF6C74">
      <w:pPr>
        <w:numPr>
          <w:ilvl w:val="0"/>
          <w:numId w:val="12"/>
        </w:numPr>
        <w:spacing w:after="0"/>
      </w:pPr>
      <w:r w:rsidRPr="007B2F94">
        <w:t xml:space="preserve">Constraints </w:t>
      </w:r>
      <w:proofErr w:type="gramStart"/>
      <w:r w:rsidRPr="007B2F94">
        <w:t>log</w:t>
      </w:r>
      <w:proofErr w:type="gramEnd"/>
      <w:r w:rsidRPr="007B2F94">
        <w:t xml:space="preserve"> (permits pending, materials delayed, access issues)</w:t>
      </w:r>
    </w:p>
    <w:p w14:paraId="16E013F2" w14:textId="77777777" w:rsidR="00A91369" w:rsidRPr="007B2F94" w:rsidRDefault="00A91369" w:rsidP="00EF6C74">
      <w:pPr>
        <w:numPr>
          <w:ilvl w:val="0"/>
          <w:numId w:val="12"/>
        </w:numPr>
        <w:spacing w:after="0"/>
      </w:pPr>
      <w:r w:rsidRPr="007B2F94">
        <w:t>Schedule versioning + baseline vs current</w:t>
      </w:r>
    </w:p>
    <w:p w14:paraId="2D69DC25" w14:textId="77777777" w:rsidR="00A91369" w:rsidRPr="007B2F94" w:rsidRDefault="00A91369" w:rsidP="00EF6C74">
      <w:pPr>
        <w:spacing w:after="0"/>
      </w:pPr>
      <w:r w:rsidRPr="007B2F94">
        <w:pict w14:anchorId="3C512886">
          <v:rect id="_x0000_i1031" style="width:0;height:1.5pt" o:hralign="center" o:hrstd="t" o:hr="t" fillcolor="#a0a0a0" stroked="f"/>
        </w:pict>
      </w:r>
    </w:p>
    <w:p w14:paraId="512F37E1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Phase F — Submittals, Procurement &amp; Long-Leads</w:t>
      </w:r>
    </w:p>
    <w:p w14:paraId="1B7F94AC" w14:textId="77777777" w:rsidR="00A91369" w:rsidRPr="007B2F94" w:rsidRDefault="00A91369" w:rsidP="00EF6C74">
      <w:pPr>
        <w:spacing w:after="0"/>
      </w:pPr>
      <w:r w:rsidRPr="007B2F94">
        <w:t>Submittals are a real contract process (and a huge schedule driver). (</w:t>
      </w:r>
      <w:hyperlink r:id="rId12" w:tooltip="Construction Submittals Explained: Types, Purpose, and Tips" w:history="1">
        <w:r w:rsidRPr="007B2F94">
          <w:rPr>
            <w:rStyle w:val="Hyperlink"/>
          </w:rPr>
          <w:t>Learn - ACD Operations</w:t>
        </w:r>
      </w:hyperlink>
      <w:r w:rsidRPr="007B2F94">
        <w:t>)</w:t>
      </w:r>
    </w:p>
    <w:p w14:paraId="08774D79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Key tasks</w:t>
      </w:r>
    </w:p>
    <w:p w14:paraId="63E3DD44" w14:textId="77777777" w:rsidR="00A91369" w:rsidRPr="007B2F94" w:rsidRDefault="00A91369" w:rsidP="00EF6C74">
      <w:pPr>
        <w:numPr>
          <w:ilvl w:val="0"/>
          <w:numId w:val="13"/>
        </w:numPr>
        <w:spacing w:after="0"/>
      </w:pPr>
      <w:r w:rsidRPr="007B2F94">
        <w:t>Create submittal register (from specs)</w:t>
      </w:r>
    </w:p>
    <w:p w14:paraId="37AC7064" w14:textId="77777777" w:rsidR="00A91369" w:rsidRPr="007B2F94" w:rsidRDefault="00A91369" w:rsidP="00EF6C74">
      <w:pPr>
        <w:numPr>
          <w:ilvl w:val="0"/>
          <w:numId w:val="13"/>
        </w:numPr>
        <w:spacing w:after="0"/>
      </w:pPr>
      <w:r w:rsidRPr="007B2F94">
        <w:t>Collect shop drawings/product data/samples</w:t>
      </w:r>
    </w:p>
    <w:p w14:paraId="6D607B60" w14:textId="77777777" w:rsidR="00A91369" w:rsidRPr="007B2F94" w:rsidRDefault="00A91369" w:rsidP="00EF6C74">
      <w:pPr>
        <w:numPr>
          <w:ilvl w:val="0"/>
          <w:numId w:val="13"/>
        </w:numPr>
        <w:spacing w:after="0"/>
      </w:pPr>
      <w:r w:rsidRPr="007B2F94">
        <w:t>GC review then submit to architect/engineer</w:t>
      </w:r>
    </w:p>
    <w:p w14:paraId="296A03EB" w14:textId="77777777" w:rsidR="00A91369" w:rsidRPr="007B2F94" w:rsidRDefault="00A91369" w:rsidP="00EF6C74">
      <w:pPr>
        <w:numPr>
          <w:ilvl w:val="0"/>
          <w:numId w:val="13"/>
        </w:numPr>
        <w:spacing w:after="0"/>
      </w:pPr>
      <w:r w:rsidRPr="007B2F94">
        <w:t>Track revisions/approvals and lead time</w:t>
      </w:r>
    </w:p>
    <w:p w14:paraId="63251387" w14:textId="77777777" w:rsidR="00A91369" w:rsidRPr="007B2F94" w:rsidRDefault="00A91369" w:rsidP="00EF6C74">
      <w:pPr>
        <w:numPr>
          <w:ilvl w:val="0"/>
          <w:numId w:val="13"/>
        </w:numPr>
        <w:spacing w:after="0"/>
      </w:pPr>
      <w:r w:rsidRPr="007B2F94">
        <w:t>Procure and track deliveries / material storage</w:t>
      </w:r>
    </w:p>
    <w:p w14:paraId="206B14FC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Must-have fields</w:t>
      </w:r>
    </w:p>
    <w:p w14:paraId="4710D373" w14:textId="77777777" w:rsidR="00A91369" w:rsidRPr="007B2F94" w:rsidRDefault="00A91369" w:rsidP="00EF6C74">
      <w:pPr>
        <w:numPr>
          <w:ilvl w:val="0"/>
          <w:numId w:val="14"/>
        </w:numPr>
        <w:spacing w:after="0"/>
      </w:pPr>
      <w:r w:rsidRPr="007B2F94">
        <w:t>Submittal ID, spec section / package, vendor, required-by date</w:t>
      </w:r>
    </w:p>
    <w:p w14:paraId="6B8CBCB0" w14:textId="77777777" w:rsidR="00A91369" w:rsidRPr="007B2F94" w:rsidRDefault="00A91369" w:rsidP="00EF6C74">
      <w:pPr>
        <w:numPr>
          <w:ilvl w:val="0"/>
          <w:numId w:val="14"/>
        </w:numPr>
        <w:spacing w:after="0"/>
      </w:pPr>
      <w:r w:rsidRPr="007B2F94">
        <w:t>Status: Draft → Submitted → Revise &amp; Resubmit → Approved</w:t>
      </w:r>
    </w:p>
    <w:p w14:paraId="112FAAF2" w14:textId="77777777" w:rsidR="00A91369" w:rsidRPr="007B2F94" w:rsidRDefault="00A91369" w:rsidP="00EF6C74">
      <w:pPr>
        <w:numPr>
          <w:ilvl w:val="0"/>
          <w:numId w:val="14"/>
        </w:numPr>
        <w:spacing w:after="0"/>
      </w:pPr>
      <w:r w:rsidRPr="007B2F94">
        <w:t>Lead time + delivery ETA + “needed on site” date</w:t>
      </w:r>
    </w:p>
    <w:p w14:paraId="6CBDB4E4" w14:textId="77777777" w:rsidR="00A91369" w:rsidRPr="007B2F94" w:rsidRDefault="00A91369" w:rsidP="00EF6C74">
      <w:pPr>
        <w:numPr>
          <w:ilvl w:val="0"/>
          <w:numId w:val="14"/>
        </w:numPr>
        <w:spacing w:after="0"/>
      </w:pPr>
      <w:r w:rsidRPr="007B2F94">
        <w:t>Attachments: shop drawings, cutsheets, test data, approvals (</w:t>
      </w:r>
      <w:hyperlink r:id="rId13" w:tooltip="According to Hoyle: The Submittal Process" w:history="1">
        <w:r w:rsidRPr="007B2F94">
          <w:rPr>
            <w:rStyle w:val="Hyperlink"/>
          </w:rPr>
          <w:t>AIA Community Hub</w:t>
        </w:r>
      </w:hyperlink>
      <w:r w:rsidRPr="007B2F94">
        <w:t>)</w:t>
      </w:r>
    </w:p>
    <w:p w14:paraId="44D18AC2" w14:textId="77777777" w:rsidR="00A91369" w:rsidRPr="007B2F94" w:rsidRDefault="00A91369" w:rsidP="00EF6C74">
      <w:pPr>
        <w:spacing w:after="0"/>
      </w:pPr>
      <w:r w:rsidRPr="007B2F94">
        <w:pict w14:anchorId="108C6690">
          <v:rect id="_x0000_i1032" style="width:0;height:1.5pt" o:hralign="center" o:hrstd="t" o:hr="t" fillcolor="#a0a0a0" stroked="f"/>
        </w:pict>
      </w:r>
    </w:p>
    <w:p w14:paraId="35C51F1A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Phase G — Execution (Field Management)</w:t>
      </w:r>
    </w:p>
    <w:p w14:paraId="6646EE20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Key tasks</w:t>
      </w:r>
    </w:p>
    <w:p w14:paraId="4A2A3EFB" w14:textId="77777777" w:rsidR="00A91369" w:rsidRPr="007B2F94" w:rsidRDefault="00A91369" w:rsidP="00EF6C74">
      <w:pPr>
        <w:numPr>
          <w:ilvl w:val="0"/>
          <w:numId w:val="15"/>
        </w:numPr>
        <w:spacing w:after="0"/>
      </w:pPr>
      <w:r w:rsidRPr="007B2F94">
        <w:t>Daily reports (labor on site, weather, deliveries, work completed)</w:t>
      </w:r>
    </w:p>
    <w:p w14:paraId="51BEF89A" w14:textId="77777777" w:rsidR="00A91369" w:rsidRPr="007B2F94" w:rsidRDefault="00A91369" w:rsidP="00EF6C74">
      <w:pPr>
        <w:numPr>
          <w:ilvl w:val="0"/>
          <w:numId w:val="15"/>
        </w:numPr>
        <w:spacing w:after="0"/>
      </w:pPr>
      <w:r w:rsidRPr="007B2F94">
        <w:t>RFIs (questions), field directives</w:t>
      </w:r>
    </w:p>
    <w:p w14:paraId="2654087C" w14:textId="77777777" w:rsidR="00A91369" w:rsidRPr="007B2F94" w:rsidRDefault="00A91369" w:rsidP="00EF6C74">
      <w:pPr>
        <w:numPr>
          <w:ilvl w:val="0"/>
          <w:numId w:val="15"/>
        </w:numPr>
        <w:spacing w:after="0"/>
      </w:pPr>
      <w:r w:rsidRPr="007B2F94">
        <w:t>Quality checks &amp; punch as you go</w:t>
      </w:r>
    </w:p>
    <w:p w14:paraId="00D63D0A" w14:textId="77777777" w:rsidR="00A91369" w:rsidRPr="007B2F94" w:rsidRDefault="00A91369" w:rsidP="00EF6C74">
      <w:pPr>
        <w:numPr>
          <w:ilvl w:val="0"/>
          <w:numId w:val="15"/>
        </w:numPr>
        <w:spacing w:after="0"/>
      </w:pPr>
      <w:r w:rsidRPr="007B2F94">
        <w:t>Safety logs (incidents, toolbox talks if you want this later)</w:t>
      </w:r>
    </w:p>
    <w:p w14:paraId="35F060C1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Must-have fields</w:t>
      </w:r>
    </w:p>
    <w:p w14:paraId="61BCA7D3" w14:textId="77777777" w:rsidR="00A91369" w:rsidRPr="007B2F94" w:rsidRDefault="00A91369" w:rsidP="00EF6C74">
      <w:pPr>
        <w:numPr>
          <w:ilvl w:val="0"/>
          <w:numId w:val="16"/>
        </w:numPr>
        <w:spacing w:after="0"/>
      </w:pPr>
      <w:r w:rsidRPr="007B2F94">
        <w:t>Daily log: date, weather, subs on site, headcount, activities, photos</w:t>
      </w:r>
    </w:p>
    <w:p w14:paraId="1D7F3B8C" w14:textId="77777777" w:rsidR="00A91369" w:rsidRPr="007B2F94" w:rsidRDefault="00A91369" w:rsidP="00EF6C74">
      <w:pPr>
        <w:numPr>
          <w:ilvl w:val="0"/>
          <w:numId w:val="16"/>
        </w:numPr>
        <w:spacing w:after="0"/>
      </w:pPr>
      <w:r w:rsidRPr="007B2F94">
        <w:t xml:space="preserve">Issues </w:t>
      </w:r>
      <w:proofErr w:type="gramStart"/>
      <w:r w:rsidRPr="007B2F94">
        <w:t>list:</w:t>
      </w:r>
      <w:proofErr w:type="gramEnd"/>
      <w:r w:rsidRPr="007B2F94">
        <w:t xml:space="preserve"> blockers, decisions needed, owner selections pending</w:t>
      </w:r>
    </w:p>
    <w:p w14:paraId="351C20EF" w14:textId="77777777" w:rsidR="00A91369" w:rsidRPr="007B2F94" w:rsidRDefault="00A91369" w:rsidP="00EF6C74">
      <w:pPr>
        <w:numPr>
          <w:ilvl w:val="0"/>
          <w:numId w:val="16"/>
        </w:numPr>
        <w:spacing w:after="0"/>
      </w:pPr>
      <w:r w:rsidRPr="007B2F94">
        <w:t>QA/QC checklists by trade</w:t>
      </w:r>
    </w:p>
    <w:p w14:paraId="132837B6" w14:textId="77777777" w:rsidR="00A91369" w:rsidRPr="007B2F94" w:rsidRDefault="00A91369" w:rsidP="00EF6C74">
      <w:pPr>
        <w:numPr>
          <w:ilvl w:val="0"/>
          <w:numId w:val="16"/>
        </w:numPr>
        <w:spacing w:after="0"/>
      </w:pPr>
      <w:r w:rsidRPr="007B2F94">
        <w:t xml:space="preserve">Punch list items (location, trade </w:t>
      </w:r>
      <w:proofErr w:type="gramStart"/>
      <w:r w:rsidRPr="007B2F94">
        <w:t>responsible</w:t>
      </w:r>
      <w:proofErr w:type="gramEnd"/>
      <w:r w:rsidRPr="007B2F94">
        <w:t>, due date)</w:t>
      </w:r>
    </w:p>
    <w:p w14:paraId="08EDEE27" w14:textId="77777777" w:rsidR="00A91369" w:rsidRPr="007B2F94" w:rsidRDefault="00A91369" w:rsidP="00EF6C74">
      <w:pPr>
        <w:spacing w:after="0"/>
      </w:pPr>
      <w:r w:rsidRPr="007B2F94">
        <w:pict w14:anchorId="75475988">
          <v:rect id="_x0000_i1033" style="width:0;height:1.5pt" o:hralign="center" o:hrstd="t" o:hr="t" fillcolor="#a0a0a0" stroked="f"/>
        </w:pict>
      </w:r>
    </w:p>
    <w:p w14:paraId="2AD60804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Phase H — Billing, Pay Apps, Retainage, and Lien Protection</w:t>
      </w:r>
    </w:p>
    <w:p w14:paraId="6FFE3D9E" w14:textId="77777777" w:rsidR="00A91369" w:rsidRPr="007B2F94" w:rsidRDefault="00A91369" w:rsidP="00EF6C74">
      <w:pPr>
        <w:spacing w:after="0"/>
      </w:pPr>
      <w:r w:rsidRPr="007B2F94">
        <w:t xml:space="preserve">This is </w:t>
      </w:r>
      <w:r w:rsidRPr="007B2F94">
        <w:rPr>
          <w:i/>
          <w:iCs/>
        </w:rPr>
        <w:t>the</w:t>
      </w:r>
      <w:r w:rsidRPr="007B2F94">
        <w:t xml:space="preserve"> money engine. Many GCs bill using </w:t>
      </w:r>
      <w:r w:rsidRPr="007B2F94">
        <w:rPr>
          <w:b/>
          <w:bCs/>
        </w:rPr>
        <w:t>Schedule of Values + pay applications</w:t>
      </w:r>
      <w:r w:rsidRPr="007B2F94">
        <w:t xml:space="preserve"> (AIA G702/G703 are </w:t>
      </w:r>
      <w:proofErr w:type="gramStart"/>
      <w:r w:rsidRPr="007B2F94">
        <w:t>common).</w:t>
      </w:r>
      <w:proofErr w:type="gramEnd"/>
      <w:r w:rsidRPr="007B2F94">
        <w:t xml:space="preserve"> (</w:t>
      </w:r>
      <w:hyperlink r:id="rId14" w:tooltip="Completing G702® and G703® Forms" w:history="1">
        <w:r w:rsidRPr="007B2F94">
          <w:rPr>
            <w:rStyle w:val="Hyperlink"/>
          </w:rPr>
          <w:t>Learn - ACD Operations</w:t>
        </w:r>
      </w:hyperlink>
      <w:r w:rsidRPr="007B2F94">
        <w:t>)</w:t>
      </w:r>
    </w:p>
    <w:p w14:paraId="078ED122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Key tasks</w:t>
      </w:r>
    </w:p>
    <w:p w14:paraId="0CF9CD36" w14:textId="77777777" w:rsidR="00A91369" w:rsidRPr="007B2F94" w:rsidRDefault="00A91369" w:rsidP="00EF6C74">
      <w:pPr>
        <w:numPr>
          <w:ilvl w:val="0"/>
          <w:numId w:val="17"/>
        </w:numPr>
        <w:spacing w:after="0"/>
      </w:pPr>
      <w:r w:rsidRPr="007B2F94">
        <w:t>Maintain Schedule of Values (SOV)</w:t>
      </w:r>
    </w:p>
    <w:p w14:paraId="66424B82" w14:textId="77777777" w:rsidR="00A91369" w:rsidRPr="007B2F94" w:rsidRDefault="00A91369" w:rsidP="00EF6C74">
      <w:pPr>
        <w:numPr>
          <w:ilvl w:val="0"/>
          <w:numId w:val="17"/>
        </w:numPr>
        <w:spacing w:after="0"/>
      </w:pPr>
      <w:r w:rsidRPr="007B2F94">
        <w:t>Monthly pay app:</w:t>
      </w:r>
    </w:p>
    <w:p w14:paraId="1857B197" w14:textId="77777777" w:rsidR="00A91369" w:rsidRPr="007B2F94" w:rsidRDefault="00A91369" w:rsidP="00EF6C74">
      <w:pPr>
        <w:numPr>
          <w:ilvl w:val="1"/>
          <w:numId w:val="17"/>
        </w:numPr>
        <w:spacing w:after="0"/>
      </w:pPr>
      <w:r w:rsidRPr="007B2F94">
        <w:lastRenderedPageBreak/>
        <w:t>percent complete per line item</w:t>
      </w:r>
    </w:p>
    <w:p w14:paraId="7744AEE4" w14:textId="77777777" w:rsidR="00A91369" w:rsidRPr="007B2F94" w:rsidRDefault="00A91369" w:rsidP="00EF6C74">
      <w:pPr>
        <w:numPr>
          <w:ilvl w:val="1"/>
          <w:numId w:val="17"/>
        </w:numPr>
        <w:spacing w:after="0"/>
      </w:pPr>
      <w:r w:rsidRPr="007B2F94">
        <w:t>stored materials tracking</w:t>
      </w:r>
    </w:p>
    <w:p w14:paraId="20F65425" w14:textId="77777777" w:rsidR="00A91369" w:rsidRPr="007B2F94" w:rsidRDefault="00A91369" w:rsidP="00EF6C74">
      <w:pPr>
        <w:numPr>
          <w:ilvl w:val="1"/>
          <w:numId w:val="17"/>
        </w:numPr>
        <w:spacing w:after="0"/>
      </w:pPr>
      <w:r w:rsidRPr="007B2F94">
        <w:t>retainage calculation (</w:t>
      </w:r>
      <w:proofErr w:type="spellStart"/>
      <w:r w:rsidRPr="007B2F94">
        <w:fldChar w:fldCharType="begin"/>
      </w:r>
      <w:r w:rsidRPr="007B2F94">
        <w:instrText>HYPERLINK "https://www.werxapp.com/blog/aia-retainage-billing-g702-g703-guide/?utm_source=chatgpt.com" \o "AIA Retainage On G702/G703: Let's Make It Easy"</w:instrText>
      </w:r>
      <w:r w:rsidRPr="007B2F94">
        <w:fldChar w:fldCharType="separate"/>
      </w:r>
      <w:r w:rsidRPr="007B2F94">
        <w:rPr>
          <w:rStyle w:val="Hyperlink"/>
        </w:rPr>
        <w:t>Werx</w:t>
      </w:r>
      <w:proofErr w:type="spellEnd"/>
      <w:r w:rsidRPr="007B2F94">
        <w:fldChar w:fldCharType="end"/>
      </w:r>
      <w:r w:rsidRPr="007B2F94">
        <w:t>)</w:t>
      </w:r>
    </w:p>
    <w:p w14:paraId="2506D7E6" w14:textId="77777777" w:rsidR="00A91369" w:rsidRPr="007B2F94" w:rsidRDefault="00A91369" w:rsidP="00EF6C74">
      <w:pPr>
        <w:numPr>
          <w:ilvl w:val="0"/>
          <w:numId w:val="17"/>
        </w:numPr>
        <w:spacing w:after="0"/>
      </w:pPr>
      <w:r w:rsidRPr="007B2F94">
        <w:t>Collect subcontractor invoices</w:t>
      </w:r>
    </w:p>
    <w:p w14:paraId="12955ED6" w14:textId="77777777" w:rsidR="00A91369" w:rsidRPr="007B2F94" w:rsidRDefault="00A91369" w:rsidP="00EF6C74">
      <w:pPr>
        <w:numPr>
          <w:ilvl w:val="0"/>
          <w:numId w:val="17"/>
        </w:numPr>
        <w:spacing w:after="0"/>
      </w:pPr>
      <w:r w:rsidRPr="007B2F94">
        <w:t>Collect lien waivers tied to each payment (</w:t>
      </w:r>
      <w:hyperlink r:id="rId15" w:tooltip="Waivers and Releases in Construction" w:history="1">
        <w:r w:rsidRPr="007B2F94">
          <w:rPr>
            <w:rStyle w:val="Hyperlink"/>
          </w:rPr>
          <w:t>Learn - ACD Operations</w:t>
        </w:r>
      </w:hyperlink>
      <w:r w:rsidRPr="007B2F94">
        <w:t>)</w:t>
      </w:r>
    </w:p>
    <w:p w14:paraId="0763E7C6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Must-have fields</w:t>
      </w:r>
    </w:p>
    <w:p w14:paraId="1EBF5AF8" w14:textId="77777777" w:rsidR="00A91369" w:rsidRPr="007B2F94" w:rsidRDefault="00A91369" w:rsidP="00EF6C74">
      <w:pPr>
        <w:numPr>
          <w:ilvl w:val="0"/>
          <w:numId w:val="18"/>
        </w:numPr>
        <w:spacing w:after="0"/>
      </w:pPr>
      <w:r w:rsidRPr="007B2F94">
        <w:t>SOV line items: original amount, approved COs, completed-to-date, retainage, balance</w:t>
      </w:r>
    </w:p>
    <w:p w14:paraId="2E118CE0" w14:textId="77777777" w:rsidR="00A91369" w:rsidRPr="007B2F94" w:rsidRDefault="00A91369" w:rsidP="00EF6C74">
      <w:pPr>
        <w:numPr>
          <w:ilvl w:val="0"/>
          <w:numId w:val="18"/>
        </w:numPr>
        <w:spacing w:after="0"/>
      </w:pPr>
      <w:r w:rsidRPr="007B2F94">
        <w:t>Pay app period, billing through date, backup docs</w:t>
      </w:r>
    </w:p>
    <w:p w14:paraId="72562A5D" w14:textId="77777777" w:rsidR="00A91369" w:rsidRPr="007B2F94" w:rsidRDefault="00A91369" w:rsidP="00EF6C74">
      <w:pPr>
        <w:numPr>
          <w:ilvl w:val="0"/>
          <w:numId w:val="18"/>
        </w:numPr>
        <w:spacing w:after="0"/>
      </w:pPr>
      <w:r w:rsidRPr="007B2F94">
        <w:t>Sub pay tracking: invoice received, approved, paid, waiver collected</w:t>
      </w:r>
    </w:p>
    <w:p w14:paraId="6EA42C71" w14:textId="77777777" w:rsidR="00A91369" w:rsidRPr="007B2F94" w:rsidRDefault="00A91369" w:rsidP="00EF6C74">
      <w:pPr>
        <w:numPr>
          <w:ilvl w:val="0"/>
          <w:numId w:val="18"/>
        </w:numPr>
        <w:spacing w:after="0"/>
      </w:pPr>
      <w:r w:rsidRPr="007B2F94">
        <w:t>Waiver types: conditional/unconditional progress/final (state rules vary) (</w:t>
      </w:r>
      <w:hyperlink r:id="rId16" w:tooltip="Waivers and Releases in Construction" w:history="1">
        <w:r w:rsidRPr="007B2F94">
          <w:rPr>
            <w:rStyle w:val="Hyperlink"/>
          </w:rPr>
          <w:t>Learn - ACD Operations</w:t>
        </w:r>
      </w:hyperlink>
      <w:r w:rsidRPr="007B2F94">
        <w:t>)</w:t>
      </w:r>
    </w:p>
    <w:p w14:paraId="2B49D23B" w14:textId="77777777" w:rsidR="00A91369" w:rsidRPr="007B2F94" w:rsidRDefault="00A91369" w:rsidP="00EF6C74">
      <w:pPr>
        <w:spacing w:after="0"/>
      </w:pPr>
      <w:r w:rsidRPr="007B2F94">
        <w:pict w14:anchorId="4D42B196">
          <v:rect id="_x0000_i1034" style="width:0;height:1.5pt" o:hralign="center" o:hrstd="t" o:hr="t" fillcolor="#a0a0a0" stroked="f"/>
        </w:pict>
      </w:r>
    </w:p>
    <w:p w14:paraId="4A12D98E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Phase I — Change Orders (Owner + Sub)</w:t>
      </w:r>
    </w:p>
    <w:p w14:paraId="5030F84C" w14:textId="77777777" w:rsidR="00A91369" w:rsidRPr="007B2F94" w:rsidRDefault="00A91369" w:rsidP="00EF6C74">
      <w:pPr>
        <w:spacing w:after="0"/>
      </w:pPr>
      <w:r w:rsidRPr="007B2F94">
        <w:t xml:space="preserve">You already have a CO </w:t>
      </w:r>
      <w:proofErr w:type="gramStart"/>
      <w:r w:rsidRPr="007B2F94">
        <w:t>workflow—good</w:t>
      </w:r>
      <w:proofErr w:type="gramEnd"/>
      <w:r w:rsidRPr="007B2F94">
        <w:t xml:space="preserve">. For a GC, you need </w:t>
      </w:r>
      <w:r w:rsidRPr="007B2F94">
        <w:rPr>
          <w:b/>
          <w:bCs/>
        </w:rPr>
        <w:t>two linked layers</w:t>
      </w:r>
      <w:r w:rsidRPr="007B2F94">
        <w:t>:</w:t>
      </w:r>
    </w:p>
    <w:p w14:paraId="01B2620A" w14:textId="77777777" w:rsidR="00A91369" w:rsidRPr="007B2F94" w:rsidRDefault="00A91369" w:rsidP="00EF6C74">
      <w:pPr>
        <w:numPr>
          <w:ilvl w:val="0"/>
          <w:numId w:val="19"/>
        </w:numPr>
        <w:spacing w:after="0"/>
      </w:pPr>
      <w:r w:rsidRPr="007B2F94">
        <w:rPr>
          <w:b/>
          <w:bCs/>
        </w:rPr>
        <w:t>Owner Change Order</w:t>
      </w:r>
      <w:r w:rsidRPr="007B2F94">
        <w:t xml:space="preserve"> (what owner approves &amp; pays)</w:t>
      </w:r>
    </w:p>
    <w:p w14:paraId="3367D8B9" w14:textId="77777777" w:rsidR="00A91369" w:rsidRPr="007B2F94" w:rsidRDefault="00A91369" w:rsidP="00EF6C74">
      <w:pPr>
        <w:numPr>
          <w:ilvl w:val="0"/>
          <w:numId w:val="19"/>
        </w:numPr>
        <w:spacing w:after="0"/>
      </w:pPr>
      <w:r w:rsidRPr="007B2F94">
        <w:rPr>
          <w:b/>
          <w:bCs/>
        </w:rPr>
        <w:t>Sub Change Orders</w:t>
      </w:r>
      <w:r w:rsidRPr="007B2F94">
        <w:t xml:space="preserve"> (what subs charge you)</w:t>
      </w:r>
    </w:p>
    <w:p w14:paraId="31F208CD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Key tasks</w:t>
      </w:r>
    </w:p>
    <w:p w14:paraId="2D4877EA" w14:textId="77777777" w:rsidR="00A91369" w:rsidRPr="007B2F94" w:rsidRDefault="00A91369" w:rsidP="00EF6C74">
      <w:pPr>
        <w:numPr>
          <w:ilvl w:val="0"/>
          <w:numId w:val="20"/>
        </w:numPr>
        <w:spacing w:after="0"/>
      </w:pPr>
      <w:r w:rsidRPr="007B2F94">
        <w:t>Capture change request</w:t>
      </w:r>
    </w:p>
    <w:p w14:paraId="502D24DF" w14:textId="77777777" w:rsidR="00A91369" w:rsidRPr="007B2F94" w:rsidRDefault="00A91369" w:rsidP="00EF6C74">
      <w:pPr>
        <w:numPr>
          <w:ilvl w:val="0"/>
          <w:numId w:val="20"/>
        </w:numPr>
        <w:spacing w:after="0"/>
      </w:pPr>
      <w:r w:rsidRPr="007B2F94">
        <w:t>Get pricing from affected subs</w:t>
      </w:r>
    </w:p>
    <w:p w14:paraId="6EEC692F" w14:textId="77777777" w:rsidR="00A91369" w:rsidRPr="007B2F94" w:rsidRDefault="00A91369" w:rsidP="00EF6C74">
      <w:pPr>
        <w:numPr>
          <w:ilvl w:val="0"/>
          <w:numId w:val="20"/>
        </w:numPr>
        <w:spacing w:after="0"/>
      </w:pPr>
      <w:r w:rsidRPr="007B2F94">
        <w:t>Add GC markup rules (OH&amp;P) if applicable</w:t>
      </w:r>
    </w:p>
    <w:p w14:paraId="7E8C18AC" w14:textId="77777777" w:rsidR="00A91369" w:rsidRPr="007B2F94" w:rsidRDefault="00A91369" w:rsidP="00EF6C74">
      <w:pPr>
        <w:numPr>
          <w:ilvl w:val="0"/>
          <w:numId w:val="20"/>
        </w:numPr>
        <w:spacing w:after="0"/>
      </w:pPr>
      <w:r w:rsidRPr="007B2F94">
        <w:t>Get approval (signature)</w:t>
      </w:r>
    </w:p>
    <w:p w14:paraId="5F9B6E33" w14:textId="77777777" w:rsidR="00A91369" w:rsidRPr="007B2F94" w:rsidRDefault="00A91369" w:rsidP="00EF6C74">
      <w:pPr>
        <w:numPr>
          <w:ilvl w:val="0"/>
          <w:numId w:val="20"/>
        </w:numPr>
        <w:spacing w:after="0"/>
      </w:pPr>
      <w:r w:rsidRPr="007B2F94">
        <w:t>Update SOV + schedule + budget</w:t>
      </w:r>
    </w:p>
    <w:p w14:paraId="68DF9422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Must-have fields</w:t>
      </w:r>
    </w:p>
    <w:p w14:paraId="6442D4FC" w14:textId="77777777" w:rsidR="00A91369" w:rsidRPr="007B2F94" w:rsidRDefault="00A91369" w:rsidP="00EF6C74">
      <w:pPr>
        <w:numPr>
          <w:ilvl w:val="0"/>
          <w:numId w:val="21"/>
        </w:numPr>
        <w:spacing w:after="0"/>
      </w:pPr>
      <w:r w:rsidRPr="007B2F94">
        <w:t>CO ID, reason code, description, affected cost codes/SOV lines</w:t>
      </w:r>
    </w:p>
    <w:p w14:paraId="72F1B251" w14:textId="77777777" w:rsidR="00A91369" w:rsidRPr="007B2F94" w:rsidRDefault="00A91369" w:rsidP="00EF6C74">
      <w:pPr>
        <w:numPr>
          <w:ilvl w:val="0"/>
          <w:numId w:val="21"/>
        </w:numPr>
        <w:spacing w:after="0"/>
      </w:pPr>
      <w:r w:rsidRPr="007B2F94">
        <w:t>Cost breakdown + schedule impact</w:t>
      </w:r>
    </w:p>
    <w:p w14:paraId="3D52C769" w14:textId="77777777" w:rsidR="00A91369" w:rsidRPr="007B2F94" w:rsidRDefault="00A91369" w:rsidP="00EF6C74">
      <w:pPr>
        <w:numPr>
          <w:ilvl w:val="0"/>
          <w:numId w:val="21"/>
        </w:numPr>
        <w:spacing w:after="0"/>
      </w:pPr>
      <w:r w:rsidRPr="007B2F94">
        <w:t>Approval signatures + dates</w:t>
      </w:r>
    </w:p>
    <w:p w14:paraId="2BB8D5E5" w14:textId="77777777" w:rsidR="00A91369" w:rsidRPr="007B2F94" w:rsidRDefault="00A91369" w:rsidP="00EF6C74">
      <w:pPr>
        <w:numPr>
          <w:ilvl w:val="0"/>
          <w:numId w:val="21"/>
        </w:numPr>
        <w:spacing w:after="0"/>
      </w:pPr>
      <w:r w:rsidRPr="007B2F94">
        <w:t xml:space="preserve">Link owner CO ↔ </w:t>
      </w:r>
      <w:proofErr w:type="gramStart"/>
      <w:r w:rsidRPr="007B2F94">
        <w:t>sub COs</w:t>
      </w:r>
      <w:proofErr w:type="gramEnd"/>
      <w:r w:rsidRPr="007B2F94">
        <w:t xml:space="preserve"> ↔ field tasks</w:t>
      </w:r>
    </w:p>
    <w:p w14:paraId="6CF2885B" w14:textId="77777777" w:rsidR="00A91369" w:rsidRPr="007B2F94" w:rsidRDefault="00A91369" w:rsidP="00EF6C74">
      <w:pPr>
        <w:spacing w:after="0"/>
      </w:pPr>
      <w:r w:rsidRPr="007B2F94">
        <w:pict w14:anchorId="12A3B903">
          <v:rect id="_x0000_i1035" style="width:0;height:1.5pt" o:hralign="center" o:hrstd="t" o:hr="t" fillcolor="#a0a0a0" stroked="f"/>
        </w:pict>
      </w:r>
    </w:p>
    <w:p w14:paraId="2F6606EB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Phase J — Closeout (Docs, CO/Final, Handover)</w:t>
      </w:r>
    </w:p>
    <w:p w14:paraId="78242296" w14:textId="77777777" w:rsidR="00A91369" w:rsidRPr="007B2F94" w:rsidRDefault="00A91369" w:rsidP="00EF6C74">
      <w:pPr>
        <w:spacing w:after="0"/>
      </w:pPr>
      <w:r w:rsidRPr="007B2F94">
        <w:t>Closeout isn’t a “last week” thing — it’s ongoing document collection. (</w:t>
      </w:r>
      <w:hyperlink r:id="rId17" w:tooltip="Construction Project Closeout Checklist and Guide" w:history="1">
        <w:r w:rsidRPr="007B2F94">
          <w:rPr>
            <w:rStyle w:val="Hyperlink"/>
          </w:rPr>
          <w:t>Autodesk</w:t>
        </w:r>
      </w:hyperlink>
      <w:r w:rsidRPr="007B2F94">
        <w:t>)</w:t>
      </w:r>
    </w:p>
    <w:p w14:paraId="1D4FBDB2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Key tasks</w:t>
      </w:r>
    </w:p>
    <w:p w14:paraId="172D0A0B" w14:textId="77777777" w:rsidR="00A91369" w:rsidRPr="007B2F94" w:rsidRDefault="00A91369" w:rsidP="00EF6C74">
      <w:pPr>
        <w:numPr>
          <w:ilvl w:val="0"/>
          <w:numId w:val="22"/>
        </w:numPr>
        <w:spacing w:after="0"/>
      </w:pPr>
      <w:r w:rsidRPr="007B2F94">
        <w:t>Final punch list close</w:t>
      </w:r>
    </w:p>
    <w:p w14:paraId="35E6FA33" w14:textId="77777777" w:rsidR="00A91369" w:rsidRPr="007B2F94" w:rsidRDefault="00A91369" w:rsidP="00EF6C74">
      <w:pPr>
        <w:numPr>
          <w:ilvl w:val="0"/>
          <w:numId w:val="22"/>
        </w:numPr>
        <w:spacing w:after="0"/>
      </w:pPr>
      <w:r w:rsidRPr="007B2F94">
        <w:t>Collect:</w:t>
      </w:r>
    </w:p>
    <w:p w14:paraId="791944D3" w14:textId="77777777" w:rsidR="00A91369" w:rsidRPr="007B2F94" w:rsidRDefault="00A91369" w:rsidP="00EF6C74">
      <w:pPr>
        <w:numPr>
          <w:ilvl w:val="1"/>
          <w:numId w:val="22"/>
        </w:numPr>
        <w:spacing w:after="0"/>
      </w:pPr>
      <w:r w:rsidRPr="007B2F94">
        <w:t>warranties</w:t>
      </w:r>
    </w:p>
    <w:p w14:paraId="59724BBC" w14:textId="77777777" w:rsidR="00A91369" w:rsidRPr="007B2F94" w:rsidRDefault="00A91369" w:rsidP="00EF6C74">
      <w:pPr>
        <w:numPr>
          <w:ilvl w:val="1"/>
          <w:numId w:val="22"/>
        </w:numPr>
        <w:spacing w:after="0"/>
      </w:pPr>
      <w:r w:rsidRPr="007B2F94">
        <w:t>as-builts/record drawings</w:t>
      </w:r>
    </w:p>
    <w:p w14:paraId="10D05985" w14:textId="77777777" w:rsidR="00A91369" w:rsidRPr="007B2F94" w:rsidRDefault="00A91369" w:rsidP="00EF6C74">
      <w:pPr>
        <w:numPr>
          <w:ilvl w:val="1"/>
          <w:numId w:val="22"/>
        </w:numPr>
        <w:spacing w:after="0"/>
      </w:pPr>
      <w:r w:rsidRPr="007B2F94">
        <w:t>O&amp;M manuals</w:t>
      </w:r>
    </w:p>
    <w:p w14:paraId="2406FE36" w14:textId="77777777" w:rsidR="00A91369" w:rsidRPr="007B2F94" w:rsidRDefault="00A91369" w:rsidP="00EF6C74">
      <w:pPr>
        <w:numPr>
          <w:ilvl w:val="1"/>
          <w:numId w:val="22"/>
        </w:numPr>
        <w:spacing w:after="0"/>
      </w:pPr>
      <w:r w:rsidRPr="007B2F94">
        <w:t>testing reports</w:t>
      </w:r>
    </w:p>
    <w:p w14:paraId="3B532E9E" w14:textId="77777777" w:rsidR="00A91369" w:rsidRPr="007B2F94" w:rsidRDefault="00A91369" w:rsidP="00EF6C74">
      <w:pPr>
        <w:numPr>
          <w:ilvl w:val="1"/>
          <w:numId w:val="22"/>
        </w:numPr>
        <w:spacing w:after="0"/>
      </w:pPr>
      <w:r w:rsidRPr="007B2F94">
        <w:t>final lien waivers/releases</w:t>
      </w:r>
    </w:p>
    <w:p w14:paraId="01302471" w14:textId="77777777" w:rsidR="00A91369" w:rsidRPr="007B2F94" w:rsidRDefault="00A91369" w:rsidP="00EF6C74">
      <w:pPr>
        <w:numPr>
          <w:ilvl w:val="1"/>
          <w:numId w:val="22"/>
        </w:numPr>
        <w:spacing w:after="0"/>
      </w:pPr>
      <w:r w:rsidRPr="007B2F94">
        <w:t>permit signoffs and CO (</w:t>
      </w:r>
      <w:hyperlink r:id="rId18" w:tooltip="Final Building Inspection: Preparation &amp; Checklist" w:history="1">
        <w:r w:rsidRPr="007B2F94">
          <w:rPr>
            <w:rStyle w:val="Hyperlink"/>
          </w:rPr>
          <w:t>Procore</w:t>
        </w:r>
      </w:hyperlink>
      <w:r w:rsidRPr="007B2F94">
        <w:t>)</w:t>
      </w:r>
    </w:p>
    <w:p w14:paraId="2EF2A9A4" w14:textId="77777777" w:rsidR="00A91369" w:rsidRPr="007B2F94" w:rsidRDefault="00A91369" w:rsidP="00EF6C74">
      <w:pPr>
        <w:numPr>
          <w:ilvl w:val="0"/>
          <w:numId w:val="22"/>
        </w:numPr>
        <w:spacing w:after="0"/>
      </w:pPr>
      <w:r w:rsidRPr="007B2F94">
        <w:t>Owner training + turnover package</w:t>
      </w:r>
    </w:p>
    <w:p w14:paraId="2E62C0F6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Must-have fields</w:t>
      </w:r>
    </w:p>
    <w:p w14:paraId="1D916E2E" w14:textId="77777777" w:rsidR="00A91369" w:rsidRPr="007B2F94" w:rsidRDefault="00A91369" w:rsidP="00EF6C74">
      <w:pPr>
        <w:numPr>
          <w:ilvl w:val="0"/>
          <w:numId w:val="23"/>
        </w:numPr>
        <w:spacing w:after="0"/>
      </w:pPr>
      <w:r w:rsidRPr="007B2F94">
        <w:t>Closeout checklist (by spec section / trade)</w:t>
      </w:r>
    </w:p>
    <w:p w14:paraId="6F3C9D82" w14:textId="77777777" w:rsidR="00A91369" w:rsidRPr="007B2F94" w:rsidRDefault="00A91369" w:rsidP="00EF6C74">
      <w:pPr>
        <w:numPr>
          <w:ilvl w:val="0"/>
          <w:numId w:val="23"/>
        </w:numPr>
        <w:spacing w:after="0"/>
      </w:pPr>
      <w:r w:rsidRPr="007B2F94">
        <w:t>Document collection status per subcontractor</w:t>
      </w:r>
    </w:p>
    <w:p w14:paraId="03736EAB" w14:textId="77777777" w:rsidR="00A91369" w:rsidRPr="007B2F94" w:rsidRDefault="00A91369" w:rsidP="00EF6C74">
      <w:pPr>
        <w:numPr>
          <w:ilvl w:val="0"/>
          <w:numId w:val="23"/>
        </w:numPr>
        <w:spacing w:after="0"/>
      </w:pPr>
      <w:r w:rsidRPr="007B2F94">
        <w:t>CO status and final inspection pass confirmations (</w:t>
      </w:r>
      <w:hyperlink r:id="rId19" w:tooltip="Final Building Inspection: Preparation &amp; Checklist" w:history="1">
        <w:r w:rsidRPr="007B2F94">
          <w:rPr>
            <w:rStyle w:val="Hyperlink"/>
          </w:rPr>
          <w:t>Procore</w:t>
        </w:r>
      </w:hyperlink>
      <w:r w:rsidRPr="007B2F94">
        <w:t>)</w:t>
      </w:r>
    </w:p>
    <w:p w14:paraId="7E693750" w14:textId="77777777" w:rsidR="00A91369" w:rsidRPr="007B2F94" w:rsidRDefault="00A91369" w:rsidP="00EF6C74">
      <w:pPr>
        <w:numPr>
          <w:ilvl w:val="0"/>
          <w:numId w:val="23"/>
        </w:numPr>
        <w:spacing w:after="0"/>
      </w:pPr>
      <w:r w:rsidRPr="007B2F94">
        <w:t>Warranty start/end, contact, claim procedure</w:t>
      </w:r>
    </w:p>
    <w:p w14:paraId="257BE3D0" w14:textId="77777777" w:rsidR="00A91369" w:rsidRPr="007B2F94" w:rsidRDefault="00A91369" w:rsidP="00EF6C74">
      <w:pPr>
        <w:spacing w:after="0"/>
      </w:pPr>
      <w:r w:rsidRPr="007B2F94">
        <w:lastRenderedPageBreak/>
        <w:pict w14:anchorId="2DFD62AF">
          <v:rect id="_x0000_i1036" style="width:0;height:1.5pt" o:hralign="center" o:hrstd="t" o:hr="t" fillcolor="#a0a0a0" stroked="f"/>
        </w:pict>
      </w:r>
    </w:p>
    <w:p w14:paraId="1CDF5DD5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2) The “Don’t Miss Any Details” Data Model (GC Required Entities)</w:t>
      </w:r>
    </w:p>
    <w:p w14:paraId="401F81DB" w14:textId="77777777" w:rsidR="00A91369" w:rsidRPr="007B2F94" w:rsidRDefault="00A91369" w:rsidP="00EF6C74">
      <w:pPr>
        <w:spacing w:after="0"/>
      </w:pPr>
      <w:r w:rsidRPr="007B2F94">
        <w:t>If your system has these entities, you’ll cover 95% of GC reality:</w:t>
      </w:r>
    </w:p>
    <w:p w14:paraId="13C5815B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Project</w:t>
      </w:r>
    </w:p>
    <w:p w14:paraId="1B004EE3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Stakeholders</w:t>
      </w:r>
      <w:r w:rsidRPr="007B2F94">
        <w:t xml:space="preserve"> (Owner, A/E, inspector, utilities)</w:t>
      </w:r>
    </w:p>
    <w:p w14:paraId="75DF113C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Bid Packages</w:t>
      </w:r>
      <w:r w:rsidRPr="007B2F94">
        <w:t xml:space="preserve"> (trade scopes)</w:t>
      </w:r>
    </w:p>
    <w:p w14:paraId="09A52289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Subcontractors + Compliance</w:t>
      </w:r>
      <w:r w:rsidRPr="007B2F94">
        <w:t xml:space="preserve"> (license, insurance, COI expirations)</w:t>
      </w:r>
    </w:p>
    <w:p w14:paraId="1F2A9F70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Estimate</w:t>
      </w:r>
      <w:r w:rsidRPr="007B2F94">
        <w:t xml:space="preserve"> (line items + cost codes + allowances + alternates)</w:t>
      </w:r>
    </w:p>
    <w:p w14:paraId="413351F8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Schedule</w:t>
      </w:r>
      <w:r w:rsidRPr="007B2F94">
        <w:t xml:space="preserve"> (milestones, activities, dependencies, constraints)</w:t>
      </w:r>
    </w:p>
    <w:p w14:paraId="68DC7F77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Submittals</w:t>
      </w:r>
      <w:r w:rsidRPr="007B2F94">
        <w:t xml:space="preserve"> (register + attachments + approvals)</w:t>
      </w:r>
    </w:p>
    <w:p w14:paraId="6E12F968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Procurement</w:t>
      </w:r>
      <w:r w:rsidRPr="007B2F94">
        <w:t xml:space="preserve"> (POs, deliveries, long-leads)</w:t>
      </w:r>
    </w:p>
    <w:p w14:paraId="68F6EA50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Daily Reports</w:t>
      </w:r>
    </w:p>
    <w:p w14:paraId="6387EFAE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RFIs</w:t>
      </w:r>
    </w:p>
    <w:p w14:paraId="7102C046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Issues / Decisions Log</w:t>
      </w:r>
    </w:p>
    <w:p w14:paraId="11972402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Inspections / Permits / CO</w:t>
      </w:r>
    </w:p>
    <w:p w14:paraId="6E4D2DD3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SOV</w:t>
      </w:r>
    </w:p>
    <w:p w14:paraId="21E3F456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Pay Apps</w:t>
      </w:r>
      <w:r w:rsidRPr="007B2F94">
        <w:t xml:space="preserve"> (with retainage + stored materials)</w:t>
      </w:r>
    </w:p>
    <w:p w14:paraId="4121444F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Invoices (subs/vendors)</w:t>
      </w:r>
    </w:p>
    <w:p w14:paraId="344665F7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Lien Waivers</w:t>
      </w:r>
      <w:r w:rsidRPr="007B2F94">
        <w:t xml:space="preserve"> (progress/final; conditional/unconditional)</w:t>
      </w:r>
    </w:p>
    <w:p w14:paraId="0BC2715A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Change Orders</w:t>
      </w:r>
      <w:r w:rsidRPr="007B2F94">
        <w:t xml:space="preserve"> (owner + subs linked)</w:t>
      </w:r>
    </w:p>
    <w:p w14:paraId="3D833B26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Punch List</w:t>
      </w:r>
    </w:p>
    <w:p w14:paraId="6E80F625" w14:textId="77777777" w:rsidR="00A91369" w:rsidRPr="007B2F94" w:rsidRDefault="00A91369" w:rsidP="00EF6C74">
      <w:pPr>
        <w:numPr>
          <w:ilvl w:val="0"/>
          <w:numId w:val="24"/>
        </w:numPr>
        <w:spacing w:after="0"/>
      </w:pPr>
      <w:r w:rsidRPr="007B2F94">
        <w:rPr>
          <w:b/>
          <w:bCs/>
        </w:rPr>
        <w:t>Closeout Package</w:t>
      </w:r>
      <w:r w:rsidRPr="007B2F94">
        <w:t xml:space="preserve"> (warranties/O&amp;M/as-builts)</w:t>
      </w:r>
    </w:p>
    <w:p w14:paraId="646FE55F" w14:textId="77777777" w:rsidR="00A91369" w:rsidRPr="007B2F94" w:rsidRDefault="00A91369" w:rsidP="00EF6C74">
      <w:pPr>
        <w:spacing w:after="0"/>
      </w:pPr>
      <w:r w:rsidRPr="007B2F94">
        <w:t xml:space="preserve">This structure maps directly </w:t>
      </w:r>
      <w:proofErr w:type="gramStart"/>
      <w:r w:rsidRPr="007B2F94">
        <w:t>to</w:t>
      </w:r>
      <w:proofErr w:type="gramEnd"/>
      <w:r w:rsidRPr="007B2F94">
        <w:t xml:space="preserve"> how pay apps (G702/G703 + SOV) work and how closeout documents get tracked. (</w:t>
      </w:r>
      <w:hyperlink r:id="rId20" w:tooltip="A Quick Guide to G702/G703 AIA Documents" w:history="1">
        <w:r w:rsidRPr="007B2F94">
          <w:rPr>
            <w:rStyle w:val="Hyperlink"/>
          </w:rPr>
          <w:t>Trimble</w:t>
        </w:r>
      </w:hyperlink>
      <w:r w:rsidRPr="007B2F94">
        <w:t>)</w:t>
      </w:r>
    </w:p>
    <w:p w14:paraId="33BF5823" w14:textId="77777777" w:rsidR="00A91369" w:rsidRPr="007B2F94" w:rsidRDefault="00A91369" w:rsidP="00EF6C74">
      <w:pPr>
        <w:spacing w:after="0"/>
      </w:pPr>
      <w:r w:rsidRPr="007B2F94">
        <w:pict w14:anchorId="6CBFAF0F">
          <v:rect id="_x0000_i1037" style="width:0;height:1.5pt" o:hralign="center" o:hrstd="t" o:hr="t" fillcolor="#a0a0a0" stroked="f"/>
        </w:pict>
      </w:r>
    </w:p>
    <w:p w14:paraId="4EA4FC66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3) What To Build First (So You Don’t Build a Monster That Eats You)</w:t>
      </w:r>
    </w:p>
    <w:p w14:paraId="2A73AC0C" w14:textId="77777777" w:rsidR="00A91369" w:rsidRPr="007B2F94" w:rsidRDefault="00A91369" w:rsidP="00EF6C74">
      <w:pPr>
        <w:spacing w:after="0"/>
      </w:pPr>
      <w:r w:rsidRPr="007B2F94">
        <w:t>If you want “detailed quote + run the project” without drowning:</w:t>
      </w:r>
    </w:p>
    <w:p w14:paraId="329C1DC7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Phase 1 (Quote Engine)</w:t>
      </w:r>
    </w:p>
    <w:p w14:paraId="2A2F37D5" w14:textId="77777777" w:rsidR="00A91369" w:rsidRPr="007B2F94" w:rsidRDefault="00A91369" w:rsidP="00EF6C74">
      <w:pPr>
        <w:numPr>
          <w:ilvl w:val="0"/>
          <w:numId w:val="25"/>
        </w:numPr>
        <w:spacing w:after="0"/>
      </w:pPr>
      <w:r w:rsidRPr="007B2F94">
        <w:t>Bid packages + sub invites + bid leveling</w:t>
      </w:r>
    </w:p>
    <w:p w14:paraId="707DA65D" w14:textId="77777777" w:rsidR="00A91369" w:rsidRPr="007B2F94" w:rsidRDefault="00A91369" w:rsidP="00EF6C74">
      <w:pPr>
        <w:numPr>
          <w:ilvl w:val="0"/>
          <w:numId w:val="25"/>
        </w:numPr>
        <w:spacing w:after="0"/>
      </w:pPr>
      <w:r w:rsidRPr="007B2F94">
        <w:t>Estimating with cost codes</w:t>
      </w:r>
    </w:p>
    <w:p w14:paraId="1F6442A3" w14:textId="77777777" w:rsidR="00A91369" w:rsidRPr="007B2F94" w:rsidRDefault="00A91369" w:rsidP="00EF6C74">
      <w:pPr>
        <w:numPr>
          <w:ilvl w:val="0"/>
          <w:numId w:val="25"/>
        </w:numPr>
        <w:spacing w:after="0"/>
      </w:pPr>
      <w:proofErr w:type="gramStart"/>
      <w:r w:rsidRPr="007B2F94">
        <w:t>Proposal</w:t>
      </w:r>
      <w:proofErr w:type="gramEnd"/>
      <w:r w:rsidRPr="007B2F94">
        <w:t xml:space="preserve"> output (scope + inclusions/exclusions + alternates)</w:t>
      </w:r>
    </w:p>
    <w:p w14:paraId="645D1CA3" w14:textId="77777777" w:rsidR="00A91369" w:rsidRPr="007B2F94" w:rsidRDefault="00A91369" w:rsidP="00EF6C74">
      <w:pPr>
        <w:numPr>
          <w:ilvl w:val="0"/>
          <w:numId w:val="25"/>
        </w:numPr>
        <w:spacing w:after="0"/>
      </w:pPr>
      <w:r w:rsidRPr="007B2F94">
        <w:t>Generate initial SOV from estimate (same structure carries into billing) (</w:t>
      </w:r>
      <w:hyperlink r:id="rId21" w:tooltip="Progress Payments, Schedules of Values, Part 1" w:history="1">
        <w:r w:rsidRPr="007B2F94">
          <w:rPr>
            <w:rStyle w:val="Hyperlink"/>
          </w:rPr>
          <w:t>CSI Resources</w:t>
        </w:r>
      </w:hyperlink>
      <w:r w:rsidRPr="007B2F94">
        <w:t>)</w:t>
      </w:r>
    </w:p>
    <w:p w14:paraId="6320869C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Phase 2 (Run Engine)</w:t>
      </w:r>
    </w:p>
    <w:p w14:paraId="71D8F000" w14:textId="77777777" w:rsidR="00A91369" w:rsidRPr="007B2F94" w:rsidRDefault="00A91369" w:rsidP="00EF6C74">
      <w:pPr>
        <w:numPr>
          <w:ilvl w:val="0"/>
          <w:numId w:val="26"/>
        </w:numPr>
        <w:spacing w:after="0"/>
      </w:pPr>
      <w:r w:rsidRPr="007B2F94">
        <w:t>Schedule + constraints + inspections</w:t>
      </w:r>
    </w:p>
    <w:p w14:paraId="2A7C2E55" w14:textId="77777777" w:rsidR="00A91369" w:rsidRPr="007B2F94" w:rsidRDefault="00A91369" w:rsidP="00EF6C74">
      <w:pPr>
        <w:numPr>
          <w:ilvl w:val="0"/>
          <w:numId w:val="26"/>
        </w:numPr>
        <w:spacing w:after="0"/>
      </w:pPr>
      <w:r w:rsidRPr="007B2F94">
        <w:t>Submittals + procurement</w:t>
      </w:r>
    </w:p>
    <w:p w14:paraId="790A2FF1" w14:textId="77777777" w:rsidR="00A91369" w:rsidRPr="007B2F94" w:rsidRDefault="00A91369" w:rsidP="00EF6C74">
      <w:pPr>
        <w:numPr>
          <w:ilvl w:val="0"/>
          <w:numId w:val="26"/>
        </w:numPr>
        <w:spacing w:after="0"/>
      </w:pPr>
      <w:r w:rsidRPr="007B2F94">
        <w:t>Daily reports + punch list</w:t>
      </w:r>
    </w:p>
    <w:p w14:paraId="16DE322E" w14:textId="77777777" w:rsidR="00A91369" w:rsidRPr="007B2F94" w:rsidRDefault="00A91369" w:rsidP="00EF6C74">
      <w:pPr>
        <w:numPr>
          <w:ilvl w:val="0"/>
          <w:numId w:val="26"/>
        </w:numPr>
        <w:spacing w:after="0"/>
      </w:pPr>
      <w:r w:rsidRPr="007B2F94">
        <w:t>Change orders (owner + subs linked)</w:t>
      </w:r>
    </w:p>
    <w:p w14:paraId="6537CB7A" w14:textId="77777777" w:rsidR="00A91369" w:rsidRPr="007B2F94" w:rsidRDefault="00A91369" w:rsidP="00EF6C74">
      <w:pPr>
        <w:spacing w:after="0"/>
      </w:pPr>
      <w:r w:rsidRPr="007B2F94">
        <w:rPr>
          <w:b/>
          <w:bCs/>
        </w:rPr>
        <w:t>Phase 3 (Money &amp; Risk Engine)</w:t>
      </w:r>
    </w:p>
    <w:p w14:paraId="2885ED13" w14:textId="77777777" w:rsidR="00A91369" w:rsidRPr="007B2F94" w:rsidRDefault="00A91369" w:rsidP="00EF6C74">
      <w:pPr>
        <w:numPr>
          <w:ilvl w:val="0"/>
          <w:numId w:val="27"/>
        </w:numPr>
        <w:spacing w:after="0"/>
      </w:pPr>
      <w:r w:rsidRPr="007B2F94">
        <w:t>Pay apps + retainage</w:t>
      </w:r>
    </w:p>
    <w:p w14:paraId="34E4BF01" w14:textId="77777777" w:rsidR="00A91369" w:rsidRPr="007B2F94" w:rsidRDefault="00A91369" w:rsidP="00EF6C74">
      <w:pPr>
        <w:numPr>
          <w:ilvl w:val="0"/>
          <w:numId w:val="27"/>
        </w:numPr>
        <w:spacing w:after="0"/>
      </w:pPr>
      <w:r w:rsidRPr="007B2F94">
        <w:t>Sub invoice approval</w:t>
      </w:r>
    </w:p>
    <w:p w14:paraId="46805FAE" w14:textId="77777777" w:rsidR="00A91369" w:rsidRPr="007B2F94" w:rsidRDefault="00A91369" w:rsidP="00EF6C74">
      <w:pPr>
        <w:numPr>
          <w:ilvl w:val="0"/>
          <w:numId w:val="27"/>
        </w:numPr>
        <w:spacing w:after="0"/>
      </w:pPr>
      <w:r w:rsidRPr="007B2F94">
        <w:t>Lien waivers and closeout doc enforcement (</w:t>
      </w:r>
      <w:hyperlink r:id="rId22" w:tooltip="Waivers and Releases in Construction" w:history="1">
        <w:r w:rsidRPr="007B2F94">
          <w:rPr>
            <w:rStyle w:val="Hyperlink"/>
          </w:rPr>
          <w:t>Learn - ACD Operations</w:t>
        </w:r>
      </w:hyperlink>
      <w:r w:rsidRPr="007B2F94">
        <w:t>)</w:t>
      </w:r>
    </w:p>
    <w:p w14:paraId="45E379A4" w14:textId="77777777" w:rsidR="00A91369" w:rsidRPr="007B2F94" w:rsidRDefault="00A91369" w:rsidP="00EF6C74">
      <w:pPr>
        <w:spacing w:after="0"/>
      </w:pPr>
      <w:r w:rsidRPr="007B2F94">
        <w:pict w14:anchorId="10ABCA56">
          <v:rect id="_x0000_i1038" style="width:0;height:1.5pt" o:hralign="center" o:hrstd="t" o:hr="t" fillcolor="#a0a0a0" stroked="f"/>
        </w:pict>
      </w:r>
    </w:p>
    <w:p w14:paraId="42BE63D7" w14:textId="77777777" w:rsidR="00A91369" w:rsidRPr="007B2F94" w:rsidRDefault="00A91369" w:rsidP="00EF6C74">
      <w:pPr>
        <w:spacing w:after="0"/>
        <w:rPr>
          <w:b/>
          <w:bCs/>
        </w:rPr>
      </w:pPr>
      <w:r w:rsidRPr="007B2F94">
        <w:rPr>
          <w:b/>
          <w:bCs/>
        </w:rPr>
        <w:t>Next: I can package this into a downloadable “GC Industry ReadMe”</w:t>
      </w:r>
    </w:p>
    <w:p w14:paraId="1D091217" w14:textId="77777777" w:rsidR="00A91369" w:rsidRPr="007B2F94" w:rsidRDefault="00A91369" w:rsidP="00EF6C74">
      <w:pPr>
        <w:spacing w:after="0"/>
      </w:pPr>
      <w:r w:rsidRPr="007B2F94">
        <w:t xml:space="preserve">If you want, I’ll generate a </w:t>
      </w:r>
      <w:r w:rsidRPr="007B2F94">
        <w:rPr>
          <w:b/>
          <w:bCs/>
        </w:rPr>
        <w:t>downloadable file</w:t>
      </w:r>
      <w:r w:rsidRPr="007B2F94">
        <w:t xml:space="preserve"> that includes:</w:t>
      </w:r>
    </w:p>
    <w:p w14:paraId="0007ADD0" w14:textId="77777777" w:rsidR="00A91369" w:rsidRPr="007B2F94" w:rsidRDefault="00A91369" w:rsidP="00EF6C74">
      <w:pPr>
        <w:numPr>
          <w:ilvl w:val="0"/>
          <w:numId w:val="28"/>
        </w:numPr>
        <w:spacing w:after="0"/>
      </w:pPr>
      <w:r w:rsidRPr="007B2F94">
        <w:lastRenderedPageBreak/>
        <w:t>Full GC workflow (phases/tasks)</w:t>
      </w:r>
    </w:p>
    <w:p w14:paraId="41A3B38B" w14:textId="77777777" w:rsidR="00A91369" w:rsidRPr="007B2F94" w:rsidRDefault="00A91369" w:rsidP="00EF6C74">
      <w:pPr>
        <w:numPr>
          <w:ilvl w:val="0"/>
          <w:numId w:val="28"/>
        </w:numPr>
        <w:spacing w:after="0"/>
      </w:pPr>
      <w:r w:rsidRPr="007B2F94">
        <w:t>Full required fields list (by module)</w:t>
      </w:r>
    </w:p>
    <w:p w14:paraId="402BB111" w14:textId="77777777" w:rsidR="00A91369" w:rsidRPr="007B2F94" w:rsidRDefault="00A91369" w:rsidP="00EF6C74">
      <w:pPr>
        <w:numPr>
          <w:ilvl w:val="0"/>
          <w:numId w:val="28"/>
        </w:numPr>
        <w:spacing w:after="0"/>
      </w:pPr>
      <w:r w:rsidRPr="007B2F94">
        <w:t>Recommended screens</w:t>
      </w:r>
    </w:p>
    <w:p w14:paraId="6734AAEC" w14:textId="77777777" w:rsidR="00A91369" w:rsidRPr="007B2F94" w:rsidRDefault="00A91369" w:rsidP="00EF6C74">
      <w:pPr>
        <w:numPr>
          <w:ilvl w:val="0"/>
          <w:numId w:val="28"/>
        </w:numPr>
        <w:spacing w:after="0"/>
      </w:pPr>
      <w:r w:rsidRPr="007B2F94">
        <w:t>Database field suggestions (tables + relationships)</w:t>
      </w:r>
    </w:p>
    <w:p w14:paraId="6A8E0017" w14:textId="77777777" w:rsidR="00A91369" w:rsidRPr="007B2F94" w:rsidRDefault="00A91369" w:rsidP="00EF6C74">
      <w:pPr>
        <w:numPr>
          <w:ilvl w:val="0"/>
          <w:numId w:val="28"/>
        </w:numPr>
        <w:spacing w:after="0"/>
      </w:pPr>
      <w:r w:rsidRPr="007B2F94">
        <w:t>Example SOV structure + pay app fields + waiver tracking</w:t>
      </w:r>
    </w:p>
    <w:p w14:paraId="64A662D2" w14:textId="77777777" w:rsidR="00A91369" w:rsidRPr="007B2F94" w:rsidRDefault="00A91369" w:rsidP="00EF6C74">
      <w:pPr>
        <w:spacing w:after="0"/>
      </w:pPr>
      <w:r w:rsidRPr="007B2F94">
        <w:t xml:space="preserve">Say </w:t>
      </w:r>
      <w:r w:rsidRPr="007B2F94">
        <w:rPr>
          <w:b/>
          <w:bCs/>
        </w:rPr>
        <w:t>PDF</w:t>
      </w:r>
      <w:r w:rsidRPr="007B2F94">
        <w:t xml:space="preserve"> or </w:t>
      </w:r>
      <w:r w:rsidRPr="007B2F94">
        <w:rPr>
          <w:b/>
          <w:bCs/>
        </w:rPr>
        <w:t>Markdown</w:t>
      </w:r>
      <w:r w:rsidRPr="007B2F94">
        <w:t xml:space="preserve">, and whether you’re targeting </w:t>
      </w:r>
      <w:r w:rsidRPr="007B2F94">
        <w:rPr>
          <w:b/>
          <w:bCs/>
        </w:rPr>
        <w:t>residential</w:t>
      </w:r>
      <w:r w:rsidRPr="007B2F94">
        <w:t xml:space="preserve">, </w:t>
      </w:r>
      <w:r w:rsidRPr="007B2F94">
        <w:rPr>
          <w:b/>
          <w:bCs/>
        </w:rPr>
        <w:t>commercial</w:t>
      </w:r>
      <w:r w:rsidRPr="007B2F94">
        <w:t xml:space="preserve">, or </w:t>
      </w:r>
      <w:r w:rsidRPr="007B2F94">
        <w:rPr>
          <w:b/>
          <w:bCs/>
        </w:rPr>
        <w:t>both</w:t>
      </w:r>
      <w:r w:rsidRPr="007B2F94">
        <w:t xml:space="preserve"> (it changes how heavy permitting/submittals/billing need to be).</w:t>
      </w:r>
    </w:p>
    <w:p w14:paraId="5E2A04C7" w14:textId="77777777" w:rsidR="00A91369" w:rsidRPr="006D169D" w:rsidRDefault="00A91369" w:rsidP="00EF6C74">
      <w:pPr>
        <w:spacing w:after="0"/>
      </w:pPr>
    </w:p>
    <w:p w14:paraId="265AFF9C" w14:textId="77777777" w:rsidR="00A91369" w:rsidRDefault="00A91369" w:rsidP="00EF6C74">
      <w:pPr>
        <w:spacing w:after="0"/>
      </w:pPr>
    </w:p>
    <w:sectPr w:rsidR="00A91369" w:rsidSect="00A91369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265D"/>
    <w:multiLevelType w:val="multilevel"/>
    <w:tmpl w:val="0BA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A4E67"/>
    <w:multiLevelType w:val="multilevel"/>
    <w:tmpl w:val="235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03DC"/>
    <w:multiLevelType w:val="multilevel"/>
    <w:tmpl w:val="896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515FB"/>
    <w:multiLevelType w:val="multilevel"/>
    <w:tmpl w:val="E34C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C70AD"/>
    <w:multiLevelType w:val="multilevel"/>
    <w:tmpl w:val="B7D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5456D"/>
    <w:multiLevelType w:val="multilevel"/>
    <w:tmpl w:val="3FF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A2178"/>
    <w:multiLevelType w:val="multilevel"/>
    <w:tmpl w:val="6D5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768A5"/>
    <w:multiLevelType w:val="multilevel"/>
    <w:tmpl w:val="A850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91294"/>
    <w:multiLevelType w:val="multilevel"/>
    <w:tmpl w:val="BAB4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B6683"/>
    <w:multiLevelType w:val="multilevel"/>
    <w:tmpl w:val="FC1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F4644"/>
    <w:multiLevelType w:val="multilevel"/>
    <w:tmpl w:val="B64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57E25"/>
    <w:multiLevelType w:val="multilevel"/>
    <w:tmpl w:val="5C8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11E02"/>
    <w:multiLevelType w:val="multilevel"/>
    <w:tmpl w:val="E4C0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93B17"/>
    <w:multiLevelType w:val="multilevel"/>
    <w:tmpl w:val="1F8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93002"/>
    <w:multiLevelType w:val="multilevel"/>
    <w:tmpl w:val="F4C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C782A"/>
    <w:multiLevelType w:val="multilevel"/>
    <w:tmpl w:val="845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67CDD"/>
    <w:multiLevelType w:val="multilevel"/>
    <w:tmpl w:val="EBF0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E23056"/>
    <w:multiLevelType w:val="multilevel"/>
    <w:tmpl w:val="39A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B4E85"/>
    <w:multiLevelType w:val="multilevel"/>
    <w:tmpl w:val="31A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B3BE6"/>
    <w:multiLevelType w:val="multilevel"/>
    <w:tmpl w:val="60A2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C10EC"/>
    <w:multiLevelType w:val="multilevel"/>
    <w:tmpl w:val="C16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F5D02"/>
    <w:multiLevelType w:val="multilevel"/>
    <w:tmpl w:val="9D96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5059C"/>
    <w:multiLevelType w:val="multilevel"/>
    <w:tmpl w:val="C3B8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A2539"/>
    <w:multiLevelType w:val="multilevel"/>
    <w:tmpl w:val="5E9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67C66"/>
    <w:multiLevelType w:val="multilevel"/>
    <w:tmpl w:val="30F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D1998"/>
    <w:multiLevelType w:val="multilevel"/>
    <w:tmpl w:val="1BE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8530B"/>
    <w:multiLevelType w:val="multilevel"/>
    <w:tmpl w:val="41E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C44EE"/>
    <w:multiLevelType w:val="multilevel"/>
    <w:tmpl w:val="42A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30172">
    <w:abstractNumId w:val="16"/>
  </w:num>
  <w:num w:numId="2" w16cid:durableId="802767371">
    <w:abstractNumId w:val="19"/>
  </w:num>
  <w:num w:numId="3" w16cid:durableId="609362490">
    <w:abstractNumId w:val="17"/>
  </w:num>
  <w:num w:numId="4" w16cid:durableId="1448424012">
    <w:abstractNumId w:val="6"/>
  </w:num>
  <w:num w:numId="5" w16cid:durableId="1736201704">
    <w:abstractNumId w:val="15"/>
  </w:num>
  <w:num w:numId="6" w16cid:durableId="1508598621">
    <w:abstractNumId w:val="24"/>
  </w:num>
  <w:num w:numId="7" w16cid:durableId="1727217122">
    <w:abstractNumId w:val="11"/>
  </w:num>
  <w:num w:numId="8" w16cid:durableId="1124731215">
    <w:abstractNumId w:val="14"/>
  </w:num>
  <w:num w:numId="9" w16cid:durableId="1123306607">
    <w:abstractNumId w:val="10"/>
  </w:num>
  <w:num w:numId="10" w16cid:durableId="1046371026">
    <w:abstractNumId w:val="0"/>
  </w:num>
  <w:num w:numId="11" w16cid:durableId="1163400581">
    <w:abstractNumId w:val="22"/>
  </w:num>
  <w:num w:numId="12" w16cid:durableId="2041273396">
    <w:abstractNumId w:val="12"/>
  </w:num>
  <w:num w:numId="13" w16cid:durableId="1787575674">
    <w:abstractNumId w:val="23"/>
  </w:num>
  <w:num w:numId="14" w16cid:durableId="1956015313">
    <w:abstractNumId w:val="3"/>
  </w:num>
  <w:num w:numId="15" w16cid:durableId="971639766">
    <w:abstractNumId w:val="21"/>
  </w:num>
  <w:num w:numId="16" w16cid:durableId="736778478">
    <w:abstractNumId w:val="5"/>
  </w:num>
  <w:num w:numId="17" w16cid:durableId="157115361">
    <w:abstractNumId w:val="20"/>
  </w:num>
  <w:num w:numId="18" w16cid:durableId="828063349">
    <w:abstractNumId w:val="25"/>
  </w:num>
  <w:num w:numId="19" w16cid:durableId="1479882983">
    <w:abstractNumId w:val="7"/>
  </w:num>
  <w:num w:numId="20" w16cid:durableId="504974484">
    <w:abstractNumId w:val="9"/>
  </w:num>
  <w:num w:numId="21" w16cid:durableId="1666856782">
    <w:abstractNumId w:val="2"/>
  </w:num>
  <w:num w:numId="22" w16cid:durableId="442388588">
    <w:abstractNumId w:val="26"/>
  </w:num>
  <w:num w:numId="23" w16cid:durableId="1925457173">
    <w:abstractNumId w:val="27"/>
  </w:num>
  <w:num w:numId="24" w16cid:durableId="2021467707">
    <w:abstractNumId w:val="8"/>
  </w:num>
  <w:num w:numId="25" w16cid:durableId="321393906">
    <w:abstractNumId w:val="18"/>
  </w:num>
  <w:num w:numId="26" w16cid:durableId="2080401428">
    <w:abstractNumId w:val="4"/>
  </w:num>
  <w:num w:numId="27" w16cid:durableId="2088527680">
    <w:abstractNumId w:val="1"/>
  </w:num>
  <w:num w:numId="28" w16cid:durableId="5308465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69"/>
    <w:rsid w:val="008449B1"/>
    <w:rsid w:val="00A91369"/>
    <w:rsid w:val="00D91F3E"/>
    <w:rsid w:val="00E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3262"/>
  <w15:chartTrackingRefBased/>
  <w15:docId w15:val="{0FF2089B-B850-48A6-8FC0-6DDB48F6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369"/>
  </w:style>
  <w:style w:type="paragraph" w:styleId="Heading1">
    <w:name w:val="heading 1"/>
    <w:basedOn w:val="Normal"/>
    <w:next w:val="Normal"/>
    <w:link w:val="Heading1Char"/>
    <w:uiPriority w:val="9"/>
    <w:qFormat/>
    <w:rsid w:val="00A91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3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36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iresources.org/blogs/kevin-obeirne-pe-fcsi-ccs-ccca-cdt1/2022/09/30/progress-payments-schedules-of-values-part-1-funda?utm_source=chatgpt.com" TargetMode="External"/><Relationship Id="rId13" Type="http://schemas.openxmlformats.org/officeDocument/2006/relationships/hyperlink" Target="https://communityhub.aia.org/blogs/gustavo-a-lima-aia/2025/09/26/according-to-hoyle-the-submittal-process?utm_source=chatgpt.com" TargetMode="External"/><Relationship Id="rId18" Type="http://schemas.openxmlformats.org/officeDocument/2006/relationships/hyperlink" Target="https://www.procore.com/library/final-inspection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siresources.org/blogs/kevin-obeirne-pe-fcsi-ccs-ccca-cdt1/2022/09/30/progress-payments-schedules-of-values-part-1-funda?utm_source=chatgpt.com" TargetMode="External"/><Relationship Id="rId7" Type="http://schemas.openxmlformats.org/officeDocument/2006/relationships/hyperlink" Target="https://www.procore.com/library/csi-masterformat?utm_source=chatgpt.com" TargetMode="External"/><Relationship Id="rId12" Type="http://schemas.openxmlformats.org/officeDocument/2006/relationships/hyperlink" Target="https://learn.aiacontracts.com/articles/6538728-construction-contracting-basics-submittals/?utm_source=chatgpt.com" TargetMode="External"/><Relationship Id="rId17" Type="http://schemas.openxmlformats.org/officeDocument/2006/relationships/hyperlink" Target="https://www.autodesk.com/blogs/construction/project-closeout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aiacontracts.com/articles/6514020-the-basics-of-waivers-and-releases-of-lien-or-payment-bond-rights/?utm_source=chatgpt.com" TargetMode="External"/><Relationship Id="rId20" Type="http://schemas.openxmlformats.org/officeDocument/2006/relationships/hyperlink" Target="https://www.trimble.com/blog/construction/en-US/article/a-quick-guide-to-g702-g703-aia-document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rocore.com/library/construction-closeout-documents?utm_source=chatgpt.com" TargetMode="External"/><Relationship Id="rId11" Type="http://schemas.openxmlformats.org/officeDocument/2006/relationships/hyperlink" Target="https://www.smartsheet.com/critical-path-method?srsltid=AfmBOopJYasHcm98Nb2O_ac31GsfwyvwrsujkMqZxAY1rJvM3v2ujLQQ&amp;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learn.aiacontracts.com/articles/completing-g702-and-g703-forms/?utm_source=chatgpt.com" TargetMode="External"/><Relationship Id="rId15" Type="http://schemas.openxmlformats.org/officeDocument/2006/relationships/hyperlink" Target="https://learn.aiacontracts.com/articles/6514020-the-basics-of-waivers-and-releases-of-lien-or-payment-bond-rights/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procore.com/library/final-inspection?utm_source=chatgpt.com" TargetMode="External"/><Relationship Id="rId19" Type="http://schemas.openxmlformats.org/officeDocument/2006/relationships/hyperlink" Target="https://www.procore.com/library/final-inspect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rmi.com/articles/expert-commentary/additional-insured-status-and-waivers-of-subrogation?utm_source=chatgpt.com" TargetMode="External"/><Relationship Id="rId14" Type="http://schemas.openxmlformats.org/officeDocument/2006/relationships/hyperlink" Target="https://learn.aiacontracts.com/articles/completing-g702-and-g703-forms/?utm_source=chatgpt.com" TargetMode="External"/><Relationship Id="rId22" Type="http://schemas.openxmlformats.org/officeDocument/2006/relationships/hyperlink" Target="https://learn.aiacontracts.com/articles/6514020-the-basics-of-waivers-and-releases-of-lien-or-payment-bond-right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1997</Words>
  <Characters>11389</Characters>
  <Application>Microsoft Office Word</Application>
  <DocSecurity>0</DocSecurity>
  <Lines>94</Lines>
  <Paragraphs>26</Paragraphs>
  <ScaleCrop>false</ScaleCrop>
  <Company/>
  <LinksUpToDate>false</LinksUpToDate>
  <CharactersWithSpaces>13360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Cruse</dc:creator>
  <cp:keywords/>
  <dc:description/>
  <cp:lastModifiedBy>Michelle Cruse</cp:lastModifiedBy>
  <cp:revision>3</cp:revision>
  <dcterms:created xsi:type="dcterms:W3CDTF">2025-12-19T18:06:00Z</dcterms:created>
  <dcterms:modified xsi:type="dcterms:W3CDTF">2025-12-19T18:09:00Z</dcterms:modified>
</cp:coreProperties>
</file>