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00" w:rsidRDefault="0058436C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&lt;?xml version='1.0'?&gt;</w:t>
      </w:r>
      <w:r>
        <w:br/>
      </w:r>
      <w:r>
        <w:br/>
      </w:r>
      <w:r>
        <w:rPr>
          <w:rFonts w:ascii="Helvetica" w:hAnsi="Helvetica" w:cs="Helvetica"/>
          <w:sz w:val="21"/>
          <w:szCs w:val="21"/>
        </w:rPr>
        <w:t>&lt;workbook&gt;</w:t>
      </w:r>
      <w:r>
        <w:br/>
      </w:r>
      <w:r>
        <w:rPr>
          <w:rFonts w:ascii="Helvetica" w:hAnsi="Helvetica" w:cs="Helvetica"/>
          <w:sz w:val="21"/>
          <w:szCs w:val="21"/>
        </w:rPr>
        <w:t>&lt;preferences&gt;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unification.color.discrete</w:t>
      </w:r>
      <w:proofErr w:type="spellEnd"/>
      <w:r>
        <w:rPr>
          <w:rFonts w:ascii="Helvetica" w:hAnsi="Helvetica" w:cs="Helvetica"/>
          <w:sz w:val="21"/>
          <w:szCs w:val="21"/>
        </w:rPr>
        <w:t>" value="#6db9d4" /&gt;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unification.color.discrete</w:t>
      </w:r>
      <w:proofErr w:type="spellEnd"/>
      <w:r>
        <w:rPr>
          <w:rFonts w:ascii="Helvetica" w:hAnsi="Helvetica" w:cs="Helvetica"/>
          <w:sz w:val="21"/>
          <w:szCs w:val="21"/>
        </w:rPr>
        <w:t>-dark" value="#6db9d4" /&gt;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unification.color.discrete</w:t>
      </w:r>
      <w:proofErr w:type="spellEnd"/>
      <w:r>
        <w:rPr>
          <w:rFonts w:ascii="Helvetica" w:hAnsi="Helvetica" w:cs="Helvetica"/>
          <w:sz w:val="21"/>
          <w:szCs w:val="21"/>
        </w:rPr>
        <w:t>-translucent" value="#6db9d4" /&gt;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unification.color.continuous</w:t>
      </w:r>
      <w:proofErr w:type="spellEnd"/>
      <w:r>
        <w:rPr>
          <w:rFonts w:ascii="Helvetica" w:hAnsi="Helvetica" w:cs="Helvetica"/>
          <w:sz w:val="21"/>
          <w:szCs w:val="21"/>
        </w:rPr>
        <w:t>" value="#5fc696" /&gt;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unification.color.continuous</w:t>
      </w:r>
      <w:proofErr w:type="spellEnd"/>
      <w:r>
        <w:rPr>
          <w:rFonts w:ascii="Helvetica" w:hAnsi="Helvetica" w:cs="Helvetica"/>
          <w:sz w:val="21"/>
          <w:szCs w:val="21"/>
        </w:rPr>
        <w:t>-dark" value="#5fc696" /&gt;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unification.color.continuous</w:t>
      </w:r>
      <w:proofErr w:type="spellEnd"/>
      <w:r>
        <w:rPr>
          <w:rFonts w:ascii="Helvetica" w:hAnsi="Helvetica" w:cs="Helvetica"/>
          <w:sz w:val="21"/>
          <w:szCs w:val="21"/>
        </w:rPr>
        <w:t>-translucent" value="#5fc696" /&gt;</w:t>
      </w:r>
      <w:r>
        <w:br/>
      </w:r>
      <w:r>
        <w:rPr>
          <w:rStyle w:val="apple-converted-space"/>
          <w:rFonts w:ascii="Helvetica" w:hAnsi="Helvetica" w:cs="Helvetica"/>
          <w:sz w:val="21"/>
          <w:szCs w:val="21"/>
        </w:rPr>
        <w:t xml:space="preserve">    </w:t>
      </w:r>
      <w:r>
        <w:rPr>
          <w:rFonts w:ascii="Helvetica" w:hAnsi="Helvetica" w:cs="Helvetica"/>
          <w:sz w:val="21"/>
          <w:szCs w:val="21"/>
        </w:rPr>
        <w:t>&lt;preference name="</w:t>
      </w:r>
      <w:proofErr w:type="spellStart"/>
      <w:r>
        <w:rPr>
          <w:rFonts w:ascii="Helvetica" w:hAnsi="Helvetica" w:cs="Helvetica"/>
          <w:sz w:val="21"/>
          <w:szCs w:val="21"/>
        </w:rPr>
        <w:t>unification.color.tex</w:t>
      </w:r>
      <w:r w:rsidR="00006D00">
        <w:rPr>
          <w:rFonts w:ascii="Helvetica" w:hAnsi="Helvetica" w:cs="Helvetica"/>
          <w:sz w:val="21"/>
          <w:szCs w:val="21"/>
        </w:rPr>
        <w:t>t.light</w:t>
      </w:r>
      <w:proofErr w:type="spellEnd"/>
      <w:r w:rsidR="00006D00">
        <w:rPr>
          <w:rFonts w:ascii="Helvetica" w:hAnsi="Helvetica" w:cs="Helvetica"/>
          <w:sz w:val="21"/>
          <w:szCs w:val="21"/>
        </w:rPr>
        <w:t>-base" value="#</w:t>
      </w:r>
      <w:proofErr w:type="spellStart"/>
      <w:r w:rsidR="00006D00">
        <w:rPr>
          <w:rFonts w:ascii="Helvetica" w:hAnsi="Helvetica" w:cs="Helvetica"/>
          <w:sz w:val="21"/>
          <w:szCs w:val="21"/>
        </w:rPr>
        <w:t>ffffff</w:t>
      </w:r>
      <w:proofErr w:type="spellEnd"/>
      <w:r w:rsidR="00006D00">
        <w:rPr>
          <w:rFonts w:ascii="Helvetica" w:hAnsi="Helvetica" w:cs="Helvetica"/>
          <w:sz w:val="21"/>
          <w:szCs w:val="21"/>
        </w:rPr>
        <w:t>" /</w:t>
      </w:r>
      <w:r>
        <w:br/>
      </w:r>
      <w:r>
        <w:br/>
      </w:r>
      <w:r>
        <w:rPr>
          <w:rFonts w:ascii="Helvetica" w:hAnsi="Helvetica" w:cs="Helvetica"/>
          <w:sz w:val="21"/>
          <w:szCs w:val="21"/>
        </w:rPr>
        <w:t>&lt;/preferences&gt;</w:t>
      </w:r>
    </w:p>
    <w:p w:rsidR="00006D00" w:rsidRDefault="00006D00" w:rsidP="00006D00">
      <w:pPr>
        <w:pStyle w:val="NoSpacing"/>
      </w:pPr>
      <w:r>
        <w:t>&lt;preferences&gt;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color.interpolated.diverging</w:t>
      </w:r>
      <w:proofErr w:type="spellEnd"/>
      <w:r>
        <w:t>' value='tableau-green-blue'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color.interpolated.diverging.area</w:t>
      </w:r>
      <w:proofErr w:type="spellEnd"/>
      <w:r>
        <w:t>' value='tableau-green-blue'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color.interpolated.negative</w:t>
      </w:r>
      <w:proofErr w:type="spellEnd"/>
      <w:r>
        <w:t>' value='tableau-orange'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color.interpolated.negative.area</w:t>
      </w:r>
      <w:proofErr w:type="spellEnd"/>
      <w:r>
        <w:t>' value='tableau-orange'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color.interpolated.positive</w:t>
      </w:r>
      <w:proofErr w:type="spellEnd"/>
      <w:r>
        <w:t>' value='tableau-blue'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color.interpolated.positive.area</w:t>
      </w:r>
      <w:proofErr w:type="spellEnd"/>
      <w:r>
        <w:t>' value='tableau-blue'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color.palette.large</w:t>
      </w:r>
      <w:proofErr w:type="spellEnd"/>
      <w:r>
        <w:t>' value='green_orange_cyan_yellow_12' /&gt;</w:t>
      </w:r>
    </w:p>
    <w:p w:rsidR="00006D00" w:rsidRDefault="00006D00" w:rsidP="00006D00">
      <w:pPr>
        <w:pStyle w:val="NoSpacing"/>
      </w:pPr>
      <w:r>
        <w:t xml:space="preserve">    &lt;preference name='</w:t>
      </w:r>
      <w:proofErr w:type="spellStart"/>
      <w:r>
        <w:t>color.palette.small</w:t>
      </w:r>
      <w:proofErr w:type="spellEnd"/>
      <w:r>
        <w:t>' value='green_orange_cyan_yellow_6' /&gt;</w:t>
      </w:r>
    </w:p>
    <w:p w:rsidR="00973901" w:rsidRDefault="00006D00" w:rsidP="00006D00">
      <w:pPr>
        <w:pStyle w:val="NoSpacing"/>
      </w:pPr>
      <w:r>
        <w:t xml:space="preserve"> &lt;/preferences&gt;</w:t>
      </w:r>
    </w:p>
    <w:p w:rsidR="00990EF5" w:rsidRDefault="0058436C" w:rsidP="00006D00">
      <w:pPr>
        <w:pStyle w:val="NoSpacing"/>
        <w:rPr>
          <w:rFonts w:ascii="Helvetica" w:hAnsi="Helvetica" w:cs="Helvetica"/>
          <w:sz w:val="21"/>
          <w:szCs w:val="21"/>
        </w:rPr>
      </w:pPr>
      <w:bookmarkStart w:id="0" w:name="_GoBack"/>
      <w:bookmarkEnd w:id="0"/>
      <w:r>
        <w:br/>
      </w:r>
      <w:r>
        <w:rPr>
          <w:rFonts w:ascii="Helvetica" w:hAnsi="Helvetica" w:cs="Helvetica"/>
          <w:sz w:val="21"/>
          <w:szCs w:val="21"/>
        </w:rPr>
        <w:t>&lt;/workbook&gt;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color.interpolated.positive</w:t>
      </w:r>
      <w:proofErr w:type="spellEnd"/>
      <w:r>
        <w:t>"), PE(TS("tableau-green"))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color.interpolated.negative</w:t>
      </w:r>
      <w:proofErr w:type="spellEnd"/>
      <w:r>
        <w:t>"), PE(TS("tableau-red"))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color.interpolated.diverging</w:t>
      </w:r>
      <w:proofErr w:type="spellEnd"/>
      <w:r>
        <w:t>"), PE(TS("tableau-red-green")) },</w:t>
      </w:r>
    </w:p>
    <w:p w:rsidR="0058436C" w:rsidRDefault="0058436C" w:rsidP="0058436C">
      <w:pPr>
        <w:pStyle w:val="NoSpacing"/>
      </w:pP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color.interpolated.positive.light</w:t>
      </w:r>
      <w:proofErr w:type="spellEnd"/>
      <w:r>
        <w:t>"), PE(TS("tableau-green-light"))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color.interpolated.negative.light</w:t>
      </w:r>
      <w:proofErr w:type="spellEnd"/>
      <w:r>
        <w:t>"), PE(TS("tableau-red-light"))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color.interpolated.diverging.light</w:t>
      </w:r>
      <w:proofErr w:type="spellEnd"/>
      <w:r>
        <w:t>"), PE(TS("tableau-red-green-light")) },</w:t>
      </w:r>
    </w:p>
    <w:p w:rsidR="0058436C" w:rsidRDefault="0058436C" w:rsidP="0058436C">
      <w:pPr>
        <w:pStyle w:val="NoSpacing"/>
      </w:pP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color.interpolated.positive.area</w:t>
      </w:r>
      <w:proofErr w:type="spellEnd"/>
      <w:r>
        <w:t>"), PE(TS("area-green"))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color.interpolated.negative.area</w:t>
      </w:r>
      <w:proofErr w:type="spellEnd"/>
      <w:r>
        <w:t>"), PE(TS("area-red"))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color.interpolated.diverging.area</w:t>
      </w:r>
      <w:proofErr w:type="spellEnd"/>
      <w:r>
        <w:t>"), PE(TS("area-red-green")) },</w:t>
      </w:r>
    </w:p>
    <w:p w:rsidR="0058436C" w:rsidRDefault="0058436C" w:rsidP="0058436C">
      <w:pPr>
        <w:pStyle w:val="NoSpacing"/>
      </w:pP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color.palette.small</w:t>
      </w:r>
      <w:proofErr w:type="spellEnd"/>
      <w:r>
        <w:t>"), PE(TS("tableau-10"))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color.palette.large</w:t>
      </w:r>
      <w:proofErr w:type="spellEnd"/>
      <w:r>
        <w:t>"), PE(TS("tableau-20"))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color.palette.ordinal</w:t>
      </w:r>
      <w:proofErr w:type="spellEnd"/>
      <w:r>
        <w:t>"), PE(TS("tableau-blue")) },</w:t>
      </w:r>
    </w:p>
    <w:p w:rsidR="0058436C" w:rsidRDefault="0058436C" w:rsidP="0058436C">
      <w:pPr>
        <w:pStyle w:val="NoSpacing"/>
      </w:pPr>
      <w:r>
        <w:t xml:space="preserve">                { TS("</w:t>
      </w:r>
      <w:proofErr w:type="spellStart"/>
      <w:r>
        <w:t>color.palette.multiordinals</w:t>
      </w:r>
      <w:proofErr w:type="spellEnd"/>
      <w:r>
        <w:t>"), PE(TS("</w:t>
      </w:r>
      <w:proofErr w:type="spellStart"/>
      <w:r>
        <w:t>multiordinal_blue;multiordinal_orange</w:t>
      </w:r>
      <w:proofErr w:type="spellEnd"/>
      <w:r>
        <w:t>;")</w:t>
      </w:r>
    </w:p>
    <w:p w:rsidR="0058436C" w:rsidRDefault="0058436C" w:rsidP="0058436C">
      <w:pPr>
        <w:pStyle w:val="NoSpacing"/>
      </w:pPr>
      <w:r>
        <w:t xml:space="preserve">                TS("multiordinal_green;multiordinal_red;multiordinal_purple;multiordinal_brown;")</w:t>
      </w:r>
    </w:p>
    <w:p w:rsidR="0058436C" w:rsidRDefault="0058436C" w:rsidP="0058436C">
      <w:pPr>
        <w:pStyle w:val="NoSpacing"/>
      </w:pPr>
      <w:r>
        <w:t xml:space="preserve">                TS("multiordinal_pink;multiordinal_gray;multiordinal_gold;multiordinal_teal")) },</w:t>
      </w:r>
    </w:p>
    <w:sectPr w:rsidR="0058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6C"/>
    <w:rsid w:val="00006D00"/>
    <w:rsid w:val="0058436C"/>
    <w:rsid w:val="00973901"/>
    <w:rsid w:val="009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1F47-8BD4-4D7B-8DFA-AED5F3BD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436C"/>
  </w:style>
  <w:style w:type="paragraph" w:styleId="NoSpacing">
    <w:name w:val="No Spacing"/>
    <w:uiPriority w:val="1"/>
    <w:qFormat/>
    <w:rsid w:val="00584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3</cp:revision>
  <dcterms:created xsi:type="dcterms:W3CDTF">2016-01-25T21:10:00Z</dcterms:created>
  <dcterms:modified xsi:type="dcterms:W3CDTF">2016-01-26T00:24:00Z</dcterms:modified>
</cp:coreProperties>
</file>