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 Features</w:t>
      </w:r>
    </w:p>
    <w:p w:rsidR="00000000" w:rsidDel="00000000" w:rsidP="00000000" w:rsidRDefault="00000000" w:rsidRPr="00000000" w14:paraId="0000000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used for mapping pipe networks</w:t>
      </w:r>
    </w:p>
    <w:p w:rsidR="00000000" w:rsidDel="00000000" w:rsidP="00000000" w:rsidRDefault="00000000" w:rsidRPr="00000000" w14:paraId="0000000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Compact PCB size of 1”x1”</w:t>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SPI protocol used for subsystem communication</w:t>
      </w:r>
    </w:p>
    <w:p w:rsidR="00000000" w:rsidDel="00000000" w:rsidP="00000000" w:rsidRDefault="00000000" w:rsidRPr="00000000" w14:paraId="0000000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Probe is powered by 3xAA batteries connected in series</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Absolute Maximum Probe Ratings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Probe Input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Operating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to 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Absolute Maximum Movement System Ratings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Motor Controller Input Voltage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Operating Temperature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 to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Movement system</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Components</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Motor Controller</w:t>
      </w:r>
    </w:p>
    <w:p w:rsidR="00000000" w:rsidDel="00000000" w:rsidP="00000000" w:rsidRDefault="00000000" w:rsidRPr="00000000" w14:paraId="00000021">
      <w:pPr>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7.5 Amps Continuous Per Channel</w:t>
      </w:r>
    </w:p>
    <w:p w:rsidR="00000000" w:rsidDel="00000000" w:rsidP="00000000" w:rsidRDefault="00000000" w:rsidRPr="00000000" w14:paraId="00000022">
      <w:pPr>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15 Amps Peak Per Channel</w:t>
      </w:r>
    </w:p>
    <w:p w:rsidR="00000000" w:rsidDel="00000000" w:rsidP="00000000" w:rsidRDefault="00000000" w:rsidRPr="00000000" w14:paraId="00000023">
      <w:pPr>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Dual Encoders Supported</w:t>
      </w:r>
    </w:p>
    <w:p w:rsidR="00000000" w:rsidDel="00000000" w:rsidP="00000000" w:rsidRDefault="00000000" w:rsidRPr="00000000" w14:paraId="00000024">
      <w:pPr>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Position Control</w:t>
      </w:r>
    </w:p>
    <w:p w:rsidR="00000000" w:rsidDel="00000000" w:rsidP="00000000" w:rsidRDefault="00000000" w:rsidRPr="00000000" w14:paraId="00000025">
      <w:pPr>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Autotuning PID</w:t>
      </w:r>
    </w:p>
    <w:p w:rsidR="00000000" w:rsidDel="00000000" w:rsidP="00000000" w:rsidRDefault="00000000" w:rsidRPr="00000000" w14:paraId="00000026">
      <w:pPr>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Multimode Control Interface</w:t>
      </w:r>
    </w:p>
    <w:p w:rsidR="00000000" w:rsidDel="00000000" w:rsidP="00000000" w:rsidRDefault="00000000" w:rsidRPr="00000000" w14:paraId="00000027">
      <w:pPr>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USB, Serial, R/C, Analog Inputs</w:t>
      </w:r>
    </w:p>
    <w:p w:rsidR="00000000" w:rsidDel="00000000" w:rsidP="00000000" w:rsidRDefault="00000000" w:rsidRPr="00000000" w14:paraId="00000028">
      <w:pPr>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Limit, Home and E-Stops</w:t>
      </w:r>
    </w:p>
    <w:p w:rsidR="00000000" w:rsidDel="00000000" w:rsidP="00000000" w:rsidRDefault="00000000" w:rsidRPr="00000000" w14:paraId="00000029">
      <w:pPr>
        <w:numPr>
          <w:ilvl w:val="2"/>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Up to 34VDC Operation</w:t>
      </w:r>
    </w:p>
    <w:p w:rsidR="00000000" w:rsidDel="00000000" w:rsidP="00000000" w:rsidRDefault="00000000" w:rsidRPr="00000000" w14:paraId="0000002A">
      <w:pPr>
        <w:numPr>
          <w:ilvl w:val="1"/>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rFonts w:ascii="Times New Roman" w:cs="Times New Roman" w:eastAsia="Times New Roman" w:hAnsi="Times New Roman"/>
          <w:color w:val="323232"/>
        </w:rPr>
      </w:pPr>
      <w:r w:rsidDel="00000000" w:rsidR="00000000" w:rsidRPr="00000000">
        <w:rPr>
          <w:rFonts w:ascii="Times New Roman" w:cs="Times New Roman" w:eastAsia="Times New Roman" w:hAnsi="Times New Roman"/>
          <w:color w:val="323232"/>
          <w:rtl w:val="0"/>
        </w:rPr>
        <w:t xml:space="preserve">Motor with encoder and controller</w:t>
      </w:r>
    </w:p>
    <w:p w:rsidR="00000000" w:rsidDel="00000000" w:rsidP="00000000" w:rsidRDefault="00000000" w:rsidRPr="00000000" w14:paraId="0000002B">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This motor controller is capable of controlling two brushed DC motors as shown in the figure taken from the datasheet above. This system also has a setting for running them in sync with each other as a part of the compatible software (Motion Studio) shown below. </w:t>
      </w:r>
    </w:p>
    <w:p w:rsidR="00000000" w:rsidDel="00000000" w:rsidP="00000000" w:rsidRDefault="00000000" w:rsidRPr="00000000" w14:paraId="0000002C">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This motor controller is designed to control two motors up to 34V 7.5 Amps continuous and 34V 15 Amps peak per channel which is well above the 12V 1.8 Amp stall current of each motor. These values were taken from the datasheets of both the motor and motor controller. </w:t>
      </w:r>
    </w:p>
    <w:p w:rsidR="00000000" w:rsidDel="00000000" w:rsidP="00000000" w:rsidRDefault="00000000" w:rsidRPr="00000000" w14:paraId="0000002D">
      <w:pPr>
        <w:numPr>
          <w:ilvl w:val="2"/>
          <w:numId w:val="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color w:val="323232"/>
          <w:sz w:val="20"/>
          <w:szCs w:val="20"/>
        </w:rPr>
      </w:pPr>
      <w:r w:rsidDel="00000000" w:rsidR="00000000" w:rsidRPr="00000000">
        <w:rPr>
          <w:rFonts w:ascii="Times New Roman" w:cs="Times New Roman" w:eastAsia="Times New Roman" w:hAnsi="Times New Roman"/>
          <w:color w:val="323232"/>
          <w:sz w:val="20"/>
          <w:szCs w:val="20"/>
          <w:rtl w:val="0"/>
        </w:rPr>
        <w:t xml:space="preserve">This controller can be controlled via USB (from the data sheet shown above) which eliminates the need for an Arduino or Raspberry Pi for easy velocity control, and is compatible with quadrature encoders as stated in the datasheet which will allow for accurate velocity control regardless of load changes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color w:val="323232"/>
          <w:sz w:val="20"/>
          <w:szCs w:val="20"/>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Fig.1 Motor Velocity Deviation Table</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Velocity(ft/sec)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Velocity Deviation(ft/sec)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0.052</w:t>
            </w:r>
          </w:p>
        </w:tc>
      </w:tr>
    </w:tbl>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Probe Systems</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w:t>
      </w:r>
    </w:p>
    <w:p w:rsidR="00000000" w:rsidDel="00000000" w:rsidP="00000000" w:rsidRDefault="00000000" w:rsidRPr="00000000" w14:paraId="00000046">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chip (AT25SL128A-MHE-T)</w:t>
      </w:r>
    </w:p>
    <w:p w:rsidR="00000000" w:rsidDel="00000000" w:rsidP="00000000" w:rsidRDefault="00000000" w:rsidRPr="00000000" w14:paraId="00000047">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Single 1.7 V - 2.0 V Supply</w:t>
      </w:r>
    </w:p>
    <w:p w:rsidR="00000000" w:rsidDel="00000000" w:rsidP="00000000" w:rsidRDefault="00000000" w:rsidRPr="00000000" w14:paraId="00000048">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 Mbit Flash Memory </w:t>
      </w:r>
    </w:p>
    <w:p w:rsidR="00000000" w:rsidDel="00000000" w:rsidP="00000000" w:rsidRDefault="00000000" w:rsidRPr="00000000" w14:paraId="00000049">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Serial Peripheral Interface (SPI) </w:t>
      </w:r>
    </w:p>
    <w:p w:rsidR="00000000" w:rsidDel="00000000" w:rsidP="00000000" w:rsidRDefault="00000000" w:rsidRPr="00000000" w14:paraId="0000004A">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Supports SPI Modes 0 and 3 </w:t>
      </w:r>
    </w:p>
    <w:p w:rsidR="00000000" w:rsidDel="00000000" w:rsidP="00000000" w:rsidRDefault="00000000" w:rsidRPr="00000000" w14:paraId="0000004B">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Supports Dual Output Read and Quad I/O Program and Read </w:t>
      </w:r>
    </w:p>
    <w:p w:rsidR="00000000" w:rsidDel="00000000" w:rsidP="00000000" w:rsidRDefault="00000000" w:rsidRPr="00000000" w14:paraId="0000004C">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133 MHz Maximum Operating Frequency </w:t>
      </w:r>
    </w:p>
    <w:p w:rsidR="00000000" w:rsidDel="00000000" w:rsidP="00000000" w:rsidRDefault="00000000" w:rsidRPr="00000000" w14:paraId="0000004D">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Clock-to-Output (tV1) of 6 ns </w:t>
      </w:r>
    </w:p>
    <w:p w:rsidR="00000000" w:rsidDel="00000000" w:rsidP="00000000" w:rsidRDefault="00000000" w:rsidRPr="00000000" w14:paraId="0000004E">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 to 65 Mbytes/s continuous data transfer rate </w:t>
      </w:r>
    </w:p>
    <w:p w:rsidR="00000000" w:rsidDel="00000000" w:rsidP="00000000" w:rsidRDefault="00000000" w:rsidRPr="00000000" w14:paraId="0000004F">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Chip Erase</w:t>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Fig.2 Memory Testing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Time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Bytes Stored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Bytes Retrieved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Remaining Bytes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16,744,456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163,800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163,800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16,613,416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327,600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16,449,616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491,400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16,285,816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16,122,016</w:t>
            </w:r>
          </w:p>
        </w:tc>
      </w:tr>
    </w:tbl>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w:t>
      </w:r>
    </w:p>
    <w:p w:rsidR="00000000" w:rsidDel="00000000" w:rsidP="00000000" w:rsidRDefault="00000000" w:rsidRPr="00000000" w14:paraId="0000006F">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Batteries</w:t>
      </w:r>
    </w:p>
    <w:p w:rsidR="00000000" w:rsidDel="00000000" w:rsidP="00000000" w:rsidRDefault="00000000" w:rsidRPr="00000000" w14:paraId="00000070">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3xAA batteries in series (4.5V total supply voltage)</w:t>
      </w:r>
    </w:p>
    <w:p w:rsidR="00000000" w:rsidDel="00000000" w:rsidP="00000000" w:rsidRDefault="00000000" w:rsidRPr="00000000" w14:paraId="00000071">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LDOs</w:t>
      </w:r>
    </w:p>
    <w:p w:rsidR="00000000" w:rsidDel="00000000" w:rsidP="00000000" w:rsidRDefault="00000000" w:rsidRPr="00000000" w14:paraId="00000072">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V LDO</w:t>
      </w:r>
    </w:p>
    <w:p w:rsidR="00000000" w:rsidDel="00000000" w:rsidP="00000000" w:rsidRDefault="00000000" w:rsidRPr="00000000" w14:paraId="00000073">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Input Voltage Range: 2.2 V to 5.5 V</w:t>
      </w:r>
    </w:p>
    <w:p w:rsidR="00000000" w:rsidDel="00000000" w:rsidP="00000000" w:rsidRDefault="00000000" w:rsidRPr="00000000" w14:paraId="00000074">
      <w:pPr>
        <w:numPr>
          <w:ilvl w:val="3"/>
          <w:numId w:val="2"/>
        </w:numPr>
        <w:ind w:left="2880" w:hanging="360"/>
        <w:rPr/>
      </w:pPr>
      <w:r w:rsidDel="00000000" w:rsidR="00000000" w:rsidRPr="00000000">
        <w:rPr>
          <w:rFonts w:ascii="Times New Roman" w:cs="Times New Roman" w:eastAsia="Times New Roman" w:hAnsi="Times New Roman"/>
          <w:rtl w:val="0"/>
        </w:rPr>
        <w:t xml:space="preserve">±2% Accuracy Over Load/Temperature</w:t>
      </w:r>
    </w:p>
    <w:p w:rsidR="00000000" w:rsidDel="00000000" w:rsidP="00000000" w:rsidRDefault="00000000" w:rsidRPr="00000000" w14:paraId="00000075">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Ultra Low Quiescent Current Typ. 12 A</w:t>
      </w:r>
    </w:p>
    <w:p w:rsidR="00000000" w:rsidDel="00000000" w:rsidP="00000000" w:rsidRDefault="00000000" w:rsidRPr="00000000" w14:paraId="00000076">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Standby Current: Typ. 0.1 A</w:t>
      </w:r>
    </w:p>
    <w:p w:rsidR="00000000" w:rsidDel="00000000" w:rsidP="00000000" w:rsidRDefault="00000000" w:rsidRPr="00000000" w14:paraId="00000077">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Low Dropout: 80 mV at 250 mA</w:t>
      </w:r>
    </w:p>
    <w:p w:rsidR="00000000" w:rsidDel="00000000" w:rsidP="00000000" w:rsidRDefault="00000000" w:rsidRPr="00000000" w14:paraId="00000078">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Ultra High PSRR: Typ. 92 dB at 20 mA, f = 1 kHz</w:t>
      </w:r>
    </w:p>
    <w:p w:rsidR="00000000" w:rsidDel="00000000" w:rsidP="00000000" w:rsidRDefault="00000000" w:rsidRPr="00000000" w14:paraId="00000079">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Ultra Low Noise: 6.5 V</w:t>
      </w:r>
      <w:r w:rsidDel="00000000" w:rsidR="00000000" w:rsidRPr="00000000">
        <w:rPr>
          <w:rFonts w:ascii="Times New Roman" w:cs="Times New Roman" w:eastAsia="Times New Roman" w:hAnsi="Times New Roman"/>
          <w:rtl w:val="0"/>
        </w:rPr>
        <w:t xml:space="preserve">RMS</w:t>
      </w:r>
      <w:r w:rsidDel="00000000" w:rsidR="00000000" w:rsidRPr="00000000">
        <w:rPr>
          <w:rtl w:val="0"/>
        </w:rPr>
      </w:r>
    </w:p>
    <w:p w:rsidR="00000000" w:rsidDel="00000000" w:rsidP="00000000" w:rsidRDefault="00000000" w:rsidRPr="00000000" w14:paraId="0000007A">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V LDO</w:t>
      </w:r>
    </w:p>
    <w:p w:rsidR="00000000" w:rsidDel="00000000" w:rsidP="00000000" w:rsidRDefault="00000000" w:rsidRPr="00000000" w14:paraId="0000007B">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Operating Input Voltage Range: 2.7 V to 18 V</w:t>
      </w:r>
    </w:p>
    <w:p w:rsidR="00000000" w:rsidDel="00000000" w:rsidP="00000000" w:rsidRDefault="00000000" w:rsidRPr="00000000" w14:paraId="0000007C">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Voltage: 3.3 V</w:t>
      </w:r>
    </w:p>
    <w:p w:rsidR="00000000" w:rsidDel="00000000" w:rsidP="00000000" w:rsidRDefault="00000000" w:rsidRPr="00000000" w14:paraId="0000007D">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Capable of Sourcing 140 mA Peak Output Current</w:t>
      </w:r>
    </w:p>
    <w:p w:rsidR="00000000" w:rsidDel="00000000" w:rsidP="00000000" w:rsidRDefault="00000000" w:rsidRPr="00000000" w14:paraId="0000007E">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Shutdown Current: 100 nA typ.</w:t>
      </w:r>
    </w:p>
    <w:p w:rsidR="00000000" w:rsidDel="00000000" w:rsidP="00000000" w:rsidRDefault="00000000" w:rsidRPr="00000000" w14:paraId="0000007F">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Low Quiescent Current: 1 A typ.</w:t>
      </w:r>
    </w:p>
    <w:p w:rsidR="00000000" w:rsidDel="00000000" w:rsidP="00000000" w:rsidRDefault="00000000" w:rsidRPr="00000000" w14:paraId="00000080">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Dropout: 215 mV typ. at 100 mA</w:t>
      </w:r>
    </w:p>
    <w:p w:rsidR="00000000" w:rsidDel="00000000" w:rsidP="00000000" w:rsidRDefault="00000000" w:rsidRPr="00000000" w14:paraId="00000081">
      <w:pPr>
        <w:numPr>
          <w:ilvl w:val="3"/>
          <w:numId w:val="2"/>
        </w:numPr>
        <w:ind w:left="2880" w:hanging="360"/>
        <w:rPr/>
      </w:pPr>
      <w:r w:rsidDel="00000000" w:rsidR="00000000" w:rsidRPr="00000000">
        <w:rPr>
          <w:rFonts w:ascii="Times New Roman" w:cs="Times New Roman" w:eastAsia="Times New Roman" w:hAnsi="Times New Roman"/>
          <w:rtl w:val="0"/>
        </w:rPr>
        <w:t xml:space="preserve">Output Voltage Accuracy ±1%</w:t>
      </w:r>
    </w:p>
    <w:p w:rsidR="00000000" w:rsidDel="00000000" w:rsidP="00000000" w:rsidRDefault="00000000" w:rsidRPr="00000000" w14:paraId="00000082">
      <w:pPr>
        <w:numPr>
          <w:ilvl w:val="3"/>
          <w:numId w:val="2"/>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 Good Output (Version B)</w:t>
      </w:r>
    </w:p>
    <w:p w:rsidR="00000000" w:rsidDel="00000000" w:rsidP="00000000" w:rsidRDefault="00000000" w:rsidRPr="00000000" w14:paraId="00000083">
      <w:pPr>
        <w:numPr>
          <w:ilvl w:val="3"/>
          <w:numId w:val="2"/>
        </w:numPr>
        <w:ind w:left="288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Built−in Soft Start Circuit to Suppress Inrush Current</w:t>
      </w:r>
    </w:p>
    <w:p w:rsidR="00000000" w:rsidDel="00000000" w:rsidP="00000000" w:rsidRDefault="00000000" w:rsidRPr="00000000" w14:paraId="00000084">
      <w:pPr>
        <w:numPr>
          <w:ilvl w:val="3"/>
          <w:numId w:val="2"/>
        </w:numPr>
        <w:ind w:left="2880" w:hanging="360"/>
        <w:rPr>
          <w:rFonts w:ascii="Times New Roman" w:cs="Times New Roman" w:eastAsia="Times New Roman" w:hAnsi="Times New Roman"/>
        </w:rPr>
      </w:pPr>
      <w:r w:rsidDel="00000000" w:rsidR="00000000" w:rsidRPr="00000000">
        <w:rPr>
          <w:rFonts w:ascii="Gungsuh" w:cs="Gungsuh" w:eastAsia="Gungsuh" w:hAnsi="Gungsuh"/>
          <w:rtl w:val="0"/>
        </w:rPr>
        <w:t xml:space="preserve">Over−Current and Thermal Shutdown Protections</w:t>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Fig.3 Battery testing</w:t>
      </w:r>
    </w:p>
    <w:p w:rsidR="00000000" w:rsidDel="00000000" w:rsidP="00000000" w:rsidRDefault="00000000" w:rsidRPr="00000000" w14:paraId="00000087">
      <w:pPr>
        <w:ind w:left="0" w:firstLine="0"/>
        <w:rPr>
          <w:rFonts w:ascii="Times New Roman" w:cs="Times New Roman" w:eastAsia="Times New Roman" w:hAnsi="Times New Roman"/>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Time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Voltage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Post-test Voltage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Load Current (mA)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w:t>
            </w:r>
          </w:p>
        </w:tc>
      </w:tr>
    </w:tbl>
    <w:p w:rsidR="00000000" w:rsidDel="00000000" w:rsidP="00000000" w:rsidRDefault="00000000" w:rsidRPr="00000000" w14:paraId="0000009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Microcontroller</w:t>
      </w:r>
    </w:p>
    <w:p w:rsidR="00000000" w:rsidDel="00000000" w:rsidP="00000000" w:rsidRDefault="00000000" w:rsidRPr="00000000" w14:paraId="0000009A">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SPI and I2C capabilities</w:t>
      </w:r>
    </w:p>
    <w:p w:rsidR="00000000" w:rsidDel="00000000" w:rsidP="00000000" w:rsidRDefault="00000000" w:rsidRPr="00000000" w14:paraId="0000009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IMU (</w:t>
      </w:r>
      <w:r w:rsidDel="00000000" w:rsidR="00000000" w:rsidRPr="00000000">
        <w:rPr>
          <w:rFonts w:ascii="Times New Roman" w:cs="Times New Roman" w:eastAsia="Times New Roman" w:hAnsi="Times New Roman"/>
          <w:highlight w:val="white"/>
          <w:rtl w:val="0"/>
        </w:rPr>
        <w:t xml:space="preserve">ISM330DHCXTR</w:t>
      </w:r>
      <w:r w:rsidDel="00000000" w:rsidR="00000000" w:rsidRPr="00000000">
        <w:rPr>
          <w:color w:val="1e4e79"/>
          <w:highlight w:val="white"/>
          <w:rtl w:val="0"/>
        </w:rPr>
        <w:t xml:space="preserve">)</w:t>
      </w:r>
      <w:r w:rsidDel="00000000" w:rsidR="00000000" w:rsidRPr="00000000">
        <w:rPr>
          <w:rtl w:val="0"/>
        </w:rPr>
      </w:r>
    </w:p>
    <w:p w:rsidR="00000000" w:rsidDel="00000000" w:rsidP="00000000" w:rsidRDefault="00000000" w:rsidRPr="00000000" w14:paraId="0000009C">
      <w:pPr>
        <w:numPr>
          <w:ilvl w:val="1"/>
          <w:numId w:val="2"/>
        </w:numPr>
        <w:ind w:left="1440" w:hanging="360"/>
        <w:rPr>
          <w:rFonts w:ascii="Times New Roman" w:cs="Times New Roman" w:eastAsia="Times New Roman" w:hAnsi="Times New Roman"/>
        </w:rPr>
      </w:pPr>
      <w:r w:rsidDel="00000000" w:rsidR="00000000" w:rsidRPr="00000000">
        <w:rPr>
          <w:rtl w:val="0"/>
        </w:rPr>
        <w:t xml:space="preserve">3D accelerometer with selectable full scale: ±2/±4/±8/±16 g</w:t>
      </w:r>
    </w:p>
    <w:p w:rsidR="00000000" w:rsidDel="00000000" w:rsidP="00000000" w:rsidRDefault="00000000" w:rsidRPr="00000000" w14:paraId="0000009D">
      <w:pPr>
        <w:numPr>
          <w:ilvl w:val="1"/>
          <w:numId w:val="2"/>
        </w:numPr>
        <w:ind w:left="1440" w:hanging="360"/>
        <w:rPr>
          <w:rFonts w:ascii="Times New Roman" w:cs="Times New Roman" w:eastAsia="Times New Roman" w:hAnsi="Times New Roman"/>
        </w:rPr>
      </w:pPr>
      <w:r w:rsidDel="00000000" w:rsidR="00000000" w:rsidRPr="00000000">
        <w:rPr>
          <w:rtl w:val="0"/>
        </w:rPr>
        <w:t xml:space="preserve">3D gyroscope with extended selectable full scale</w:t>
      </w:r>
    </w:p>
    <w:p w:rsidR="00000000" w:rsidDel="00000000" w:rsidP="00000000" w:rsidRDefault="00000000" w:rsidRPr="00000000" w14:paraId="0000009E">
      <w:pPr>
        <w:numPr>
          <w:ilvl w:val="1"/>
          <w:numId w:val="2"/>
        </w:numPr>
        <w:ind w:left="1440" w:hanging="360"/>
        <w:rPr>
          <w:rFonts w:ascii="Times New Roman" w:cs="Times New Roman" w:eastAsia="Times New Roman" w:hAnsi="Times New Roman"/>
        </w:rPr>
      </w:pPr>
      <w:r w:rsidDel="00000000" w:rsidR="00000000" w:rsidRPr="00000000">
        <w:rPr>
          <w:rtl w:val="0"/>
        </w:rPr>
        <w:t xml:space="preserve">Embedded compensation for high stability over temperature</w:t>
      </w:r>
    </w:p>
    <w:p w:rsidR="00000000" w:rsidDel="00000000" w:rsidP="00000000" w:rsidRDefault="00000000" w:rsidRPr="00000000" w14:paraId="0000009F">
      <w:pPr>
        <w:numPr>
          <w:ilvl w:val="1"/>
          <w:numId w:val="2"/>
        </w:numPr>
        <w:ind w:left="1440" w:hanging="360"/>
        <w:rPr>
          <w:rFonts w:ascii="Times New Roman" w:cs="Times New Roman" w:eastAsia="Times New Roman" w:hAnsi="Times New Roman"/>
        </w:rPr>
      </w:pPr>
      <w:r w:rsidDel="00000000" w:rsidR="00000000" w:rsidRPr="00000000">
        <w:rPr>
          <w:rtl w:val="0"/>
        </w:rPr>
        <w:t xml:space="preserve">SPI/I²C serial interface</w:t>
      </w:r>
    </w:p>
    <w:p w:rsidR="00000000" w:rsidDel="00000000" w:rsidP="00000000" w:rsidRDefault="00000000" w:rsidRPr="00000000" w14:paraId="000000A0">
      <w:pPr>
        <w:numPr>
          <w:ilvl w:val="1"/>
          <w:numId w:val="2"/>
        </w:numPr>
        <w:ind w:left="1440" w:hanging="360"/>
        <w:rPr>
          <w:rFonts w:ascii="Times New Roman" w:cs="Times New Roman" w:eastAsia="Times New Roman" w:hAnsi="Times New Roman"/>
        </w:rPr>
      </w:pPr>
      <w:r w:rsidDel="00000000" w:rsidR="00000000" w:rsidRPr="00000000">
        <w:rPr>
          <w:rtl w:val="0"/>
        </w:rPr>
        <w:t xml:space="preserve">Auxiliary SPI serial interface for data output of gyroscope and accelerometer</w:t>
      </w:r>
    </w:p>
    <w:p w:rsidR="00000000" w:rsidDel="00000000" w:rsidP="00000000" w:rsidRDefault="00000000" w:rsidRPr="00000000" w14:paraId="000000A1">
      <w:pPr>
        <w:numPr>
          <w:ilvl w:val="1"/>
          <w:numId w:val="2"/>
        </w:numPr>
        <w:ind w:left="1440" w:hanging="360"/>
        <w:rPr>
          <w:rFonts w:ascii="Times New Roman" w:cs="Times New Roman" w:eastAsia="Times New Roman" w:hAnsi="Times New Roman"/>
        </w:rPr>
      </w:pPr>
      <w:r w:rsidDel="00000000" w:rsidR="00000000" w:rsidRPr="00000000">
        <w:rPr>
          <w:rtl w:val="0"/>
        </w:rPr>
        <w:t xml:space="preserve">(OIS and other stabilization applications)</w:t>
      </w:r>
    </w:p>
    <w:p w:rsidR="00000000" w:rsidDel="00000000" w:rsidP="00000000" w:rsidRDefault="00000000" w:rsidRPr="00000000" w14:paraId="000000A2">
      <w:pPr>
        <w:numPr>
          <w:ilvl w:val="1"/>
          <w:numId w:val="2"/>
        </w:numPr>
        <w:ind w:left="1440" w:hanging="360"/>
        <w:rPr>
          <w:rFonts w:ascii="Times New Roman" w:cs="Times New Roman" w:eastAsia="Times New Roman" w:hAnsi="Times New Roman"/>
        </w:rPr>
      </w:pPr>
      <w:r w:rsidDel="00000000" w:rsidR="00000000" w:rsidRPr="00000000">
        <w:rPr>
          <w:rtl w:val="0"/>
        </w:rPr>
        <w:t xml:space="preserve">Six-channel synchronized output</w:t>
      </w:r>
    </w:p>
    <w:p w:rsidR="00000000" w:rsidDel="00000000" w:rsidP="00000000" w:rsidRDefault="00000000" w:rsidRPr="00000000" w14:paraId="000000A3">
      <w:pPr>
        <w:numPr>
          <w:ilvl w:val="1"/>
          <w:numId w:val="2"/>
        </w:numPr>
        <w:ind w:left="1440" w:hanging="360"/>
        <w:rPr>
          <w:rFonts w:ascii="Times New Roman" w:cs="Times New Roman" w:eastAsia="Times New Roman" w:hAnsi="Times New Roman"/>
        </w:rPr>
      </w:pPr>
      <w:r w:rsidDel="00000000" w:rsidR="00000000" w:rsidRPr="00000000">
        <w:rPr>
          <w:rtl w:val="0"/>
        </w:rPr>
        <w:t xml:space="preserve">Sensor hub feature to efficiently collect data from additional external sensors</w:t>
      </w:r>
    </w:p>
    <w:p w:rsidR="00000000" w:rsidDel="00000000" w:rsidP="00000000" w:rsidRDefault="00000000" w:rsidRPr="00000000" w14:paraId="000000A4">
      <w:pPr>
        <w:numPr>
          <w:ilvl w:val="1"/>
          <w:numId w:val="2"/>
        </w:numPr>
        <w:ind w:left="1440" w:hanging="360"/>
        <w:rPr>
          <w:rFonts w:ascii="Times New Roman" w:cs="Times New Roman" w:eastAsia="Times New Roman" w:hAnsi="Times New Roman"/>
        </w:rPr>
      </w:pPr>
      <w:r w:rsidDel="00000000" w:rsidR="00000000" w:rsidRPr="00000000">
        <w:rPr>
          <w:rtl w:val="0"/>
        </w:rPr>
        <w:t xml:space="preserve">Embedded smart FIFO up to 9 kbytes</w:t>
      </w:r>
    </w:p>
    <w:p w:rsidR="00000000" w:rsidDel="00000000" w:rsidP="00000000" w:rsidRDefault="00000000" w:rsidRPr="00000000" w14:paraId="000000A5">
      <w:pPr>
        <w:numPr>
          <w:ilvl w:val="1"/>
          <w:numId w:val="2"/>
        </w:numPr>
        <w:ind w:left="1440" w:hanging="360"/>
        <w:rPr>
          <w:rFonts w:ascii="Times New Roman" w:cs="Times New Roman" w:eastAsia="Times New Roman" w:hAnsi="Times New Roman"/>
        </w:rPr>
      </w:pPr>
      <w:r w:rsidDel="00000000" w:rsidR="00000000" w:rsidRPr="00000000">
        <w:rPr>
          <w:rtl w:val="0"/>
        </w:rPr>
        <w:t xml:space="preserve">Programmable Finite State Machine to process data from accelerometer, gyroscope, and external sensors</w:t>
      </w:r>
    </w:p>
    <w:p w:rsidR="00000000" w:rsidDel="00000000" w:rsidP="00000000" w:rsidRDefault="00000000" w:rsidRPr="00000000" w14:paraId="000000A6">
      <w:pPr>
        <w:numPr>
          <w:ilvl w:val="1"/>
          <w:numId w:val="2"/>
        </w:numPr>
        <w:ind w:left="1440" w:hanging="360"/>
        <w:rPr>
          <w:rFonts w:ascii="Times New Roman" w:cs="Times New Roman" w:eastAsia="Times New Roman" w:hAnsi="Times New Roman"/>
        </w:rPr>
      </w:pPr>
      <w:r w:rsidDel="00000000" w:rsidR="00000000" w:rsidRPr="00000000">
        <w:rPr>
          <w:rtl w:val="0"/>
        </w:rPr>
        <w:t xml:space="preserve">Smart embedded functions and interrupts: tilt detection, free-fall, wakeup, 6D/4D orientation, click and double-click</w:t>
      </w:r>
    </w:p>
    <w:p w:rsidR="00000000" w:rsidDel="00000000" w:rsidP="00000000" w:rsidRDefault="00000000" w:rsidRPr="00000000" w14:paraId="000000A7">
      <w:pPr>
        <w:numPr>
          <w:ilvl w:val="1"/>
          <w:numId w:val="2"/>
        </w:numPr>
        <w:ind w:left="1440" w:hanging="360"/>
        <w:rPr>
          <w:rFonts w:ascii="Times New Roman" w:cs="Times New Roman" w:eastAsia="Times New Roman" w:hAnsi="Times New Roman"/>
        </w:rPr>
      </w:pPr>
      <w:r w:rsidDel="00000000" w:rsidR="00000000" w:rsidRPr="00000000">
        <w:rPr>
          <w:rtl w:val="0"/>
        </w:rPr>
        <w:t xml:space="preserve">Analog supply voltage: 1.71 V to 3.6 V</w:t>
      </w:r>
    </w:p>
    <w:p w:rsidR="00000000" w:rsidDel="00000000" w:rsidP="00000000" w:rsidRDefault="00000000" w:rsidRPr="00000000" w14:paraId="000000A8">
      <w:pPr>
        <w:numPr>
          <w:ilvl w:val="1"/>
          <w:numId w:val="2"/>
        </w:numPr>
        <w:ind w:left="1440" w:hanging="360"/>
        <w:rPr>
          <w:rFonts w:ascii="Times New Roman" w:cs="Times New Roman" w:eastAsia="Times New Roman" w:hAnsi="Times New Roman"/>
        </w:rPr>
      </w:pPr>
      <w:r w:rsidDel="00000000" w:rsidR="00000000" w:rsidRPr="00000000">
        <w:rPr>
          <w:rtl w:val="0"/>
        </w:rPr>
        <w:t xml:space="preserve">Embedded self-test both for gyroscope and accelerometer</w:t>
      </w:r>
      <w:r w:rsidDel="00000000" w:rsidR="00000000" w:rsidRPr="00000000">
        <w:rPr>
          <w:rtl w:val="0"/>
        </w:rPr>
      </w:r>
    </w:p>
    <w:p w:rsidR="00000000" w:rsidDel="00000000" w:rsidP="00000000" w:rsidRDefault="00000000" w:rsidRPr="00000000" w14:paraId="000000A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w:t>
      </w:r>
    </w:p>
    <w:p w:rsidR="00000000" w:rsidDel="00000000" w:rsidP="00000000" w:rsidRDefault="00000000" w:rsidRPr="00000000" w14:paraId="000000AA">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Probe software</w:t>
      </w:r>
    </w:p>
    <w:p w:rsidR="00000000" w:rsidDel="00000000" w:rsidP="00000000" w:rsidRDefault="00000000" w:rsidRPr="00000000" w14:paraId="000000AB">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Utilizes C</w:t>
      </w:r>
    </w:p>
    <w:p w:rsidR="00000000" w:rsidDel="00000000" w:rsidP="00000000" w:rsidRDefault="00000000" w:rsidRPr="00000000" w14:paraId="000000AC">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Mapping software</w:t>
      </w:r>
    </w:p>
    <w:p w:rsidR="00000000" w:rsidDel="00000000" w:rsidP="00000000" w:rsidRDefault="00000000" w:rsidRPr="00000000" w14:paraId="000000AD">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Utilizes Python</w:t>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Citations and Datasheets</w:t>
      </w:r>
    </w:p>
    <w:p w:rsidR="00000000" w:rsidDel="00000000" w:rsidP="00000000" w:rsidRDefault="00000000" w:rsidRPr="00000000" w14:paraId="000000B1">
      <w:pPr>
        <w:numPr>
          <w:ilvl w:val="0"/>
          <w:numId w:val="4"/>
        </w:numPr>
        <w:ind w:left="720" w:hanging="360"/>
        <w:rPr>
          <w:rFonts w:ascii="Times New Roman" w:cs="Times New Roman" w:eastAsia="Times New Roman" w:hAnsi="Times New Roman"/>
          <w:u w:val="none"/>
        </w:rPr>
      </w:pPr>
      <w:hyperlink r:id="rId6">
        <w:r w:rsidDel="00000000" w:rsidR="00000000" w:rsidRPr="00000000">
          <w:rPr>
            <w:rFonts w:ascii="Times New Roman" w:cs="Times New Roman" w:eastAsia="Times New Roman" w:hAnsi="Times New Roman"/>
            <w:color w:val="1155cc"/>
            <w:u w:val="single"/>
            <w:rtl w:val="0"/>
          </w:rPr>
          <w:t xml:space="preserve">NCP163 - LDO Regulator - Ultra-Low Noise, High PSRR, RF and Analog Circuits, 250 mA</w:t>
        </w:r>
      </w:hyperlink>
      <w:r w:rsidDel="00000000" w:rsidR="00000000" w:rsidRPr="00000000">
        <w:rPr>
          <w:rtl w:val="0"/>
        </w:rPr>
      </w:r>
    </w:p>
    <w:p w:rsidR="00000000" w:rsidDel="00000000" w:rsidP="00000000" w:rsidRDefault="00000000" w:rsidRPr="00000000" w14:paraId="000000B2">
      <w:pPr>
        <w:numPr>
          <w:ilvl w:val="0"/>
          <w:numId w:val="4"/>
        </w:numPr>
        <w:ind w:left="720" w:hanging="360"/>
        <w:rPr>
          <w:rFonts w:ascii="Times New Roman" w:cs="Times New Roman" w:eastAsia="Times New Roman" w:hAnsi="Times New Roman"/>
          <w:u w:val="none"/>
        </w:rPr>
      </w:pPr>
      <w:hyperlink r:id="rId7">
        <w:r w:rsidDel="00000000" w:rsidR="00000000" w:rsidRPr="00000000">
          <w:rPr>
            <w:rFonts w:ascii="Times New Roman" w:cs="Times New Roman" w:eastAsia="Times New Roman" w:hAnsi="Times New Roman"/>
            <w:color w:val="1155cc"/>
            <w:u w:val="single"/>
            <w:rtl w:val="0"/>
          </w:rPr>
          <w:t xml:space="preserve">https://www.mouser.com/datasheet/2/308/NCP711_D-1879967.pdf</w:t>
        </w:r>
      </w:hyperlink>
      <w:r w:rsidDel="00000000" w:rsidR="00000000" w:rsidRPr="00000000">
        <w:rPr>
          <w:rtl w:val="0"/>
        </w:rPr>
      </w:r>
    </w:p>
    <w:p w:rsidR="00000000" w:rsidDel="00000000" w:rsidP="00000000" w:rsidRDefault="00000000" w:rsidRPr="00000000" w14:paraId="000000B3">
      <w:pPr>
        <w:numPr>
          <w:ilvl w:val="0"/>
          <w:numId w:val="4"/>
        </w:numPr>
        <w:ind w:left="720" w:hanging="360"/>
        <w:rPr>
          <w:rFonts w:ascii="Times New Roman" w:cs="Times New Roman" w:eastAsia="Times New Roman" w:hAnsi="Times New Roman"/>
          <w:u w:val="none"/>
        </w:rPr>
      </w:pPr>
      <w:hyperlink r:id="rId8">
        <w:r w:rsidDel="00000000" w:rsidR="00000000" w:rsidRPr="00000000">
          <w:rPr>
            <w:rFonts w:ascii="Times New Roman" w:cs="Times New Roman" w:eastAsia="Times New Roman" w:hAnsi="Times New Roman"/>
            <w:color w:val="1155cc"/>
            <w:u w:val="single"/>
            <w:rtl w:val="0"/>
          </w:rPr>
          <w:t xml:space="preserve">AT25SL128A-MHE-T Adesto Technologies | Integrated Circuits (ICs) | DigiKey</w:t>
        </w:r>
      </w:hyperlink>
      <w:r w:rsidDel="00000000" w:rsidR="00000000" w:rsidRPr="00000000">
        <w:rPr>
          <w:rtl w:val="0"/>
        </w:rPr>
      </w:r>
    </w:p>
    <w:p w:rsidR="00000000" w:rsidDel="00000000" w:rsidP="00000000" w:rsidRDefault="00000000" w:rsidRPr="00000000" w14:paraId="000000B4">
      <w:pPr>
        <w:numPr>
          <w:ilvl w:val="0"/>
          <w:numId w:val="4"/>
        </w:numPr>
        <w:ind w:left="720" w:hanging="360"/>
        <w:rPr>
          <w:rFonts w:ascii="Times New Roman" w:cs="Times New Roman" w:eastAsia="Times New Roman" w:hAnsi="Times New Roman"/>
          <w:u w:val="none"/>
        </w:rPr>
      </w:pPr>
      <w:r w:rsidDel="00000000" w:rsidR="00000000" w:rsidRPr="00000000">
        <w:rPr>
          <w:rtl w:val="0"/>
        </w:rPr>
        <w:t xml:space="preserve"> </w:t>
      </w:r>
      <w:hyperlink r:id="rId9">
        <w:r w:rsidDel="00000000" w:rsidR="00000000" w:rsidRPr="00000000">
          <w:rPr>
            <w:color w:val="1155cc"/>
            <w:highlight w:val="white"/>
            <w:rtl w:val="0"/>
          </w:rPr>
          <w:t xml:space="preserve">https://www.basicmicro.com/Roboclaw-2x7A-Motor-Controller_p_55.html</w:t>
        </w:r>
      </w:hyperlink>
      <w:r w:rsidDel="00000000" w:rsidR="00000000" w:rsidRPr="00000000">
        <w:rPr>
          <w:highlight w:val="white"/>
          <w:rtl w:val="0"/>
        </w:rPr>
        <w:t xml:space="preserve"> </w:t>
      </w:r>
    </w:p>
    <w:p w:rsidR="00000000" w:rsidDel="00000000" w:rsidP="00000000" w:rsidRDefault="00000000" w:rsidRPr="00000000" w14:paraId="000000B5">
      <w:pPr>
        <w:numPr>
          <w:ilvl w:val="0"/>
          <w:numId w:val="4"/>
        </w:numPr>
        <w:ind w:left="720" w:hanging="360"/>
        <w:rPr>
          <w:highlight w:val="white"/>
          <w:u w:val="none"/>
        </w:rPr>
      </w:pPr>
      <w:r w:rsidDel="00000000" w:rsidR="00000000" w:rsidRPr="00000000">
        <w:rPr>
          <w:highlight w:val="white"/>
          <w:rtl w:val="0"/>
        </w:rPr>
        <w:t xml:space="preserve"> </w:t>
      </w:r>
      <w:hyperlink r:id="rId10">
        <w:r w:rsidDel="00000000" w:rsidR="00000000" w:rsidRPr="00000000">
          <w:rPr>
            <w:color w:val="1155cc"/>
            <w:highlight w:val="white"/>
            <w:rtl w:val="0"/>
          </w:rPr>
          <w:t xml:space="preserve">https://www.pololu.com/product/4865</w:t>
        </w:r>
      </w:hyperlink>
      <w:r w:rsidDel="00000000" w:rsidR="00000000" w:rsidRPr="00000000">
        <w:rPr>
          <w:highlight w:val="white"/>
          <w:rtl w:val="0"/>
        </w:rPr>
        <w:t xml:space="preserve"> </w:t>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Datasheet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pololu.com/product/4865" TargetMode="External"/><Relationship Id="rId9" Type="http://schemas.openxmlformats.org/officeDocument/2006/relationships/hyperlink" Target="https://www.basicmicro.com/Roboclaw-2x7A-Motor-Controller_p_55.html" TargetMode="External"/><Relationship Id="rId5" Type="http://schemas.openxmlformats.org/officeDocument/2006/relationships/styles" Target="styles.xml"/><Relationship Id="rId6" Type="http://schemas.openxmlformats.org/officeDocument/2006/relationships/hyperlink" Target="https://www.mouser.com/datasheet/2/308/NCP163_D-1101311.pdf" TargetMode="External"/><Relationship Id="rId7" Type="http://schemas.openxmlformats.org/officeDocument/2006/relationships/hyperlink" Target="https://www.mouser.com/datasheet/2/308/NCP711_D-1879967.pdf" TargetMode="External"/><Relationship Id="rId8" Type="http://schemas.openxmlformats.org/officeDocument/2006/relationships/hyperlink" Target="https://www.digikey.com/en/products/detail/adesto-technologies/AT25SL128A-MHE-T/68274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