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8032"/>
      </w:tblGrid>
      <w:tr w:rsidR="001E7753" w:rsidRPr="00814281" w14:paraId="66C8D03E" w14:textId="77777777" w:rsidTr="00814281">
        <w:trPr>
          <w:trHeight w:val="1975"/>
        </w:trPr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6D88A9DF" w14:textId="75A748F8" w:rsidR="00E85EDE" w:rsidRPr="00C11954" w:rsidRDefault="0059769D" w:rsidP="00EE28FE">
            <w:pPr>
              <w:jc w:val="center"/>
              <w:rPr>
                <w:rFonts w:asciiTheme="minorHAnsi" w:hAnsiTheme="minorHAnsi"/>
                <w:color w:val="0070C0"/>
                <w:sz w:val="14"/>
                <w:szCs w:val="16"/>
              </w:rPr>
            </w:pPr>
            <w:r>
              <w:rPr>
                <w:rFonts w:asciiTheme="minorHAnsi" w:hAnsiTheme="minorHAnsi"/>
                <w:noProof/>
                <w:color w:val="0070C0"/>
                <w:sz w:val="14"/>
                <w:szCs w:val="16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7E77D189" wp14:editId="58741D66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3810</wp:posOffset>
                  </wp:positionV>
                  <wp:extent cx="571500" cy="563673"/>
                  <wp:effectExtent l="0" t="0" r="0" b="8255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CNRS_BLEU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73D4E7" w14:textId="4E96B72D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45AF2FD4" w14:textId="77777777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0F85F7CC" w14:textId="77777777" w:rsidR="0059769D" w:rsidRDefault="0059769D" w:rsidP="007B79BA">
            <w:pPr>
              <w:jc w:val="center"/>
              <w:rPr>
                <w:rFonts w:asciiTheme="minorHAnsi" w:hAnsiTheme="minorHAnsi"/>
                <w:color w:val="002060"/>
                <w:sz w:val="20"/>
                <w:szCs w:val="20"/>
              </w:rPr>
            </w:pPr>
          </w:p>
          <w:p w14:paraId="2EE9D17D" w14:textId="1AA6E403" w:rsidR="007B79BA" w:rsidRPr="00C11954" w:rsidRDefault="008504A3" w:rsidP="007B79BA">
            <w:pPr>
              <w:jc w:val="center"/>
              <w:rPr>
                <w:rFonts w:asciiTheme="minorHAnsi" w:hAnsiTheme="minorHAnsi"/>
                <w:color w:val="0070C0"/>
                <w:sz w:val="14"/>
                <w:szCs w:val="16"/>
              </w:rPr>
            </w:pPr>
            <w:r w:rsidRPr="006E389F">
              <w:rPr>
                <w:rFonts w:asciiTheme="minorHAnsi" w:hAnsiTheme="minorHAnsi"/>
                <w:color w:val="002060"/>
                <w:sz w:val="20"/>
                <w:szCs w:val="20"/>
              </w:rPr>
              <w:t>Mission pour les Initiatives Transverses et Interdisciplinaires</w:t>
            </w:r>
            <w:r w:rsidRPr="006E389F" w:rsidDel="008504A3">
              <w:rPr>
                <w:rFonts w:asciiTheme="minorHAnsi" w:hAnsiTheme="minorHAnsi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8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67D74" w14:textId="1984E258" w:rsidR="001E7753" w:rsidRPr="00C11954" w:rsidRDefault="001E7753" w:rsidP="000F2BD2">
            <w:pPr>
              <w:jc w:val="center"/>
              <w:rPr>
                <w:rFonts w:asciiTheme="minorHAnsi" w:hAnsiTheme="minorHAnsi"/>
                <w:b/>
                <w:sz w:val="36"/>
              </w:rPr>
            </w:pPr>
          </w:p>
          <w:p w14:paraId="08D7AB34" w14:textId="7149939E" w:rsidR="00DA0469" w:rsidRPr="00DA0469" w:rsidRDefault="00DA0469" w:rsidP="001E7753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6206FD">
              <w:rPr>
                <w:rFonts w:asciiTheme="minorHAnsi" w:hAnsiTheme="minorHAnsi"/>
                <w:b/>
                <w:sz w:val="36"/>
                <w:szCs w:val="36"/>
              </w:rPr>
              <w:t>80|PRIME</w:t>
            </w:r>
            <w:r w:rsidR="001A13C0">
              <w:rPr>
                <w:rFonts w:asciiTheme="minorHAnsi" w:hAnsiTheme="minorHAnsi"/>
                <w:b/>
                <w:sz w:val="36"/>
                <w:szCs w:val="36"/>
              </w:rPr>
              <w:t xml:space="preserve"> 202</w:t>
            </w:r>
            <w:r w:rsidR="008B1FF3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  <w:p w14:paraId="54CF981F" w14:textId="7C90EC65" w:rsidR="0061567E" w:rsidRDefault="00F67301" w:rsidP="001E7753">
            <w:pPr>
              <w:jc w:val="center"/>
              <w:rPr>
                <w:rFonts w:asciiTheme="minorHAnsi" w:hAnsiTheme="minorHAnsi"/>
                <w:b/>
                <w:sz w:val="28"/>
                <w:szCs w:val="32"/>
              </w:rPr>
            </w:pPr>
            <w:r>
              <w:rPr>
                <w:rFonts w:asciiTheme="minorHAnsi" w:hAnsiTheme="minorHAnsi"/>
                <w:b/>
                <w:sz w:val="28"/>
                <w:szCs w:val="32"/>
              </w:rPr>
              <w:t>Action interne</w:t>
            </w:r>
          </w:p>
          <w:p w14:paraId="3B0BB9E0" w14:textId="77777777" w:rsidR="00F67301" w:rsidRPr="00C11954" w:rsidRDefault="00F67301" w:rsidP="001E7753">
            <w:pPr>
              <w:jc w:val="center"/>
              <w:rPr>
                <w:rFonts w:asciiTheme="minorHAnsi" w:hAnsiTheme="minorHAnsi"/>
                <w:b/>
                <w:sz w:val="28"/>
                <w:szCs w:val="32"/>
              </w:rPr>
            </w:pPr>
          </w:p>
          <w:p w14:paraId="4BE68D55" w14:textId="77777777" w:rsidR="001E7753" w:rsidRPr="00814281" w:rsidRDefault="001E7753" w:rsidP="001E7753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C11954">
              <w:rPr>
                <w:rFonts w:asciiTheme="minorHAnsi" w:hAnsiTheme="minorHAnsi"/>
                <w:sz w:val="28"/>
                <w:szCs w:val="32"/>
              </w:rPr>
              <w:t>Formulaire de candidature</w:t>
            </w:r>
          </w:p>
        </w:tc>
      </w:tr>
    </w:tbl>
    <w:p w14:paraId="40E9B69C" w14:textId="77777777" w:rsidR="00A44137" w:rsidRPr="00814281" w:rsidRDefault="00A44137" w:rsidP="00814281">
      <w:pPr>
        <w:ind w:right="-1"/>
        <w:rPr>
          <w:rFonts w:asciiTheme="minorHAnsi" w:eastAsia="Batang" w:hAnsiTheme="minorHAnsi" w:cs="Calibri"/>
          <w:sz w:val="20"/>
          <w:szCs w:val="20"/>
        </w:rPr>
      </w:pPr>
    </w:p>
    <w:p w14:paraId="610F6193" w14:textId="2EB0FEDF" w:rsidR="00814281" w:rsidRPr="00814281" w:rsidRDefault="00595B3B" w:rsidP="00814281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Ce formulaire </w:t>
      </w:r>
      <w:r w:rsidR="0061567E" w:rsidRPr="00814281">
        <w:rPr>
          <w:rFonts w:asciiTheme="minorHAnsi" w:hAnsiTheme="minorHAnsi" w:cs="Calibri"/>
          <w:b/>
          <w:bCs/>
          <w:sz w:val="22"/>
          <w:szCs w:val="22"/>
        </w:rPr>
        <w:t xml:space="preserve">doit être </w:t>
      </w: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libellé </w:t>
      </w:r>
      <w:r w:rsidR="0061567E" w:rsidRPr="00814281">
        <w:rPr>
          <w:rFonts w:asciiTheme="minorHAnsi" w:hAnsiTheme="minorHAnsi" w:cs="Calibri"/>
          <w:b/>
          <w:bCs/>
          <w:sz w:val="22"/>
          <w:szCs w:val="22"/>
        </w:rPr>
        <w:t>« </w:t>
      </w:r>
      <w:r w:rsidR="00484490">
        <w:rPr>
          <w:rFonts w:asciiTheme="minorHAnsi" w:hAnsiTheme="minorHAnsi" w:cs="Calibri"/>
          <w:b/>
          <w:bCs/>
          <w:sz w:val="22"/>
          <w:szCs w:val="22"/>
        </w:rPr>
        <w:t>80</w:t>
      </w:r>
      <w:r w:rsidR="009A0CF5">
        <w:rPr>
          <w:rFonts w:asciiTheme="minorHAnsi" w:hAnsiTheme="minorHAnsi" w:cs="Calibri"/>
          <w:b/>
          <w:bCs/>
          <w:sz w:val="22"/>
          <w:szCs w:val="22"/>
        </w:rPr>
        <w:t>PRIME</w:t>
      </w:r>
      <w:r w:rsidR="00276B26">
        <w:rPr>
          <w:rFonts w:asciiTheme="minorHAnsi" w:hAnsiTheme="minorHAnsi" w:cs="Calibri"/>
          <w:b/>
          <w:bCs/>
          <w:sz w:val="22"/>
          <w:szCs w:val="22"/>
        </w:rPr>
        <w:t>202</w:t>
      </w:r>
      <w:r w:rsidR="008B1FF3">
        <w:rPr>
          <w:rFonts w:asciiTheme="minorHAnsi" w:hAnsiTheme="minorHAnsi" w:cs="Calibri"/>
          <w:b/>
          <w:bCs/>
          <w:sz w:val="22"/>
          <w:szCs w:val="22"/>
        </w:rPr>
        <w:t>5</w:t>
      </w:r>
      <w:r w:rsidR="00F67301" w:rsidRPr="00814281">
        <w:rPr>
          <w:rFonts w:asciiTheme="minorHAnsi" w:hAnsiTheme="minorHAnsi" w:cs="Calibri"/>
          <w:b/>
          <w:bCs/>
          <w:sz w:val="22"/>
          <w:szCs w:val="22"/>
        </w:rPr>
        <w:t>_Formulaire_</w:t>
      </w:r>
      <w:r w:rsidR="00F67301">
        <w:rPr>
          <w:rFonts w:asciiTheme="minorHAnsi" w:hAnsiTheme="minorHAnsi" w:cs="Calibri"/>
          <w:b/>
          <w:bCs/>
          <w:sz w:val="22"/>
          <w:szCs w:val="22"/>
        </w:rPr>
        <w:t>NOMCANDIDAT(E)</w:t>
      </w:r>
      <w:r w:rsidR="00814281" w:rsidRPr="00814281">
        <w:rPr>
          <w:rFonts w:asciiTheme="minorHAnsi" w:hAnsiTheme="minorHAnsi" w:cs="Calibri"/>
          <w:b/>
          <w:bCs/>
          <w:sz w:val="22"/>
          <w:szCs w:val="22"/>
        </w:rPr>
        <w:t>»</w:t>
      </w:r>
    </w:p>
    <w:p w14:paraId="261F3B9D" w14:textId="77777777" w:rsidR="00AE311D" w:rsidRDefault="00AE311D" w:rsidP="00AE311D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 w:rsidRPr="00814281">
        <w:rPr>
          <w:rFonts w:asciiTheme="minorHAnsi" w:hAnsiTheme="minorHAnsi" w:cs="Calibri"/>
          <w:b/>
          <w:bCs/>
          <w:sz w:val="22"/>
          <w:szCs w:val="22"/>
        </w:rPr>
        <w:t>et obligatoirement être déposé par le porteur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 ou la porteuse</w:t>
      </w:r>
      <w:r w:rsidRPr="00814281">
        <w:rPr>
          <w:rFonts w:asciiTheme="minorHAnsi" w:hAnsiTheme="minorHAnsi" w:cs="Calibri"/>
          <w:b/>
          <w:bCs/>
          <w:sz w:val="22"/>
          <w:szCs w:val="22"/>
        </w:rPr>
        <w:t xml:space="preserve"> du projet</w:t>
      </w:r>
    </w:p>
    <w:p w14:paraId="173ECF81" w14:textId="06CCDB54" w:rsidR="001E7753" w:rsidRPr="00814281" w:rsidRDefault="00AE311D" w:rsidP="00AE311D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 xml:space="preserve">à la fin du </w:t>
      </w:r>
      <w:r w:rsidRPr="00BF462A">
        <w:rPr>
          <w:rFonts w:asciiTheme="minorHAnsi" w:hAnsiTheme="minorHAnsi" w:cs="Calibri"/>
          <w:b/>
          <w:bCs/>
          <w:sz w:val="22"/>
          <w:szCs w:val="22"/>
        </w:rPr>
        <w:t>questionnaire en ligne</w:t>
      </w:r>
      <w:r w:rsidR="009B0BD2">
        <w:rPr>
          <w:rFonts w:asciiTheme="minorHAnsi" w:hAnsiTheme="minorHAnsi" w:cs="Calibri"/>
          <w:b/>
          <w:bCs/>
          <w:sz w:val="22"/>
          <w:szCs w:val="22"/>
        </w:rPr>
        <w:t xml:space="preserve"> (communiqué ultérieurement</w:t>
      </w:r>
      <w:r w:rsidR="00BD2AE0">
        <w:rPr>
          <w:rFonts w:asciiTheme="minorHAnsi" w:hAnsiTheme="minorHAnsi" w:cs="Calibri"/>
          <w:b/>
          <w:bCs/>
          <w:sz w:val="22"/>
          <w:szCs w:val="22"/>
        </w:rPr>
        <w:t xml:space="preserve"> sur invitation</w:t>
      </w:r>
      <w:r w:rsidR="009B0BD2">
        <w:rPr>
          <w:rFonts w:asciiTheme="minorHAnsi" w:hAnsiTheme="minorHAnsi" w:cs="Calibri"/>
          <w:b/>
          <w:bCs/>
          <w:sz w:val="22"/>
          <w:szCs w:val="22"/>
        </w:rPr>
        <w:t>)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 en format </w:t>
      </w:r>
      <w:proofErr w:type="spellStart"/>
      <w:r>
        <w:rPr>
          <w:rFonts w:asciiTheme="minorHAnsi" w:hAnsiTheme="minorHAnsi" w:cs="Calibri"/>
          <w:b/>
          <w:bCs/>
          <w:sz w:val="22"/>
          <w:szCs w:val="22"/>
        </w:rPr>
        <w:t>pdf</w:t>
      </w:r>
      <w:proofErr w:type="spellEnd"/>
      <w:r w:rsidR="00814281" w:rsidRPr="00814281">
        <w:rPr>
          <w:rFonts w:asciiTheme="minorHAnsi" w:hAnsiTheme="minorHAnsi" w:cs="Calibri"/>
          <w:b/>
          <w:bCs/>
          <w:sz w:val="22"/>
          <w:szCs w:val="22"/>
        </w:rPr>
        <w:t>.</w:t>
      </w:r>
    </w:p>
    <w:p w14:paraId="5FAB36B1" w14:textId="77777777" w:rsidR="001E7753" w:rsidRPr="00814281" w:rsidRDefault="001E7753" w:rsidP="00814281">
      <w:pPr>
        <w:ind w:right="-1"/>
        <w:jc w:val="center"/>
        <w:rPr>
          <w:rFonts w:asciiTheme="minorHAnsi" w:hAnsiTheme="minorHAnsi" w:cs="Calibri"/>
          <w:b/>
          <w:bCs/>
          <w:sz w:val="22"/>
          <w:szCs w:val="22"/>
        </w:rPr>
      </w:pPr>
    </w:p>
    <w:p w14:paraId="465E124C" w14:textId="62C78123" w:rsidR="001E7753" w:rsidRPr="00814281" w:rsidRDefault="001E7753" w:rsidP="00814281">
      <w:pPr>
        <w:ind w:right="-1"/>
        <w:jc w:val="center"/>
        <w:rPr>
          <w:rFonts w:asciiTheme="minorHAnsi" w:hAnsiTheme="minorHAnsi" w:cs="Calibri"/>
          <w:b/>
          <w:bCs/>
          <w:color w:val="FF0000"/>
          <w:sz w:val="22"/>
          <w:szCs w:val="22"/>
        </w:rPr>
      </w:pP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D</w:t>
      </w:r>
      <w:r w:rsidR="00814281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ate limite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de </w:t>
      </w:r>
      <w:r w:rsidR="00814281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candidature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 : </w:t>
      </w:r>
      <w:r w:rsidR="008B1FF3">
        <w:rPr>
          <w:rFonts w:asciiTheme="minorHAnsi" w:hAnsiTheme="minorHAnsi" w:cs="Calibri"/>
          <w:b/>
          <w:bCs/>
          <w:color w:val="C00000"/>
          <w:sz w:val="22"/>
          <w:szCs w:val="22"/>
        </w:rPr>
        <w:t>Mardi 18 février 2025</w:t>
      </w:r>
      <w:r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</w:t>
      </w:r>
      <w:r w:rsidR="00B820B8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>à midi</w:t>
      </w:r>
      <w:r w:rsidR="00AE311D" w:rsidRPr="00F67301">
        <w:rPr>
          <w:rFonts w:asciiTheme="minorHAnsi" w:hAnsiTheme="minorHAnsi" w:cs="Calibri"/>
          <w:b/>
          <w:bCs/>
          <w:color w:val="C00000"/>
          <w:sz w:val="22"/>
          <w:szCs w:val="22"/>
        </w:rPr>
        <w:t xml:space="preserve"> (heure de Paris)</w:t>
      </w:r>
    </w:p>
    <w:p w14:paraId="21F0B9F7" w14:textId="77777777" w:rsidR="00A44137" w:rsidRPr="00814281" w:rsidRDefault="00A44137" w:rsidP="00814281">
      <w:pPr>
        <w:ind w:right="-1"/>
        <w:jc w:val="both"/>
        <w:rPr>
          <w:rFonts w:asciiTheme="minorHAnsi" w:hAnsiTheme="minorHAnsi" w:cs="Calibri"/>
          <w:bCs/>
          <w:sz w:val="22"/>
          <w:szCs w:val="22"/>
        </w:rPr>
      </w:pPr>
    </w:p>
    <w:p w14:paraId="2B1AEFBB" w14:textId="77777777" w:rsidR="001E7753" w:rsidRPr="00814281" w:rsidRDefault="001E7753" w:rsidP="00814281">
      <w:pPr>
        <w:ind w:right="-1"/>
        <w:jc w:val="both"/>
        <w:rPr>
          <w:rFonts w:asciiTheme="minorHAnsi" w:hAnsiTheme="minorHAnsi" w:cs="Calibri"/>
          <w:sz w:val="22"/>
          <w:szCs w:val="22"/>
        </w:rPr>
      </w:pPr>
    </w:p>
    <w:p w14:paraId="436B98D9" w14:textId="77777777" w:rsidR="001564B8" w:rsidRPr="00814281" w:rsidRDefault="001564B8" w:rsidP="00814281">
      <w:pPr>
        <w:ind w:right="-1"/>
        <w:jc w:val="center"/>
        <w:rPr>
          <w:rFonts w:asciiTheme="minorHAnsi" w:hAnsiTheme="minorHAnsi" w:cs="Calibri"/>
          <w:b/>
          <w:color w:val="0070C0"/>
          <w:sz w:val="22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IDENTIFICATION</w:t>
      </w:r>
    </w:p>
    <w:p w14:paraId="11D3945A" w14:textId="77777777" w:rsidR="001564B8" w:rsidRPr="00C11954" w:rsidRDefault="001564B8" w:rsidP="00814281">
      <w:pPr>
        <w:rPr>
          <w:rFonts w:asciiTheme="minorHAnsi" w:hAnsiTheme="minorHAnsi" w:cs="Calibri"/>
          <w:sz w:val="22"/>
          <w:szCs w:val="22"/>
        </w:rPr>
      </w:pPr>
    </w:p>
    <w:p w14:paraId="7CEEFA29" w14:textId="77777777" w:rsidR="00A44137" w:rsidRDefault="00A44137" w:rsidP="001E7753">
      <w:pPr>
        <w:rPr>
          <w:rFonts w:asciiTheme="minorHAnsi" w:hAnsiTheme="minorHAnsi" w:cs="Calibri"/>
          <w:sz w:val="20"/>
          <w:szCs w:val="20"/>
        </w:rPr>
      </w:pPr>
    </w:p>
    <w:p w14:paraId="7700034F" w14:textId="77777777" w:rsidR="004F3FCC" w:rsidRDefault="004F3FCC" w:rsidP="001E7753">
      <w:pPr>
        <w:rPr>
          <w:rFonts w:asciiTheme="minorHAnsi" w:hAnsiTheme="minorHAnsi" w:cs="Calibri"/>
          <w:sz w:val="20"/>
          <w:szCs w:val="20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3119"/>
        <w:gridCol w:w="3118"/>
      </w:tblGrid>
      <w:tr w:rsidR="004F3FCC" w:rsidRPr="00814281" w14:paraId="6DFA5BCA" w14:textId="77777777" w:rsidTr="67012D88">
        <w:tc>
          <w:tcPr>
            <w:tcW w:w="6663" w:type="dxa"/>
            <w:gridSpan w:val="2"/>
            <w:shd w:val="clear" w:color="auto" w:fill="auto"/>
          </w:tcPr>
          <w:p w14:paraId="568BD6D3" w14:textId="20B4729F" w:rsidR="004F3FCC" w:rsidRPr="00B53A3D" w:rsidRDefault="004F3FCC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Calibri"/>
                <w:sz w:val="22"/>
                <w:szCs w:val="22"/>
              </w:rPr>
              <w:t>Civilité/N</w:t>
            </w:r>
            <w:r w:rsidR="007D7231" w:rsidRPr="00B53A3D">
              <w:rPr>
                <w:rFonts w:asciiTheme="minorHAnsi" w:hAnsiTheme="minorHAnsi" w:cs="Calibri"/>
                <w:sz w:val="22"/>
                <w:szCs w:val="22"/>
              </w:rPr>
              <w:t>OM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>/Prénom du porteur</w:t>
            </w:r>
            <w:r w:rsidR="007D4CCE">
              <w:rPr>
                <w:rFonts w:asciiTheme="minorHAnsi" w:hAnsiTheme="minorHAnsi" w:cs="Calibri"/>
                <w:sz w:val="22"/>
                <w:szCs w:val="22"/>
              </w:rPr>
              <w:t xml:space="preserve"> ou de la porteuse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 xml:space="preserve"> du projet</w:t>
            </w:r>
            <w:r w:rsidR="00403F43">
              <w:rPr>
                <w:rFonts w:asciiTheme="minorHAnsi" w:hAnsiTheme="minorHAnsi" w:cs="Calibri"/>
                <w:sz w:val="22"/>
                <w:szCs w:val="22"/>
              </w:rPr>
              <w:t>*</w:t>
            </w:r>
          </w:p>
        </w:tc>
        <w:tc>
          <w:tcPr>
            <w:tcW w:w="3118" w:type="dxa"/>
          </w:tcPr>
          <w:p w14:paraId="4DBD307F" w14:textId="39C29934" w:rsidR="004F3FCC" w:rsidRPr="00814281" w:rsidRDefault="51C2850C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CAILLAU Jean-Baptiste</w:t>
            </w:r>
          </w:p>
        </w:tc>
      </w:tr>
      <w:tr w:rsidR="004F3FCC" w:rsidRPr="00814281" w14:paraId="053A0FEC" w14:textId="77777777" w:rsidTr="67012D88">
        <w:tc>
          <w:tcPr>
            <w:tcW w:w="6663" w:type="dxa"/>
            <w:gridSpan w:val="2"/>
            <w:shd w:val="clear" w:color="auto" w:fill="auto"/>
          </w:tcPr>
          <w:p w14:paraId="38A0448D" w14:textId="77777777" w:rsidR="004F3FCC" w:rsidRPr="00B53A3D" w:rsidRDefault="004F3FCC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Calibri"/>
                <w:sz w:val="22"/>
                <w:szCs w:val="22"/>
              </w:rPr>
              <w:t>Section du comité national de la recherche scientifique</w:t>
            </w:r>
          </w:p>
        </w:tc>
        <w:tc>
          <w:tcPr>
            <w:tcW w:w="3118" w:type="dxa"/>
          </w:tcPr>
          <w:p w14:paraId="7772ABE9" w14:textId="66A85C29" w:rsidR="004F3FCC" w:rsidRPr="00814281" w:rsidRDefault="34AE72F4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4</w:t>
            </w:r>
            <w:r w:rsidR="33FE4A67" w:rsidRPr="67012D88">
              <w:rPr>
                <w:rFonts w:asciiTheme="minorHAnsi" w:hAnsiTheme="minorHAnsi" w:cs="Calibri"/>
                <w:sz w:val="20"/>
                <w:szCs w:val="20"/>
              </w:rPr>
              <w:t>1 mathématiques</w:t>
            </w:r>
            <w:r w:rsidR="1631BB17" w:rsidRPr="67012D88">
              <w:rPr>
                <w:rFonts w:asciiTheme="minorHAnsi" w:hAnsiTheme="minorHAnsi" w:cs="Calibri"/>
                <w:sz w:val="20"/>
                <w:szCs w:val="20"/>
              </w:rPr>
              <w:t xml:space="preserve"> et interactions</w:t>
            </w:r>
          </w:p>
        </w:tc>
      </w:tr>
      <w:tr w:rsidR="004F3FCC" w:rsidRPr="00814281" w14:paraId="1D015544" w14:textId="77777777" w:rsidTr="67012D88">
        <w:tc>
          <w:tcPr>
            <w:tcW w:w="6663" w:type="dxa"/>
            <w:gridSpan w:val="2"/>
            <w:shd w:val="clear" w:color="auto" w:fill="auto"/>
          </w:tcPr>
          <w:p w14:paraId="1F817108" w14:textId="77777777" w:rsidR="004F3FCC" w:rsidRPr="00B53A3D" w:rsidRDefault="007D7231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Etablissement de rattachement (CNRS, Université de Nantes, CEA, etc.)</w:t>
            </w:r>
          </w:p>
        </w:tc>
        <w:tc>
          <w:tcPr>
            <w:tcW w:w="3118" w:type="dxa"/>
          </w:tcPr>
          <w:p w14:paraId="43D9FE66" w14:textId="4775DE9F" w:rsidR="004F3FCC" w:rsidRPr="00814281" w:rsidRDefault="70F8EA2D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 Université Côte d'Azur</w:t>
            </w:r>
          </w:p>
        </w:tc>
      </w:tr>
      <w:tr w:rsidR="004F3FCC" w:rsidRPr="00814281" w14:paraId="51CC1AF2" w14:textId="77777777" w:rsidTr="67012D88">
        <w:tc>
          <w:tcPr>
            <w:tcW w:w="6663" w:type="dxa"/>
            <w:gridSpan w:val="2"/>
            <w:shd w:val="clear" w:color="auto" w:fill="auto"/>
          </w:tcPr>
          <w:p w14:paraId="5730CCBF" w14:textId="569511D7" w:rsidR="004F3FCC" w:rsidRPr="00B53A3D" w:rsidRDefault="70F8EA2D" w:rsidP="67012D8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412D01DB" w:rsidRPr="67012D88">
              <w:rPr>
                <w:rFonts w:asciiTheme="minorHAnsi" w:hAnsiTheme="minorHAnsi" w:cs="Arial"/>
                <w:sz w:val="22"/>
                <w:szCs w:val="22"/>
              </w:rPr>
              <w:t xml:space="preserve">Code </w:t>
            </w:r>
            <w:r w:rsidR="637D27A5" w:rsidRPr="67012D88">
              <w:rPr>
                <w:rFonts w:asciiTheme="minorHAnsi" w:hAnsiTheme="minorHAnsi" w:cs="Arial"/>
                <w:sz w:val="22"/>
                <w:szCs w:val="22"/>
              </w:rPr>
              <w:t>Unité (UMR, UPR</w:t>
            </w:r>
            <w:r w:rsidR="004F3FCC" w:rsidRPr="67012D88">
              <w:rPr>
                <w:rFonts w:asciiTheme="minorHAnsi" w:hAnsiTheme="minorHAnsi" w:cs="Arial"/>
                <w:sz w:val="22"/>
                <w:szCs w:val="22"/>
              </w:rPr>
              <w:t>, etc.)</w:t>
            </w:r>
          </w:p>
        </w:tc>
        <w:tc>
          <w:tcPr>
            <w:tcW w:w="3118" w:type="dxa"/>
          </w:tcPr>
          <w:p w14:paraId="062B9A53" w14:textId="7416C5A9" w:rsidR="004F3FCC" w:rsidRPr="00814281" w:rsidRDefault="0C5CC451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UMR CNRS </w:t>
            </w:r>
            <w:r w:rsidR="11C965EE" w:rsidRPr="67012D88">
              <w:rPr>
                <w:rFonts w:asciiTheme="minorHAnsi" w:hAnsiTheme="minorHAnsi" w:cs="Calibri"/>
                <w:sz w:val="20"/>
                <w:szCs w:val="20"/>
              </w:rPr>
              <w:t>7351</w:t>
            </w:r>
          </w:p>
        </w:tc>
      </w:tr>
      <w:tr w:rsidR="004F3FCC" w:rsidRPr="00814281" w14:paraId="29ECAE25" w14:textId="77777777" w:rsidTr="67012D88">
        <w:tc>
          <w:tcPr>
            <w:tcW w:w="6663" w:type="dxa"/>
            <w:gridSpan w:val="2"/>
            <w:shd w:val="clear" w:color="auto" w:fill="auto"/>
          </w:tcPr>
          <w:p w14:paraId="1E32A9FB" w14:textId="77777777" w:rsidR="004F3FCC" w:rsidRPr="00B53A3D" w:rsidRDefault="007D7231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Nom du laboratoire et/ou de l’équipe</w:t>
            </w:r>
          </w:p>
        </w:tc>
        <w:tc>
          <w:tcPr>
            <w:tcW w:w="3118" w:type="dxa"/>
          </w:tcPr>
          <w:p w14:paraId="18AFC386" w14:textId="1E7718ED" w:rsidR="004F3FCC" w:rsidRPr="00814281" w:rsidRDefault="79A10953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L</w:t>
            </w:r>
            <w:r w:rsidR="58AA7DF7" w:rsidRPr="67012D88">
              <w:rPr>
                <w:rFonts w:asciiTheme="minorHAnsi" w:hAnsiTheme="minorHAnsi" w:cs="Calibri"/>
                <w:sz w:val="20"/>
                <w:szCs w:val="20"/>
              </w:rPr>
              <w:t>abo J. A. Dieudonné (LJAD)</w:t>
            </w:r>
          </w:p>
        </w:tc>
      </w:tr>
      <w:tr w:rsidR="004F3FCC" w:rsidRPr="00814281" w14:paraId="75367805" w14:textId="77777777" w:rsidTr="67012D88">
        <w:tc>
          <w:tcPr>
            <w:tcW w:w="3544" w:type="dxa"/>
            <w:vMerge w:val="restart"/>
            <w:shd w:val="clear" w:color="auto" w:fill="auto"/>
          </w:tcPr>
          <w:p w14:paraId="77E17956" w14:textId="77777777" w:rsidR="004F3FCC" w:rsidRPr="00B53A3D" w:rsidRDefault="00484490" w:rsidP="00BB0155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Rattachement de l’</w:t>
            </w:r>
            <w:r w:rsidR="00BB0155">
              <w:rPr>
                <w:rFonts w:asciiTheme="minorHAnsi" w:hAnsiTheme="minorHAnsi" w:cs="Arial"/>
                <w:sz w:val="22"/>
                <w:szCs w:val="22"/>
              </w:rPr>
              <w:t>unité</w:t>
            </w:r>
          </w:p>
        </w:tc>
        <w:tc>
          <w:tcPr>
            <w:tcW w:w="3119" w:type="dxa"/>
            <w:shd w:val="clear" w:color="auto" w:fill="auto"/>
          </w:tcPr>
          <w:p w14:paraId="1FF8C56A" w14:textId="77777777" w:rsidR="004F3FCC" w:rsidRPr="00B53A3D" w:rsidRDefault="00B53A3D" w:rsidP="007D7231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</w:t>
            </w:r>
            <w:r w:rsidR="007D7231" w:rsidRPr="00B53A3D">
              <w:rPr>
                <w:rFonts w:asciiTheme="minorHAnsi" w:hAnsiTheme="minorHAnsi" w:cs="Arial"/>
                <w:sz w:val="22"/>
                <w:szCs w:val="22"/>
              </w:rPr>
              <w:t>nstitut principal</w:t>
            </w:r>
            <w:r w:rsidR="000D6E9F">
              <w:rPr>
                <w:rFonts w:asciiTheme="minorHAnsi" w:hAnsiTheme="minorHAnsi" w:cs="Arial"/>
                <w:sz w:val="22"/>
                <w:szCs w:val="22"/>
              </w:rPr>
              <w:t xml:space="preserve"> (INSB, INSU, …)</w:t>
            </w:r>
          </w:p>
        </w:tc>
        <w:tc>
          <w:tcPr>
            <w:tcW w:w="3118" w:type="dxa"/>
          </w:tcPr>
          <w:p w14:paraId="25BA4003" w14:textId="1C87C16D" w:rsidR="004F3FCC" w:rsidRPr="00814281" w:rsidRDefault="5E7FF83B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INSMI</w:t>
            </w:r>
          </w:p>
        </w:tc>
      </w:tr>
      <w:tr w:rsidR="004F3FCC" w:rsidRPr="00814281" w14:paraId="5E4CD0F1" w14:textId="77777777" w:rsidTr="67012D88">
        <w:tc>
          <w:tcPr>
            <w:tcW w:w="3544" w:type="dxa"/>
            <w:vMerge/>
          </w:tcPr>
          <w:p w14:paraId="45A75C37" w14:textId="77777777" w:rsidR="004F3FCC" w:rsidRPr="00B53A3D" w:rsidRDefault="004F3FCC" w:rsidP="00B433B8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</w:p>
        </w:tc>
        <w:tc>
          <w:tcPr>
            <w:tcW w:w="3119" w:type="dxa"/>
            <w:shd w:val="clear" w:color="auto" w:fill="auto"/>
          </w:tcPr>
          <w:p w14:paraId="40898252" w14:textId="77777777" w:rsidR="004F3FCC" w:rsidRPr="00B53A3D" w:rsidRDefault="00B53A3D" w:rsidP="00B433B8">
            <w:pPr>
              <w:contextualSpacing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</w:t>
            </w:r>
            <w:r w:rsidR="004F3FCC" w:rsidRPr="00B53A3D">
              <w:rPr>
                <w:rFonts w:asciiTheme="minorHAnsi" w:hAnsiTheme="minorHAnsi" w:cs="Arial"/>
                <w:sz w:val="22"/>
                <w:szCs w:val="22"/>
              </w:rPr>
              <w:t>élégation régionale</w:t>
            </w:r>
          </w:p>
        </w:tc>
        <w:tc>
          <w:tcPr>
            <w:tcW w:w="3118" w:type="dxa"/>
          </w:tcPr>
          <w:p w14:paraId="7659638B" w14:textId="3CCABC10" w:rsidR="004F3FCC" w:rsidRPr="00814281" w:rsidRDefault="4C820BB4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Côte d’Azur </w:t>
            </w:r>
          </w:p>
        </w:tc>
      </w:tr>
    </w:tbl>
    <w:p w14:paraId="43F89AB9" w14:textId="47653560" w:rsidR="004F3FCC" w:rsidRDefault="00403F43" w:rsidP="001E7753">
      <w:pPr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*</w:t>
      </w:r>
      <w:r w:rsidRPr="00403F43">
        <w:rPr>
          <w:rFonts w:asciiTheme="minorHAnsi" w:hAnsiTheme="minorHAnsi" w:cs="Calibri"/>
          <w:sz w:val="20"/>
          <w:szCs w:val="20"/>
        </w:rPr>
        <w:t xml:space="preserve">Sauf </w:t>
      </w:r>
      <w:r w:rsidR="00BD2AE0">
        <w:rPr>
          <w:rFonts w:asciiTheme="minorHAnsi" w:hAnsiTheme="minorHAnsi" w:cs="Calibri"/>
          <w:sz w:val="20"/>
          <w:szCs w:val="20"/>
        </w:rPr>
        <w:t>demande explicite, le contrat doctoral sera mis en place dans le laboratoire du porteur.</w:t>
      </w:r>
    </w:p>
    <w:p w14:paraId="42E6B82B" w14:textId="77777777" w:rsidR="00403F43" w:rsidRDefault="00403F43" w:rsidP="001E7753">
      <w:pPr>
        <w:rPr>
          <w:rFonts w:asciiTheme="minorHAnsi" w:hAnsiTheme="minorHAnsi" w:cs="Calibri"/>
          <w:sz w:val="20"/>
          <w:szCs w:val="20"/>
        </w:rPr>
      </w:pPr>
    </w:p>
    <w:p w14:paraId="335477A3" w14:textId="77777777" w:rsidR="004F3FCC" w:rsidRPr="00D1012C" w:rsidRDefault="00B53A3D" w:rsidP="001E7753">
      <w:pPr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P</w:t>
      </w:r>
      <w:r w:rsidR="004F3FCC" w:rsidRPr="00D1012C">
        <w:rPr>
          <w:rFonts w:asciiTheme="minorHAnsi" w:hAnsiTheme="minorHAnsi" w:cs="Arial"/>
          <w:b/>
          <w:sz w:val="22"/>
          <w:szCs w:val="22"/>
        </w:rPr>
        <w:t>rojet</w:t>
      </w:r>
    </w:p>
    <w:tbl>
      <w:tblPr>
        <w:tblW w:w="97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3"/>
        <w:gridCol w:w="4649"/>
      </w:tblGrid>
      <w:tr w:rsidR="004F3FCC" w:rsidRPr="00814281" w14:paraId="494D208A" w14:textId="77777777" w:rsidTr="67012D88">
        <w:tc>
          <w:tcPr>
            <w:tcW w:w="5103" w:type="dxa"/>
            <w:shd w:val="clear" w:color="auto" w:fill="auto"/>
          </w:tcPr>
          <w:p w14:paraId="4A7E662E" w14:textId="77777777" w:rsidR="004F3FCC" w:rsidRPr="00814281" w:rsidRDefault="004F3FCC" w:rsidP="004F3FCC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Titre long du projet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>(150 caractères maximum)</w:t>
            </w:r>
          </w:p>
        </w:tc>
        <w:tc>
          <w:tcPr>
            <w:tcW w:w="4649" w:type="dxa"/>
            <w:shd w:val="clear" w:color="auto" w:fill="auto"/>
          </w:tcPr>
          <w:p w14:paraId="6E22D4DD" w14:textId="1E878873" w:rsidR="004F3FCC" w:rsidRPr="00814281" w:rsidRDefault="1B415342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>Contrôle théorique et expérimental des centres NV</w:t>
            </w:r>
          </w:p>
        </w:tc>
      </w:tr>
      <w:tr w:rsidR="004F3FCC" w:rsidRPr="00814281" w14:paraId="692DD4A8" w14:textId="77777777" w:rsidTr="67012D88">
        <w:tc>
          <w:tcPr>
            <w:tcW w:w="5103" w:type="dxa"/>
            <w:shd w:val="clear" w:color="auto" w:fill="auto"/>
          </w:tcPr>
          <w:p w14:paraId="2EE62A85" w14:textId="77777777" w:rsidR="004F3FCC" w:rsidRPr="00814281" w:rsidRDefault="004F3FCC" w:rsidP="00B433B8">
            <w:pPr>
              <w:contextualSpacing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Acronyme du projet</w:t>
            </w:r>
          </w:p>
        </w:tc>
        <w:tc>
          <w:tcPr>
            <w:tcW w:w="4649" w:type="dxa"/>
            <w:shd w:val="clear" w:color="auto" w:fill="auto"/>
          </w:tcPr>
          <w:p w14:paraId="4EFA08BB" w14:textId="0797E763" w:rsidR="004F3FCC" w:rsidRPr="00814281" w:rsidRDefault="51E637B0" w:rsidP="67012D88">
            <w:pPr>
              <w:contextualSpacing/>
              <w:rPr>
                <w:rFonts w:asciiTheme="minorHAnsi" w:hAnsiTheme="minorHAnsi" w:cs="Calibri"/>
                <w:sz w:val="20"/>
                <w:szCs w:val="20"/>
              </w:rPr>
            </w:pPr>
            <w:r w:rsidRPr="67012D88">
              <w:rPr>
                <w:rFonts w:asciiTheme="minorHAnsi" w:hAnsiTheme="minorHAnsi" w:cs="Calibri"/>
                <w:sz w:val="20"/>
                <w:szCs w:val="20"/>
              </w:rPr>
              <w:t xml:space="preserve"> CONV</w:t>
            </w:r>
          </w:p>
        </w:tc>
      </w:tr>
    </w:tbl>
    <w:p w14:paraId="1E44325C" w14:textId="77777777" w:rsidR="004F3FCC" w:rsidRDefault="004F3FCC" w:rsidP="001E7753">
      <w:pPr>
        <w:rPr>
          <w:rFonts w:asciiTheme="minorHAnsi" w:hAnsiTheme="minorHAnsi" w:cs="Calibri"/>
          <w:sz w:val="20"/>
          <w:szCs w:val="20"/>
        </w:rPr>
      </w:pPr>
    </w:p>
    <w:p w14:paraId="394CBA88" w14:textId="77777777" w:rsidR="004F3FCC" w:rsidRPr="00814281" w:rsidRDefault="004F3FCC" w:rsidP="001E7753">
      <w:pPr>
        <w:rPr>
          <w:rFonts w:asciiTheme="minorHAnsi" w:hAnsiTheme="minorHAnsi" w:cs="Calibri"/>
          <w:sz w:val="20"/>
          <w:szCs w:val="20"/>
        </w:rPr>
      </w:pPr>
    </w:p>
    <w:p w14:paraId="4F9CB558" w14:textId="77777777" w:rsidR="00814281" w:rsidRPr="00814281" w:rsidRDefault="00814281" w:rsidP="001E7753">
      <w:pPr>
        <w:rPr>
          <w:rFonts w:asciiTheme="minorHAnsi" w:hAnsiTheme="minorHAnsi" w:cs="Calibri"/>
          <w:sz w:val="20"/>
          <w:szCs w:val="20"/>
        </w:rPr>
      </w:pPr>
    </w:p>
    <w:p w14:paraId="49E5C4D0" w14:textId="77777777" w:rsidR="00C0279F" w:rsidRDefault="00C0279F" w:rsidP="00C0279F">
      <w:pPr>
        <w:rPr>
          <w:rFonts w:asciiTheme="minorHAnsi" w:hAnsiTheme="minorHAnsi" w:cs="Arial"/>
          <w:b/>
          <w:sz w:val="22"/>
          <w:szCs w:val="22"/>
        </w:rPr>
      </w:pPr>
      <w:r w:rsidRPr="00814281">
        <w:rPr>
          <w:rFonts w:asciiTheme="minorHAnsi" w:hAnsiTheme="minorHAnsi" w:cs="Arial"/>
          <w:b/>
          <w:sz w:val="22"/>
          <w:szCs w:val="22"/>
        </w:rPr>
        <w:t>Identification des équipes travaillant sur le projet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18"/>
        <w:gridCol w:w="1250"/>
        <w:gridCol w:w="1810"/>
        <w:gridCol w:w="1366"/>
        <w:gridCol w:w="1186"/>
        <w:gridCol w:w="2346"/>
      </w:tblGrid>
      <w:tr w:rsidR="00F67301" w:rsidRPr="00B53A3D" w14:paraId="731AFA1A" w14:textId="77777777" w:rsidTr="67012D88">
        <w:trPr>
          <w:trHeight w:val="537"/>
        </w:trPr>
        <w:tc>
          <w:tcPr>
            <w:tcW w:w="1818" w:type="dxa"/>
            <w:vMerge w:val="restart"/>
          </w:tcPr>
          <w:p w14:paraId="0EBC4338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Etablissement de rattachement (CNRS, Université de Nantes, etc.)</w:t>
            </w:r>
          </w:p>
        </w:tc>
        <w:tc>
          <w:tcPr>
            <w:tcW w:w="1250" w:type="dxa"/>
            <w:vMerge w:val="restart"/>
            <w:vAlign w:val="center"/>
          </w:tcPr>
          <w:p w14:paraId="676B8525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 xml:space="preserve">Code Unité (UMR, </w:t>
            </w:r>
            <w:r>
              <w:rPr>
                <w:rFonts w:asciiTheme="minorHAnsi" w:hAnsiTheme="minorHAnsi" w:cs="Arial"/>
                <w:sz w:val="22"/>
                <w:szCs w:val="22"/>
              </w:rPr>
              <w:t>UPR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, etc.)</w:t>
            </w:r>
          </w:p>
        </w:tc>
        <w:tc>
          <w:tcPr>
            <w:tcW w:w="1810" w:type="dxa"/>
            <w:vMerge w:val="restart"/>
            <w:shd w:val="clear" w:color="auto" w:fill="auto"/>
            <w:vAlign w:val="center"/>
          </w:tcPr>
          <w:p w14:paraId="22DFD96D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Nom du laboratoire et/ou de l’équipe</w:t>
            </w:r>
          </w:p>
        </w:tc>
        <w:tc>
          <w:tcPr>
            <w:tcW w:w="2552" w:type="dxa"/>
            <w:gridSpan w:val="2"/>
            <w:shd w:val="clear" w:color="auto" w:fill="auto"/>
            <w:vAlign w:val="center"/>
          </w:tcPr>
          <w:p w14:paraId="00A4DD2E" w14:textId="48F8EEE6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B53A3D">
              <w:rPr>
                <w:rFonts w:asciiTheme="minorHAnsi" w:hAnsiTheme="minorHAnsi" w:cs="Arial"/>
                <w:sz w:val="22"/>
                <w:szCs w:val="22"/>
              </w:rPr>
              <w:t>Pour les unités rattachées au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CNRS*</w:t>
            </w:r>
            <w:r w:rsidR="00BD2AE0">
              <w:rPr>
                <w:rFonts w:asciiTheme="minorHAnsi" w:hAnsiTheme="minorHAnsi" w:cs="Arial"/>
                <w:sz w:val="22"/>
                <w:szCs w:val="22"/>
              </w:rPr>
              <w:t>*</w:t>
            </w:r>
          </w:p>
        </w:tc>
        <w:tc>
          <w:tcPr>
            <w:tcW w:w="2346" w:type="dxa"/>
            <w:vMerge w:val="restart"/>
            <w:vAlign w:val="center"/>
          </w:tcPr>
          <w:p w14:paraId="4FC5D22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Civilité, NOM et </w:t>
            </w:r>
            <w:r w:rsidRPr="00B53A3D">
              <w:rPr>
                <w:rFonts w:asciiTheme="minorHAnsi" w:hAnsiTheme="minorHAnsi" w:cs="Calibri"/>
                <w:sz w:val="22"/>
                <w:szCs w:val="22"/>
              </w:rPr>
              <w:t>Prénom des personnes impliquées</w:t>
            </w:r>
          </w:p>
        </w:tc>
      </w:tr>
      <w:tr w:rsidR="00F67301" w:rsidRPr="00B53A3D" w14:paraId="66AB6827" w14:textId="77777777" w:rsidTr="67012D88">
        <w:trPr>
          <w:trHeight w:val="537"/>
        </w:trPr>
        <w:tc>
          <w:tcPr>
            <w:tcW w:w="1818" w:type="dxa"/>
            <w:vMerge/>
          </w:tcPr>
          <w:p w14:paraId="6CF9B30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250" w:type="dxa"/>
            <w:vMerge/>
          </w:tcPr>
          <w:p w14:paraId="4254F512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810" w:type="dxa"/>
            <w:vMerge/>
          </w:tcPr>
          <w:p w14:paraId="504A86EF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56275F08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I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nstitut principal</w:t>
            </w:r>
          </w:p>
        </w:tc>
        <w:tc>
          <w:tcPr>
            <w:tcW w:w="1186" w:type="dxa"/>
          </w:tcPr>
          <w:p w14:paraId="3F759870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D</w:t>
            </w:r>
            <w:r w:rsidRPr="00B53A3D">
              <w:rPr>
                <w:rFonts w:asciiTheme="minorHAnsi" w:hAnsiTheme="minorHAnsi" w:cs="Arial"/>
                <w:sz w:val="22"/>
                <w:szCs w:val="22"/>
              </w:rPr>
              <w:t>élégation régionale</w:t>
            </w:r>
          </w:p>
        </w:tc>
        <w:tc>
          <w:tcPr>
            <w:tcW w:w="2346" w:type="dxa"/>
            <w:vMerge/>
          </w:tcPr>
          <w:p w14:paraId="1D65D50F" w14:textId="77777777" w:rsidR="00F67301" w:rsidRPr="00B53A3D" w:rsidRDefault="00F67301" w:rsidP="00461DC2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67301" w:rsidRPr="00B53A3D" w14:paraId="2FCB9E62" w14:textId="77777777" w:rsidTr="67012D88">
        <w:tc>
          <w:tcPr>
            <w:tcW w:w="1818" w:type="dxa"/>
          </w:tcPr>
          <w:p w14:paraId="58C799DA" w14:textId="0721E7DA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Université Côte d’Azur </w:t>
            </w:r>
          </w:p>
        </w:tc>
        <w:tc>
          <w:tcPr>
            <w:tcW w:w="1250" w:type="dxa"/>
          </w:tcPr>
          <w:p w14:paraId="7C66196E" w14:textId="67C553FD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>UMR 7351</w:t>
            </w:r>
          </w:p>
        </w:tc>
        <w:tc>
          <w:tcPr>
            <w:tcW w:w="1810" w:type="dxa"/>
            <w:shd w:val="clear" w:color="auto" w:fill="auto"/>
          </w:tcPr>
          <w:p w14:paraId="73EA9DF9" w14:textId="711D6CA0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>LJAD</w:t>
            </w:r>
          </w:p>
        </w:tc>
        <w:tc>
          <w:tcPr>
            <w:tcW w:w="1366" w:type="dxa"/>
            <w:shd w:val="clear" w:color="auto" w:fill="auto"/>
          </w:tcPr>
          <w:p w14:paraId="0ABB53F8" w14:textId="78345FBA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 INSMI</w:t>
            </w:r>
          </w:p>
        </w:tc>
        <w:tc>
          <w:tcPr>
            <w:tcW w:w="1186" w:type="dxa"/>
          </w:tcPr>
          <w:p w14:paraId="4F9103F8" w14:textId="326B2C2E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Côte d’Azur </w:t>
            </w:r>
          </w:p>
        </w:tc>
        <w:tc>
          <w:tcPr>
            <w:tcW w:w="2346" w:type="dxa"/>
          </w:tcPr>
          <w:p w14:paraId="095227C0" w14:textId="745A0400" w:rsidR="00F67301" w:rsidRPr="00B53A3D" w:rsidRDefault="50723BA1" w:rsidP="67012D88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 BESCHASTNYI Ivan (CR), CAILLAU Jean-Baptiste (PR), TINOCO David (</w:t>
            </w:r>
            <w:r w:rsidR="7925429B" w:rsidRPr="67012D88">
              <w:rPr>
                <w:rFonts w:asciiTheme="minorHAnsi" w:hAnsiTheme="minorHAnsi" w:cs="Arial"/>
                <w:sz w:val="22"/>
                <w:szCs w:val="22"/>
              </w:rPr>
              <w:t>doc</w:t>
            </w:r>
            <w:r w:rsidRPr="67012D8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</w:p>
        </w:tc>
      </w:tr>
      <w:tr w:rsidR="00F67301" w:rsidRPr="00814281" w14:paraId="13D2460E" w14:textId="77777777" w:rsidTr="67012D88">
        <w:tc>
          <w:tcPr>
            <w:tcW w:w="1818" w:type="dxa"/>
          </w:tcPr>
          <w:p w14:paraId="3187E0D5" w14:textId="0977E2B4" w:rsidR="00F67301" w:rsidRPr="00814281" w:rsidRDefault="1726D619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Université Bourgogne Europe</w:t>
            </w:r>
          </w:p>
        </w:tc>
        <w:tc>
          <w:tcPr>
            <w:tcW w:w="1250" w:type="dxa"/>
          </w:tcPr>
          <w:p w14:paraId="44C90CF1" w14:textId="4BE6C73D" w:rsidR="00F67301" w:rsidRPr="00814281" w:rsidRDefault="1726D619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 xml:space="preserve"> UMR </w:t>
            </w:r>
            <w:r w:rsidR="038687D7" w:rsidRPr="67012D88">
              <w:rPr>
                <w:rFonts w:asciiTheme="minorHAnsi" w:hAnsiTheme="minorHAnsi" w:cs="Arial"/>
              </w:rPr>
              <w:t>6303</w:t>
            </w:r>
          </w:p>
        </w:tc>
        <w:tc>
          <w:tcPr>
            <w:tcW w:w="1810" w:type="dxa"/>
            <w:shd w:val="clear" w:color="auto" w:fill="auto"/>
          </w:tcPr>
          <w:p w14:paraId="700250EA" w14:textId="17E218CE" w:rsidR="00F67301" w:rsidRPr="00814281" w:rsidRDefault="038687D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ICB</w:t>
            </w:r>
          </w:p>
        </w:tc>
        <w:tc>
          <w:tcPr>
            <w:tcW w:w="1366" w:type="dxa"/>
            <w:shd w:val="clear" w:color="auto" w:fill="auto"/>
          </w:tcPr>
          <w:p w14:paraId="23E71945" w14:textId="5A7E43A1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INP</w:t>
            </w:r>
          </w:p>
        </w:tc>
        <w:tc>
          <w:tcPr>
            <w:tcW w:w="1186" w:type="dxa"/>
          </w:tcPr>
          <w:p w14:paraId="73C13412" w14:textId="73963CA0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Centre Est</w:t>
            </w:r>
          </w:p>
        </w:tc>
        <w:tc>
          <w:tcPr>
            <w:tcW w:w="2346" w:type="dxa"/>
          </w:tcPr>
          <w:p w14:paraId="55F785BB" w14:textId="48E1A808" w:rsidR="00F67301" w:rsidRPr="00814281" w:rsidRDefault="413A6227" w:rsidP="67012D88">
            <w:pPr>
              <w:rPr>
                <w:rFonts w:asciiTheme="minorHAnsi" w:hAnsiTheme="minorHAnsi" w:cs="Arial"/>
              </w:rPr>
            </w:pPr>
            <w:r w:rsidRPr="67012D88">
              <w:rPr>
                <w:rFonts w:asciiTheme="minorHAnsi" w:hAnsiTheme="minorHAnsi" w:cs="Arial"/>
              </w:rPr>
              <w:t>BABIN Charles (</w:t>
            </w:r>
            <w:proofErr w:type="spellStart"/>
            <w:r w:rsidRPr="67012D88">
              <w:rPr>
                <w:rFonts w:asciiTheme="minorHAnsi" w:hAnsiTheme="minorHAnsi" w:cs="Arial"/>
              </w:rPr>
              <w:t>postdoc</w:t>
            </w:r>
            <w:proofErr w:type="spellEnd"/>
            <w:r w:rsidRPr="67012D88">
              <w:rPr>
                <w:rFonts w:asciiTheme="minorHAnsi" w:hAnsiTheme="minorHAnsi" w:cs="Arial"/>
              </w:rPr>
              <w:t xml:space="preserve">), GUÉRIN Stéphane (PR), JAUSLIN Hans (PR), </w:t>
            </w:r>
            <w:r w:rsidR="4559566B" w:rsidRPr="67012D88">
              <w:rPr>
                <w:rFonts w:asciiTheme="minorHAnsi" w:hAnsiTheme="minorHAnsi" w:cs="Arial"/>
              </w:rPr>
              <w:t>LOMBARD-LATUNE Camille (CPJ), SUGNY Dominique (PR)</w:t>
            </w:r>
          </w:p>
        </w:tc>
      </w:tr>
      <w:tr w:rsidR="00F67301" w:rsidRPr="00814281" w14:paraId="359F1DCF" w14:textId="77777777" w:rsidTr="67012D88">
        <w:tc>
          <w:tcPr>
            <w:tcW w:w="1818" w:type="dxa"/>
          </w:tcPr>
          <w:p w14:paraId="04D648E0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250" w:type="dxa"/>
          </w:tcPr>
          <w:p w14:paraId="2BB67F49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810" w:type="dxa"/>
            <w:shd w:val="clear" w:color="auto" w:fill="auto"/>
          </w:tcPr>
          <w:p w14:paraId="133DD90E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366" w:type="dxa"/>
            <w:shd w:val="clear" w:color="auto" w:fill="auto"/>
          </w:tcPr>
          <w:p w14:paraId="46BCB724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1186" w:type="dxa"/>
          </w:tcPr>
          <w:p w14:paraId="50CABDBD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  <w:tc>
          <w:tcPr>
            <w:tcW w:w="2346" w:type="dxa"/>
          </w:tcPr>
          <w:p w14:paraId="0CDDD773" w14:textId="77777777" w:rsidR="00F67301" w:rsidRPr="00814281" w:rsidRDefault="00F67301" w:rsidP="00461DC2">
            <w:pPr>
              <w:rPr>
                <w:rFonts w:asciiTheme="minorHAnsi" w:hAnsiTheme="minorHAnsi" w:cs="Arial"/>
              </w:rPr>
            </w:pPr>
          </w:p>
        </w:tc>
      </w:tr>
    </w:tbl>
    <w:p w14:paraId="34476F88" w14:textId="4317F3F3" w:rsidR="00BF313E" w:rsidRPr="00905A7A" w:rsidRDefault="00B90A2A" w:rsidP="001E7753">
      <w:pPr>
        <w:rPr>
          <w:rFonts w:asciiTheme="minorHAnsi" w:hAnsiTheme="minorHAnsi" w:cs="Calibri"/>
          <w:color w:val="C00000"/>
          <w:sz w:val="18"/>
          <w:szCs w:val="22"/>
        </w:rPr>
      </w:pPr>
      <w:r w:rsidRPr="00905A7A">
        <w:rPr>
          <w:rFonts w:asciiTheme="minorHAnsi" w:hAnsiTheme="minorHAnsi" w:cs="Calibri"/>
          <w:color w:val="C00000"/>
          <w:sz w:val="18"/>
          <w:szCs w:val="22"/>
        </w:rPr>
        <w:t>*</w:t>
      </w:r>
      <w:r w:rsidR="00BD2AE0">
        <w:rPr>
          <w:rFonts w:asciiTheme="minorHAnsi" w:hAnsiTheme="minorHAnsi" w:cs="Calibri"/>
          <w:color w:val="C00000"/>
          <w:sz w:val="18"/>
          <w:szCs w:val="22"/>
        </w:rPr>
        <w:t>*</w:t>
      </w:r>
      <w:r w:rsidRPr="00905A7A">
        <w:rPr>
          <w:rFonts w:asciiTheme="minorHAnsi" w:hAnsiTheme="minorHAnsi" w:cs="Calibri"/>
          <w:color w:val="C00000"/>
          <w:sz w:val="18"/>
          <w:szCs w:val="22"/>
        </w:rPr>
        <w:t xml:space="preserve"> Pour être éligible le projet doit impliquer </w:t>
      </w:r>
      <w:r w:rsidR="009D1588" w:rsidRPr="00905A7A">
        <w:rPr>
          <w:rFonts w:asciiTheme="minorHAnsi" w:hAnsiTheme="minorHAnsi" w:cs="Calibri"/>
          <w:i/>
          <w:color w:val="C00000"/>
          <w:sz w:val="18"/>
          <w:szCs w:val="22"/>
        </w:rPr>
        <w:t>a minima</w:t>
      </w:r>
      <w:r w:rsidR="009D1588" w:rsidRPr="00905A7A">
        <w:rPr>
          <w:rFonts w:asciiTheme="minorHAnsi" w:hAnsiTheme="minorHAnsi" w:cs="Calibri"/>
          <w:color w:val="C00000"/>
          <w:sz w:val="18"/>
          <w:szCs w:val="22"/>
        </w:rPr>
        <w:t xml:space="preserve"> deux laboratoires issus de différents instituts.</w:t>
      </w:r>
    </w:p>
    <w:p w14:paraId="338E8C60" w14:textId="77777777" w:rsidR="00BF313E" w:rsidRPr="00814281" w:rsidRDefault="00BF313E" w:rsidP="001E7753">
      <w:pPr>
        <w:rPr>
          <w:rFonts w:asciiTheme="minorHAnsi" w:hAnsiTheme="minorHAnsi" w:cs="Calibri"/>
          <w:sz w:val="22"/>
          <w:szCs w:val="22"/>
        </w:rPr>
      </w:pPr>
    </w:p>
    <w:p w14:paraId="7EABFBCA" w14:textId="77777777" w:rsidR="003F3E79" w:rsidRDefault="003F3E79" w:rsidP="001E7753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C3293" w14:paraId="1E06588A" w14:textId="77777777" w:rsidTr="67012D88">
        <w:tc>
          <w:tcPr>
            <w:tcW w:w="9776" w:type="dxa"/>
          </w:tcPr>
          <w:p w14:paraId="3C9CC0E8" w14:textId="7E82D8E3" w:rsidR="00EC3293" w:rsidRDefault="005B3A02" w:rsidP="67012D88">
            <w:pPr>
              <w:rPr>
                <w:rFonts w:asciiTheme="minorHAnsi" w:hAnsiTheme="minorHAnsi" w:cs="Calibri"/>
                <w:sz w:val="22"/>
                <w:szCs w:val="22"/>
              </w:rPr>
            </w:pPr>
            <w:r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Bref c</w:t>
            </w:r>
            <w:r w:rsidR="008F522A"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urriculum v</w:t>
            </w:r>
            <w:r w:rsidR="00EC3293" w:rsidRPr="67012D88">
              <w:rPr>
                <w:rFonts w:asciiTheme="minorHAnsi" w:hAnsiTheme="minorHAnsi" w:cs="Calibri"/>
                <w:b/>
                <w:bCs/>
                <w:i/>
                <w:iCs/>
                <w:sz w:val="22"/>
                <w:szCs w:val="22"/>
              </w:rPr>
              <w:t>itae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 porteur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ou de la porteuse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 projet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008F522A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ET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du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78EEBB6C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ou </w:t>
            </w:r>
            <w:r w:rsidR="007D4CCE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>de la</w:t>
            </w:r>
            <w:r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responsable de l’équipe partenaire</w:t>
            </w:r>
            <w:r w:rsidR="008B1FF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principale</w:t>
            </w:r>
            <w:r w:rsidR="00EC3293" w:rsidRPr="67012D88">
              <w:rPr>
                <w:rFonts w:asciiTheme="minorHAnsi" w:hAnsiTheme="minorHAnsi" w:cs="Calibri"/>
                <w:b/>
                <w:bCs/>
                <w:sz w:val="22"/>
                <w:szCs w:val="22"/>
              </w:rPr>
              <w:t xml:space="preserve"> </w:t>
            </w:r>
            <w:r w:rsidR="00EC3293" w:rsidRPr="67012D88">
              <w:rPr>
                <w:rFonts w:asciiTheme="minorHAnsi" w:hAnsiTheme="minorHAnsi" w:cs="Calibri"/>
                <w:sz w:val="22"/>
                <w:szCs w:val="22"/>
              </w:rPr>
              <w:t>(1 page maximum</w:t>
            </w:r>
            <w:r w:rsidR="008B1FF3" w:rsidRPr="67012D88">
              <w:rPr>
                <w:rFonts w:asciiTheme="minorHAnsi" w:hAnsiTheme="minorHAnsi" w:cs="Calibri"/>
                <w:sz w:val="22"/>
                <w:szCs w:val="22"/>
              </w:rPr>
              <w:t xml:space="preserve"> en tout</w:t>
            </w:r>
            <w:r w:rsidR="00EC3293" w:rsidRPr="67012D88">
              <w:rPr>
                <w:rFonts w:asciiTheme="minorHAnsi" w:hAnsiTheme="minorHAnsi" w:cs="Calibri"/>
                <w:sz w:val="22"/>
                <w:szCs w:val="22"/>
              </w:rPr>
              <w:t>)</w:t>
            </w:r>
            <w:r w:rsidR="002A0721">
              <w:rPr>
                <w:rFonts w:asciiTheme="minorHAnsi" w:hAnsiTheme="minorHAnsi" w:cs="Calibri"/>
                <w:sz w:val="22"/>
                <w:szCs w:val="22"/>
              </w:rPr>
              <w:t xml:space="preserve"> Voir cv’s joints</w:t>
            </w:r>
          </w:p>
          <w:p w14:paraId="64A160AA" w14:textId="77777777" w:rsidR="00EC3293" w:rsidRDefault="00EC3293" w:rsidP="001E7753">
            <w:pPr>
              <w:rPr>
                <w:rFonts w:asciiTheme="minorHAnsi" w:hAnsiTheme="minorHAnsi" w:cs="Calibri"/>
                <w:sz w:val="22"/>
                <w:szCs w:val="22"/>
              </w:rPr>
            </w:pPr>
          </w:p>
        </w:tc>
      </w:tr>
    </w:tbl>
    <w:p w14:paraId="747F667E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568BF119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51AD39B4" w14:textId="77777777" w:rsidR="00EC3293" w:rsidRDefault="00EC3293" w:rsidP="001E7753">
      <w:pPr>
        <w:rPr>
          <w:rFonts w:asciiTheme="minorHAnsi" w:hAnsiTheme="minorHAnsi" w:cs="Calibri"/>
          <w:sz w:val="22"/>
          <w:szCs w:val="22"/>
        </w:rPr>
      </w:pPr>
    </w:p>
    <w:p w14:paraId="7D8B7E43" w14:textId="77777777" w:rsidR="005B3A02" w:rsidRDefault="005B3A02" w:rsidP="001E7753">
      <w:pPr>
        <w:rPr>
          <w:rFonts w:asciiTheme="minorHAnsi" w:hAnsiTheme="minorHAnsi" w:cs="Calibri"/>
          <w:sz w:val="22"/>
          <w:szCs w:val="22"/>
        </w:rPr>
      </w:pPr>
    </w:p>
    <w:p w14:paraId="6B77C24E" w14:textId="77777777" w:rsidR="005B3A02" w:rsidRPr="00814281" w:rsidRDefault="005B3A02" w:rsidP="001E7753">
      <w:pPr>
        <w:rPr>
          <w:rFonts w:asciiTheme="minorHAnsi" w:hAnsiTheme="minorHAnsi" w:cs="Calibri"/>
          <w:sz w:val="22"/>
          <w:szCs w:val="22"/>
        </w:rPr>
      </w:pPr>
    </w:p>
    <w:p w14:paraId="6C660ED0" w14:textId="77777777" w:rsidR="003F3E79" w:rsidRDefault="003F3E79" w:rsidP="00402B82">
      <w:pPr>
        <w:jc w:val="center"/>
        <w:rPr>
          <w:rFonts w:asciiTheme="minorHAnsi" w:hAnsiTheme="minorHAnsi" w:cs="Calibri"/>
          <w:sz w:val="22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PROJET DE RECHERCHE</w:t>
      </w:r>
      <w:r w:rsidR="00F67301">
        <w:rPr>
          <w:rFonts w:asciiTheme="minorHAnsi" w:hAnsiTheme="minorHAnsi" w:cs="Calibri"/>
          <w:b/>
          <w:color w:val="0070C0"/>
          <w:szCs w:val="22"/>
        </w:rPr>
        <w:t xml:space="preserve"> </w:t>
      </w:r>
    </w:p>
    <w:p w14:paraId="225331BB" w14:textId="77777777" w:rsidR="00402B82" w:rsidRDefault="00402B82" w:rsidP="00402B82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62EC6" w14:paraId="411B90B8" w14:textId="77777777" w:rsidTr="00D62EC6">
        <w:tc>
          <w:tcPr>
            <w:tcW w:w="9776" w:type="dxa"/>
          </w:tcPr>
          <w:p w14:paraId="6CA7A9A0" w14:textId="1AB21447" w:rsidR="00D62EC6" w:rsidRDefault="00D62EC6" w:rsidP="009B2BAD">
            <w:pPr>
              <w:ind w:left="284" w:hanging="284"/>
              <w:rPr>
                <w:rFonts w:asciiTheme="minorHAnsi" w:hAnsiTheme="minorHAnsi" w:cs="Calibri"/>
                <w:sz w:val="22"/>
                <w:szCs w:val="22"/>
              </w:rPr>
            </w:pPr>
            <w:r w:rsidRPr="00D62EC6">
              <w:rPr>
                <w:rFonts w:asciiTheme="minorHAnsi" w:hAnsiTheme="minorHAnsi" w:cs="Calibri"/>
                <w:b/>
                <w:sz w:val="22"/>
                <w:szCs w:val="22"/>
              </w:rPr>
              <w:t xml:space="preserve">1 </w:t>
            </w:r>
            <w:r w:rsidR="008C1406">
              <w:rPr>
                <w:rFonts w:asciiTheme="minorHAnsi" w:hAnsiTheme="minorHAnsi" w:cs="Calibri"/>
                <w:b/>
                <w:sz w:val="22"/>
                <w:szCs w:val="22"/>
              </w:rPr>
              <w:t>–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402B82">
              <w:rPr>
                <w:rFonts w:asciiTheme="minorHAnsi" w:hAnsiTheme="minorHAnsi" w:cs="Calibri"/>
                <w:b/>
                <w:sz w:val="22"/>
                <w:szCs w:val="22"/>
              </w:rPr>
              <w:t>Résumé</w:t>
            </w:r>
            <w:r w:rsidR="008C1406">
              <w:rPr>
                <w:rFonts w:asciiTheme="minorHAnsi" w:hAnsiTheme="minorHAnsi" w:cs="Calibri"/>
                <w:b/>
                <w:sz w:val="22"/>
                <w:szCs w:val="22"/>
              </w:rPr>
              <w:t xml:space="preserve"> accessible aux non spécialistes</w:t>
            </w:r>
            <w:r w:rsidRPr="00402B82">
              <w:rPr>
                <w:rFonts w:asciiTheme="minorHAnsi" w:hAnsiTheme="minorHAnsi" w:cs="Calibri"/>
                <w:sz w:val="22"/>
                <w:szCs w:val="22"/>
              </w:rPr>
              <w:t xml:space="preserve"> (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>1</w:t>
            </w:r>
            <w:r>
              <w:rPr>
                <w:rFonts w:asciiTheme="minorHAnsi" w:hAnsiTheme="minorHAnsi" w:cs="Calibri"/>
                <w:sz w:val="22"/>
                <w:szCs w:val="22"/>
              </w:rPr>
              <w:t>0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sz w:val="22"/>
                <w:szCs w:val="22"/>
              </w:rPr>
              <w:t>lignes</w:t>
            </w:r>
            <w:r w:rsidRPr="00814281">
              <w:rPr>
                <w:rFonts w:asciiTheme="minorHAnsi" w:hAnsiTheme="minorHAnsi" w:cs="Calibri"/>
                <w:sz w:val="22"/>
                <w:szCs w:val="22"/>
              </w:rPr>
              <w:t xml:space="preserve"> maximum)</w:t>
            </w:r>
          </w:p>
          <w:p w14:paraId="191B2307" w14:textId="13A0EFB6" w:rsidR="00D62EC6" w:rsidRDefault="00557F87" w:rsidP="00557F87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Voir </w:t>
            </w:r>
            <w:r w:rsidR="00A42764">
              <w:rPr>
                <w:rFonts w:asciiTheme="minorHAnsi" w:hAnsiTheme="minorHAnsi" w:cs="Calibri"/>
                <w:sz w:val="22"/>
                <w:szCs w:val="22"/>
              </w:rPr>
              <w:t>document « Projet de recherche » annexé</w:t>
            </w:r>
          </w:p>
        </w:tc>
      </w:tr>
    </w:tbl>
    <w:p w14:paraId="598BC021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6156914C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62EC6" w14:paraId="129C2CB7" w14:textId="77777777" w:rsidTr="00D62EC6">
        <w:tc>
          <w:tcPr>
            <w:tcW w:w="9776" w:type="dxa"/>
          </w:tcPr>
          <w:p w14:paraId="5110EC3F" w14:textId="77777777" w:rsidR="00D62EC6" w:rsidRPr="00E96BB3" w:rsidRDefault="00D62EC6" w:rsidP="009B2BAD">
            <w:pPr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D62EC6">
              <w:rPr>
                <w:rFonts w:asciiTheme="minorHAnsi" w:hAnsiTheme="minorHAnsi" w:cs="Calibri"/>
                <w:b/>
                <w:sz w:val="22"/>
                <w:szCs w:val="22"/>
              </w:rPr>
              <w:t>2 – Mots-clés</w:t>
            </w:r>
            <w:r w:rsidR="00F67301">
              <w:rPr>
                <w:rFonts w:asciiTheme="minorHAnsi" w:hAnsiTheme="minorHAnsi" w:cs="Calibri"/>
                <w:b/>
                <w:sz w:val="22"/>
                <w:szCs w:val="22"/>
              </w:rPr>
              <w:t xml:space="preserve"> </w:t>
            </w:r>
            <w:r w:rsidR="00F67301" w:rsidRPr="00544062">
              <w:rPr>
                <w:rFonts w:asciiTheme="minorHAnsi" w:hAnsiTheme="minorHAnsi" w:cs="Calibri"/>
                <w:sz w:val="18"/>
                <w:szCs w:val="18"/>
              </w:rPr>
              <w:t>(5 max</w:t>
            </w:r>
            <w:r w:rsidR="00F67301">
              <w:rPr>
                <w:rFonts w:asciiTheme="minorHAnsi" w:hAnsiTheme="minorHAnsi" w:cs="Calibri"/>
                <w:sz w:val="18"/>
                <w:szCs w:val="18"/>
              </w:rPr>
              <w:t>imum</w:t>
            </w:r>
            <w:r w:rsidR="00F67301" w:rsidRPr="00544062">
              <w:rPr>
                <w:rFonts w:asciiTheme="minorHAnsi" w:hAnsiTheme="minorHAnsi" w:cs="Calibri"/>
                <w:sz w:val="18"/>
                <w:szCs w:val="18"/>
              </w:rPr>
              <w:t>)</w:t>
            </w:r>
          </w:p>
          <w:p w14:paraId="7A9A758A" w14:textId="57A462EE" w:rsidR="00D62EC6" w:rsidRDefault="001F1C48" w:rsidP="00A42764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Voir document « Projet de recherche » annexé</w:t>
            </w:r>
          </w:p>
        </w:tc>
      </w:tr>
    </w:tbl>
    <w:p w14:paraId="0C6C2C72" w14:textId="77777777" w:rsidR="00D62EC6" w:rsidRDefault="00D62EC6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2CF1BB3A" w14:textId="77777777" w:rsidR="002B2664" w:rsidRDefault="009B2BAD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3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–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Souhaitez-vous un accompagnement du projet par un contrat doctoral de 3 ans ?</w:t>
      </w:r>
      <w:r w:rsidR="002B2664" w:rsidRPr="002B2664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 w:rsidRPr="00A42764">
        <w:rPr>
          <w:rFonts w:asciiTheme="minorHAnsi" w:hAnsiTheme="minorHAnsi" w:cs="Calibri"/>
          <w:b/>
          <w:strike/>
          <w:sz w:val="22"/>
          <w:szCs w:val="22"/>
        </w:rPr>
        <w:t>OUI</w:t>
      </w:r>
      <w:r w:rsidR="002B2664" w:rsidRPr="000E4027">
        <w:rPr>
          <w:rFonts w:asciiTheme="minorHAnsi" w:hAnsiTheme="minorHAnsi" w:cs="Calibri"/>
          <w:b/>
          <w:sz w:val="22"/>
          <w:szCs w:val="22"/>
        </w:rPr>
        <w:t xml:space="preserve"> / NON</w:t>
      </w:r>
    </w:p>
    <w:p w14:paraId="50A8612F" w14:textId="77777777" w:rsidR="002B2664" w:rsidRDefault="002B2664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</w:p>
    <w:p w14:paraId="66A51BFE" w14:textId="77777777" w:rsidR="002B2664" w:rsidRDefault="002B2664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p w14:paraId="672FC9E5" w14:textId="77777777" w:rsidR="002B2664" w:rsidRDefault="009B2BAD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  <w:r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4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–</w:t>
      </w:r>
      <w:r w:rsidR="002B2664" w:rsidRPr="00814281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>
        <w:rPr>
          <w:rFonts w:asciiTheme="minorHAnsi" w:hAnsiTheme="minorHAnsi" w:cs="Calibri"/>
          <w:b/>
          <w:sz w:val="22"/>
          <w:szCs w:val="22"/>
        </w:rPr>
        <w:t>Disposez-vous déjà d’un candidat identifié pour ce projet (</w:t>
      </w:r>
      <w:r>
        <w:rPr>
          <w:rFonts w:asciiTheme="minorHAnsi" w:hAnsiTheme="minorHAnsi" w:cs="Calibri"/>
          <w:b/>
          <w:sz w:val="22"/>
          <w:szCs w:val="22"/>
        </w:rPr>
        <w:t>réponse non obligatoire</w:t>
      </w:r>
      <w:r w:rsidR="002B2664">
        <w:rPr>
          <w:rFonts w:asciiTheme="minorHAnsi" w:hAnsiTheme="minorHAnsi" w:cs="Calibri"/>
          <w:b/>
          <w:sz w:val="22"/>
          <w:szCs w:val="22"/>
        </w:rPr>
        <w:t>) ?</w:t>
      </w:r>
      <w:r w:rsidR="002B2664" w:rsidRPr="002B2664">
        <w:rPr>
          <w:rFonts w:asciiTheme="minorHAnsi" w:hAnsiTheme="minorHAnsi" w:cs="Calibri"/>
          <w:b/>
          <w:sz w:val="22"/>
          <w:szCs w:val="22"/>
        </w:rPr>
        <w:t xml:space="preserve"> </w:t>
      </w:r>
      <w:r w:rsidR="002B2664" w:rsidRPr="00A42764">
        <w:rPr>
          <w:rFonts w:asciiTheme="minorHAnsi" w:hAnsiTheme="minorHAnsi" w:cs="Calibri"/>
          <w:b/>
          <w:strike/>
          <w:sz w:val="22"/>
          <w:szCs w:val="22"/>
        </w:rPr>
        <w:t>OUI</w:t>
      </w:r>
      <w:r w:rsidR="002B2664" w:rsidRPr="000E4027">
        <w:rPr>
          <w:rFonts w:asciiTheme="minorHAnsi" w:hAnsiTheme="minorHAnsi" w:cs="Calibri"/>
          <w:b/>
          <w:sz w:val="22"/>
          <w:szCs w:val="22"/>
        </w:rPr>
        <w:t xml:space="preserve"> / NON</w:t>
      </w:r>
    </w:p>
    <w:p w14:paraId="2F61423D" w14:textId="77777777" w:rsidR="002B2664" w:rsidRDefault="002B2664" w:rsidP="009B2BA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284" w:hanging="284"/>
        <w:rPr>
          <w:rFonts w:asciiTheme="minorHAnsi" w:hAnsiTheme="minorHAnsi" w:cs="Calibri"/>
          <w:b/>
          <w:sz w:val="22"/>
          <w:szCs w:val="22"/>
        </w:rPr>
      </w:pPr>
    </w:p>
    <w:p w14:paraId="4136F527" w14:textId="77777777" w:rsidR="001E7753" w:rsidRPr="00814281" w:rsidRDefault="001E7753" w:rsidP="009B2BAD">
      <w:pPr>
        <w:ind w:left="284" w:hanging="284"/>
        <w:rPr>
          <w:rFonts w:asciiTheme="minorHAnsi" w:hAnsiTheme="minorHAnsi" w:cs="Calibri"/>
          <w:sz w:val="22"/>
          <w:szCs w:val="22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CE5FC9" w:rsidRPr="00814281" w14:paraId="3E396A97" w14:textId="77777777" w:rsidTr="002368CF">
        <w:trPr>
          <w:trHeight w:val="269"/>
        </w:trPr>
        <w:tc>
          <w:tcPr>
            <w:tcW w:w="9776" w:type="dxa"/>
            <w:shd w:val="clear" w:color="auto" w:fill="auto"/>
          </w:tcPr>
          <w:p w14:paraId="7467AE95" w14:textId="58FD936C" w:rsidR="00CE5FC9" w:rsidRDefault="002B2664" w:rsidP="009B2BAD">
            <w:pPr>
              <w:ind w:left="284" w:hanging="284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b/>
                <w:sz w:val="22"/>
                <w:szCs w:val="22"/>
              </w:rPr>
              <w:t>5</w:t>
            </w:r>
            <w:r w:rsidR="00C73362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 - </w:t>
            </w:r>
            <w:r w:rsidR="00CE5FC9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Exposé </w:t>
            </w:r>
            <w:r w:rsidR="0037118F" w:rsidRPr="00814281">
              <w:rPr>
                <w:rFonts w:asciiTheme="minorHAnsi" w:hAnsiTheme="minorHAnsi" w:cs="Calibri"/>
                <w:b/>
                <w:sz w:val="22"/>
                <w:szCs w:val="22"/>
              </w:rPr>
              <w:t xml:space="preserve">scientifique du projet </w:t>
            </w:r>
            <w:r w:rsidR="00CE5FC9" w:rsidRPr="00814281">
              <w:rPr>
                <w:rFonts w:asciiTheme="minorHAnsi" w:hAnsiTheme="minorHAnsi" w:cs="Calibri"/>
                <w:b/>
                <w:sz w:val="22"/>
                <w:szCs w:val="22"/>
              </w:rPr>
              <w:t>explicitant les points suivants </w:t>
            </w:r>
            <w:r w:rsidR="002E2CC2" w:rsidRPr="002E2CC2">
              <w:rPr>
                <w:rFonts w:asciiTheme="minorHAnsi" w:hAnsiTheme="minorHAnsi" w:cs="Calibri"/>
                <w:sz w:val="22"/>
                <w:szCs w:val="22"/>
              </w:rPr>
              <w:t>(</w:t>
            </w:r>
            <w:r w:rsidR="009D1588">
              <w:rPr>
                <w:rFonts w:asciiTheme="minorHAnsi" w:hAnsiTheme="minorHAnsi" w:cs="Calibri"/>
                <w:sz w:val="22"/>
                <w:szCs w:val="22"/>
              </w:rPr>
              <w:t>4</w:t>
            </w:r>
            <w:r w:rsidR="009B2BAD">
              <w:rPr>
                <w:rFonts w:asciiTheme="minorHAnsi" w:hAnsiTheme="minorHAnsi" w:cs="Calibri"/>
                <w:sz w:val="22"/>
                <w:szCs w:val="22"/>
              </w:rPr>
              <w:t xml:space="preserve"> pages max</w:t>
            </w:r>
            <w:r w:rsidR="008B1FF3">
              <w:rPr>
                <w:rFonts w:asciiTheme="minorHAnsi" w:hAnsiTheme="minorHAnsi" w:cs="Calibri"/>
                <w:sz w:val="22"/>
                <w:szCs w:val="22"/>
              </w:rPr>
              <w:t xml:space="preserve"> bibliographie incluse</w:t>
            </w:r>
            <w:r>
              <w:rPr>
                <w:rFonts w:asciiTheme="minorHAnsi" w:hAnsiTheme="minorHAnsi" w:cs="Calibri"/>
                <w:sz w:val="22"/>
                <w:szCs w:val="22"/>
              </w:rPr>
              <w:t xml:space="preserve">, rôle du </w:t>
            </w:r>
            <w:proofErr w:type="spellStart"/>
            <w:r>
              <w:rPr>
                <w:rFonts w:asciiTheme="minorHAnsi" w:hAnsiTheme="minorHAnsi" w:cs="Calibri"/>
                <w:sz w:val="22"/>
                <w:szCs w:val="22"/>
              </w:rPr>
              <w:t>doctorant</w:t>
            </w:r>
            <w:proofErr w:type="spellEnd"/>
            <w:r>
              <w:rPr>
                <w:rFonts w:asciiTheme="minorHAnsi" w:hAnsiTheme="minorHAnsi" w:cs="Calibri"/>
                <w:sz w:val="22"/>
                <w:szCs w:val="22"/>
              </w:rPr>
              <w:t xml:space="preserve"> inclus</w:t>
            </w:r>
            <w:r w:rsidR="008B1FF3">
              <w:rPr>
                <w:rFonts w:asciiTheme="minorHAnsi" w:hAnsiTheme="minorHAnsi" w:cs="Calibri"/>
                <w:sz w:val="22"/>
                <w:szCs w:val="22"/>
              </w:rPr>
              <w:t>, français ou anglais</w:t>
            </w:r>
            <w:r w:rsidR="002E2CC2" w:rsidRPr="002E2CC2">
              <w:rPr>
                <w:rFonts w:asciiTheme="minorHAnsi" w:hAnsiTheme="minorHAnsi" w:cs="Calibri"/>
                <w:sz w:val="22"/>
                <w:szCs w:val="22"/>
              </w:rPr>
              <w:t>)</w:t>
            </w:r>
            <w:r w:rsidR="002368CF">
              <w:rPr>
                <w:rFonts w:asciiTheme="minorHAnsi" w:hAnsiTheme="minorHAnsi" w:cs="Calibri"/>
                <w:sz w:val="22"/>
                <w:szCs w:val="22"/>
              </w:rPr>
              <w:t> :</w:t>
            </w:r>
          </w:p>
          <w:p w14:paraId="48A18D07" w14:textId="77777777" w:rsidR="002368CF" w:rsidRPr="002368CF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2368CF">
              <w:rPr>
                <w:rFonts w:asciiTheme="minorHAnsi" w:hAnsiTheme="minorHAnsi" w:cs="Calibri"/>
                <w:sz w:val="22"/>
                <w:szCs w:val="22"/>
              </w:rPr>
              <w:t>L’état de l’art,</w:t>
            </w:r>
          </w:p>
          <w:p w14:paraId="78AC2BF8" w14:textId="77777777" w:rsidR="00B7184C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7184C">
              <w:rPr>
                <w:rFonts w:asciiTheme="minorHAnsi" w:hAnsiTheme="minorHAnsi" w:cs="Calibri"/>
                <w:sz w:val="22"/>
                <w:szCs w:val="22"/>
              </w:rPr>
              <w:t>Les verrous scientifiques et les objectifs mettant particulièrement en évidence le caractère interdisciplinaire</w:t>
            </w:r>
            <w:r w:rsidR="00E96BB3" w:rsidRPr="00B7184C">
              <w:rPr>
                <w:rFonts w:asciiTheme="minorHAnsi" w:hAnsiTheme="minorHAnsi" w:cs="Calibri"/>
                <w:sz w:val="22"/>
                <w:szCs w:val="22"/>
              </w:rPr>
              <w:t xml:space="preserve">, </w:t>
            </w:r>
            <w:r w:rsidR="00020883" w:rsidRPr="00B7184C">
              <w:rPr>
                <w:rFonts w:asciiTheme="minorHAnsi" w:hAnsiTheme="minorHAnsi" w:cs="Calibri"/>
                <w:sz w:val="22"/>
                <w:szCs w:val="22"/>
              </w:rPr>
              <w:t xml:space="preserve">structurant, </w:t>
            </w:r>
            <w:r w:rsidR="00E96BB3" w:rsidRPr="00B7184C">
              <w:rPr>
                <w:rFonts w:asciiTheme="minorHAnsi" w:hAnsiTheme="minorHAnsi" w:cs="Calibri"/>
                <w:sz w:val="22"/>
                <w:szCs w:val="22"/>
              </w:rPr>
              <w:t xml:space="preserve">exploratoire </w:t>
            </w:r>
            <w:r w:rsidRPr="00B7184C">
              <w:rPr>
                <w:rFonts w:asciiTheme="minorHAnsi" w:hAnsiTheme="minorHAnsi" w:cs="Calibri"/>
                <w:sz w:val="22"/>
                <w:szCs w:val="22"/>
              </w:rPr>
              <w:t>du projet</w:t>
            </w:r>
            <w:r w:rsidR="00020883" w:rsidRPr="00B7184C">
              <w:rPr>
                <w:rFonts w:asciiTheme="minorHAnsi" w:hAnsiTheme="minorHAnsi" w:cs="Calibri"/>
                <w:sz w:val="22"/>
                <w:szCs w:val="22"/>
              </w:rPr>
              <w:t xml:space="preserve"> ainsi que la prise de risque associée</w:t>
            </w:r>
            <w:r w:rsidR="00B7184C">
              <w:rPr>
                <w:rFonts w:asciiTheme="minorHAnsi" w:hAnsiTheme="minorHAnsi" w:cs="Calibri"/>
                <w:sz w:val="22"/>
                <w:szCs w:val="22"/>
              </w:rPr>
              <w:t>,</w:t>
            </w:r>
          </w:p>
          <w:p w14:paraId="001FAE8D" w14:textId="77777777" w:rsidR="002368CF" w:rsidRPr="00B7184C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B7184C">
              <w:rPr>
                <w:rFonts w:asciiTheme="minorHAnsi" w:hAnsiTheme="minorHAnsi" w:cs="Calibri"/>
                <w:sz w:val="22"/>
                <w:szCs w:val="22"/>
              </w:rPr>
              <w:t>Les méthodologies à mettre en place,</w:t>
            </w:r>
          </w:p>
          <w:p w14:paraId="5A780899" w14:textId="77777777" w:rsidR="002368CF" w:rsidRDefault="002368CF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 w:rsidRPr="00814281">
              <w:rPr>
                <w:rFonts w:asciiTheme="minorHAnsi" w:hAnsiTheme="minorHAnsi" w:cs="Calibri"/>
                <w:sz w:val="22"/>
                <w:szCs w:val="22"/>
              </w:rPr>
              <w:t>Les résultats attendus,</w:t>
            </w:r>
          </w:p>
          <w:p w14:paraId="49EECA52" w14:textId="77777777" w:rsidR="002368CF" w:rsidRPr="006206FD" w:rsidRDefault="009832A8" w:rsidP="009B2BAD">
            <w:pPr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La complémentarité</w:t>
            </w:r>
            <w:r w:rsidR="002368CF" w:rsidRPr="00814281">
              <w:rPr>
                <w:rFonts w:asciiTheme="minorHAnsi" w:hAnsiTheme="minorHAnsi" w:cs="Calibri"/>
                <w:sz w:val="22"/>
                <w:szCs w:val="22"/>
              </w:rPr>
              <w:t xml:space="preserve"> des équipes et la contribution des participants</w:t>
            </w:r>
            <w:r w:rsidR="00DA0469">
              <w:rPr>
                <w:rFonts w:asciiTheme="minorHAnsi" w:hAnsiTheme="minorHAnsi" w:cs="Calibri"/>
                <w:sz w:val="22"/>
                <w:szCs w:val="22"/>
              </w:rPr>
              <w:t>,</w:t>
            </w:r>
          </w:p>
          <w:p w14:paraId="68D493DD" w14:textId="77777777" w:rsidR="00DA0469" w:rsidRPr="006206FD" w:rsidRDefault="00DA0469" w:rsidP="009B2BAD">
            <w:pPr>
              <w:pStyle w:val="ListParagraph"/>
              <w:numPr>
                <w:ilvl w:val="0"/>
                <w:numId w:val="1"/>
              </w:numPr>
              <w:ind w:left="284" w:hanging="284"/>
              <w:jc w:val="both"/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L</w:t>
            </w:r>
            <w:r w:rsidRPr="00980A7A">
              <w:rPr>
                <w:rFonts w:asciiTheme="minorHAnsi" w:hAnsiTheme="minorHAnsi" w:cs="Calibri"/>
                <w:sz w:val="22"/>
                <w:szCs w:val="22"/>
              </w:rPr>
              <w:t>e rôle du</w:t>
            </w:r>
            <w:r w:rsidR="000E669B">
              <w:rPr>
                <w:rFonts w:asciiTheme="minorHAnsi" w:hAnsiTheme="minorHAnsi" w:cs="Calibri"/>
                <w:sz w:val="22"/>
                <w:szCs w:val="22"/>
              </w:rPr>
              <w:t xml:space="preserve"> ou de la</w:t>
            </w:r>
            <w:r w:rsidRPr="00980A7A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proofErr w:type="spellStart"/>
            <w:r w:rsidRPr="00980A7A">
              <w:rPr>
                <w:rFonts w:asciiTheme="minorHAnsi" w:hAnsiTheme="minorHAnsi" w:cs="Calibri"/>
                <w:sz w:val="22"/>
                <w:szCs w:val="22"/>
              </w:rPr>
              <w:t>doctorant</w:t>
            </w:r>
            <w:r w:rsidR="000E669B">
              <w:rPr>
                <w:rFonts w:asciiTheme="minorHAnsi" w:hAnsiTheme="minorHAnsi" w:cs="Calibri"/>
                <w:sz w:val="22"/>
                <w:szCs w:val="22"/>
              </w:rPr>
              <w:t>.e</w:t>
            </w:r>
            <w:proofErr w:type="spellEnd"/>
            <w:r w:rsidRPr="00980A7A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Calibri"/>
                <w:b/>
                <w:sz w:val="22"/>
                <w:szCs w:val="22"/>
              </w:rPr>
              <w:t>si un a</w:t>
            </w:r>
            <w:r w:rsidRPr="006206FD">
              <w:rPr>
                <w:rFonts w:asciiTheme="minorHAnsi" w:hAnsiTheme="minorHAnsi" w:cs="Calibri"/>
                <w:b/>
                <w:sz w:val="22"/>
                <w:szCs w:val="22"/>
              </w:rPr>
              <w:t xml:space="preserve">ccompagnement du projet par </w:t>
            </w:r>
            <w:r w:rsidR="00276B26">
              <w:rPr>
                <w:rFonts w:asciiTheme="minorHAnsi" w:hAnsiTheme="minorHAnsi" w:cs="Calibri"/>
                <w:b/>
                <w:sz w:val="22"/>
                <w:szCs w:val="22"/>
              </w:rPr>
              <w:t>un contrat doctoral</w:t>
            </w:r>
            <w:r w:rsidRPr="00DA0469">
              <w:rPr>
                <w:rFonts w:asciiTheme="minorHAnsi" w:hAnsiTheme="minorHAnsi" w:cs="Calibri"/>
                <w:b/>
                <w:sz w:val="22"/>
                <w:szCs w:val="22"/>
              </w:rPr>
              <w:t xml:space="preserve"> de 3 ans </w:t>
            </w:r>
            <w:r w:rsidRPr="006206FD">
              <w:rPr>
                <w:rFonts w:asciiTheme="minorHAnsi" w:hAnsiTheme="minorHAnsi" w:cs="Calibri"/>
                <w:sz w:val="22"/>
                <w:szCs w:val="22"/>
              </w:rPr>
              <w:t xml:space="preserve">est demandé (1 page max) </w:t>
            </w:r>
          </w:p>
        </w:tc>
      </w:tr>
    </w:tbl>
    <w:p w14:paraId="3BBAEC83" w14:textId="77777777" w:rsidR="00EC3293" w:rsidRPr="00814281" w:rsidRDefault="00EC3293" w:rsidP="00EC3293">
      <w:pPr>
        <w:rPr>
          <w:rFonts w:asciiTheme="minorHAnsi" w:hAnsiTheme="minorHAnsi" w:cs="Calibri"/>
          <w:sz w:val="22"/>
        </w:rPr>
      </w:pPr>
    </w:p>
    <w:p w14:paraId="0D102646" w14:textId="77777777" w:rsidR="00EC3293" w:rsidRPr="00814281" w:rsidRDefault="00EC3293" w:rsidP="00EC3293">
      <w:pPr>
        <w:rPr>
          <w:rFonts w:asciiTheme="minorHAnsi" w:hAnsiTheme="minorHAnsi" w:cs="Calibri"/>
          <w:sz w:val="22"/>
          <w:szCs w:val="22"/>
        </w:rPr>
      </w:pPr>
    </w:p>
    <w:p w14:paraId="3F990640" w14:textId="77777777" w:rsidR="00EC3293" w:rsidRPr="00814281" w:rsidRDefault="00EC3293" w:rsidP="00EC3293">
      <w:pPr>
        <w:rPr>
          <w:rFonts w:asciiTheme="minorHAnsi" w:hAnsiTheme="minorHAnsi" w:cs="Calibri"/>
          <w:sz w:val="22"/>
          <w:szCs w:val="22"/>
        </w:rPr>
      </w:pPr>
    </w:p>
    <w:p w14:paraId="6C918F47" w14:textId="77777777" w:rsidR="00C73362" w:rsidRPr="00814281" w:rsidRDefault="00C73362" w:rsidP="00C73362">
      <w:pPr>
        <w:jc w:val="center"/>
        <w:rPr>
          <w:rFonts w:asciiTheme="minorHAnsi" w:hAnsiTheme="minorHAnsi" w:cs="Calibri"/>
          <w:b/>
          <w:color w:val="0070C0"/>
          <w:szCs w:val="22"/>
        </w:rPr>
      </w:pPr>
      <w:r w:rsidRPr="00814281">
        <w:rPr>
          <w:rFonts w:asciiTheme="minorHAnsi" w:hAnsiTheme="minorHAnsi" w:cs="Calibri"/>
          <w:b/>
          <w:color w:val="0070C0"/>
          <w:szCs w:val="22"/>
        </w:rPr>
        <w:t>BUDGET</w:t>
      </w:r>
    </w:p>
    <w:p w14:paraId="27328251" w14:textId="77777777" w:rsidR="001564B8" w:rsidRDefault="001564B8" w:rsidP="001564B8">
      <w:pPr>
        <w:rPr>
          <w:rFonts w:asciiTheme="minorHAnsi" w:hAnsiTheme="minorHAnsi" w:cs="Calibri"/>
          <w:sz w:val="22"/>
          <w:szCs w:val="22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8"/>
      </w:tblGrid>
      <w:tr w:rsidR="00F14ECC" w:rsidRPr="0077597F" w14:paraId="593DA3EF" w14:textId="77777777" w:rsidTr="002869A2">
        <w:tc>
          <w:tcPr>
            <w:tcW w:w="9776" w:type="dxa"/>
          </w:tcPr>
          <w:p w14:paraId="57BE2A14" w14:textId="2CBBB91C" w:rsidR="00F14ECC" w:rsidRPr="0077597F" w:rsidRDefault="00F14ECC" w:rsidP="002869A2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>1 – Budget</w:t>
            </w:r>
            <w:r w:rsidRPr="0077597F">
              <w:rPr>
                <w:rFonts w:asciiTheme="minorHAnsi" w:hAnsiTheme="minorHAnsi" w:cs="Calibri"/>
                <w:sz w:val="22"/>
                <w:szCs w:val="22"/>
              </w:rPr>
              <w:t xml:space="preserve"> </w:t>
            </w: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 xml:space="preserve">détaillé et justifié par poste de dépenses et par équipe 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pour l’année 202</w:t>
            </w:r>
            <w:r w:rsidR="00100B9A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5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 xml:space="preserve"> (objet de la demande) et 202</w:t>
            </w:r>
            <w:r w:rsidR="00100B9A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>6</w:t>
            </w:r>
            <w:r w:rsidR="002B2664">
              <w:rPr>
                <w:rFonts w:asciiTheme="minorHAnsi" w:hAnsiTheme="minorHAnsi" w:cs="Calibri"/>
                <w:b/>
                <w:sz w:val="22"/>
                <w:szCs w:val="22"/>
                <w:u w:val="single"/>
              </w:rPr>
              <w:t xml:space="preserve"> (à titre indicatif)</w:t>
            </w:r>
            <w:r w:rsidRPr="0077597F">
              <w:rPr>
                <w:rFonts w:asciiTheme="minorHAnsi" w:hAnsiTheme="minorHAnsi" w:cs="Calibri"/>
                <w:b/>
                <w:sz w:val="22"/>
                <w:szCs w:val="22"/>
              </w:rPr>
              <w:t xml:space="preserve"> </w:t>
            </w:r>
            <w:r w:rsidRPr="0077597F">
              <w:rPr>
                <w:rFonts w:asciiTheme="minorHAnsi" w:hAnsiTheme="minorHAnsi" w:cs="Calibri"/>
                <w:sz w:val="22"/>
                <w:szCs w:val="22"/>
              </w:rPr>
              <w:t>(</w:t>
            </w:r>
            <w:r w:rsidRPr="0077597F">
              <w:rPr>
                <w:rFonts w:asciiTheme="minorHAnsi" w:hAnsiTheme="minorHAnsi" w:cstheme="minorHAnsi"/>
                <w:sz w:val="18"/>
                <w:szCs w:val="18"/>
              </w:rPr>
              <w:t>une page maximum). Se référer aux modalités administratives et financières précisées dans le texte d</w:t>
            </w:r>
            <w:r w:rsidR="008B1FF3">
              <w:rPr>
                <w:rFonts w:asciiTheme="minorHAnsi" w:hAnsiTheme="minorHAnsi" w:cstheme="minorHAnsi"/>
                <w:sz w:val="18"/>
                <w:szCs w:val="18"/>
              </w:rPr>
              <w:t>u programme interne</w:t>
            </w:r>
            <w:r w:rsidRPr="0077597F">
              <w:rPr>
                <w:rFonts w:asciiTheme="minorHAnsi" w:hAnsiTheme="minorHAnsi" w:cstheme="minorHAnsi"/>
                <w:sz w:val="18"/>
                <w:szCs w:val="18"/>
              </w:rPr>
              <w:t xml:space="preserve">. 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 xml:space="preserve">Ce budget ne doit pas inclure </w:t>
            </w:r>
            <w:r w:rsidR="00276B26">
              <w:rPr>
                <w:rFonts w:asciiTheme="minorHAnsi" w:hAnsiTheme="minorHAnsi" w:cstheme="minorHAnsi"/>
                <w:sz w:val="18"/>
                <w:szCs w:val="18"/>
              </w:rPr>
              <w:t>le contrat doctoral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 xml:space="preserve"> demandé. </w:t>
            </w:r>
            <w:r w:rsidRPr="00477422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Le budget peut atteindre </w:t>
            </w:r>
            <w:r w:rsidR="008C1406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  <w:r w:rsidRPr="00477422">
              <w:rPr>
                <w:rFonts w:asciiTheme="minorHAnsi" w:hAnsiTheme="minorHAnsi" w:cstheme="minorHAnsi"/>
                <w:b/>
                <w:sz w:val="18"/>
                <w:szCs w:val="18"/>
              </w:rPr>
              <w:t>0k€ par an. Seuls quelques projets, sur la base d’une argumentation solide, seront financés à cette hauteur</w:t>
            </w:r>
            <w:r w:rsidRPr="00F14ECC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E222E3">
              <w:rPr>
                <w:rFonts w:asciiTheme="minorHAnsi" w:hAnsiTheme="minorHAnsi" w:cstheme="minorHAnsi"/>
                <w:sz w:val="18"/>
                <w:szCs w:val="18"/>
              </w:rPr>
              <w:t xml:space="preserve"> Les demandes de budget san</w:t>
            </w:r>
            <w:r w:rsidR="00BD2AE0">
              <w:rPr>
                <w:rFonts w:asciiTheme="minorHAnsi" w:hAnsiTheme="minorHAnsi" w:cstheme="minorHAnsi"/>
                <w:sz w:val="18"/>
                <w:szCs w:val="18"/>
              </w:rPr>
              <w:t>s justification apparente ne seront pas considérées</w:t>
            </w:r>
            <w:r w:rsidR="00E222E3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35611423" w14:textId="77777777" w:rsidR="00F14ECC" w:rsidRPr="0077597F" w:rsidRDefault="00F14ECC" w:rsidP="002869A2">
            <w:pPr>
              <w:jc w:val="both"/>
              <w:rPr>
                <w:rStyle w:val="CommentReference"/>
              </w:rPr>
            </w:pPr>
          </w:p>
          <w:tbl>
            <w:tblPr>
              <w:tblW w:w="966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692"/>
              <w:gridCol w:w="1985"/>
              <w:gridCol w:w="1985"/>
            </w:tblGrid>
            <w:tr w:rsidR="00420AB2" w:rsidRPr="0077597F" w14:paraId="613050A5" w14:textId="77777777" w:rsidTr="00565AA1">
              <w:trPr>
                <w:trHeight w:val="454"/>
              </w:trPr>
              <w:tc>
                <w:tcPr>
                  <w:tcW w:w="5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84E5881" w14:textId="77777777" w:rsidR="00F67301" w:rsidRPr="00173B0F" w:rsidRDefault="00F67301" w:rsidP="00F67301">
                  <w:pPr>
                    <w:rPr>
                      <w:rFonts w:asciiTheme="minorHAnsi" w:hAnsiTheme="minorHAnsi" w:cs="Calibri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>Déplacements</w:t>
                  </w:r>
                  <w:r w:rsidRPr="00B23C19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 : </w:t>
                  </w:r>
                  <w:r w:rsidRPr="0018738F">
                    <w:rPr>
                      <w:rFonts w:asciiTheme="minorHAnsi" w:hAnsiTheme="minorHAnsi" w:cs="Calibri"/>
                      <w:sz w:val="22"/>
                      <w:lang w:eastAsia="fr-FR"/>
                    </w:rPr>
                    <w:t xml:space="preserve">missions, réunions de travail, </w:t>
                  </w:r>
                  <w:proofErr w:type="spellStart"/>
                  <w:r w:rsidRPr="0018738F">
                    <w:rPr>
                      <w:rFonts w:asciiTheme="minorHAnsi" w:hAnsiTheme="minorHAnsi" w:cs="Calibri"/>
                      <w:sz w:val="22"/>
                      <w:lang w:eastAsia="fr-FR"/>
                    </w:rPr>
                    <w:t>workshop</w:t>
                  </w:r>
                  <w:r>
                    <w:rPr>
                      <w:rFonts w:asciiTheme="minorHAnsi" w:hAnsiTheme="minorHAnsi" w:cs="Calibri"/>
                      <w:sz w:val="22"/>
                      <w:lang w:eastAsia="fr-FR"/>
                    </w:rPr>
                    <w:t>s</w:t>
                  </w:r>
                  <w:proofErr w:type="spellEnd"/>
                  <w:r w:rsidRPr="0018738F">
                    <w:rPr>
                      <w:rFonts w:asciiTheme="minorHAnsi" w:hAnsiTheme="minorHAnsi" w:cs="Calibri"/>
                      <w:sz w:val="22"/>
                      <w:lang w:eastAsia="fr-FR"/>
                    </w:rPr>
                    <w:t>,</w:t>
                  </w:r>
                  <w:r>
                    <w:rPr>
                      <w:rFonts w:asciiTheme="minorHAnsi" w:hAnsiTheme="minorHAnsi" w:cs="Calibri"/>
                      <w:sz w:val="22"/>
                      <w:lang w:eastAsia="fr-FR"/>
                    </w:rPr>
                    <w:t xml:space="preserve"> etc. </w:t>
                  </w:r>
                  <w:r w:rsidRPr="00173B0F">
                    <w:rPr>
                      <w:rFonts w:asciiTheme="minorHAnsi" w:hAnsiTheme="minorHAnsi" w:cs="Calibri"/>
                      <w:color w:val="000000"/>
                      <w:sz w:val="18"/>
                      <w:szCs w:val="18"/>
                      <w:lang w:eastAsia="fr-FR"/>
                    </w:rPr>
                    <w:t>(pour la première année, pas de financement de congrès)</w:t>
                  </w:r>
                </w:p>
                <w:p w14:paraId="20A64C3E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26C7B846" w14:textId="600AF171" w:rsidR="00F67301" w:rsidRDefault="0063736B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Missions – </w:t>
                  </w:r>
                  <w:r w:rsidRPr="67012D88">
                    <w:rPr>
                      <w:rFonts w:asciiTheme="minorHAnsi" w:hAnsiTheme="minorHAnsi" w:cs="Arial"/>
                      <w:sz w:val="22"/>
                      <w:szCs w:val="22"/>
                    </w:rPr>
                    <w:t>LJAD</w:t>
                  </w: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&amp; ICB</w:t>
                  </w:r>
                  <w:r w:rsidR="00083FA7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 : 5</w:t>
                  </w:r>
                  <w:r w:rsidR="00807A2F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083FA7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000 €</w:t>
                  </w:r>
                  <w:r w:rsidR="00281BF6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(2025)</w:t>
                  </w:r>
                  <w:r w:rsidR="00083FA7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et </w:t>
                  </w:r>
                  <w:r w:rsidR="00281BF6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3 000 € (2026)</w:t>
                  </w:r>
                </w:p>
                <w:p w14:paraId="56F50F6C" w14:textId="652F1635" w:rsidR="00F67301" w:rsidRPr="00544062" w:rsidRDefault="00E03818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proofErr w:type="spellStart"/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Workshop</w:t>
                  </w:r>
                  <w:proofErr w:type="spellEnd"/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281BF6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– LJAD &amp; ICB : </w:t>
                  </w:r>
                  <w:r w:rsidR="00807A2F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3 000 € </w:t>
                  </w: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(2026)</w:t>
                  </w:r>
                </w:p>
                <w:p w14:paraId="125D92B4" w14:textId="77777777" w:rsidR="00F67301" w:rsidRDefault="00F67301" w:rsidP="00F67301">
                  <w:pPr>
                    <w:ind w:left="52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2AD1CF85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399C074" w14:textId="5B035624" w:rsidR="005E402D" w:rsidRPr="005E402D" w:rsidRDefault="00867875" w:rsidP="005E402D">
                  <w:pPr>
                    <w:tabs>
                      <w:tab w:val="center" w:pos="993"/>
                      <w:tab w:val="right" w:pos="1986"/>
                    </w:tabs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ab/>
                  </w: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ab/>
                    <w:t>202</w:t>
                  </w:r>
                  <w:r w:rsidR="00100B9A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5</w:t>
                  </w:r>
                </w:p>
                <w:p w14:paraId="4E12E9C6" w14:textId="0A0BCBDC" w:rsidR="00F67301" w:rsidRPr="002B2664" w:rsidRDefault="006C5040" w:rsidP="006C5040">
                  <w:pPr>
                    <w:tabs>
                      <w:tab w:val="center" w:pos="993"/>
                      <w:tab w:val="right" w:pos="1986"/>
                    </w:tabs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5</w:t>
                  </w:r>
                  <w:r w:rsidR="00DC1910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0</w:t>
                  </w: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00 </w:t>
                  </w:r>
                  <w:r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63F12D" w14:textId="77777777" w:rsidR="00F67301" w:rsidRDefault="00867875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202</w:t>
                  </w:r>
                  <w:r w:rsidR="00100B9A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6</w:t>
                  </w:r>
                </w:p>
                <w:p w14:paraId="469F1D35" w14:textId="101954A0" w:rsidR="00F67301" w:rsidRPr="002B2664" w:rsidRDefault="00DC1910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6 000 </w:t>
                  </w:r>
                  <w:r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  <w:tr w:rsidR="00420AB2" w:rsidRPr="0077597F" w14:paraId="180A9CD2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92B458" w14:textId="77777777" w:rsidR="00F67301" w:rsidRPr="00173B0F" w:rsidRDefault="00F67301" w:rsidP="00F67301">
                  <w:pPr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lastRenderedPageBreak/>
                    <w:t>Fonctionnement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>
                    <w:rPr>
                      <w:rFonts w:asciiTheme="minorHAnsi" w:hAnsiTheme="minorHAnsi" w:cs="Calibri"/>
                      <w:bCs/>
                      <w:color w:val="000000"/>
                      <w:sz w:val="22"/>
                      <w:lang w:eastAsia="fr-FR"/>
                    </w:rPr>
                    <w:t>y compris l’organisation de réunions ou ateliers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Pr="00173B0F"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(</w:t>
                  </w:r>
                  <w:r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Pour la première année, pas de financement de publications</w:t>
                  </w:r>
                  <w:r w:rsidRPr="00173B0F">
                    <w:rPr>
                      <w:rFonts w:asciiTheme="minorHAnsi" w:hAnsiTheme="minorHAnsi" w:cs="Calibri"/>
                      <w:bCs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  <w:p w14:paraId="381D44BF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55E336BE" w14:textId="25BD2214" w:rsidR="00F67301" w:rsidRPr="00544062" w:rsidRDefault="00807A2F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Stage M1/M2 </w:t>
                  </w:r>
                  <w:r w:rsidR="00845422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–</w:t>
                  </w: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LJAD</w:t>
                  </w:r>
                  <w:r w:rsidR="00845422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 : 3 500 € (2025)</w:t>
                  </w:r>
                </w:p>
                <w:p w14:paraId="63B5335A" w14:textId="731E8EE2" w:rsidR="00845422" w:rsidRPr="00544062" w:rsidRDefault="00845422" w:rsidP="00845422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Stage M1/M2 – ICB : 3 500 € (2026)</w:t>
                  </w:r>
                </w:p>
                <w:p w14:paraId="08B7EB52" w14:textId="77777777" w:rsidR="00F67301" w:rsidRPr="00544062" w:rsidRDefault="00F67301" w:rsidP="00433101">
                  <w:pPr>
                    <w:ind w:left="52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12CB6988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09C377D" w14:textId="005DC3C2" w:rsidR="00F67301" w:rsidRPr="0077597F" w:rsidRDefault="006C504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 xml:space="preserve"> 3 500</w:t>
                  </w:r>
                  <w:r w:rsidR="00F67301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0968EA" w14:textId="3398D43A" w:rsidR="00F67301" w:rsidRPr="0077597F" w:rsidRDefault="00DC191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3 500</w:t>
                  </w:r>
                  <w:r w:rsidR="00F67301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  <w:tr w:rsidR="00420AB2" w:rsidRPr="0077597F" w14:paraId="10B9BE8B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2EE686" w14:textId="77777777" w:rsidR="00F67301" w:rsidRPr="00173B0F" w:rsidRDefault="00F67301" w:rsidP="00F67301">
                  <w:pPr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</w:pPr>
                  <w:r w:rsidRPr="00B23C19">
                    <w:rPr>
                      <w:rFonts w:asciiTheme="minorHAnsi" w:hAnsiTheme="minorHAnsi" w:cs="Arial"/>
                      <w:b/>
                      <w:bCs/>
                      <w:color w:val="000000"/>
                      <w:sz w:val="22"/>
                      <w:lang w:eastAsia="fr-FR"/>
                    </w:rPr>
                    <w:t xml:space="preserve">Équipement </w:t>
                  </w:r>
                  <w:r w:rsidRPr="00173B0F"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(</w:t>
                  </w:r>
                  <w:r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détailler les équipements à acheter, indiquer les montants unitaires</w:t>
                  </w:r>
                  <w:r w:rsidRPr="00173B0F">
                    <w:rPr>
                      <w:rFonts w:asciiTheme="minorHAnsi" w:hAnsiTheme="minorHAnsi" w:cs="Arial"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  <w:p w14:paraId="244E9266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75532639" w14:textId="042E555B" w:rsidR="00F67301" w:rsidRPr="00544062" w:rsidRDefault="002F0874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Amplificateur de micro-ondes hautes puissances</w:t>
                  </w:r>
                  <w:r w:rsidR="0077566C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– </w:t>
                  </w:r>
                  <w:r w:rsidR="0077566C" w:rsidRPr="67012D88">
                    <w:rPr>
                      <w:rFonts w:asciiTheme="minorHAnsi" w:hAnsiTheme="minorHAnsi" w:cs="Arial"/>
                    </w:rPr>
                    <w:t>ICB</w:t>
                  </w:r>
                  <w:r w:rsidR="0090076C">
                    <w:rPr>
                      <w:rFonts w:asciiTheme="minorHAnsi" w:hAnsiTheme="minorHAnsi" w:cs="Arial"/>
                    </w:rPr>
                    <w:t xml:space="preserve"> : </w:t>
                  </w:r>
                  <w:r w:rsidR="004F3431">
                    <w:rPr>
                      <w:rFonts w:asciiTheme="minorHAnsi" w:hAnsiTheme="minorHAnsi" w:cs="Arial"/>
                    </w:rPr>
                    <w:t>3200 €</w:t>
                  </w:r>
                  <w:r w:rsidR="00433101">
                    <w:rPr>
                      <w:rFonts w:asciiTheme="minorHAnsi" w:hAnsiTheme="minorHAnsi" w:cs="Arial"/>
                    </w:rPr>
                    <w:t xml:space="preserve"> (2025)</w:t>
                  </w:r>
                </w:p>
                <w:p w14:paraId="11EE4A60" w14:textId="4927E15D" w:rsidR="00F67301" w:rsidRPr="00544062" w:rsidRDefault="002F0874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Equipement</w:t>
                  </w:r>
                  <w:r w:rsidR="004F3431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s</w:t>
                  </w: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="004F3431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électroniques pour le fonctionnement du laboratoire (oscilloscope, générateur de signal, alimentation de laboratoire) – ICB : 3000 € </w:t>
                  </w:r>
                </w:p>
                <w:p w14:paraId="7DA80D7A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331A01E6" w14:textId="4881BF19" w:rsidR="00F67301" w:rsidRPr="0077597F" w:rsidRDefault="00DC191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3 200</w:t>
                  </w:r>
                  <w:r w:rsidR="00F67301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C7A2B5" w14:textId="14F31F7A" w:rsidR="00F67301" w:rsidRPr="0077597F" w:rsidRDefault="00DC1910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3 000</w:t>
                  </w:r>
                  <w:r w:rsidR="00F67301"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  <w:tr w:rsidR="00420AB2" w:rsidRPr="0077597F" w14:paraId="7DF1B132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CF843B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 w:rsidRPr="00B23C19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Prestations de service </w:t>
                  </w:r>
                  <w:r w:rsidRPr="00B23C19"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>étroitement liées à la mise en œuvre du projet </w:t>
                  </w:r>
                </w:p>
                <w:p w14:paraId="7410ABF0" w14:textId="77777777" w:rsidR="00F67301" w:rsidRDefault="00F67301" w:rsidP="00F67301">
                  <w:pP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  <w:t xml:space="preserve">Détail : </w:t>
                  </w:r>
                </w:p>
                <w:p w14:paraId="3EA11498" w14:textId="77777777" w:rsidR="00F67301" w:rsidRPr="00544062" w:rsidRDefault="00F67301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449FCF2E" w14:textId="77777777" w:rsidR="00F67301" w:rsidRPr="00544062" w:rsidRDefault="00F67301" w:rsidP="00F67301">
                  <w:pPr>
                    <w:pStyle w:val="ListParagraph"/>
                    <w:numPr>
                      <w:ilvl w:val="0"/>
                      <w:numId w:val="2"/>
                    </w:numPr>
                    <w:ind w:left="520" w:firstLine="0"/>
                    <w:rPr>
                      <w:rFonts w:asciiTheme="minorHAnsi" w:hAnsiTheme="minorHAnsi" w:cs="Calibri"/>
                      <w:color w:val="000000"/>
                      <w:sz w:val="22"/>
                      <w:lang w:eastAsia="fr-FR"/>
                    </w:rPr>
                  </w:pPr>
                </w:p>
                <w:p w14:paraId="41DBE7E2" w14:textId="77777777" w:rsidR="00F67301" w:rsidRPr="00B23C19" w:rsidRDefault="00F67301" w:rsidP="00F67301">
                  <w:pPr>
                    <w:jc w:val="right"/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2C5BB094" w14:textId="77777777" w:rsidR="00F67301" w:rsidRPr="0077597F" w:rsidRDefault="00F6730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1F1AF" w14:textId="77777777" w:rsidR="00F67301" w:rsidRPr="0077597F" w:rsidRDefault="00F67301" w:rsidP="00F67301">
                  <w:pPr>
                    <w:jc w:val="right"/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  <w:tr w:rsidR="00420AB2" w:rsidRPr="0077597F" w14:paraId="05AC31AD" w14:textId="77777777" w:rsidTr="00F67301">
              <w:trPr>
                <w:trHeight w:val="454"/>
              </w:trPr>
              <w:tc>
                <w:tcPr>
                  <w:tcW w:w="569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  <w:hideMark/>
                </w:tcPr>
                <w:p w14:paraId="3C27B736" w14:textId="246F05EF" w:rsidR="00F67301" w:rsidRPr="0077597F" w:rsidRDefault="00F67301" w:rsidP="00E222E3">
                  <w:pPr>
                    <w:rPr>
                      <w:rFonts w:asciiTheme="minorHAnsi" w:hAnsiTheme="minorHAnsi"/>
                      <w:b/>
                      <w:bCs/>
                      <w:color w:val="000000"/>
                      <w:sz w:val="22"/>
                      <w:lang w:eastAsia="fr-FR"/>
                    </w:rPr>
                  </w:pPr>
                  <w:r w:rsidRPr="0077597F"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>TOTAL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22"/>
                      <w:lang w:eastAsia="fr-FR"/>
                    </w:rPr>
                    <w:t xml:space="preserve"> 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(ne doit pas excéder </w:t>
                  </w:r>
                  <w:r w:rsidR="008C140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2</w:t>
                  </w:r>
                  <w:r w:rsidRPr="00F67301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0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 k€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 xml:space="preserve"> </w:t>
                  </w:r>
                  <w:r w:rsidR="008B1FF3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par an</w:t>
                  </w:r>
                  <w:r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, hors contrat doctoral</w:t>
                  </w:r>
                  <w:r w:rsidRPr="000F6BC6">
                    <w:rPr>
                      <w:rFonts w:asciiTheme="minorHAnsi" w:hAnsiTheme="minorHAnsi" w:cs="Calibri"/>
                      <w:b/>
                      <w:bCs/>
                      <w:color w:val="000000"/>
                      <w:sz w:val="18"/>
                      <w:szCs w:val="18"/>
                      <w:lang w:eastAsia="fr-FR"/>
                    </w:rPr>
                    <w:t>)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bottom"/>
                </w:tcPr>
                <w:p w14:paraId="5AAC69C2" w14:textId="5ED015D0" w:rsidR="00F67301" w:rsidRPr="00565AA1" w:rsidRDefault="00383EC8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11 700</w:t>
                  </w:r>
                  <w:r w:rsidR="00F67301" w:rsidRPr="00565AA1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bottom"/>
                  <w:hideMark/>
                </w:tcPr>
                <w:p w14:paraId="23621AD5" w14:textId="48FBE82A" w:rsidR="00F67301" w:rsidRPr="00565AA1" w:rsidRDefault="00383EC8" w:rsidP="00F67301">
                  <w:pPr>
                    <w:jc w:val="right"/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</w:pPr>
                  <w:r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12 500</w:t>
                  </w:r>
                  <w:r w:rsidR="00F67301" w:rsidRPr="00565AA1">
                    <w:rPr>
                      <w:rFonts w:asciiTheme="minorHAnsi" w:hAnsiTheme="minorHAnsi"/>
                      <w:b/>
                      <w:color w:val="000000"/>
                      <w:sz w:val="22"/>
                      <w:lang w:eastAsia="fr-FR"/>
                    </w:rPr>
                    <w:t>€</w:t>
                  </w:r>
                </w:p>
              </w:tc>
            </w:tr>
          </w:tbl>
          <w:p w14:paraId="39FA7A96" w14:textId="77777777" w:rsidR="00F14ECC" w:rsidRPr="0077597F" w:rsidRDefault="00F14ECC" w:rsidP="002869A2">
            <w:pPr>
              <w:jc w:val="both"/>
              <w:rPr>
                <w:rFonts w:asciiTheme="minorHAnsi" w:hAnsiTheme="minorHAnsi" w:cs="Calibri"/>
                <w:sz w:val="2"/>
                <w:szCs w:val="2"/>
              </w:rPr>
            </w:pPr>
            <w:r w:rsidRPr="0077597F">
              <w:rPr>
                <w:rFonts w:asciiTheme="minorHAnsi" w:hAnsiTheme="minorHAnsi" w:cs="Calibri"/>
                <w:sz w:val="2"/>
                <w:szCs w:val="2"/>
              </w:rPr>
              <w:t>.</w:t>
            </w:r>
          </w:p>
        </w:tc>
      </w:tr>
    </w:tbl>
    <w:p w14:paraId="2CC6E0B1" w14:textId="77777777" w:rsidR="00F14ECC" w:rsidRDefault="00F14ECC" w:rsidP="001564B8">
      <w:pPr>
        <w:rPr>
          <w:rFonts w:asciiTheme="minorHAnsi" w:hAnsiTheme="minorHAnsi" w:cs="Calibri"/>
          <w:sz w:val="22"/>
          <w:szCs w:val="22"/>
        </w:rPr>
      </w:pPr>
    </w:p>
    <w:p w14:paraId="64A6AA1C" w14:textId="77777777" w:rsidR="00F67301" w:rsidRDefault="00F67301" w:rsidP="00F67301">
      <w:pPr>
        <w:rPr>
          <w:rFonts w:asciiTheme="minorHAnsi" w:hAnsiTheme="minorHAnsi" w:cs="Calibri"/>
          <w:sz w:val="22"/>
          <w:szCs w:val="22"/>
        </w:rPr>
      </w:pPr>
    </w:p>
    <w:p w14:paraId="68D8DCC5" w14:textId="77777777" w:rsidR="009B2BAD" w:rsidRDefault="009B2BAD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  <w:u w:val="single"/>
        </w:rPr>
      </w:pPr>
    </w:p>
    <w:p w14:paraId="629A6148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</w:rPr>
      </w:pPr>
      <w:r w:rsidRPr="00B262F9">
        <w:rPr>
          <w:rFonts w:asciiTheme="minorHAnsi" w:hAnsiTheme="minorHAnsi" w:cs="Times"/>
          <w:b/>
          <w:bCs/>
          <w:sz w:val="20"/>
          <w:szCs w:val="20"/>
          <w:u w:val="single"/>
        </w:rPr>
        <w:t>Modalités administratives et financières</w:t>
      </w:r>
    </w:p>
    <w:p w14:paraId="579300B0" w14:textId="77777777" w:rsidR="00D51634" w:rsidRDefault="00D51634" w:rsidP="00D51634">
      <w:pPr>
        <w:pStyle w:val="ListParagraph"/>
        <w:widowControl w:val="0"/>
        <w:numPr>
          <w:ilvl w:val="0"/>
          <w:numId w:val="3"/>
        </w:numPr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ind w:left="284" w:hanging="284"/>
        <w:contextualSpacing w:val="0"/>
        <w:jc w:val="both"/>
        <w:rPr>
          <w:rFonts w:asciiTheme="minorHAnsi" w:hAnsiTheme="minorHAnsi" w:cs="Times"/>
          <w:sz w:val="20"/>
          <w:szCs w:val="20"/>
        </w:rPr>
      </w:pPr>
      <w:r w:rsidRPr="00B262F9">
        <w:rPr>
          <w:rFonts w:asciiTheme="minorHAnsi" w:hAnsiTheme="minorHAnsi" w:cs="Times"/>
          <w:sz w:val="20"/>
          <w:szCs w:val="20"/>
        </w:rPr>
        <w:t>Les crédits</w:t>
      </w:r>
      <w:r w:rsidR="00471631">
        <w:rPr>
          <w:rFonts w:asciiTheme="minorHAnsi" w:hAnsiTheme="minorHAnsi" w:cs="Times"/>
          <w:sz w:val="20"/>
          <w:szCs w:val="20"/>
        </w:rPr>
        <w:t xml:space="preserve"> liés au projet</w:t>
      </w:r>
      <w:r w:rsidRPr="00B262F9">
        <w:rPr>
          <w:rFonts w:asciiTheme="minorHAnsi" w:hAnsiTheme="minorHAnsi" w:cs="Times"/>
          <w:sz w:val="20"/>
          <w:szCs w:val="20"/>
        </w:rPr>
        <w:t xml:space="preserve"> sont alloués au porteur ou à la porteuse et versés à son unité de rattachement CNRS. Ils sont de type subvention d’Etat, ce qui implique qu’</w:t>
      </w:r>
      <w:r w:rsidRPr="006E389F">
        <w:rPr>
          <w:rFonts w:asciiTheme="minorHAnsi" w:hAnsiTheme="minorHAnsi" w:cs="Times"/>
          <w:b/>
          <w:sz w:val="20"/>
          <w:szCs w:val="20"/>
        </w:rPr>
        <w:t>ils doivent être entièrement consommés avant le 31 décembre de chaque année du projet</w:t>
      </w:r>
      <w:r w:rsidRPr="00B262F9">
        <w:rPr>
          <w:rFonts w:asciiTheme="minorHAnsi" w:hAnsiTheme="minorHAnsi" w:cs="Times"/>
          <w:sz w:val="20"/>
          <w:szCs w:val="20"/>
        </w:rPr>
        <w:t xml:space="preserve"> et qu’aucun frais de gestion ne pourra être prélevé. Le porteur ou la porteuse les engage pour l’ensemble des partenaires. </w:t>
      </w:r>
    </w:p>
    <w:p w14:paraId="3D8E519B" w14:textId="77777777" w:rsidR="00E00965" w:rsidRPr="00E00965" w:rsidRDefault="00E00965" w:rsidP="00E00965">
      <w:pPr>
        <w:pStyle w:val="ListParagraph"/>
        <w:numPr>
          <w:ilvl w:val="0"/>
          <w:numId w:val="3"/>
        </w:numPr>
        <w:ind w:left="284" w:hanging="284"/>
        <w:rPr>
          <w:rFonts w:asciiTheme="minorHAnsi" w:hAnsiTheme="minorHAnsi" w:cs="Times"/>
          <w:sz w:val="20"/>
          <w:szCs w:val="20"/>
        </w:rPr>
      </w:pPr>
      <w:r w:rsidRPr="00E00965">
        <w:rPr>
          <w:rFonts w:asciiTheme="minorHAnsi" w:hAnsiTheme="minorHAnsi" w:cs="Times"/>
          <w:sz w:val="20"/>
          <w:szCs w:val="20"/>
        </w:rPr>
        <w:t xml:space="preserve">Dans le cas d’attribution d’une allocation doctorale, les crédits attribués pourront être de type subvention d’état ou ressources propres. </w:t>
      </w:r>
      <w:r w:rsidRPr="006E389F">
        <w:rPr>
          <w:rFonts w:asciiTheme="minorHAnsi" w:hAnsiTheme="minorHAnsi" w:cs="Times"/>
          <w:b/>
          <w:sz w:val="20"/>
          <w:szCs w:val="20"/>
        </w:rPr>
        <w:t>Les modalités exactes de versement et d’utilisation de ces crédits seront communiqués ultérieurement</w:t>
      </w:r>
      <w:r w:rsidRPr="00E00965">
        <w:rPr>
          <w:rFonts w:asciiTheme="minorHAnsi" w:hAnsiTheme="minorHAnsi" w:cs="Times"/>
          <w:sz w:val="20"/>
          <w:szCs w:val="20"/>
        </w:rPr>
        <w:t>.</w:t>
      </w:r>
      <w:r w:rsidR="00471631">
        <w:rPr>
          <w:rFonts w:asciiTheme="minorHAnsi" w:hAnsiTheme="minorHAnsi" w:cs="Times"/>
          <w:sz w:val="20"/>
          <w:szCs w:val="20"/>
        </w:rPr>
        <w:t xml:space="preserve"> </w:t>
      </w:r>
      <w:r w:rsidR="007F108B">
        <w:rPr>
          <w:rFonts w:asciiTheme="minorHAnsi" w:hAnsiTheme="minorHAnsi" w:cs="Times"/>
          <w:sz w:val="20"/>
          <w:szCs w:val="20"/>
        </w:rPr>
        <w:t>Les</w:t>
      </w:r>
      <w:r w:rsidR="00471631">
        <w:rPr>
          <w:rFonts w:asciiTheme="minorHAnsi" w:hAnsiTheme="minorHAnsi" w:cs="Times"/>
          <w:sz w:val="20"/>
          <w:szCs w:val="20"/>
        </w:rPr>
        <w:t xml:space="preserve"> frais d’environnement de la thèse ne </w:t>
      </w:r>
      <w:r w:rsidR="007F108B">
        <w:rPr>
          <w:rFonts w:asciiTheme="minorHAnsi" w:hAnsiTheme="minorHAnsi" w:cs="Times"/>
          <w:sz w:val="20"/>
          <w:szCs w:val="20"/>
        </w:rPr>
        <w:t>pourront</w:t>
      </w:r>
      <w:r w:rsidR="00471631">
        <w:rPr>
          <w:rFonts w:asciiTheme="minorHAnsi" w:hAnsiTheme="minorHAnsi" w:cs="Times"/>
          <w:sz w:val="20"/>
          <w:szCs w:val="20"/>
        </w:rPr>
        <w:t xml:space="preserve"> être pris en compte</w:t>
      </w:r>
      <w:r w:rsidR="007F108B">
        <w:rPr>
          <w:rFonts w:asciiTheme="minorHAnsi" w:hAnsiTheme="minorHAnsi" w:cs="Times"/>
          <w:sz w:val="20"/>
          <w:szCs w:val="20"/>
        </w:rPr>
        <w:t xml:space="preserve"> dans le budget</w:t>
      </w:r>
      <w:r w:rsidR="00471631">
        <w:rPr>
          <w:rFonts w:asciiTheme="minorHAnsi" w:hAnsiTheme="minorHAnsi" w:cs="Times"/>
          <w:sz w:val="20"/>
          <w:szCs w:val="20"/>
        </w:rPr>
        <w:t>.</w:t>
      </w:r>
    </w:p>
    <w:p w14:paraId="17DD6FD8" w14:textId="77777777" w:rsidR="00D51634" w:rsidRPr="00B262F9" w:rsidRDefault="00D51634" w:rsidP="00D51634">
      <w:pPr>
        <w:pStyle w:val="ListParagraph"/>
        <w:widowControl w:val="0"/>
        <w:numPr>
          <w:ilvl w:val="0"/>
          <w:numId w:val="3"/>
        </w:numPr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ind w:left="284" w:hanging="284"/>
        <w:contextualSpacing w:val="0"/>
        <w:jc w:val="both"/>
        <w:rPr>
          <w:rFonts w:asciiTheme="minorHAnsi" w:hAnsiTheme="minorHAnsi" w:cs="Times"/>
          <w:sz w:val="20"/>
          <w:szCs w:val="20"/>
        </w:rPr>
      </w:pPr>
      <w:r w:rsidRPr="00B262F9">
        <w:rPr>
          <w:rFonts w:asciiTheme="minorHAnsi" w:hAnsiTheme="minorHAnsi" w:cs="Times"/>
          <w:sz w:val="20"/>
          <w:szCs w:val="20"/>
        </w:rPr>
        <w:t>Le projet peut impliquer des partenaires étrangers mais ces derniers ne peuvent pas être financés.</w:t>
      </w:r>
    </w:p>
    <w:p w14:paraId="25185E5A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sz w:val="20"/>
          <w:szCs w:val="20"/>
          <w:u w:val="single"/>
        </w:rPr>
      </w:pPr>
    </w:p>
    <w:p w14:paraId="32E874F8" w14:textId="77777777" w:rsidR="00D51634" w:rsidRPr="00B262F9" w:rsidRDefault="00D51634" w:rsidP="00D51634">
      <w:pPr>
        <w:widowControl w:val="0"/>
        <w:tabs>
          <w:tab w:val="left" w:pos="8645"/>
        </w:tabs>
        <w:autoSpaceDE w:val="0"/>
        <w:autoSpaceDN w:val="0"/>
        <w:adjustRightInd w:val="0"/>
        <w:spacing w:before="60" w:after="60" w:line="276" w:lineRule="auto"/>
        <w:jc w:val="both"/>
        <w:rPr>
          <w:rFonts w:asciiTheme="minorHAnsi" w:hAnsiTheme="minorHAnsi" w:cs="Times"/>
          <w:b/>
          <w:bCs/>
          <w:sz w:val="20"/>
          <w:szCs w:val="20"/>
          <w:u w:val="single"/>
        </w:rPr>
      </w:pPr>
      <w:r w:rsidRPr="00B262F9">
        <w:rPr>
          <w:rFonts w:asciiTheme="minorHAnsi" w:hAnsiTheme="minorHAnsi" w:cs="Times"/>
          <w:b/>
          <w:bCs/>
          <w:sz w:val="20"/>
          <w:szCs w:val="20"/>
          <w:u w:val="single"/>
        </w:rPr>
        <w:t>Restitution des résultats</w:t>
      </w:r>
    </w:p>
    <w:p w14:paraId="1ADC1282" w14:textId="3C399285" w:rsidR="00793A5F" w:rsidRDefault="00D51634" w:rsidP="00E74A9C">
      <w:pPr>
        <w:jc w:val="both"/>
        <w:rPr>
          <w:rFonts w:asciiTheme="minorHAnsi" w:hAnsiTheme="minorHAnsi" w:cstheme="minorHAnsi"/>
          <w:sz w:val="20"/>
          <w:szCs w:val="20"/>
        </w:rPr>
      </w:pPr>
      <w:r w:rsidRPr="00B262F9">
        <w:rPr>
          <w:rFonts w:asciiTheme="minorHAnsi" w:hAnsiTheme="minorHAnsi" w:cstheme="minorHAnsi"/>
          <w:sz w:val="20"/>
          <w:szCs w:val="20"/>
        </w:rPr>
        <w:t xml:space="preserve">Un </w:t>
      </w:r>
      <w:r w:rsidR="002C3193">
        <w:rPr>
          <w:rFonts w:asciiTheme="minorHAnsi" w:hAnsiTheme="minorHAnsi" w:cstheme="minorHAnsi"/>
          <w:sz w:val="20"/>
          <w:szCs w:val="20"/>
        </w:rPr>
        <w:t xml:space="preserve">bref </w:t>
      </w:r>
      <w:r w:rsidRPr="00B262F9">
        <w:rPr>
          <w:rFonts w:asciiTheme="minorHAnsi" w:hAnsiTheme="minorHAnsi" w:cstheme="minorHAnsi"/>
          <w:sz w:val="20"/>
          <w:szCs w:val="20"/>
        </w:rPr>
        <w:t xml:space="preserve">rapport </w:t>
      </w:r>
      <w:r w:rsidR="006D1FC7">
        <w:rPr>
          <w:rFonts w:asciiTheme="minorHAnsi" w:hAnsiTheme="minorHAnsi" w:cstheme="minorHAnsi"/>
          <w:sz w:val="20"/>
          <w:szCs w:val="20"/>
        </w:rPr>
        <w:t xml:space="preserve">scientifique et </w:t>
      </w:r>
      <w:r w:rsidRPr="00B262F9">
        <w:rPr>
          <w:rFonts w:asciiTheme="minorHAnsi" w:hAnsiTheme="minorHAnsi" w:cstheme="minorHAnsi"/>
          <w:sz w:val="20"/>
          <w:szCs w:val="20"/>
        </w:rPr>
        <w:t>financier</w:t>
      </w:r>
      <w:r w:rsidR="002C3193">
        <w:rPr>
          <w:rFonts w:asciiTheme="minorHAnsi" w:hAnsiTheme="minorHAnsi" w:cstheme="minorHAnsi"/>
          <w:sz w:val="20"/>
          <w:szCs w:val="20"/>
        </w:rPr>
        <w:t xml:space="preserve"> sera</w:t>
      </w:r>
      <w:r w:rsidRPr="00B262F9">
        <w:rPr>
          <w:rFonts w:asciiTheme="minorHAnsi" w:hAnsiTheme="minorHAnsi" w:cstheme="minorHAnsi"/>
          <w:sz w:val="20"/>
          <w:szCs w:val="20"/>
        </w:rPr>
        <w:t xml:space="preserve"> demandé aux lauréates et lauréats à la fin de l’année 202</w:t>
      </w:r>
      <w:r w:rsidR="008B1FF3">
        <w:rPr>
          <w:rFonts w:asciiTheme="minorHAnsi" w:hAnsiTheme="minorHAnsi" w:cstheme="minorHAnsi"/>
          <w:sz w:val="20"/>
          <w:szCs w:val="20"/>
        </w:rPr>
        <w:t>5</w:t>
      </w:r>
      <w:r w:rsidR="002C3193">
        <w:rPr>
          <w:rFonts w:asciiTheme="minorHAnsi" w:hAnsiTheme="minorHAnsi" w:cstheme="minorHAnsi"/>
          <w:sz w:val="20"/>
          <w:szCs w:val="20"/>
        </w:rPr>
        <w:t xml:space="preserve"> pour arbitrer le budget 202</w:t>
      </w:r>
      <w:r w:rsidR="008B1FF3">
        <w:rPr>
          <w:rFonts w:asciiTheme="minorHAnsi" w:hAnsiTheme="minorHAnsi" w:cstheme="minorHAnsi"/>
          <w:sz w:val="20"/>
          <w:szCs w:val="20"/>
        </w:rPr>
        <w:t>6</w:t>
      </w:r>
      <w:r w:rsidRPr="00B262F9">
        <w:rPr>
          <w:rFonts w:asciiTheme="minorHAnsi" w:hAnsiTheme="minorHAnsi" w:cstheme="minorHAnsi"/>
          <w:sz w:val="20"/>
          <w:szCs w:val="20"/>
        </w:rPr>
        <w:t xml:space="preserve">. </w:t>
      </w:r>
      <w:r w:rsidR="002C3193">
        <w:rPr>
          <w:rFonts w:asciiTheme="minorHAnsi" w:hAnsiTheme="minorHAnsi" w:cstheme="minorHAnsi"/>
          <w:sz w:val="20"/>
          <w:szCs w:val="20"/>
        </w:rPr>
        <w:t>Un rapport scientifique et financier sera demandé fin 202</w:t>
      </w:r>
      <w:r w:rsidR="008B1FF3">
        <w:rPr>
          <w:rFonts w:asciiTheme="minorHAnsi" w:hAnsiTheme="minorHAnsi" w:cstheme="minorHAnsi"/>
          <w:sz w:val="20"/>
          <w:szCs w:val="20"/>
        </w:rPr>
        <w:t>7</w:t>
      </w:r>
      <w:r w:rsidR="002C3193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7BEB27D" w14:textId="77777777" w:rsidR="00793A5F" w:rsidRDefault="00793A5F" w:rsidP="00E74A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39D20DCC" w14:textId="77777777" w:rsidR="00861ED9" w:rsidRPr="00B262F9" w:rsidRDefault="00D51634" w:rsidP="00E74A9C">
      <w:pPr>
        <w:jc w:val="both"/>
        <w:rPr>
          <w:rFonts w:asciiTheme="minorHAnsi" w:hAnsiTheme="minorHAnsi" w:cstheme="minorHAnsi"/>
          <w:sz w:val="20"/>
          <w:szCs w:val="20"/>
        </w:rPr>
      </w:pPr>
      <w:r w:rsidRPr="00B262F9">
        <w:rPr>
          <w:rFonts w:asciiTheme="minorHAnsi" w:hAnsiTheme="minorHAnsi" w:cstheme="minorHAnsi"/>
          <w:sz w:val="20"/>
          <w:szCs w:val="20"/>
        </w:rPr>
        <w:t>Par ailleurs, les lauréats et lauréates s’engagent à déposer la p</w:t>
      </w:r>
      <w:r w:rsidR="00793A5F">
        <w:rPr>
          <w:rFonts w:asciiTheme="minorHAnsi" w:hAnsiTheme="minorHAnsi" w:cstheme="minorHAnsi"/>
          <w:sz w:val="20"/>
          <w:szCs w:val="20"/>
        </w:rPr>
        <w:t>roduction scientifique issue de</w:t>
      </w:r>
      <w:r w:rsidRPr="00B262F9">
        <w:rPr>
          <w:rFonts w:asciiTheme="minorHAnsi" w:hAnsiTheme="minorHAnsi" w:cstheme="minorHAnsi"/>
          <w:sz w:val="20"/>
          <w:szCs w:val="20"/>
        </w:rPr>
        <w:t xml:space="preserve"> ce projet dans l’archive ouverte HAL du CNRS. </w:t>
      </w:r>
      <w:r w:rsidR="006D66E8" w:rsidRPr="00B262F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A682147" w14:textId="77777777" w:rsidR="00793A5F" w:rsidRDefault="00793A5F" w:rsidP="00E74A9C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17D1764A" w14:textId="77777777" w:rsidR="00861ED9" w:rsidRPr="00B262F9" w:rsidRDefault="00793A5F" w:rsidP="00E74A9C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sz w:val="20"/>
          <w:szCs w:val="20"/>
        </w:rPr>
        <w:t>I</w:t>
      </w:r>
      <w:r w:rsidR="00861ED9" w:rsidRPr="00B262F9">
        <w:rPr>
          <w:rFonts w:asciiTheme="minorHAnsi" w:hAnsiTheme="minorHAnsi" w:cstheme="minorHAnsi"/>
          <w:sz w:val="20"/>
          <w:szCs w:val="20"/>
        </w:rPr>
        <w:t>l est demandé aux lauréates et lauréats de mentionner le financement obtenu (</w:t>
      </w:r>
      <w:r w:rsidR="00F26BAD">
        <w:rPr>
          <w:rFonts w:asciiTheme="minorHAnsi" w:hAnsiTheme="minorHAnsi" w:cstheme="minorHAnsi"/>
          <w:sz w:val="20"/>
          <w:szCs w:val="20"/>
        </w:rPr>
        <w:t>« </w:t>
      </w:r>
      <w:r w:rsidR="00861ED9" w:rsidRPr="00B262F9">
        <w:rPr>
          <w:rFonts w:asciiTheme="minorHAnsi" w:hAnsiTheme="minorHAnsi" w:cstheme="minorHAnsi"/>
          <w:sz w:val="20"/>
          <w:szCs w:val="20"/>
        </w:rPr>
        <w:t xml:space="preserve">Ce projet a obtenu le soutien financier du CNRS à travers les programmes interdisciplinaires de la MITI ; </w:t>
      </w:r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This project has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received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financial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support from the CNRS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through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the MITI </w:t>
      </w:r>
      <w:proofErr w:type="spellStart"/>
      <w:r w:rsidR="00861ED9" w:rsidRPr="00B262F9">
        <w:rPr>
          <w:rFonts w:asciiTheme="minorHAnsi" w:hAnsiTheme="minorHAnsi" w:cstheme="minorHAnsi"/>
          <w:bCs/>
          <w:sz w:val="20"/>
          <w:szCs w:val="20"/>
        </w:rPr>
        <w:t>interdisciplinary</w:t>
      </w:r>
      <w:proofErr w:type="spellEnd"/>
      <w:r w:rsidR="00861ED9" w:rsidRPr="00B262F9">
        <w:rPr>
          <w:rFonts w:asciiTheme="minorHAnsi" w:hAnsiTheme="minorHAnsi" w:cstheme="minorHAnsi"/>
          <w:bCs/>
          <w:sz w:val="20"/>
          <w:szCs w:val="20"/>
        </w:rPr>
        <w:t xml:space="preserve"> programs</w:t>
      </w:r>
      <w:r w:rsidR="00F26BAD">
        <w:rPr>
          <w:rFonts w:asciiTheme="minorHAnsi" w:hAnsiTheme="minorHAnsi" w:cstheme="minorHAnsi"/>
          <w:bCs/>
          <w:sz w:val="20"/>
          <w:szCs w:val="20"/>
        </w:rPr>
        <w:t> »</w:t>
      </w:r>
      <w:r w:rsidR="00861ED9" w:rsidRPr="00B262F9">
        <w:rPr>
          <w:rFonts w:asciiTheme="minorHAnsi" w:hAnsiTheme="minorHAnsi" w:cstheme="minorHAnsi"/>
          <w:sz w:val="20"/>
          <w:szCs w:val="20"/>
        </w:rPr>
        <w:t>) dans toute production scientifique et de la déposer systématiquement dans l’archive ouverte HAL.</w:t>
      </w:r>
    </w:p>
    <w:sectPr w:rsidR="00861ED9" w:rsidRPr="00B262F9" w:rsidSect="009B2BAD">
      <w:headerReference w:type="default" r:id="rId9"/>
      <w:footerReference w:type="default" r:id="rId10"/>
      <w:pgSz w:w="11906" w:h="16838" w:code="9"/>
      <w:pgMar w:top="1134" w:right="1134" w:bottom="1134" w:left="113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AB64D" w14:textId="77777777" w:rsidR="00773079" w:rsidRDefault="00773079">
      <w:r>
        <w:separator/>
      </w:r>
    </w:p>
  </w:endnote>
  <w:endnote w:type="continuationSeparator" w:id="0">
    <w:p w14:paraId="256491C2" w14:textId="77777777" w:rsidR="00773079" w:rsidRDefault="00773079">
      <w:r>
        <w:continuationSeparator/>
      </w:r>
    </w:p>
  </w:endnote>
  <w:endnote w:type="continuationNotice" w:id="1">
    <w:p w14:paraId="78B85420" w14:textId="77777777" w:rsidR="00773079" w:rsidRDefault="00773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6774101"/>
      <w:docPartObj>
        <w:docPartGallery w:val="Page Numbers (Bottom of Page)"/>
        <w:docPartUnique/>
      </w:docPartObj>
    </w:sdtPr>
    <w:sdtContent>
      <w:p w14:paraId="03649129" w14:textId="21CAC31B" w:rsidR="00000000" w:rsidRDefault="00E85ED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89F">
          <w:rPr>
            <w:noProof/>
          </w:rPr>
          <w:t>3</w:t>
        </w:r>
        <w:r>
          <w:fldChar w:fldCharType="end"/>
        </w:r>
      </w:p>
    </w:sdtContent>
  </w:sdt>
  <w:p w14:paraId="44218B7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03966" w14:textId="77777777" w:rsidR="00773079" w:rsidRDefault="00773079">
      <w:r>
        <w:separator/>
      </w:r>
    </w:p>
  </w:footnote>
  <w:footnote w:type="continuationSeparator" w:id="0">
    <w:p w14:paraId="19EDA791" w14:textId="77777777" w:rsidR="00773079" w:rsidRDefault="00773079">
      <w:r>
        <w:continuationSeparator/>
      </w:r>
    </w:p>
  </w:footnote>
  <w:footnote w:type="continuationNotice" w:id="1">
    <w:p w14:paraId="7C10BBBC" w14:textId="77777777" w:rsidR="00773079" w:rsidRDefault="007730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ACF08" w14:textId="77777777" w:rsidR="00000000" w:rsidRPr="00271865" w:rsidRDefault="00000000" w:rsidP="00271865">
    <w:pPr>
      <w:tabs>
        <w:tab w:val="left" w:pos="0"/>
        <w:tab w:val="left" w:pos="1985"/>
      </w:tabs>
      <w:rPr>
        <w:rFonts w:eastAsia="Batang"/>
        <w:bCs/>
        <w:color w:val="CC99FF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45065"/>
    <w:multiLevelType w:val="hybridMultilevel"/>
    <w:tmpl w:val="E8C8C1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576A1"/>
    <w:multiLevelType w:val="hybridMultilevel"/>
    <w:tmpl w:val="A6882EA4"/>
    <w:lvl w:ilvl="0" w:tplc="A05A4C68">
      <w:start w:val="1"/>
      <w:numFmt w:val="bullet"/>
      <w:lvlText w:val=""/>
      <w:lvlJc w:val="left"/>
      <w:pPr>
        <w:ind w:left="36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EB1218"/>
    <w:multiLevelType w:val="hybridMultilevel"/>
    <w:tmpl w:val="8E8637E2"/>
    <w:lvl w:ilvl="0" w:tplc="3BD6E2E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185680">
    <w:abstractNumId w:val="2"/>
  </w:num>
  <w:num w:numId="2" w16cid:durableId="1695226302">
    <w:abstractNumId w:val="0"/>
  </w:num>
  <w:num w:numId="3" w16cid:durableId="28223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53"/>
    <w:rsid w:val="00005364"/>
    <w:rsid w:val="00020883"/>
    <w:rsid w:val="00022AD5"/>
    <w:rsid w:val="000409B4"/>
    <w:rsid w:val="00053463"/>
    <w:rsid w:val="0007519A"/>
    <w:rsid w:val="00083FA7"/>
    <w:rsid w:val="000A2FD2"/>
    <w:rsid w:val="000A7C9B"/>
    <w:rsid w:val="000D6E9F"/>
    <w:rsid w:val="000E4027"/>
    <w:rsid w:val="000E669B"/>
    <w:rsid w:val="00100B9A"/>
    <w:rsid w:val="001024B6"/>
    <w:rsid w:val="00104362"/>
    <w:rsid w:val="001065E8"/>
    <w:rsid w:val="00115E71"/>
    <w:rsid w:val="00145600"/>
    <w:rsid w:val="001564B8"/>
    <w:rsid w:val="00162021"/>
    <w:rsid w:val="0018662D"/>
    <w:rsid w:val="0019507E"/>
    <w:rsid w:val="001A13C0"/>
    <w:rsid w:val="001E24E7"/>
    <w:rsid w:val="001E7753"/>
    <w:rsid w:val="001F1C48"/>
    <w:rsid w:val="001F58DE"/>
    <w:rsid w:val="00215226"/>
    <w:rsid w:val="0021592D"/>
    <w:rsid w:val="002368CF"/>
    <w:rsid w:val="00276B26"/>
    <w:rsid w:val="00281BF6"/>
    <w:rsid w:val="002942A6"/>
    <w:rsid w:val="002A0721"/>
    <w:rsid w:val="002A3883"/>
    <w:rsid w:val="002A6A3E"/>
    <w:rsid w:val="002B2664"/>
    <w:rsid w:val="002C3193"/>
    <w:rsid w:val="002E2CC2"/>
    <w:rsid w:val="002F0874"/>
    <w:rsid w:val="00316286"/>
    <w:rsid w:val="00353E78"/>
    <w:rsid w:val="003540FC"/>
    <w:rsid w:val="003578FC"/>
    <w:rsid w:val="00360D1A"/>
    <w:rsid w:val="00362075"/>
    <w:rsid w:val="0037118F"/>
    <w:rsid w:val="003732C1"/>
    <w:rsid w:val="00383EC8"/>
    <w:rsid w:val="00394A6C"/>
    <w:rsid w:val="003A286C"/>
    <w:rsid w:val="003F3E79"/>
    <w:rsid w:val="00402B82"/>
    <w:rsid w:val="00403F43"/>
    <w:rsid w:val="00420AB2"/>
    <w:rsid w:val="00426434"/>
    <w:rsid w:val="00433101"/>
    <w:rsid w:val="00435A7A"/>
    <w:rsid w:val="00462B0A"/>
    <w:rsid w:val="0046520F"/>
    <w:rsid w:val="004709B8"/>
    <w:rsid w:val="004715ED"/>
    <w:rsid w:val="00471631"/>
    <w:rsid w:val="00477422"/>
    <w:rsid w:val="00484490"/>
    <w:rsid w:val="004A6CC6"/>
    <w:rsid w:val="004D1147"/>
    <w:rsid w:val="004F3431"/>
    <w:rsid w:val="004F3FCC"/>
    <w:rsid w:val="00514914"/>
    <w:rsid w:val="0053208F"/>
    <w:rsid w:val="0054052D"/>
    <w:rsid w:val="00552A60"/>
    <w:rsid w:val="00557F87"/>
    <w:rsid w:val="00565AA1"/>
    <w:rsid w:val="00574AD8"/>
    <w:rsid w:val="00574F7A"/>
    <w:rsid w:val="00595B3B"/>
    <w:rsid w:val="0059769D"/>
    <w:rsid w:val="005B3A02"/>
    <w:rsid w:val="005E402D"/>
    <w:rsid w:val="0061567E"/>
    <w:rsid w:val="006206FD"/>
    <w:rsid w:val="00621FC7"/>
    <w:rsid w:val="0062676F"/>
    <w:rsid w:val="00630E89"/>
    <w:rsid w:val="0063736B"/>
    <w:rsid w:val="0064527D"/>
    <w:rsid w:val="006559F9"/>
    <w:rsid w:val="00656389"/>
    <w:rsid w:val="00665B6B"/>
    <w:rsid w:val="00674D3B"/>
    <w:rsid w:val="006800E9"/>
    <w:rsid w:val="006940C0"/>
    <w:rsid w:val="006C5040"/>
    <w:rsid w:val="006D1FC7"/>
    <w:rsid w:val="006D66E8"/>
    <w:rsid w:val="006E389F"/>
    <w:rsid w:val="00730F5A"/>
    <w:rsid w:val="007464C8"/>
    <w:rsid w:val="00755E1F"/>
    <w:rsid w:val="007724ED"/>
    <w:rsid w:val="00773079"/>
    <w:rsid w:val="0077566C"/>
    <w:rsid w:val="00782277"/>
    <w:rsid w:val="007863CB"/>
    <w:rsid w:val="00791C34"/>
    <w:rsid w:val="00793A5F"/>
    <w:rsid w:val="007B79BA"/>
    <w:rsid w:val="007D4CCE"/>
    <w:rsid w:val="007D7231"/>
    <w:rsid w:val="007E6FA1"/>
    <w:rsid w:val="007F108B"/>
    <w:rsid w:val="007F7529"/>
    <w:rsid w:val="00807A2F"/>
    <w:rsid w:val="00814281"/>
    <w:rsid w:val="008145F8"/>
    <w:rsid w:val="008358F2"/>
    <w:rsid w:val="00845422"/>
    <w:rsid w:val="008504A3"/>
    <w:rsid w:val="00860B9D"/>
    <w:rsid w:val="00861ED9"/>
    <w:rsid w:val="00867875"/>
    <w:rsid w:val="008716BE"/>
    <w:rsid w:val="008A1FE7"/>
    <w:rsid w:val="008A2E31"/>
    <w:rsid w:val="008B1FF3"/>
    <w:rsid w:val="008C1406"/>
    <w:rsid w:val="008E46DA"/>
    <w:rsid w:val="008E7584"/>
    <w:rsid w:val="008F522A"/>
    <w:rsid w:val="0090076C"/>
    <w:rsid w:val="00900EEC"/>
    <w:rsid w:val="00905A7A"/>
    <w:rsid w:val="009224F4"/>
    <w:rsid w:val="0092364D"/>
    <w:rsid w:val="00936201"/>
    <w:rsid w:val="00940387"/>
    <w:rsid w:val="00956E03"/>
    <w:rsid w:val="00970390"/>
    <w:rsid w:val="009725AF"/>
    <w:rsid w:val="009832A8"/>
    <w:rsid w:val="00993970"/>
    <w:rsid w:val="009A0CF5"/>
    <w:rsid w:val="009B0BD2"/>
    <w:rsid w:val="009B2BAD"/>
    <w:rsid w:val="009B5CE4"/>
    <w:rsid w:val="009C060A"/>
    <w:rsid w:val="009C26A3"/>
    <w:rsid w:val="009C3363"/>
    <w:rsid w:val="009D1588"/>
    <w:rsid w:val="00A02D9C"/>
    <w:rsid w:val="00A2556C"/>
    <w:rsid w:val="00A42764"/>
    <w:rsid w:val="00A43C50"/>
    <w:rsid w:val="00A44137"/>
    <w:rsid w:val="00A56F2D"/>
    <w:rsid w:val="00A956C4"/>
    <w:rsid w:val="00AA5D58"/>
    <w:rsid w:val="00AA6C6D"/>
    <w:rsid w:val="00AB4451"/>
    <w:rsid w:val="00AB4DB0"/>
    <w:rsid w:val="00AC1086"/>
    <w:rsid w:val="00AE311D"/>
    <w:rsid w:val="00AF5A0B"/>
    <w:rsid w:val="00B1458E"/>
    <w:rsid w:val="00B15F61"/>
    <w:rsid w:val="00B23C19"/>
    <w:rsid w:val="00B262F9"/>
    <w:rsid w:val="00B42BB1"/>
    <w:rsid w:val="00B53A3D"/>
    <w:rsid w:val="00B602F1"/>
    <w:rsid w:val="00B62A72"/>
    <w:rsid w:val="00B71126"/>
    <w:rsid w:val="00B7184C"/>
    <w:rsid w:val="00B73291"/>
    <w:rsid w:val="00B820B8"/>
    <w:rsid w:val="00B90A2A"/>
    <w:rsid w:val="00BB0155"/>
    <w:rsid w:val="00BB02A2"/>
    <w:rsid w:val="00BC5A70"/>
    <w:rsid w:val="00BD2AE0"/>
    <w:rsid w:val="00BD5F54"/>
    <w:rsid w:val="00BE31E6"/>
    <w:rsid w:val="00BF313E"/>
    <w:rsid w:val="00BF436D"/>
    <w:rsid w:val="00C00F56"/>
    <w:rsid w:val="00C0279F"/>
    <w:rsid w:val="00C11954"/>
    <w:rsid w:val="00C43C5D"/>
    <w:rsid w:val="00C536F6"/>
    <w:rsid w:val="00C73362"/>
    <w:rsid w:val="00C834E2"/>
    <w:rsid w:val="00CA5D52"/>
    <w:rsid w:val="00CB13EC"/>
    <w:rsid w:val="00CE33DC"/>
    <w:rsid w:val="00CE5FC9"/>
    <w:rsid w:val="00D1012C"/>
    <w:rsid w:val="00D23654"/>
    <w:rsid w:val="00D333F9"/>
    <w:rsid w:val="00D33CFC"/>
    <w:rsid w:val="00D51634"/>
    <w:rsid w:val="00D55E21"/>
    <w:rsid w:val="00D577C2"/>
    <w:rsid w:val="00D62EC6"/>
    <w:rsid w:val="00D65664"/>
    <w:rsid w:val="00D66CF0"/>
    <w:rsid w:val="00D80902"/>
    <w:rsid w:val="00D9701C"/>
    <w:rsid w:val="00DA0469"/>
    <w:rsid w:val="00DA066C"/>
    <w:rsid w:val="00DB5567"/>
    <w:rsid w:val="00DC1910"/>
    <w:rsid w:val="00DC49F6"/>
    <w:rsid w:val="00DF008F"/>
    <w:rsid w:val="00DF70AB"/>
    <w:rsid w:val="00E00965"/>
    <w:rsid w:val="00E03818"/>
    <w:rsid w:val="00E222E3"/>
    <w:rsid w:val="00E43FD2"/>
    <w:rsid w:val="00E749C7"/>
    <w:rsid w:val="00E74A9C"/>
    <w:rsid w:val="00E82952"/>
    <w:rsid w:val="00E85EDE"/>
    <w:rsid w:val="00E96BB3"/>
    <w:rsid w:val="00EA1710"/>
    <w:rsid w:val="00EA5B5F"/>
    <w:rsid w:val="00EC3293"/>
    <w:rsid w:val="00EE17F5"/>
    <w:rsid w:val="00EE1890"/>
    <w:rsid w:val="00EE28FE"/>
    <w:rsid w:val="00EF5631"/>
    <w:rsid w:val="00F02E9C"/>
    <w:rsid w:val="00F0458C"/>
    <w:rsid w:val="00F14ECC"/>
    <w:rsid w:val="00F26BAD"/>
    <w:rsid w:val="00F345AD"/>
    <w:rsid w:val="00F54C1B"/>
    <w:rsid w:val="00F5615B"/>
    <w:rsid w:val="00F62676"/>
    <w:rsid w:val="00F67301"/>
    <w:rsid w:val="00F70996"/>
    <w:rsid w:val="00F82ECE"/>
    <w:rsid w:val="00FA0CC4"/>
    <w:rsid w:val="00FD01DB"/>
    <w:rsid w:val="00FD512A"/>
    <w:rsid w:val="00FE0630"/>
    <w:rsid w:val="00FE1EDA"/>
    <w:rsid w:val="00FE4DE4"/>
    <w:rsid w:val="00FE6A64"/>
    <w:rsid w:val="023E852C"/>
    <w:rsid w:val="038687D7"/>
    <w:rsid w:val="03E823A8"/>
    <w:rsid w:val="09EB3742"/>
    <w:rsid w:val="0C5CC451"/>
    <w:rsid w:val="11C965EE"/>
    <w:rsid w:val="1631BB17"/>
    <w:rsid w:val="1726D619"/>
    <w:rsid w:val="1B415342"/>
    <w:rsid w:val="1B5009BC"/>
    <w:rsid w:val="21CD0869"/>
    <w:rsid w:val="2A48A8A3"/>
    <w:rsid w:val="2BD48A89"/>
    <w:rsid w:val="2FD589EE"/>
    <w:rsid w:val="33FE4A67"/>
    <w:rsid w:val="34AE72F4"/>
    <w:rsid w:val="38859554"/>
    <w:rsid w:val="3BEEFCA6"/>
    <w:rsid w:val="412D01DB"/>
    <w:rsid w:val="413A6227"/>
    <w:rsid w:val="4559566B"/>
    <w:rsid w:val="46C1BB28"/>
    <w:rsid w:val="4A38A12F"/>
    <w:rsid w:val="4C820BB4"/>
    <w:rsid w:val="50723BA1"/>
    <w:rsid w:val="51C2850C"/>
    <w:rsid w:val="51E637B0"/>
    <w:rsid w:val="535CF6B7"/>
    <w:rsid w:val="5449F069"/>
    <w:rsid w:val="58561291"/>
    <w:rsid w:val="58AA7DF7"/>
    <w:rsid w:val="5E7FF83B"/>
    <w:rsid w:val="637D27A5"/>
    <w:rsid w:val="67012D88"/>
    <w:rsid w:val="6D9A8E1C"/>
    <w:rsid w:val="70F8EA2D"/>
    <w:rsid w:val="78EEBB6C"/>
    <w:rsid w:val="7925429B"/>
    <w:rsid w:val="79A10953"/>
    <w:rsid w:val="7E949D77"/>
    <w:rsid w:val="7EF5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F8F26"/>
  <w15:docId w15:val="{8E2ADF15-E5F3-4155-A8E9-E5EADE9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E775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753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rsid w:val="001E7753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1E7753"/>
    <w:pPr>
      <w:spacing w:after="200" w:line="288" w:lineRule="auto"/>
      <w:jc w:val="both"/>
    </w:pPr>
    <w:rPr>
      <w:rFonts w:ascii="Cambria" w:hAnsi="Cambria"/>
      <w:color w:val="7F7F7F"/>
      <w:sz w:val="20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E7753"/>
    <w:rPr>
      <w:rFonts w:ascii="Cambria" w:eastAsia="Times New Roman" w:hAnsi="Cambria" w:cs="Times New Roman"/>
      <w:color w:val="7F7F7F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7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753"/>
    <w:rPr>
      <w:rFonts w:ascii="Tahoma" w:eastAsia="Times New Roman" w:hAnsi="Tahoma" w:cs="Tahoma"/>
      <w:sz w:val="16"/>
      <w:szCs w:val="16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595B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B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B3B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B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B3B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table" w:styleId="TableGrid">
    <w:name w:val="Table Grid"/>
    <w:basedOn w:val="TableNormal"/>
    <w:uiPriority w:val="59"/>
    <w:rsid w:val="00C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5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5F54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028DA-0510-421C-BC12-F768792845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930</Words>
  <Characters>5303</Characters>
  <Application>Microsoft Office Word</Application>
  <DocSecurity>0</DocSecurity>
  <Lines>44</Lines>
  <Paragraphs>12</Paragraphs>
  <ScaleCrop>false</ScaleCrop>
  <Company>CNRS DR16</Company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TESTARD Juliette</dc:creator>
  <cp:lastModifiedBy>Jean-Baptiste Caillau</cp:lastModifiedBy>
  <cp:revision>29</cp:revision>
  <dcterms:created xsi:type="dcterms:W3CDTF">2022-10-12T15:06:00Z</dcterms:created>
  <dcterms:modified xsi:type="dcterms:W3CDTF">2025-02-15T09:42:00Z</dcterms:modified>
</cp:coreProperties>
</file>